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127000</wp:posOffset>
                </wp:positionV>
                <wp:extent cx="8629619" cy="9476892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31175" y="0"/>
                          <a:ext cx="8629619" cy="9476892"/>
                          <a:chOff x="1031175" y="0"/>
                          <a:chExt cx="8629650" cy="7560000"/>
                        </a:xfrm>
                      </wpg:grpSpPr>
                      <wpg:grpSp>
                        <wpg:cNvGrpSpPr/>
                        <wpg:grpSpPr>
                          <a:xfrm>
                            <a:off x="1031191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8629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8629619" cy="7560000"/>
                              <a:chOff x="2021775" y="0"/>
                              <a:chExt cx="8629619" cy="75600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0156125" y="2941200"/>
                                <a:ext cx="495269" cy="461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021775" y="0"/>
                                <a:ext cx="6648450" cy="7560000"/>
                                <a:chOff x="710" y="501"/>
                                <a:chExt cx="10470" cy="145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415" y="3268"/>
                                  <a:ext cx="1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10" y="501"/>
                                  <a:ext cx="10470" cy="14565"/>
                                  <a:chOff x="1006" y="1008"/>
                                  <a:chExt cx="10470" cy="14565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1876" y="1008"/>
                                    <a:ext cx="0" cy="14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006" y="2628"/>
                                    <a:ext cx="1047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tri" w="76200">
                                    <a:solidFill>
                                      <a:srgbClr val="5F497A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pic:pic>
                              <pic:nvPicPr>
                                <pic:cNvPr descr="эмблема ЕКТС 2009" id="11" name="Shape 11"/>
                                <pic:cNvPicPr preferRelativeResize="0"/>
                              </pic:nvPicPr>
                              <pic:blipFill rotWithShape="1">
                                <a:blip r:embed="rId6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35" y="1180"/>
                                  <a:ext cx="889" cy="1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127000</wp:posOffset>
                </wp:positionV>
                <wp:extent cx="8629619" cy="9476892"/>
                <wp:effectExtent b="0" l="0" r="0" t="0"/>
                <wp:wrapNone/>
                <wp:docPr id="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29619" cy="94768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учебной практике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 01.02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ФИО студента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Г.В.</w:t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sdt>
      <w:sdtPr>
        <w:id w:val="165002325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knaj390m7a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3knaj390m7a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№1 Мобильное приложение «Дневник тренировок»</w:t>
            </w:r>
          </w:hyperlink>
          <w:hyperlink w:anchor="_3knaj390m7a5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wokz7j104u0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</w:t>
              <w:tab/>
              <w:t xml:space="preserve">Описание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86rl4izlhs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</w:t>
              <w:tab/>
              <w:t xml:space="preserve">Структура проекта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0im6zsed7b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 Описание разработанных функций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xx50mcaw7au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 Алгоритм решения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ug17m7t1j5j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1.5 Используемые библиотеки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dwu6be0civ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1.6 Тестовые случаи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clxjqhv0ke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1.7 Используемые инструменты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y7g9zvdzw6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1.8 Описание пользовательского интерфейса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360" w:lineRule="auto"/>
            <w:ind w:left="280" w:right="0" w:firstLine="0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z1bf5ezpti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1.9 Приложение (pr screen экранов)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jc w:val="center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000000"/>
          <w:sz w:val="28"/>
          <w:szCs w:val="28"/>
        </w:rPr>
      </w:pPr>
      <w:bookmarkStart w:colFirst="0" w:colLast="0" w:name="_3knaj390m7a5" w:id="0"/>
      <w:bookmarkEnd w:id="0"/>
      <w:r w:rsidDel="00000000" w:rsidR="00000000" w:rsidRPr="00000000">
        <w:rPr>
          <w:sz w:val="28"/>
          <w:szCs w:val="28"/>
          <w:rtl w:val="0"/>
        </w:rPr>
        <w:t xml:space="preserve">1.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Индивидуальное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з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адание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 «</w:t>
      </w:r>
      <w:r w:rsidDel="00000000" w:rsidR="00000000" w:rsidRPr="00000000">
        <w:rPr>
          <w:b w:val="1"/>
          <w:sz w:val="28"/>
          <w:szCs w:val="28"/>
          <w:rtl w:val="0"/>
        </w:rPr>
        <w:t xml:space="preserve">Компьютер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spacing w:line="360" w:lineRule="auto"/>
        <w:ind w:left="480" w:hanging="48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okz7j104u0c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Описание задачи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методы Linq и коллекции (использовать не менее 2-х видов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коллекций)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Описать базовый класс с указанными в задании полями и методами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line="360" w:lineRule="auto"/>
        <w:ind w:left="480" w:hanging="48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d86rl4izlhsb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Структура проекта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(Привести изображение со структурой решения. Описать проекты, входящие в него, объяснить их назначение)</w:t>
      </w:r>
    </w:p>
    <w:p w:rsidR="00000000" w:rsidDel="00000000" w:rsidP="00000000" w:rsidRDefault="00000000" w:rsidRPr="00000000" w14:paraId="00000034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r0im6zsed7by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1.3 Описание разработанных функций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13335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193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67325" cy="1524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27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2150" cy="20002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18542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0903" cy="2613883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0903" cy="2613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96903" cy="2729766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903" cy="2729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xx50mcaw7au3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1.4 Алгоритм решения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ug17m7t1j5js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1.5 Используемые библиотеки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Базовые библиотеки .NET</w:t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eclxjqhv0ked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1.6 Используемые инструменты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C#, Microsoft Visual Studio, .NET Windows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y7g9zvdzw6l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1.7 Описание пользовательского интерфейса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Главное окно приложения Расположение элементов:  Левая часть: Панель ввода данных (форма добавления компьютеров)  Правая часть: Список компьютеров (отображение, фильтрация)  Нижняя часть: Статистика (информация о данных).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Основные элементы интерфейса A. Панель ввода данных (группа "Добавить компьютер") Поля для ввода:  Процессор (TextBox): ввод названия процессора (например, Intel i5)  Частота (ГГц) (TextBox): числовое значение (например, *3.2*)  ОЗУ (МБ) (TextBox): целое число (например, *16*)  Производитель (TextBox): текст (например, Dell)  Дата производства (DateTimePicker): выбор даты  Чекбокс "Улучшенный компьютер" (CheckBox):  При активации появляются дополнительные поля:  HDD (ГБ) (TextBox): объем жесткого диска  Наличие SSD (CheckBox): да/нет  Доп. память (МБ) (TextBox): дополнительная RAM  Кнопка "Добавить" (Button):  Добавляет компьютер в список после проверки введенных данных.  Показывает сообщение об ошибке, если поля заполнены неверно.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Список компьютеров (группа "Список компьютеров") ListBox:  Отображает все добавленные компьютеры в формате: [Производитель] [Процессор] [Частота] ГГц, [ОЗУ] МБ, Дата: [дата], Качество: [значение]  Для улучшенных компьютеров добавляется информация о HDD, SSD и памяти.  Фильтрация:  Поле "Фильтр" (TextBox): поиск по названию процессора или производителя.  Кнопка "Фильтр" (Button): применяет фильтр (регистронезависимый поиск).  Кнопка "Сброс" (Button): очищает фильтр и показывает полный список.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Label с информацией:  Общее количество компьютеров.  Количество обычных/улучшенных моделей.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z1bf5ezpti4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1.8 Приложение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6239828" cy="33528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9828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638925" cy="3612482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612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67100" cy="21907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43375" cy="41910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20803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803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104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360" w:lineRule="auto"/>
      <w:jc w:val="both"/>
    </w:pPr>
    <w:rPr>
      <w:rFonts w:ascii="Times New Roman" w:cs="Times New Roman" w:eastAsia="Times New Roman" w:hAnsi="Times New Roman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21" Type="http://schemas.openxmlformats.org/officeDocument/2006/relationships/image" Target="media/image4.png"/><Relationship Id="rId13" Type="http://schemas.openxmlformats.org/officeDocument/2006/relationships/image" Target="media/image1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6.jpg"/><Relationship Id="rId18" Type="http://schemas.openxmlformats.org/officeDocument/2006/relationships/image" Target="media/image11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