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20"/>
        <w:tblW w:w="0" w:type="auto"/>
        <w:tblBorders>
          <w:top w:val="single" w:sz="4" w:space="0" w:color="auto"/>
          <w:left w:val="single" w:sz="4" w:space="0" w:color="auto"/>
          <w:bottom w:val="single" w:sz="4" w:space="0" w:color="auto"/>
          <w:right w:val="single" w:sz="4" w:space="0" w:color="auto"/>
          <w:insideH w:val="single" w:sz="4" w:space="0" w:color="auto"/>
        </w:tblBorders>
        <w:tblLook w:val="0000" w:firstRow="0" w:lastRow="0" w:firstColumn="0" w:lastColumn="0" w:noHBand="0" w:noVBand="0"/>
      </w:tblPr>
      <w:tblGrid>
        <w:gridCol w:w="990"/>
        <w:gridCol w:w="8190"/>
      </w:tblGrid>
      <w:tr w:rsidR="0070526A" w14:paraId="2986C06F" w14:textId="77777777" w:rsidTr="0070526A">
        <w:tc>
          <w:tcPr>
            <w:tcW w:w="990" w:type="dxa"/>
            <w:shd w:val="clear" w:color="auto" w:fill="5378B3"/>
          </w:tcPr>
          <w:p w14:paraId="38CA6A44" w14:textId="77777777" w:rsidR="0070526A" w:rsidRDefault="0070526A" w:rsidP="0070526A">
            <w:pPr>
              <w:pStyle w:val="Sub-title"/>
              <w:widowControl/>
              <w:spacing w:after="0"/>
              <w:jc w:val="left"/>
            </w:pPr>
          </w:p>
        </w:tc>
        <w:tc>
          <w:tcPr>
            <w:tcW w:w="8190" w:type="dxa"/>
          </w:tcPr>
          <w:p w14:paraId="485B8CB1" w14:textId="77777777" w:rsidR="0070526A" w:rsidRPr="00E80DAC" w:rsidRDefault="0070526A" w:rsidP="0070526A">
            <w:pPr>
              <w:pStyle w:val="Sub-title"/>
              <w:widowControl/>
              <w:spacing w:after="0"/>
              <w:rPr>
                <w:rFonts w:ascii="IBM Plex Sans" w:hAnsi="IBM Plex Sans"/>
                <w:sz w:val="22"/>
                <w:szCs w:val="22"/>
              </w:rPr>
            </w:pPr>
          </w:p>
          <w:p w14:paraId="7B3141E8" w14:textId="77777777" w:rsidR="0070526A" w:rsidRPr="00E80DAC" w:rsidRDefault="0070526A" w:rsidP="0070526A">
            <w:pPr>
              <w:pStyle w:val="Sub-title"/>
              <w:widowControl/>
              <w:spacing w:after="0"/>
              <w:rPr>
                <w:rFonts w:ascii="IBM Plex Sans" w:hAnsi="IBM Plex Sans"/>
                <w:sz w:val="22"/>
                <w:szCs w:val="22"/>
              </w:rPr>
            </w:pPr>
          </w:p>
          <w:p w14:paraId="26ED32CC" w14:textId="550CFE38" w:rsidR="0070526A" w:rsidRPr="00E80DAC" w:rsidRDefault="00ED381A" w:rsidP="0070526A">
            <w:pPr>
              <w:pStyle w:val="Sub-title"/>
              <w:widowControl/>
              <w:spacing w:after="0"/>
              <w:rPr>
                <w:rFonts w:ascii="IBM Plex Sans" w:hAnsi="IBM Plex Sans"/>
                <w:color w:val="FF0000"/>
                <w:sz w:val="22"/>
                <w:szCs w:val="22"/>
              </w:rPr>
            </w:pPr>
            <w:r>
              <w:rPr>
                <w:rFonts w:ascii="IBM Plex Sans" w:hAnsi="IBM Plex Sans"/>
                <w:color w:val="FF0000"/>
                <w:sz w:val="22"/>
                <w:szCs w:val="22"/>
              </w:rPr>
              <w:t>IBM Confidential</w:t>
            </w:r>
          </w:p>
          <w:p w14:paraId="74C287C9" w14:textId="77777777" w:rsidR="0070526A" w:rsidRPr="00E80DAC" w:rsidRDefault="0070526A" w:rsidP="0070526A">
            <w:pPr>
              <w:pStyle w:val="Sub-title"/>
              <w:widowControl/>
              <w:spacing w:after="0"/>
              <w:rPr>
                <w:rFonts w:ascii="IBM Plex Sans" w:hAnsi="IBM Plex Sans"/>
                <w:sz w:val="22"/>
                <w:szCs w:val="22"/>
              </w:rPr>
            </w:pPr>
          </w:p>
          <w:p w14:paraId="65E01564" w14:textId="77777777" w:rsidR="0070526A" w:rsidRPr="00E80DAC" w:rsidRDefault="0070526A" w:rsidP="0070526A">
            <w:pPr>
              <w:pStyle w:val="Sub-title"/>
              <w:widowControl/>
              <w:spacing w:after="0"/>
              <w:rPr>
                <w:rFonts w:ascii="IBM Plex Sans" w:hAnsi="IBM Plex Sans"/>
                <w:sz w:val="22"/>
                <w:szCs w:val="22"/>
              </w:rPr>
            </w:pPr>
          </w:p>
          <w:p w14:paraId="60A18268" w14:textId="77777777" w:rsidR="0070526A" w:rsidRPr="00E80DAC" w:rsidRDefault="0070526A" w:rsidP="0070526A">
            <w:pPr>
              <w:pStyle w:val="Sub-title"/>
              <w:widowControl/>
              <w:spacing w:after="0"/>
              <w:rPr>
                <w:rFonts w:ascii="IBM Plex Sans" w:hAnsi="IBM Plex Sans"/>
                <w:sz w:val="52"/>
                <w:szCs w:val="52"/>
              </w:rPr>
            </w:pPr>
          </w:p>
          <w:p w14:paraId="4F898D33" w14:textId="77777777" w:rsidR="00E80DAC" w:rsidRPr="00E80DAC" w:rsidRDefault="00E80DAC" w:rsidP="00E80DAC">
            <w:pPr>
              <w:pStyle w:val="Sub-title"/>
              <w:spacing w:after="0"/>
              <w:rPr>
                <w:rFonts w:ascii="IBM Plex Sans" w:hAnsi="IBM Plex Sans"/>
                <w:sz w:val="52"/>
                <w:szCs w:val="52"/>
              </w:rPr>
            </w:pPr>
            <w:r w:rsidRPr="00E80DAC">
              <w:rPr>
                <w:rFonts w:ascii="IBM Plex Sans" w:hAnsi="IBM Plex Sans"/>
                <w:sz w:val="52"/>
                <w:szCs w:val="52"/>
              </w:rPr>
              <w:t>IBM Consulting</w:t>
            </w:r>
          </w:p>
          <w:p w14:paraId="6AFAB0C5" w14:textId="77777777" w:rsidR="00E80DAC" w:rsidRPr="00E80DAC" w:rsidRDefault="00E80DAC" w:rsidP="00E80DAC">
            <w:pPr>
              <w:pStyle w:val="Sub-title"/>
              <w:spacing w:after="0"/>
              <w:rPr>
                <w:rFonts w:ascii="IBM Plex Sans" w:hAnsi="IBM Plex Sans"/>
                <w:sz w:val="52"/>
                <w:szCs w:val="52"/>
              </w:rPr>
            </w:pPr>
          </w:p>
          <w:p w14:paraId="2E5C6E34" w14:textId="77777777" w:rsidR="00E80DAC" w:rsidRPr="00E80DAC" w:rsidRDefault="00E80DAC" w:rsidP="00E80DAC">
            <w:pPr>
              <w:pStyle w:val="Sub-title"/>
              <w:spacing w:after="0"/>
              <w:rPr>
                <w:rFonts w:ascii="IBM Plex Sans" w:hAnsi="IBM Plex Sans"/>
                <w:sz w:val="52"/>
                <w:szCs w:val="52"/>
              </w:rPr>
            </w:pPr>
            <w:r w:rsidRPr="00E80DAC">
              <w:rPr>
                <w:rFonts w:ascii="IBM Plex Sans" w:hAnsi="IBM Plex Sans"/>
                <w:sz w:val="52"/>
                <w:szCs w:val="52"/>
              </w:rPr>
              <w:t>FutureNow Center, Philippines</w:t>
            </w:r>
          </w:p>
          <w:p w14:paraId="3C800FC8" w14:textId="77777777" w:rsidR="0070526A" w:rsidRPr="00E80DAC" w:rsidRDefault="0070526A" w:rsidP="0070526A">
            <w:pPr>
              <w:pStyle w:val="Sub-title"/>
              <w:widowControl/>
              <w:spacing w:after="0"/>
              <w:rPr>
                <w:rFonts w:ascii="IBM Plex Sans" w:hAnsi="IBM Plex Sans"/>
                <w:sz w:val="22"/>
                <w:szCs w:val="22"/>
              </w:rPr>
            </w:pPr>
          </w:p>
          <w:p w14:paraId="17EA329E" w14:textId="77777777" w:rsidR="0070526A" w:rsidRPr="00E80DAC" w:rsidRDefault="0070526A" w:rsidP="0070526A">
            <w:pPr>
              <w:pStyle w:val="Sub-title"/>
              <w:widowControl/>
              <w:spacing w:after="0"/>
              <w:rPr>
                <w:rFonts w:ascii="IBM Plex Sans" w:hAnsi="IBM Plex Sans"/>
                <w:sz w:val="22"/>
                <w:szCs w:val="22"/>
              </w:rPr>
            </w:pPr>
          </w:p>
          <w:p w14:paraId="0EA48B67" w14:textId="77777777" w:rsidR="0070526A" w:rsidRPr="00E80DAC" w:rsidRDefault="0070526A" w:rsidP="0070526A">
            <w:pPr>
              <w:pStyle w:val="Sub-title"/>
              <w:widowControl/>
              <w:spacing w:after="0"/>
              <w:rPr>
                <w:rFonts w:ascii="IBM Plex Sans" w:hAnsi="IBM Plex Sans"/>
                <w:sz w:val="22"/>
                <w:szCs w:val="22"/>
              </w:rPr>
            </w:pPr>
          </w:p>
          <w:p w14:paraId="5984A424" w14:textId="77777777" w:rsidR="0070526A" w:rsidRPr="00E80DAC" w:rsidRDefault="0070526A" w:rsidP="0070526A">
            <w:pPr>
              <w:pStyle w:val="Sub-title"/>
              <w:widowControl/>
              <w:spacing w:after="0"/>
              <w:rPr>
                <w:rFonts w:ascii="IBM Plex Sans" w:hAnsi="IBM Plex Sans"/>
                <w:sz w:val="22"/>
                <w:szCs w:val="22"/>
              </w:rPr>
            </w:pPr>
          </w:p>
          <w:p w14:paraId="1FA7D38F" w14:textId="2260C9DA" w:rsidR="00ED381A" w:rsidRDefault="006A2543" w:rsidP="00AE3B49">
            <w:pPr>
              <w:pStyle w:val="Title"/>
              <w:widowControl/>
              <w:spacing w:after="0"/>
              <w:rPr>
                <w:rFonts w:ascii="IBM Plex Sans" w:hAnsi="IBM Plex Sans"/>
                <w:color w:val="0070C0"/>
                <w:sz w:val="40"/>
                <w:szCs w:val="40"/>
                <w:lang w:val="en-GB"/>
              </w:rPr>
            </w:pPr>
            <w:r>
              <w:rPr>
                <w:rFonts w:ascii="IBM Plex Sans" w:hAnsi="IBM Plex Sans"/>
                <w:color w:val="0070C0"/>
                <w:sz w:val="40"/>
                <w:szCs w:val="40"/>
                <w:lang w:val="en-GB"/>
              </w:rPr>
              <w:t>Change Management</w:t>
            </w:r>
          </w:p>
          <w:p w14:paraId="5099DBFC" w14:textId="3C625EAB" w:rsidR="0070526A" w:rsidRPr="00045489" w:rsidRDefault="00ED381A" w:rsidP="00AE3B49">
            <w:pPr>
              <w:pStyle w:val="Title"/>
              <w:widowControl/>
              <w:spacing w:after="0"/>
              <w:rPr>
                <w:rFonts w:ascii="IBM Plex Sans" w:hAnsi="IBM Plex Sans"/>
                <w:i/>
                <w:iCs/>
                <w:color w:val="5378B3"/>
                <w:sz w:val="40"/>
                <w:szCs w:val="40"/>
                <w:lang w:val="en-GB"/>
              </w:rPr>
            </w:pPr>
            <w:r>
              <w:rPr>
                <w:rFonts w:ascii="IBM Plex Sans" w:hAnsi="IBM Plex Sans"/>
                <w:color w:val="0070C0"/>
                <w:sz w:val="40"/>
                <w:szCs w:val="40"/>
                <w:lang w:val="en-GB"/>
              </w:rPr>
              <w:t xml:space="preserve">Policy </w:t>
            </w:r>
            <w:r w:rsidR="00C122CE">
              <w:rPr>
                <w:rFonts w:ascii="IBM Plex Sans" w:hAnsi="IBM Plex Sans"/>
                <w:color w:val="0070C0"/>
                <w:sz w:val="40"/>
                <w:szCs w:val="40"/>
                <w:lang w:val="en-GB"/>
              </w:rPr>
              <w:t xml:space="preserve">and </w:t>
            </w:r>
            <w:r>
              <w:rPr>
                <w:rFonts w:ascii="IBM Plex Sans" w:hAnsi="IBM Plex Sans"/>
                <w:color w:val="0070C0"/>
                <w:sz w:val="40"/>
                <w:szCs w:val="40"/>
                <w:lang w:val="en-GB"/>
              </w:rPr>
              <w:t>Requirements</w:t>
            </w:r>
          </w:p>
          <w:p w14:paraId="28D89630" w14:textId="0AE663C5" w:rsidR="00D53F0F" w:rsidRPr="00E80DAC" w:rsidRDefault="0070526A" w:rsidP="00AE3B49">
            <w:pPr>
              <w:pStyle w:val="Sub-title"/>
              <w:spacing w:after="0"/>
              <w:rPr>
                <w:rFonts w:ascii="IBM Plex Sans" w:hAnsi="IBM Plex Sans"/>
                <w:color w:val="000000"/>
                <w:sz w:val="22"/>
                <w:szCs w:val="22"/>
                <w:lang w:val="en-GB"/>
              </w:rPr>
            </w:pPr>
            <w:r w:rsidRPr="00E80DAC">
              <w:rPr>
                <w:rFonts w:ascii="IBM Plex Sans" w:hAnsi="IBM Plex Sans"/>
                <w:color w:val="000000"/>
                <w:sz w:val="22"/>
                <w:szCs w:val="22"/>
                <w:lang w:val="en-GB"/>
              </w:rPr>
              <w:t>Version</w:t>
            </w:r>
            <w:r w:rsidR="003379A2" w:rsidRPr="00E80DAC">
              <w:rPr>
                <w:rFonts w:ascii="IBM Plex Sans" w:hAnsi="IBM Plex Sans"/>
                <w:color w:val="000000"/>
                <w:sz w:val="22"/>
                <w:szCs w:val="22"/>
                <w:lang w:val="en-GB"/>
              </w:rPr>
              <w:t>:</w:t>
            </w:r>
          </w:p>
          <w:p w14:paraId="39992365" w14:textId="6A6795A7" w:rsidR="0070526A" w:rsidRPr="00E80DAC" w:rsidRDefault="0088583C" w:rsidP="00AE3B49">
            <w:pPr>
              <w:pStyle w:val="Sub-title"/>
              <w:spacing w:after="0"/>
              <w:rPr>
                <w:rFonts w:ascii="IBM Plex Sans" w:hAnsi="IBM Plex Sans"/>
                <w:color w:val="0070C0"/>
                <w:sz w:val="22"/>
                <w:szCs w:val="22"/>
              </w:rPr>
            </w:pPr>
            <w:r>
              <w:rPr>
                <w:rFonts w:ascii="IBM Plex Sans" w:hAnsi="IBM Plex Sans"/>
                <w:color w:val="0070C0"/>
                <w:sz w:val="22"/>
                <w:szCs w:val="22"/>
              </w:rPr>
              <w:t>4</w:t>
            </w:r>
            <w:r w:rsidR="00AE3B49">
              <w:rPr>
                <w:rFonts w:ascii="IBM Plex Sans" w:hAnsi="IBM Plex Sans"/>
                <w:color w:val="0070C0"/>
                <w:sz w:val="22"/>
                <w:szCs w:val="22"/>
              </w:rPr>
              <w:t>.0</w:t>
            </w:r>
          </w:p>
          <w:p w14:paraId="40D25E9D" w14:textId="77777777" w:rsidR="00CF635D" w:rsidRPr="00E80DAC" w:rsidRDefault="00CF635D" w:rsidP="00CF635D">
            <w:pPr>
              <w:pStyle w:val="Sub-title"/>
              <w:spacing w:after="0"/>
              <w:rPr>
                <w:rFonts w:ascii="IBM Plex Sans" w:hAnsi="IBM Plex Sans"/>
                <w:color w:val="0070C0"/>
                <w:sz w:val="22"/>
                <w:szCs w:val="22"/>
              </w:rPr>
            </w:pPr>
          </w:p>
          <w:p w14:paraId="1C8FF22A" w14:textId="77777777" w:rsidR="00CF635D" w:rsidRPr="00E80DAC" w:rsidRDefault="00CF635D" w:rsidP="00CF635D">
            <w:pPr>
              <w:pStyle w:val="Sub-title"/>
              <w:spacing w:after="0"/>
              <w:rPr>
                <w:rFonts w:ascii="IBM Plex Sans" w:hAnsi="IBM Plex Sans"/>
                <w:color w:val="0070C0"/>
                <w:sz w:val="22"/>
                <w:szCs w:val="22"/>
              </w:rPr>
            </w:pPr>
          </w:p>
          <w:p w14:paraId="059D0D03" w14:textId="77777777" w:rsidR="00CF635D" w:rsidRPr="00E80DAC" w:rsidRDefault="00CF635D" w:rsidP="00CF635D">
            <w:pPr>
              <w:pStyle w:val="Sub-title"/>
              <w:spacing w:after="0"/>
              <w:rPr>
                <w:rFonts w:ascii="IBM Plex Sans" w:hAnsi="IBM Plex Sans"/>
                <w:color w:val="5378B3"/>
                <w:sz w:val="22"/>
                <w:szCs w:val="22"/>
                <w:lang w:val="en-GB"/>
              </w:rPr>
            </w:pPr>
          </w:p>
          <w:p w14:paraId="42EFB328" w14:textId="77777777" w:rsidR="0070526A" w:rsidRPr="00E80DAC" w:rsidRDefault="0070526A" w:rsidP="0070526A">
            <w:pPr>
              <w:pStyle w:val="Sub-title"/>
              <w:widowControl/>
              <w:spacing w:after="0"/>
              <w:rPr>
                <w:rFonts w:ascii="IBM Plex Sans" w:hAnsi="IBM Plex Sans"/>
                <w:color w:val="5378B3"/>
                <w:sz w:val="22"/>
                <w:szCs w:val="22"/>
                <w:lang w:val="en-GB"/>
              </w:rPr>
            </w:pPr>
          </w:p>
          <w:p w14:paraId="00B8DABB" w14:textId="77777777" w:rsidR="0070526A" w:rsidRPr="00E80DAC" w:rsidRDefault="0070526A" w:rsidP="0070526A">
            <w:pPr>
              <w:pStyle w:val="Sub-title"/>
              <w:widowControl/>
              <w:spacing w:after="0"/>
              <w:rPr>
                <w:rFonts w:ascii="IBM Plex Sans" w:hAnsi="IBM Plex Sans"/>
                <w:color w:val="5378B3"/>
                <w:sz w:val="22"/>
                <w:szCs w:val="22"/>
                <w:lang w:val="en-GB"/>
              </w:rPr>
            </w:pPr>
          </w:p>
          <w:p w14:paraId="4EABD934" w14:textId="406310B8" w:rsidR="0070526A" w:rsidRPr="00E80DAC" w:rsidRDefault="0070526A" w:rsidP="0070526A">
            <w:pPr>
              <w:pStyle w:val="Sub-title"/>
              <w:widowControl/>
              <w:spacing w:after="0"/>
              <w:rPr>
                <w:rFonts w:ascii="IBM Plex Sans" w:hAnsi="IBM Plex Sans"/>
                <w:color w:val="5378B3"/>
                <w:sz w:val="22"/>
                <w:szCs w:val="22"/>
                <w:lang w:val="en-GB"/>
              </w:rPr>
            </w:pPr>
            <w:r w:rsidRPr="00E80DAC">
              <w:rPr>
                <w:rFonts w:ascii="IBM Plex Sans" w:hAnsi="IBM Plex Sans"/>
                <w:color w:val="000000"/>
                <w:sz w:val="22"/>
                <w:szCs w:val="22"/>
                <w:lang w:val="en-GB"/>
              </w:rPr>
              <w:t xml:space="preserve">Status: </w:t>
            </w:r>
            <w:r w:rsidR="00AE3B49">
              <w:rPr>
                <w:rFonts w:ascii="IBM Plex Sans" w:hAnsi="IBM Plex Sans"/>
                <w:color w:val="0070C0"/>
                <w:sz w:val="22"/>
                <w:szCs w:val="22"/>
              </w:rPr>
              <w:t>Approved</w:t>
            </w:r>
          </w:p>
          <w:p w14:paraId="31B86C3F" w14:textId="77777777" w:rsidR="0070526A" w:rsidRPr="00E80DAC" w:rsidRDefault="0070526A" w:rsidP="0070526A">
            <w:pPr>
              <w:pStyle w:val="Sub-title"/>
              <w:widowControl/>
              <w:spacing w:after="0"/>
              <w:rPr>
                <w:rFonts w:ascii="IBM Plex Sans" w:hAnsi="IBM Plex Sans"/>
                <w:sz w:val="22"/>
                <w:szCs w:val="22"/>
                <w:lang w:val="en-GB"/>
              </w:rPr>
            </w:pPr>
          </w:p>
          <w:p w14:paraId="0B1D6F5A" w14:textId="77777777" w:rsidR="0070526A" w:rsidRPr="00E80DAC" w:rsidRDefault="0070526A" w:rsidP="0070526A">
            <w:pPr>
              <w:pStyle w:val="Sub-title"/>
              <w:widowControl/>
              <w:spacing w:after="0"/>
              <w:jc w:val="left"/>
              <w:rPr>
                <w:rFonts w:ascii="IBM Plex Sans" w:hAnsi="IBM Plex Sans"/>
                <w:sz w:val="22"/>
                <w:szCs w:val="22"/>
                <w:lang w:val="en-GB"/>
              </w:rPr>
            </w:pPr>
          </w:p>
          <w:p w14:paraId="24DDBE6D" w14:textId="77777777" w:rsidR="0070526A" w:rsidRPr="00E80DAC" w:rsidRDefault="0070526A" w:rsidP="00C75BC1">
            <w:pPr>
              <w:pStyle w:val="BodyText"/>
              <w:framePr w:hSpace="0" w:wrap="auto" w:vAnchor="margin" w:hAnchor="text" w:xAlign="left" w:yAlign="inline"/>
              <w:rPr>
                <w:rFonts w:ascii="IBM Plex Sans" w:hAnsi="IBM Plex Sans"/>
                <w:sz w:val="22"/>
                <w:szCs w:val="22"/>
              </w:rPr>
            </w:pPr>
            <w:bookmarkStart w:id="0" w:name="OLE_LINK2"/>
          </w:p>
          <w:p w14:paraId="739DA4C2" w14:textId="77777777" w:rsidR="0070526A" w:rsidRDefault="0070526A" w:rsidP="00C75BC1">
            <w:pPr>
              <w:pStyle w:val="BodyText"/>
              <w:framePr w:hSpace="0" w:wrap="auto" w:vAnchor="margin" w:hAnchor="text" w:xAlign="left" w:yAlign="inline"/>
              <w:rPr>
                <w:rFonts w:ascii="IBM Plex Sans" w:hAnsi="IBM Plex Sans"/>
                <w:sz w:val="22"/>
                <w:szCs w:val="22"/>
              </w:rPr>
            </w:pPr>
          </w:p>
          <w:p w14:paraId="56BCA6E2" w14:textId="77777777" w:rsidR="00DD6600" w:rsidRDefault="00DD6600" w:rsidP="00C75BC1">
            <w:pPr>
              <w:pStyle w:val="BodyText"/>
              <w:framePr w:hSpace="0" w:wrap="auto" w:vAnchor="margin" w:hAnchor="text" w:xAlign="left" w:yAlign="inline"/>
              <w:rPr>
                <w:rFonts w:ascii="IBM Plex Sans" w:hAnsi="IBM Plex Sans"/>
                <w:sz w:val="22"/>
                <w:szCs w:val="22"/>
              </w:rPr>
            </w:pPr>
          </w:p>
          <w:p w14:paraId="256A1B71" w14:textId="77777777" w:rsidR="00DD6600" w:rsidRDefault="00DD6600" w:rsidP="00C75BC1">
            <w:pPr>
              <w:pStyle w:val="BodyText"/>
              <w:framePr w:hSpace="0" w:wrap="auto" w:vAnchor="margin" w:hAnchor="text" w:xAlign="left" w:yAlign="inline"/>
              <w:rPr>
                <w:rFonts w:ascii="IBM Plex Sans" w:hAnsi="IBM Plex Sans"/>
                <w:sz w:val="22"/>
                <w:szCs w:val="22"/>
              </w:rPr>
            </w:pPr>
          </w:p>
          <w:p w14:paraId="364338CF" w14:textId="77777777" w:rsidR="00DD6600" w:rsidRDefault="00DD6600" w:rsidP="00C75BC1">
            <w:pPr>
              <w:pStyle w:val="BodyText"/>
              <w:framePr w:hSpace="0" w:wrap="auto" w:vAnchor="margin" w:hAnchor="text" w:xAlign="left" w:yAlign="inline"/>
              <w:rPr>
                <w:rFonts w:ascii="IBM Plex Sans" w:hAnsi="IBM Plex Sans"/>
                <w:sz w:val="22"/>
                <w:szCs w:val="22"/>
              </w:rPr>
            </w:pPr>
          </w:p>
          <w:p w14:paraId="0195FC88" w14:textId="77777777" w:rsidR="00DD6600" w:rsidRPr="00E80DAC" w:rsidRDefault="00DD6600" w:rsidP="00C75BC1">
            <w:pPr>
              <w:pStyle w:val="BodyText"/>
              <w:framePr w:hSpace="0" w:wrap="auto" w:vAnchor="margin" w:hAnchor="text" w:xAlign="left" w:yAlign="inline"/>
              <w:rPr>
                <w:rFonts w:ascii="IBM Plex Sans" w:hAnsi="IBM Plex Sans"/>
                <w:sz w:val="22"/>
                <w:szCs w:val="22"/>
              </w:rPr>
            </w:pPr>
          </w:p>
          <w:p w14:paraId="01C69573" w14:textId="77777777" w:rsidR="0070526A" w:rsidRPr="00E80DAC" w:rsidRDefault="0070526A" w:rsidP="00C75BC1">
            <w:pPr>
              <w:pStyle w:val="BodyText"/>
              <w:framePr w:hSpace="0" w:wrap="auto" w:vAnchor="margin" w:hAnchor="text" w:xAlign="left" w:yAlign="inline"/>
              <w:rPr>
                <w:rFonts w:ascii="IBM Plex Sans" w:hAnsi="IBM Plex Sans"/>
                <w:sz w:val="22"/>
                <w:szCs w:val="22"/>
              </w:rPr>
            </w:pPr>
          </w:p>
          <w:p w14:paraId="0EC34A43" w14:textId="16E4132D" w:rsidR="0070526A" w:rsidRPr="00E80DAC" w:rsidRDefault="0070526A" w:rsidP="0070526A">
            <w:pPr>
              <w:ind w:left="-18"/>
              <w:jc w:val="both"/>
              <w:rPr>
                <w:rFonts w:ascii="IBM Plex Sans" w:hAnsi="IBM Plex Sans" w:cs="Arial"/>
                <w:sz w:val="22"/>
                <w:szCs w:val="22"/>
              </w:rPr>
            </w:pPr>
            <w:bookmarkStart w:id="1" w:name="OLE_LINK4"/>
            <w:r w:rsidRPr="00E80DAC">
              <w:rPr>
                <w:rFonts w:ascii="IBM Plex Sans" w:hAnsi="IBM Plex Sans" w:cs="Arial"/>
                <w:sz w:val="22"/>
                <w:szCs w:val="22"/>
              </w:rPr>
              <w:t>The official version of this document is stored</w:t>
            </w:r>
            <w:r w:rsidR="00AE3B49">
              <w:rPr>
                <w:rFonts w:ascii="IBM Plex Sans" w:hAnsi="IBM Plex Sans" w:cs="Arial"/>
                <w:sz w:val="22"/>
                <w:szCs w:val="22"/>
              </w:rPr>
              <w:t xml:space="preserve"> </w:t>
            </w:r>
            <w:r w:rsidR="00AE3B49" w:rsidRPr="0088583C">
              <w:rPr>
                <w:rFonts w:ascii="IBM Plex Sans" w:hAnsi="IBM Plex Sans" w:cs="Arial"/>
                <w:sz w:val="22"/>
                <w:szCs w:val="22"/>
              </w:rPr>
              <w:t>in</w:t>
            </w:r>
            <w:r w:rsidRPr="0088583C">
              <w:rPr>
                <w:rFonts w:ascii="IBM Plex Sans" w:hAnsi="IBM Plex Sans" w:cs="Arial"/>
                <w:sz w:val="22"/>
                <w:szCs w:val="22"/>
              </w:rPr>
              <w:t xml:space="preserve"> </w:t>
            </w:r>
            <w:r w:rsidR="00AE3B49" w:rsidRPr="0088583C">
              <w:rPr>
                <w:rFonts w:ascii="IBM Plex Sans" w:hAnsi="IBM Plex Sans" w:cs="Arial"/>
                <w:sz w:val="22"/>
                <w:szCs w:val="22"/>
                <w:u w:val="single"/>
              </w:rPr>
              <w:t>Cobee Lite</w:t>
            </w:r>
            <w:r w:rsidRPr="00E80DAC">
              <w:rPr>
                <w:rFonts w:ascii="IBM Plex Sans" w:hAnsi="IBM Plex Sans" w:cs="Arial"/>
                <w:sz w:val="22"/>
                <w:szCs w:val="22"/>
              </w:rPr>
              <w:t xml:space="preserve">. Any hard copy versions of this document are for REFERENCE ONLY. Users of this document are personally responsible for using official version, and for verifying that any copies are complete and of the official version. </w:t>
            </w:r>
          </w:p>
          <w:p w14:paraId="7504AAE7" w14:textId="77777777" w:rsidR="0070526A" w:rsidRPr="00E80DAC" w:rsidRDefault="0070526A" w:rsidP="00C75BC1">
            <w:pPr>
              <w:pStyle w:val="BodyText"/>
              <w:framePr w:hSpace="0" w:wrap="auto" w:vAnchor="margin" w:hAnchor="text" w:xAlign="left" w:yAlign="inline"/>
              <w:rPr>
                <w:rFonts w:ascii="IBM Plex Sans" w:hAnsi="IBM Plex Sans"/>
                <w:sz w:val="22"/>
                <w:szCs w:val="22"/>
              </w:rPr>
            </w:pPr>
          </w:p>
          <w:p w14:paraId="4F1D5375" w14:textId="77777777" w:rsidR="0070526A" w:rsidRPr="00E80DAC" w:rsidRDefault="0070526A" w:rsidP="00C75BC1">
            <w:pPr>
              <w:pStyle w:val="BodyText"/>
              <w:framePr w:hSpace="0" w:wrap="auto" w:vAnchor="margin" w:hAnchor="text" w:xAlign="left" w:yAlign="inline"/>
              <w:rPr>
                <w:rFonts w:ascii="IBM Plex Sans" w:hAnsi="IBM Plex Sans"/>
                <w:color w:val="000000"/>
                <w:sz w:val="22"/>
                <w:szCs w:val="22"/>
              </w:rPr>
            </w:pPr>
            <w:r w:rsidRPr="00E80DAC">
              <w:rPr>
                <w:rFonts w:ascii="IBM Plex Sans" w:hAnsi="IBM Plex Sans"/>
                <w:color w:val="000000"/>
                <w:sz w:val="22"/>
                <w:szCs w:val="22"/>
              </w:rPr>
              <w:t>NOTE: No IBM or Client Personal Information/Sensitive PersonaI Information should be included in this document.</w:t>
            </w:r>
            <w:bookmarkEnd w:id="0"/>
            <w:bookmarkEnd w:id="1"/>
          </w:p>
          <w:p w14:paraId="33178CF1" w14:textId="77777777" w:rsidR="0070526A" w:rsidRDefault="0070526A" w:rsidP="00C75BC1">
            <w:pPr>
              <w:pStyle w:val="BodyText"/>
              <w:framePr w:hSpace="0" w:wrap="auto" w:vAnchor="margin" w:hAnchor="text" w:xAlign="left" w:yAlign="inline"/>
            </w:pPr>
          </w:p>
        </w:tc>
      </w:tr>
    </w:tbl>
    <w:p w14:paraId="319135B8" w14:textId="77777777" w:rsidR="00D00E15" w:rsidRDefault="00D00E15"/>
    <w:p w14:paraId="2AC6B40E" w14:textId="77777777" w:rsidR="00D00E15" w:rsidRDefault="00D00E15"/>
    <w:p w14:paraId="23F63941" w14:textId="77777777" w:rsidR="00D00E15" w:rsidRDefault="00D00E15"/>
    <w:p w14:paraId="37FF46FC" w14:textId="77777777" w:rsidR="00DC79B7" w:rsidRDefault="00DC79B7">
      <w:pPr>
        <w:rPr>
          <w:lang w:val="en-GB"/>
        </w:rPr>
      </w:pPr>
      <w:bookmarkStart w:id="2" w:name="OLE_LINK1"/>
      <w:r>
        <w:rPr>
          <w:lang w:val="en-GB"/>
        </w:rPr>
        <w:br w:type="page"/>
      </w:r>
    </w:p>
    <w:p w14:paraId="58B3D80A" w14:textId="77777777" w:rsidR="00C37030" w:rsidRDefault="00C37030">
      <w:pPr>
        <w:pStyle w:val="TableText"/>
        <w:jc w:val="center"/>
        <w:rPr>
          <w:rFonts w:ascii="IBM Plex Sans" w:hAnsi="IBM Plex Sans" w:cs="Times New Roman"/>
          <w:b/>
          <w:bCs/>
          <w:color w:val="5378B3"/>
          <w:sz w:val="22"/>
          <w:szCs w:val="22"/>
          <w:lang w:val="en-GB"/>
        </w:rPr>
      </w:pPr>
    </w:p>
    <w:p w14:paraId="5752F941" w14:textId="1DD03CA9" w:rsidR="00DC79B7" w:rsidRPr="00AC67A0" w:rsidRDefault="00DC79B7">
      <w:pPr>
        <w:pStyle w:val="TableText"/>
        <w:jc w:val="center"/>
        <w:rPr>
          <w:rFonts w:ascii="IBM Plex Sans" w:hAnsi="IBM Plex Sans" w:cs="Times New Roman"/>
          <w:b/>
          <w:bCs/>
          <w:color w:val="5378B3"/>
          <w:sz w:val="22"/>
          <w:szCs w:val="22"/>
          <w:lang w:val="en-GB"/>
        </w:rPr>
      </w:pPr>
      <w:r w:rsidRPr="00AC67A0">
        <w:rPr>
          <w:rFonts w:ascii="IBM Plex Sans" w:hAnsi="IBM Plex Sans" w:cs="Times New Roman"/>
          <w:b/>
          <w:bCs/>
          <w:color w:val="5378B3"/>
          <w:sz w:val="22"/>
          <w:szCs w:val="22"/>
          <w:lang w:val="en-GB"/>
        </w:rPr>
        <w:t>Table of Contents</w:t>
      </w:r>
    </w:p>
    <w:p w14:paraId="253105EF" w14:textId="77777777" w:rsidR="00DC79B7" w:rsidRPr="00AC67A0" w:rsidRDefault="00DC79B7">
      <w:pPr>
        <w:pStyle w:val="TableText"/>
        <w:rPr>
          <w:rFonts w:ascii="IBM Plex Sans" w:hAnsi="IBM Plex Sans" w:cs="Times New Roman"/>
          <w:sz w:val="22"/>
          <w:szCs w:val="22"/>
          <w:lang w:val="en-GB"/>
        </w:rPr>
      </w:pPr>
    </w:p>
    <w:p w14:paraId="70EB813B" w14:textId="5DC46706" w:rsidR="0088583C" w:rsidRDefault="00210F90">
      <w:pPr>
        <w:pStyle w:val="TOC1"/>
        <w:tabs>
          <w:tab w:val="left" w:pos="400"/>
          <w:tab w:val="right" w:leader="dot" w:pos="10792"/>
        </w:tabs>
        <w:rPr>
          <w:rFonts w:asciiTheme="minorHAnsi" w:eastAsiaTheme="minorEastAsia" w:hAnsiTheme="minorHAnsi" w:cstheme="minorBidi"/>
          <w:noProof/>
          <w:kern w:val="2"/>
          <w:sz w:val="24"/>
          <w:szCs w:val="24"/>
          <w:lang w:val="en-PH" w:eastAsia="en-PH"/>
          <w14:ligatures w14:val="standardContextual"/>
        </w:rPr>
      </w:pPr>
      <w:r w:rsidRPr="00AC67A0">
        <w:rPr>
          <w:rFonts w:ascii="IBM Plex Sans" w:hAnsi="IBM Plex Sans"/>
          <w:sz w:val="22"/>
          <w:szCs w:val="22"/>
          <w:lang w:val="en-GB"/>
        </w:rPr>
        <w:fldChar w:fldCharType="begin"/>
      </w:r>
      <w:r w:rsidRPr="00AC67A0">
        <w:rPr>
          <w:rFonts w:ascii="IBM Plex Sans" w:hAnsi="IBM Plex Sans"/>
          <w:sz w:val="22"/>
          <w:szCs w:val="22"/>
          <w:lang w:val="en-GB"/>
        </w:rPr>
        <w:instrText xml:space="preserve"> TOC \o "1-2" \h \z </w:instrText>
      </w:r>
      <w:r w:rsidRPr="00AC67A0">
        <w:rPr>
          <w:rFonts w:ascii="IBM Plex Sans" w:hAnsi="IBM Plex Sans"/>
          <w:sz w:val="22"/>
          <w:szCs w:val="22"/>
          <w:lang w:val="en-GB"/>
        </w:rPr>
        <w:fldChar w:fldCharType="separate"/>
      </w:r>
      <w:hyperlink w:anchor="_Toc236330130" w:history="1">
        <w:r w:rsidR="0088583C" w:rsidRPr="00571041">
          <w:rPr>
            <w:rStyle w:val="Hyperlink"/>
            <w:rFonts w:ascii="IBM Plex Sans" w:hAnsi="IBM Plex Sans"/>
            <w:noProof/>
          </w:rPr>
          <w:t>1</w:t>
        </w:r>
        <w:r w:rsidR="0088583C">
          <w:rPr>
            <w:rFonts w:asciiTheme="minorHAnsi" w:eastAsiaTheme="minorEastAsia" w:hAnsiTheme="minorHAnsi" w:cstheme="minorBidi"/>
            <w:noProof/>
            <w:kern w:val="2"/>
            <w:sz w:val="24"/>
            <w:szCs w:val="24"/>
            <w:lang w:val="en-PH" w:eastAsia="en-PH"/>
            <w14:ligatures w14:val="standardContextual"/>
          </w:rPr>
          <w:tab/>
        </w:r>
        <w:r w:rsidR="0088583C" w:rsidRPr="00571041">
          <w:rPr>
            <w:rStyle w:val="Hyperlink"/>
            <w:rFonts w:ascii="IBM Plex Sans" w:hAnsi="IBM Plex Sans"/>
            <w:noProof/>
          </w:rPr>
          <w:t>Document Information</w:t>
        </w:r>
        <w:r w:rsidR="0088583C">
          <w:rPr>
            <w:noProof/>
            <w:webHidden/>
          </w:rPr>
          <w:tab/>
        </w:r>
        <w:r w:rsidR="0088583C">
          <w:rPr>
            <w:noProof/>
            <w:webHidden/>
          </w:rPr>
          <w:fldChar w:fldCharType="begin"/>
        </w:r>
        <w:r w:rsidR="0088583C">
          <w:rPr>
            <w:noProof/>
            <w:webHidden/>
          </w:rPr>
          <w:instrText xml:space="preserve"> PAGEREF _Toc236330130 \h </w:instrText>
        </w:r>
        <w:r w:rsidR="0088583C">
          <w:rPr>
            <w:noProof/>
            <w:webHidden/>
          </w:rPr>
        </w:r>
        <w:r w:rsidR="0088583C">
          <w:rPr>
            <w:noProof/>
            <w:webHidden/>
          </w:rPr>
          <w:fldChar w:fldCharType="separate"/>
        </w:r>
        <w:r w:rsidR="0088583C">
          <w:rPr>
            <w:noProof/>
            <w:webHidden/>
          </w:rPr>
          <w:t>3</w:t>
        </w:r>
        <w:r w:rsidR="0088583C">
          <w:rPr>
            <w:noProof/>
            <w:webHidden/>
          </w:rPr>
          <w:fldChar w:fldCharType="end"/>
        </w:r>
      </w:hyperlink>
    </w:p>
    <w:p w14:paraId="15C99ADD" w14:textId="743074F0" w:rsidR="0088583C" w:rsidRDefault="0088583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30131" w:history="1">
        <w:r w:rsidRPr="00571041">
          <w:rPr>
            <w:rStyle w:val="Hyperlink"/>
            <w:rFonts w:ascii="IBM Plex Sans" w:hAnsi="IBM Plex Sans"/>
            <w:noProof/>
            <w:lang w:val="en-GB"/>
          </w:rPr>
          <w:t>1.1</w:t>
        </w:r>
        <w:r>
          <w:rPr>
            <w:rFonts w:asciiTheme="minorHAnsi" w:eastAsiaTheme="minorEastAsia" w:hAnsiTheme="minorHAnsi" w:cstheme="minorBidi"/>
            <w:noProof/>
            <w:kern w:val="2"/>
            <w:sz w:val="24"/>
            <w:szCs w:val="24"/>
            <w:lang w:val="en-PH" w:eastAsia="en-PH"/>
            <w14:ligatures w14:val="standardContextual"/>
          </w:rPr>
          <w:tab/>
        </w:r>
        <w:r w:rsidRPr="00571041">
          <w:rPr>
            <w:rStyle w:val="Hyperlink"/>
            <w:rFonts w:ascii="IBM Plex Sans" w:hAnsi="IBM Plex Sans"/>
            <w:noProof/>
            <w:lang w:val="en-GB"/>
          </w:rPr>
          <w:t>About this Document</w:t>
        </w:r>
        <w:r>
          <w:rPr>
            <w:noProof/>
            <w:webHidden/>
          </w:rPr>
          <w:tab/>
        </w:r>
        <w:r>
          <w:rPr>
            <w:noProof/>
            <w:webHidden/>
          </w:rPr>
          <w:fldChar w:fldCharType="begin"/>
        </w:r>
        <w:r>
          <w:rPr>
            <w:noProof/>
            <w:webHidden/>
          </w:rPr>
          <w:instrText xml:space="preserve"> PAGEREF _Toc236330131 \h </w:instrText>
        </w:r>
        <w:r>
          <w:rPr>
            <w:noProof/>
            <w:webHidden/>
          </w:rPr>
        </w:r>
        <w:r>
          <w:rPr>
            <w:noProof/>
            <w:webHidden/>
          </w:rPr>
          <w:fldChar w:fldCharType="separate"/>
        </w:r>
        <w:r>
          <w:rPr>
            <w:noProof/>
            <w:webHidden/>
          </w:rPr>
          <w:t>3</w:t>
        </w:r>
        <w:r>
          <w:rPr>
            <w:noProof/>
            <w:webHidden/>
          </w:rPr>
          <w:fldChar w:fldCharType="end"/>
        </w:r>
      </w:hyperlink>
    </w:p>
    <w:p w14:paraId="7246CF72" w14:textId="4CDCB609" w:rsidR="0088583C" w:rsidRDefault="0088583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30132" w:history="1">
        <w:r w:rsidRPr="00571041">
          <w:rPr>
            <w:rStyle w:val="Hyperlink"/>
            <w:rFonts w:ascii="IBM Plex Sans" w:hAnsi="IBM Plex Sans"/>
            <w:noProof/>
            <w:lang w:val="en-GB"/>
          </w:rPr>
          <w:t>1.2</w:t>
        </w:r>
        <w:r>
          <w:rPr>
            <w:rFonts w:asciiTheme="minorHAnsi" w:eastAsiaTheme="minorEastAsia" w:hAnsiTheme="minorHAnsi" w:cstheme="minorBidi"/>
            <w:noProof/>
            <w:kern w:val="2"/>
            <w:sz w:val="24"/>
            <w:szCs w:val="24"/>
            <w:lang w:val="en-PH" w:eastAsia="en-PH"/>
            <w14:ligatures w14:val="standardContextual"/>
          </w:rPr>
          <w:tab/>
        </w:r>
        <w:r w:rsidRPr="00571041">
          <w:rPr>
            <w:rStyle w:val="Hyperlink"/>
            <w:rFonts w:ascii="IBM Plex Sans" w:hAnsi="IBM Plex Sans"/>
            <w:noProof/>
            <w:lang w:val="en-GB"/>
          </w:rPr>
          <w:t>Scope and Applicability</w:t>
        </w:r>
        <w:r>
          <w:rPr>
            <w:noProof/>
            <w:webHidden/>
          </w:rPr>
          <w:tab/>
        </w:r>
        <w:r>
          <w:rPr>
            <w:noProof/>
            <w:webHidden/>
          </w:rPr>
          <w:fldChar w:fldCharType="begin"/>
        </w:r>
        <w:r>
          <w:rPr>
            <w:noProof/>
            <w:webHidden/>
          </w:rPr>
          <w:instrText xml:space="preserve"> PAGEREF _Toc236330132 \h </w:instrText>
        </w:r>
        <w:r>
          <w:rPr>
            <w:noProof/>
            <w:webHidden/>
          </w:rPr>
        </w:r>
        <w:r>
          <w:rPr>
            <w:noProof/>
            <w:webHidden/>
          </w:rPr>
          <w:fldChar w:fldCharType="separate"/>
        </w:r>
        <w:r>
          <w:rPr>
            <w:noProof/>
            <w:webHidden/>
          </w:rPr>
          <w:t>3</w:t>
        </w:r>
        <w:r>
          <w:rPr>
            <w:noProof/>
            <w:webHidden/>
          </w:rPr>
          <w:fldChar w:fldCharType="end"/>
        </w:r>
      </w:hyperlink>
    </w:p>
    <w:p w14:paraId="21914D57" w14:textId="23010A7E" w:rsidR="0088583C" w:rsidRDefault="0088583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30133" w:history="1">
        <w:r w:rsidRPr="00571041">
          <w:rPr>
            <w:rStyle w:val="Hyperlink"/>
            <w:rFonts w:ascii="IBM Plex Sans" w:hAnsi="IBM Plex Sans"/>
            <w:noProof/>
            <w:lang w:val="en-GB"/>
          </w:rPr>
          <w:t>1.3</w:t>
        </w:r>
        <w:r>
          <w:rPr>
            <w:rFonts w:asciiTheme="minorHAnsi" w:eastAsiaTheme="minorEastAsia" w:hAnsiTheme="minorHAnsi" w:cstheme="minorBidi"/>
            <w:noProof/>
            <w:kern w:val="2"/>
            <w:sz w:val="24"/>
            <w:szCs w:val="24"/>
            <w:lang w:val="en-PH" w:eastAsia="en-PH"/>
            <w14:ligatures w14:val="standardContextual"/>
          </w:rPr>
          <w:tab/>
        </w:r>
        <w:r w:rsidRPr="00571041">
          <w:rPr>
            <w:rStyle w:val="Hyperlink"/>
            <w:rFonts w:ascii="IBM Plex Sans" w:hAnsi="IBM Plex Sans"/>
            <w:noProof/>
            <w:lang w:val="en-GB"/>
          </w:rPr>
          <w:t>Revision/Approval History</w:t>
        </w:r>
        <w:r>
          <w:rPr>
            <w:noProof/>
            <w:webHidden/>
          </w:rPr>
          <w:tab/>
        </w:r>
        <w:r>
          <w:rPr>
            <w:noProof/>
            <w:webHidden/>
          </w:rPr>
          <w:fldChar w:fldCharType="begin"/>
        </w:r>
        <w:r>
          <w:rPr>
            <w:noProof/>
            <w:webHidden/>
          </w:rPr>
          <w:instrText xml:space="preserve"> PAGEREF _Toc236330133 \h </w:instrText>
        </w:r>
        <w:r>
          <w:rPr>
            <w:noProof/>
            <w:webHidden/>
          </w:rPr>
        </w:r>
        <w:r>
          <w:rPr>
            <w:noProof/>
            <w:webHidden/>
          </w:rPr>
          <w:fldChar w:fldCharType="separate"/>
        </w:r>
        <w:r>
          <w:rPr>
            <w:noProof/>
            <w:webHidden/>
          </w:rPr>
          <w:t>3</w:t>
        </w:r>
        <w:r>
          <w:rPr>
            <w:noProof/>
            <w:webHidden/>
          </w:rPr>
          <w:fldChar w:fldCharType="end"/>
        </w:r>
      </w:hyperlink>
    </w:p>
    <w:p w14:paraId="5E50BF12" w14:textId="5DFCCB9B" w:rsidR="0088583C" w:rsidRDefault="0088583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30134" w:history="1">
        <w:r w:rsidRPr="00571041">
          <w:rPr>
            <w:rStyle w:val="Hyperlink"/>
            <w:rFonts w:ascii="IBM Plex Sans" w:hAnsi="IBM Plex Sans"/>
            <w:noProof/>
            <w:lang w:val="en-GB"/>
          </w:rPr>
          <w:t>1.4</w:t>
        </w:r>
        <w:r>
          <w:rPr>
            <w:rFonts w:asciiTheme="minorHAnsi" w:eastAsiaTheme="minorEastAsia" w:hAnsiTheme="minorHAnsi" w:cstheme="minorBidi"/>
            <w:noProof/>
            <w:kern w:val="2"/>
            <w:sz w:val="24"/>
            <w:szCs w:val="24"/>
            <w:lang w:val="en-PH" w:eastAsia="en-PH"/>
            <w14:ligatures w14:val="standardContextual"/>
          </w:rPr>
          <w:tab/>
        </w:r>
        <w:r w:rsidRPr="00571041">
          <w:rPr>
            <w:rStyle w:val="Hyperlink"/>
            <w:rFonts w:ascii="IBM Plex Sans" w:hAnsi="IBM Plex Sans"/>
            <w:noProof/>
            <w:lang w:val="en-GB"/>
          </w:rPr>
          <w:t>References</w:t>
        </w:r>
        <w:r>
          <w:rPr>
            <w:noProof/>
            <w:webHidden/>
          </w:rPr>
          <w:tab/>
        </w:r>
        <w:r>
          <w:rPr>
            <w:noProof/>
            <w:webHidden/>
          </w:rPr>
          <w:fldChar w:fldCharType="begin"/>
        </w:r>
        <w:r>
          <w:rPr>
            <w:noProof/>
            <w:webHidden/>
          </w:rPr>
          <w:instrText xml:space="preserve"> PAGEREF _Toc236330134 \h </w:instrText>
        </w:r>
        <w:r>
          <w:rPr>
            <w:noProof/>
            <w:webHidden/>
          </w:rPr>
        </w:r>
        <w:r>
          <w:rPr>
            <w:noProof/>
            <w:webHidden/>
          </w:rPr>
          <w:fldChar w:fldCharType="separate"/>
        </w:r>
        <w:r>
          <w:rPr>
            <w:noProof/>
            <w:webHidden/>
          </w:rPr>
          <w:t>5</w:t>
        </w:r>
        <w:r>
          <w:rPr>
            <w:noProof/>
            <w:webHidden/>
          </w:rPr>
          <w:fldChar w:fldCharType="end"/>
        </w:r>
      </w:hyperlink>
    </w:p>
    <w:p w14:paraId="5ABF05C8" w14:textId="3914F5B6" w:rsidR="0088583C" w:rsidRDefault="0088583C">
      <w:pPr>
        <w:pStyle w:val="TOC2"/>
        <w:tabs>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30135" w:history="1">
        <w:r w:rsidRPr="00571041">
          <w:rPr>
            <w:rStyle w:val="Hyperlink"/>
            <w:rFonts w:ascii="IBM Plex Sans" w:hAnsi="IBM Plex Sans"/>
            <w:noProof/>
            <w:lang w:eastAsia="ko-KR"/>
          </w:rPr>
          <w:t>ISO 9001:2015 Guidance, Section 8.5.6 Control of changes:</w:t>
        </w:r>
        <w:r>
          <w:rPr>
            <w:noProof/>
            <w:webHidden/>
          </w:rPr>
          <w:tab/>
        </w:r>
        <w:r>
          <w:rPr>
            <w:noProof/>
            <w:webHidden/>
          </w:rPr>
          <w:fldChar w:fldCharType="begin"/>
        </w:r>
        <w:r>
          <w:rPr>
            <w:noProof/>
            <w:webHidden/>
          </w:rPr>
          <w:instrText xml:space="preserve"> PAGEREF _Toc236330135 \h </w:instrText>
        </w:r>
        <w:r>
          <w:rPr>
            <w:noProof/>
            <w:webHidden/>
          </w:rPr>
        </w:r>
        <w:r>
          <w:rPr>
            <w:noProof/>
            <w:webHidden/>
          </w:rPr>
          <w:fldChar w:fldCharType="separate"/>
        </w:r>
        <w:r>
          <w:rPr>
            <w:noProof/>
            <w:webHidden/>
          </w:rPr>
          <w:t>5</w:t>
        </w:r>
        <w:r>
          <w:rPr>
            <w:noProof/>
            <w:webHidden/>
          </w:rPr>
          <w:fldChar w:fldCharType="end"/>
        </w:r>
      </w:hyperlink>
    </w:p>
    <w:p w14:paraId="6D4DA73D" w14:textId="039FDE13" w:rsidR="0088583C" w:rsidRDefault="0088583C">
      <w:pPr>
        <w:pStyle w:val="TOC2"/>
        <w:tabs>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30136" w:history="1">
        <w:r w:rsidRPr="00571041">
          <w:rPr>
            <w:rStyle w:val="Hyperlink"/>
            <w:rFonts w:ascii="IBM Plex Sans" w:hAnsi="IBM Plex Sans"/>
            <w:noProof/>
            <w:lang w:eastAsia="ko-KR"/>
          </w:rPr>
          <w:t>https://w3.ibm.com/w3publisher/ibm-iso-certifications/iso-90012015-guidance</w:t>
        </w:r>
        <w:r>
          <w:rPr>
            <w:noProof/>
            <w:webHidden/>
          </w:rPr>
          <w:tab/>
        </w:r>
        <w:r>
          <w:rPr>
            <w:noProof/>
            <w:webHidden/>
          </w:rPr>
          <w:fldChar w:fldCharType="begin"/>
        </w:r>
        <w:r>
          <w:rPr>
            <w:noProof/>
            <w:webHidden/>
          </w:rPr>
          <w:instrText xml:space="preserve"> PAGEREF _Toc236330136 \h </w:instrText>
        </w:r>
        <w:r>
          <w:rPr>
            <w:noProof/>
            <w:webHidden/>
          </w:rPr>
        </w:r>
        <w:r>
          <w:rPr>
            <w:noProof/>
            <w:webHidden/>
          </w:rPr>
          <w:fldChar w:fldCharType="separate"/>
        </w:r>
        <w:r>
          <w:rPr>
            <w:noProof/>
            <w:webHidden/>
          </w:rPr>
          <w:t>5</w:t>
        </w:r>
        <w:r>
          <w:rPr>
            <w:noProof/>
            <w:webHidden/>
          </w:rPr>
          <w:fldChar w:fldCharType="end"/>
        </w:r>
      </w:hyperlink>
    </w:p>
    <w:p w14:paraId="5715CA57" w14:textId="40FCF903" w:rsidR="0088583C" w:rsidRDefault="0088583C">
      <w:pPr>
        <w:pStyle w:val="TOC2"/>
        <w:tabs>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30137" w:history="1">
        <w:r w:rsidRPr="00571041">
          <w:rPr>
            <w:rStyle w:val="Hyperlink"/>
            <w:rFonts w:ascii="IBM Plex Sans" w:hAnsi="IBM Plex Sans"/>
            <w:noProof/>
            <w:lang w:eastAsia="ko-KR"/>
          </w:rPr>
          <w:t>Job-Aid on Extracting Report from MDC Percolator:</w:t>
        </w:r>
        <w:r>
          <w:rPr>
            <w:noProof/>
            <w:webHidden/>
          </w:rPr>
          <w:tab/>
        </w:r>
        <w:r>
          <w:rPr>
            <w:noProof/>
            <w:webHidden/>
          </w:rPr>
          <w:fldChar w:fldCharType="begin"/>
        </w:r>
        <w:r>
          <w:rPr>
            <w:noProof/>
            <w:webHidden/>
          </w:rPr>
          <w:instrText xml:space="preserve"> PAGEREF _Toc236330137 \h </w:instrText>
        </w:r>
        <w:r>
          <w:rPr>
            <w:noProof/>
            <w:webHidden/>
          </w:rPr>
        </w:r>
        <w:r>
          <w:rPr>
            <w:noProof/>
            <w:webHidden/>
          </w:rPr>
          <w:fldChar w:fldCharType="separate"/>
        </w:r>
        <w:r>
          <w:rPr>
            <w:noProof/>
            <w:webHidden/>
          </w:rPr>
          <w:t>5</w:t>
        </w:r>
        <w:r>
          <w:rPr>
            <w:noProof/>
            <w:webHidden/>
          </w:rPr>
          <w:fldChar w:fldCharType="end"/>
        </w:r>
      </w:hyperlink>
    </w:p>
    <w:p w14:paraId="7A005D1E" w14:textId="7A5CD225" w:rsidR="0088583C" w:rsidRDefault="0088583C">
      <w:pPr>
        <w:pStyle w:val="TOC2"/>
        <w:tabs>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30138" w:history="1">
        <w:r w:rsidRPr="00571041">
          <w:rPr>
            <w:rStyle w:val="Hyperlink"/>
            <w:rFonts w:ascii="IBM Plex Sans" w:hAnsi="IBM Plex Sans"/>
            <w:noProof/>
            <w:lang w:eastAsia="ko-KR"/>
          </w:rPr>
          <w:t>https://prod.cobee-ibm.com/new/timeline?pjid=900&amp;tid=83836</w:t>
        </w:r>
        <w:r>
          <w:rPr>
            <w:noProof/>
            <w:webHidden/>
          </w:rPr>
          <w:tab/>
        </w:r>
        <w:r>
          <w:rPr>
            <w:noProof/>
            <w:webHidden/>
          </w:rPr>
          <w:fldChar w:fldCharType="begin"/>
        </w:r>
        <w:r>
          <w:rPr>
            <w:noProof/>
            <w:webHidden/>
          </w:rPr>
          <w:instrText xml:space="preserve"> PAGEREF _Toc236330138 \h </w:instrText>
        </w:r>
        <w:r>
          <w:rPr>
            <w:noProof/>
            <w:webHidden/>
          </w:rPr>
        </w:r>
        <w:r>
          <w:rPr>
            <w:noProof/>
            <w:webHidden/>
          </w:rPr>
          <w:fldChar w:fldCharType="separate"/>
        </w:r>
        <w:r>
          <w:rPr>
            <w:noProof/>
            <w:webHidden/>
          </w:rPr>
          <w:t>5</w:t>
        </w:r>
        <w:r>
          <w:rPr>
            <w:noProof/>
            <w:webHidden/>
          </w:rPr>
          <w:fldChar w:fldCharType="end"/>
        </w:r>
      </w:hyperlink>
    </w:p>
    <w:p w14:paraId="7B014F37" w14:textId="7A82E045" w:rsidR="0088583C" w:rsidRDefault="0088583C">
      <w:pPr>
        <w:pStyle w:val="TOC2"/>
        <w:tabs>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30139" w:history="1">
        <w:r w:rsidRPr="00571041">
          <w:rPr>
            <w:rStyle w:val="Hyperlink"/>
            <w:rFonts w:ascii="IBM Plex Sans" w:hAnsi="IBM Plex Sans"/>
            <w:noProof/>
            <w:lang w:eastAsia="ko-KR"/>
          </w:rPr>
          <w:t>MDC Percolator:</w:t>
        </w:r>
        <w:r>
          <w:rPr>
            <w:noProof/>
            <w:webHidden/>
          </w:rPr>
          <w:tab/>
        </w:r>
        <w:r>
          <w:rPr>
            <w:noProof/>
            <w:webHidden/>
          </w:rPr>
          <w:fldChar w:fldCharType="begin"/>
        </w:r>
        <w:r>
          <w:rPr>
            <w:noProof/>
            <w:webHidden/>
          </w:rPr>
          <w:instrText xml:space="preserve"> PAGEREF _Toc236330139 \h </w:instrText>
        </w:r>
        <w:r>
          <w:rPr>
            <w:noProof/>
            <w:webHidden/>
          </w:rPr>
        </w:r>
        <w:r>
          <w:rPr>
            <w:noProof/>
            <w:webHidden/>
          </w:rPr>
          <w:fldChar w:fldCharType="separate"/>
        </w:r>
        <w:r>
          <w:rPr>
            <w:noProof/>
            <w:webHidden/>
          </w:rPr>
          <w:t>5</w:t>
        </w:r>
        <w:r>
          <w:rPr>
            <w:noProof/>
            <w:webHidden/>
          </w:rPr>
          <w:fldChar w:fldCharType="end"/>
        </w:r>
      </w:hyperlink>
    </w:p>
    <w:p w14:paraId="7C48F2FA" w14:textId="58CBCD54" w:rsidR="0088583C" w:rsidRDefault="0088583C">
      <w:pPr>
        <w:pStyle w:val="TOC2"/>
        <w:tabs>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30140" w:history="1">
        <w:r w:rsidRPr="00571041">
          <w:rPr>
            <w:rStyle w:val="Hyperlink"/>
            <w:rFonts w:ascii="IBM Plex Sans" w:hAnsi="IBM Plex Sans"/>
            <w:noProof/>
            <w:lang w:eastAsia="ko-KR"/>
          </w:rPr>
          <w:t>https://percolator.gps.ihost.com/perc4mdc/default.php</w:t>
        </w:r>
        <w:r>
          <w:rPr>
            <w:noProof/>
            <w:webHidden/>
          </w:rPr>
          <w:tab/>
        </w:r>
        <w:r>
          <w:rPr>
            <w:noProof/>
            <w:webHidden/>
          </w:rPr>
          <w:fldChar w:fldCharType="begin"/>
        </w:r>
        <w:r>
          <w:rPr>
            <w:noProof/>
            <w:webHidden/>
          </w:rPr>
          <w:instrText xml:space="preserve"> PAGEREF _Toc236330140 \h </w:instrText>
        </w:r>
        <w:r>
          <w:rPr>
            <w:noProof/>
            <w:webHidden/>
          </w:rPr>
        </w:r>
        <w:r>
          <w:rPr>
            <w:noProof/>
            <w:webHidden/>
          </w:rPr>
          <w:fldChar w:fldCharType="separate"/>
        </w:r>
        <w:r>
          <w:rPr>
            <w:noProof/>
            <w:webHidden/>
          </w:rPr>
          <w:t>5</w:t>
        </w:r>
        <w:r>
          <w:rPr>
            <w:noProof/>
            <w:webHidden/>
          </w:rPr>
          <w:fldChar w:fldCharType="end"/>
        </w:r>
      </w:hyperlink>
    </w:p>
    <w:p w14:paraId="159E66B8" w14:textId="5C71ACED" w:rsidR="0088583C" w:rsidRDefault="0088583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30141" w:history="1">
        <w:r w:rsidRPr="00571041">
          <w:rPr>
            <w:rStyle w:val="Hyperlink"/>
            <w:rFonts w:ascii="IBM Plex Sans" w:hAnsi="IBM Plex Sans"/>
            <w:noProof/>
            <w:lang w:val="en-GB"/>
          </w:rPr>
          <w:t>1.5</w:t>
        </w:r>
        <w:r>
          <w:rPr>
            <w:rFonts w:asciiTheme="minorHAnsi" w:eastAsiaTheme="minorEastAsia" w:hAnsiTheme="minorHAnsi" w:cstheme="minorBidi"/>
            <w:noProof/>
            <w:kern w:val="2"/>
            <w:sz w:val="24"/>
            <w:szCs w:val="24"/>
            <w:lang w:val="en-PH" w:eastAsia="en-PH"/>
            <w14:ligatures w14:val="standardContextual"/>
          </w:rPr>
          <w:tab/>
        </w:r>
        <w:r w:rsidRPr="00571041">
          <w:rPr>
            <w:rStyle w:val="Hyperlink"/>
            <w:rFonts w:ascii="IBM Plex Sans" w:hAnsi="IBM Plex Sans"/>
            <w:noProof/>
            <w:lang w:val="en-GB"/>
          </w:rPr>
          <w:t>Distribution</w:t>
        </w:r>
        <w:r>
          <w:rPr>
            <w:noProof/>
            <w:webHidden/>
          </w:rPr>
          <w:tab/>
        </w:r>
        <w:r>
          <w:rPr>
            <w:noProof/>
            <w:webHidden/>
          </w:rPr>
          <w:fldChar w:fldCharType="begin"/>
        </w:r>
        <w:r>
          <w:rPr>
            <w:noProof/>
            <w:webHidden/>
          </w:rPr>
          <w:instrText xml:space="preserve"> PAGEREF _Toc236330141 \h </w:instrText>
        </w:r>
        <w:r>
          <w:rPr>
            <w:noProof/>
            <w:webHidden/>
          </w:rPr>
        </w:r>
        <w:r>
          <w:rPr>
            <w:noProof/>
            <w:webHidden/>
          </w:rPr>
          <w:fldChar w:fldCharType="separate"/>
        </w:r>
        <w:r>
          <w:rPr>
            <w:noProof/>
            <w:webHidden/>
          </w:rPr>
          <w:t>5</w:t>
        </w:r>
        <w:r>
          <w:rPr>
            <w:noProof/>
            <w:webHidden/>
          </w:rPr>
          <w:fldChar w:fldCharType="end"/>
        </w:r>
      </w:hyperlink>
    </w:p>
    <w:p w14:paraId="78D76B18" w14:textId="00D4E675" w:rsidR="0088583C" w:rsidRDefault="0088583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30142" w:history="1">
        <w:r w:rsidRPr="00571041">
          <w:rPr>
            <w:rStyle w:val="Hyperlink"/>
            <w:rFonts w:ascii="IBM Plex Sans" w:hAnsi="IBM Plex Sans"/>
            <w:noProof/>
            <w:lang w:val="en-GB"/>
          </w:rPr>
          <w:t>1.6</w:t>
        </w:r>
        <w:r>
          <w:rPr>
            <w:rFonts w:asciiTheme="minorHAnsi" w:eastAsiaTheme="minorEastAsia" w:hAnsiTheme="minorHAnsi" w:cstheme="minorBidi"/>
            <w:noProof/>
            <w:kern w:val="2"/>
            <w:sz w:val="24"/>
            <w:szCs w:val="24"/>
            <w:lang w:val="en-PH" w:eastAsia="en-PH"/>
            <w14:ligatures w14:val="standardContextual"/>
          </w:rPr>
          <w:tab/>
        </w:r>
        <w:r w:rsidRPr="00571041">
          <w:rPr>
            <w:rStyle w:val="Hyperlink"/>
            <w:rFonts w:ascii="IBM Plex Sans" w:hAnsi="IBM Plex Sans"/>
            <w:noProof/>
            <w:lang w:val="en-GB"/>
          </w:rPr>
          <w:t>Document Control Information</w:t>
        </w:r>
        <w:r>
          <w:rPr>
            <w:noProof/>
            <w:webHidden/>
          </w:rPr>
          <w:tab/>
        </w:r>
        <w:r>
          <w:rPr>
            <w:noProof/>
            <w:webHidden/>
          </w:rPr>
          <w:fldChar w:fldCharType="begin"/>
        </w:r>
        <w:r>
          <w:rPr>
            <w:noProof/>
            <w:webHidden/>
          </w:rPr>
          <w:instrText xml:space="preserve"> PAGEREF _Toc236330142 \h </w:instrText>
        </w:r>
        <w:r>
          <w:rPr>
            <w:noProof/>
            <w:webHidden/>
          </w:rPr>
        </w:r>
        <w:r>
          <w:rPr>
            <w:noProof/>
            <w:webHidden/>
          </w:rPr>
          <w:fldChar w:fldCharType="separate"/>
        </w:r>
        <w:r>
          <w:rPr>
            <w:noProof/>
            <w:webHidden/>
          </w:rPr>
          <w:t>5</w:t>
        </w:r>
        <w:r>
          <w:rPr>
            <w:noProof/>
            <w:webHidden/>
          </w:rPr>
          <w:fldChar w:fldCharType="end"/>
        </w:r>
      </w:hyperlink>
    </w:p>
    <w:p w14:paraId="7B347824" w14:textId="5E48B1FD" w:rsidR="0088583C" w:rsidRDefault="0088583C">
      <w:pPr>
        <w:pStyle w:val="TOC1"/>
        <w:tabs>
          <w:tab w:val="left" w:pos="4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30143" w:history="1">
        <w:r w:rsidRPr="00571041">
          <w:rPr>
            <w:rStyle w:val="Hyperlink"/>
            <w:rFonts w:ascii="IBM Plex Sans" w:hAnsi="IBM Plex Sans"/>
            <w:noProof/>
          </w:rPr>
          <w:t>2</w:t>
        </w:r>
        <w:r>
          <w:rPr>
            <w:rFonts w:asciiTheme="minorHAnsi" w:eastAsiaTheme="minorEastAsia" w:hAnsiTheme="minorHAnsi" w:cstheme="minorBidi"/>
            <w:noProof/>
            <w:kern w:val="2"/>
            <w:sz w:val="24"/>
            <w:szCs w:val="24"/>
            <w:lang w:val="en-PH" w:eastAsia="en-PH"/>
            <w14:ligatures w14:val="standardContextual"/>
          </w:rPr>
          <w:tab/>
        </w:r>
        <w:r w:rsidRPr="00571041">
          <w:rPr>
            <w:rStyle w:val="Hyperlink"/>
            <w:rFonts w:ascii="IBM Plex Sans" w:hAnsi="IBM Plex Sans"/>
            <w:noProof/>
          </w:rPr>
          <w:t>Introduction</w:t>
        </w:r>
        <w:r>
          <w:rPr>
            <w:noProof/>
            <w:webHidden/>
          </w:rPr>
          <w:tab/>
        </w:r>
        <w:r>
          <w:rPr>
            <w:noProof/>
            <w:webHidden/>
          </w:rPr>
          <w:fldChar w:fldCharType="begin"/>
        </w:r>
        <w:r>
          <w:rPr>
            <w:noProof/>
            <w:webHidden/>
          </w:rPr>
          <w:instrText xml:space="preserve"> PAGEREF _Toc236330143 \h </w:instrText>
        </w:r>
        <w:r>
          <w:rPr>
            <w:noProof/>
            <w:webHidden/>
          </w:rPr>
        </w:r>
        <w:r>
          <w:rPr>
            <w:noProof/>
            <w:webHidden/>
          </w:rPr>
          <w:fldChar w:fldCharType="separate"/>
        </w:r>
        <w:r>
          <w:rPr>
            <w:noProof/>
            <w:webHidden/>
          </w:rPr>
          <w:t>5</w:t>
        </w:r>
        <w:r>
          <w:rPr>
            <w:noProof/>
            <w:webHidden/>
          </w:rPr>
          <w:fldChar w:fldCharType="end"/>
        </w:r>
      </w:hyperlink>
    </w:p>
    <w:p w14:paraId="26F20A2C" w14:textId="481F6B71" w:rsidR="0088583C" w:rsidRDefault="0088583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30144" w:history="1">
        <w:r w:rsidRPr="00571041">
          <w:rPr>
            <w:rStyle w:val="Hyperlink"/>
            <w:rFonts w:ascii="IBM Plex Sans" w:hAnsi="IBM Plex Sans"/>
            <w:noProof/>
            <w:lang w:val="en-GB"/>
          </w:rPr>
          <w:t>2.1</w:t>
        </w:r>
        <w:r>
          <w:rPr>
            <w:rFonts w:asciiTheme="minorHAnsi" w:eastAsiaTheme="minorEastAsia" w:hAnsiTheme="minorHAnsi" w:cstheme="minorBidi"/>
            <w:noProof/>
            <w:kern w:val="2"/>
            <w:sz w:val="24"/>
            <w:szCs w:val="24"/>
            <w:lang w:val="en-PH" w:eastAsia="en-PH"/>
            <w14:ligatures w14:val="standardContextual"/>
          </w:rPr>
          <w:tab/>
        </w:r>
        <w:r w:rsidRPr="00571041">
          <w:rPr>
            <w:rStyle w:val="Hyperlink"/>
            <w:rFonts w:ascii="IBM Plex Sans" w:hAnsi="IBM Plex Sans"/>
            <w:noProof/>
            <w:lang w:val="en-GB"/>
          </w:rPr>
          <w:t>Introduction to the Change Management Process</w:t>
        </w:r>
        <w:r>
          <w:rPr>
            <w:noProof/>
            <w:webHidden/>
          </w:rPr>
          <w:tab/>
        </w:r>
        <w:r>
          <w:rPr>
            <w:noProof/>
            <w:webHidden/>
          </w:rPr>
          <w:fldChar w:fldCharType="begin"/>
        </w:r>
        <w:r>
          <w:rPr>
            <w:noProof/>
            <w:webHidden/>
          </w:rPr>
          <w:instrText xml:space="preserve"> PAGEREF _Toc236330144 \h </w:instrText>
        </w:r>
        <w:r>
          <w:rPr>
            <w:noProof/>
            <w:webHidden/>
          </w:rPr>
        </w:r>
        <w:r>
          <w:rPr>
            <w:noProof/>
            <w:webHidden/>
          </w:rPr>
          <w:fldChar w:fldCharType="separate"/>
        </w:r>
        <w:r>
          <w:rPr>
            <w:noProof/>
            <w:webHidden/>
          </w:rPr>
          <w:t>5</w:t>
        </w:r>
        <w:r>
          <w:rPr>
            <w:noProof/>
            <w:webHidden/>
          </w:rPr>
          <w:fldChar w:fldCharType="end"/>
        </w:r>
      </w:hyperlink>
    </w:p>
    <w:p w14:paraId="2E7CEEA9" w14:textId="078BB0D1" w:rsidR="0088583C" w:rsidRDefault="0088583C">
      <w:pPr>
        <w:pStyle w:val="TOC1"/>
        <w:tabs>
          <w:tab w:val="left" w:pos="4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30145" w:history="1">
        <w:r w:rsidRPr="00571041">
          <w:rPr>
            <w:rStyle w:val="Hyperlink"/>
            <w:rFonts w:ascii="IBM Plex Sans" w:hAnsi="IBM Plex Sans"/>
            <w:noProof/>
          </w:rPr>
          <w:t>3</w:t>
        </w:r>
        <w:r>
          <w:rPr>
            <w:rFonts w:asciiTheme="minorHAnsi" w:eastAsiaTheme="minorEastAsia" w:hAnsiTheme="minorHAnsi" w:cstheme="minorBidi"/>
            <w:noProof/>
            <w:kern w:val="2"/>
            <w:sz w:val="24"/>
            <w:szCs w:val="24"/>
            <w:lang w:val="en-PH" w:eastAsia="en-PH"/>
            <w14:ligatures w14:val="standardContextual"/>
          </w:rPr>
          <w:tab/>
        </w:r>
        <w:r w:rsidRPr="00571041">
          <w:rPr>
            <w:rStyle w:val="Hyperlink"/>
            <w:rFonts w:ascii="IBM Plex Sans" w:hAnsi="IBM Plex Sans"/>
            <w:noProof/>
          </w:rPr>
          <w:t>Workscope Changes</w:t>
        </w:r>
        <w:r>
          <w:rPr>
            <w:noProof/>
            <w:webHidden/>
          </w:rPr>
          <w:tab/>
        </w:r>
        <w:r>
          <w:rPr>
            <w:noProof/>
            <w:webHidden/>
          </w:rPr>
          <w:fldChar w:fldCharType="begin"/>
        </w:r>
        <w:r>
          <w:rPr>
            <w:noProof/>
            <w:webHidden/>
          </w:rPr>
          <w:instrText xml:space="preserve"> PAGEREF _Toc236330145 \h </w:instrText>
        </w:r>
        <w:r>
          <w:rPr>
            <w:noProof/>
            <w:webHidden/>
          </w:rPr>
        </w:r>
        <w:r>
          <w:rPr>
            <w:noProof/>
            <w:webHidden/>
          </w:rPr>
          <w:fldChar w:fldCharType="separate"/>
        </w:r>
        <w:r>
          <w:rPr>
            <w:noProof/>
            <w:webHidden/>
          </w:rPr>
          <w:t>5</w:t>
        </w:r>
        <w:r>
          <w:rPr>
            <w:noProof/>
            <w:webHidden/>
          </w:rPr>
          <w:fldChar w:fldCharType="end"/>
        </w:r>
      </w:hyperlink>
    </w:p>
    <w:p w14:paraId="09DC9779" w14:textId="5EE2D432" w:rsidR="0088583C" w:rsidRDefault="0088583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30146" w:history="1">
        <w:r w:rsidRPr="00571041">
          <w:rPr>
            <w:rStyle w:val="Hyperlink"/>
            <w:rFonts w:ascii="IBM Plex Sans" w:hAnsi="IBM Plex Sans"/>
            <w:noProof/>
            <w:lang w:val="en-GB"/>
          </w:rPr>
          <w:t>3.1</w:t>
        </w:r>
        <w:r>
          <w:rPr>
            <w:rFonts w:asciiTheme="minorHAnsi" w:eastAsiaTheme="minorEastAsia" w:hAnsiTheme="minorHAnsi" w:cstheme="minorBidi"/>
            <w:noProof/>
            <w:kern w:val="2"/>
            <w:sz w:val="24"/>
            <w:szCs w:val="24"/>
            <w:lang w:val="en-PH" w:eastAsia="en-PH"/>
            <w14:ligatures w14:val="standardContextual"/>
          </w:rPr>
          <w:tab/>
        </w:r>
        <w:r w:rsidRPr="00571041">
          <w:rPr>
            <w:rStyle w:val="Hyperlink"/>
            <w:rFonts w:ascii="IBM Plex Sans" w:hAnsi="IBM Plex Sans"/>
            <w:noProof/>
            <w:lang w:val="en-GB"/>
          </w:rPr>
          <w:t>Major Changes</w:t>
        </w:r>
        <w:r>
          <w:rPr>
            <w:noProof/>
            <w:webHidden/>
          </w:rPr>
          <w:tab/>
        </w:r>
        <w:r>
          <w:rPr>
            <w:noProof/>
            <w:webHidden/>
          </w:rPr>
          <w:fldChar w:fldCharType="begin"/>
        </w:r>
        <w:r>
          <w:rPr>
            <w:noProof/>
            <w:webHidden/>
          </w:rPr>
          <w:instrText xml:space="preserve"> PAGEREF _Toc236330146 \h </w:instrText>
        </w:r>
        <w:r>
          <w:rPr>
            <w:noProof/>
            <w:webHidden/>
          </w:rPr>
        </w:r>
        <w:r>
          <w:rPr>
            <w:noProof/>
            <w:webHidden/>
          </w:rPr>
          <w:fldChar w:fldCharType="separate"/>
        </w:r>
        <w:r>
          <w:rPr>
            <w:noProof/>
            <w:webHidden/>
          </w:rPr>
          <w:t>6</w:t>
        </w:r>
        <w:r>
          <w:rPr>
            <w:noProof/>
            <w:webHidden/>
          </w:rPr>
          <w:fldChar w:fldCharType="end"/>
        </w:r>
      </w:hyperlink>
    </w:p>
    <w:p w14:paraId="6EABBAC5" w14:textId="1945A23A" w:rsidR="0088583C" w:rsidRDefault="0088583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30147" w:history="1">
        <w:r w:rsidRPr="00571041">
          <w:rPr>
            <w:rStyle w:val="Hyperlink"/>
            <w:rFonts w:ascii="IBM Plex Sans" w:hAnsi="IBM Plex Sans"/>
            <w:noProof/>
          </w:rPr>
          <w:t>3.2</w:t>
        </w:r>
        <w:r>
          <w:rPr>
            <w:rFonts w:asciiTheme="minorHAnsi" w:eastAsiaTheme="minorEastAsia" w:hAnsiTheme="minorHAnsi" w:cstheme="minorBidi"/>
            <w:noProof/>
            <w:kern w:val="2"/>
            <w:sz w:val="24"/>
            <w:szCs w:val="24"/>
            <w:lang w:val="en-PH" w:eastAsia="en-PH"/>
            <w14:ligatures w14:val="standardContextual"/>
          </w:rPr>
          <w:tab/>
        </w:r>
        <w:r w:rsidRPr="00571041">
          <w:rPr>
            <w:rStyle w:val="Hyperlink"/>
            <w:rFonts w:ascii="IBM Plex Sans" w:hAnsi="IBM Plex Sans"/>
            <w:noProof/>
          </w:rPr>
          <w:t>Minor Changes</w:t>
        </w:r>
        <w:r>
          <w:rPr>
            <w:noProof/>
            <w:webHidden/>
          </w:rPr>
          <w:tab/>
        </w:r>
        <w:r>
          <w:rPr>
            <w:noProof/>
            <w:webHidden/>
          </w:rPr>
          <w:fldChar w:fldCharType="begin"/>
        </w:r>
        <w:r>
          <w:rPr>
            <w:noProof/>
            <w:webHidden/>
          </w:rPr>
          <w:instrText xml:space="preserve"> PAGEREF _Toc236330147 \h </w:instrText>
        </w:r>
        <w:r>
          <w:rPr>
            <w:noProof/>
            <w:webHidden/>
          </w:rPr>
        </w:r>
        <w:r>
          <w:rPr>
            <w:noProof/>
            <w:webHidden/>
          </w:rPr>
          <w:fldChar w:fldCharType="separate"/>
        </w:r>
        <w:r>
          <w:rPr>
            <w:noProof/>
            <w:webHidden/>
          </w:rPr>
          <w:t>6</w:t>
        </w:r>
        <w:r>
          <w:rPr>
            <w:noProof/>
            <w:webHidden/>
          </w:rPr>
          <w:fldChar w:fldCharType="end"/>
        </w:r>
      </w:hyperlink>
    </w:p>
    <w:p w14:paraId="4D291226" w14:textId="3FCE3275" w:rsidR="0088583C" w:rsidRDefault="0088583C">
      <w:pPr>
        <w:pStyle w:val="TOC1"/>
        <w:tabs>
          <w:tab w:val="left" w:pos="4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30148" w:history="1">
        <w:r w:rsidRPr="00571041">
          <w:rPr>
            <w:rStyle w:val="Hyperlink"/>
            <w:rFonts w:ascii="IBM Plex Sans" w:hAnsi="IBM Plex Sans"/>
            <w:noProof/>
            <w:lang w:eastAsia="en-US"/>
          </w:rPr>
          <w:t>4</w:t>
        </w:r>
        <w:r>
          <w:rPr>
            <w:rFonts w:asciiTheme="minorHAnsi" w:eastAsiaTheme="minorEastAsia" w:hAnsiTheme="minorHAnsi" w:cstheme="minorBidi"/>
            <w:noProof/>
            <w:kern w:val="2"/>
            <w:sz w:val="24"/>
            <w:szCs w:val="24"/>
            <w:lang w:val="en-PH" w:eastAsia="en-PH"/>
            <w14:ligatures w14:val="standardContextual"/>
          </w:rPr>
          <w:tab/>
        </w:r>
        <w:r w:rsidRPr="00571041">
          <w:rPr>
            <w:rStyle w:val="Hyperlink"/>
            <w:rFonts w:ascii="IBM Plex Sans" w:hAnsi="IBM Plex Sans"/>
            <w:noProof/>
            <w:lang w:eastAsia="en-US"/>
          </w:rPr>
          <w:t>Requirements</w:t>
        </w:r>
        <w:r>
          <w:rPr>
            <w:noProof/>
            <w:webHidden/>
          </w:rPr>
          <w:tab/>
        </w:r>
        <w:r>
          <w:rPr>
            <w:noProof/>
            <w:webHidden/>
          </w:rPr>
          <w:fldChar w:fldCharType="begin"/>
        </w:r>
        <w:r>
          <w:rPr>
            <w:noProof/>
            <w:webHidden/>
          </w:rPr>
          <w:instrText xml:space="preserve"> PAGEREF _Toc236330148 \h </w:instrText>
        </w:r>
        <w:r>
          <w:rPr>
            <w:noProof/>
            <w:webHidden/>
          </w:rPr>
        </w:r>
        <w:r>
          <w:rPr>
            <w:noProof/>
            <w:webHidden/>
          </w:rPr>
          <w:fldChar w:fldCharType="separate"/>
        </w:r>
        <w:r>
          <w:rPr>
            <w:noProof/>
            <w:webHidden/>
          </w:rPr>
          <w:t>6</w:t>
        </w:r>
        <w:r>
          <w:rPr>
            <w:noProof/>
            <w:webHidden/>
          </w:rPr>
          <w:fldChar w:fldCharType="end"/>
        </w:r>
      </w:hyperlink>
    </w:p>
    <w:p w14:paraId="3BAA1BF0" w14:textId="1B7E86A0" w:rsidR="0088583C" w:rsidRDefault="0088583C">
      <w:pPr>
        <w:pStyle w:val="TOC1"/>
        <w:tabs>
          <w:tab w:val="left" w:pos="4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30149" w:history="1">
        <w:r w:rsidRPr="00571041">
          <w:rPr>
            <w:rStyle w:val="Hyperlink"/>
            <w:rFonts w:ascii="IBM Plex Sans" w:hAnsi="IBM Plex Sans"/>
            <w:noProof/>
            <w:lang w:eastAsia="en-US"/>
          </w:rPr>
          <w:t>5</w:t>
        </w:r>
        <w:r>
          <w:rPr>
            <w:rFonts w:asciiTheme="minorHAnsi" w:eastAsiaTheme="minorEastAsia" w:hAnsiTheme="minorHAnsi" w:cstheme="minorBidi"/>
            <w:noProof/>
            <w:kern w:val="2"/>
            <w:sz w:val="24"/>
            <w:szCs w:val="24"/>
            <w:lang w:val="en-PH" w:eastAsia="en-PH"/>
            <w14:ligatures w14:val="standardContextual"/>
          </w:rPr>
          <w:tab/>
        </w:r>
        <w:r w:rsidRPr="00571041">
          <w:rPr>
            <w:rStyle w:val="Hyperlink"/>
            <w:rFonts w:ascii="IBM Plex Sans" w:hAnsi="IBM Plex Sans"/>
            <w:noProof/>
            <w:lang w:eastAsia="en-US"/>
          </w:rPr>
          <w:t>Change Management Tool</w:t>
        </w:r>
        <w:r>
          <w:rPr>
            <w:noProof/>
            <w:webHidden/>
          </w:rPr>
          <w:tab/>
        </w:r>
        <w:r>
          <w:rPr>
            <w:noProof/>
            <w:webHidden/>
          </w:rPr>
          <w:fldChar w:fldCharType="begin"/>
        </w:r>
        <w:r>
          <w:rPr>
            <w:noProof/>
            <w:webHidden/>
          </w:rPr>
          <w:instrText xml:space="preserve"> PAGEREF _Toc236330149 \h </w:instrText>
        </w:r>
        <w:r>
          <w:rPr>
            <w:noProof/>
            <w:webHidden/>
          </w:rPr>
        </w:r>
        <w:r>
          <w:rPr>
            <w:noProof/>
            <w:webHidden/>
          </w:rPr>
          <w:fldChar w:fldCharType="separate"/>
        </w:r>
        <w:r>
          <w:rPr>
            <w:noProof/>
            <w:webHidden/>
          </w:rPr>
          <w:t>6</w:t>
        </w:r>
        <w:r>
          <w:rPr>
            <w:noProof/>
            <w:webHidden/>
          </w:rPr>
          <w:fldChar w:fldCharType="end"/>
        </w:r>
      </w:hyperlink>
    </w:p>
    <w:p w14:paraId="07FEA1C1" w14:textId="61A67D69" w:rsidR="0088583C" w:rsidRDefault="0088583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30150" w:history="1">
        <w:r w:rsidRPr="00571041">
          <w:rPr>
            <w:rStyle w:val="Hyperlink"/>
            <w:rFonts w:ascii="IBM Plex Sans" w:hAnsi="IBM Plex Sans"/>
            <w:noProof/>
          </w:rPr>
          <w:t>5.1</w:t>
        </w:r>
        <w:r>
          <w:rPr>
            <w:rFonts w:asciiTheme="minorHAnsi" w:eastAsiaTheme="minorEastAsia" w:hAnsiTheme="minorHAnsi" w:cstheme="minorBidi"/>
            <w:noProof/>
            <w:kern w:val="2"/>
            <w:sz w:val="24"/>
            <w:szCs w:val="24"/>
            <w:lang w:val="en-PH" w:eastAsia="en-PH"/>
            <w14:ligatures w14:val="standardContextual"/>
          </w:rPr>
          <w:tab/>
        </w:r>
        <w:r w:rsidRPr="00571041">
          <w:rPr>
            <w:rStyle w:val="Hyperlink"/>
            <w:rFonts w:ascii="IBM Plex Sans" w:hAnsi="IBM Plex Sans"/>
            <w:noProof/>
          </w:rPr>
          <w:t>Change Management Tool Workflow</w:t>
        </w:r>
        <w:r>
          <w:rPr>
            <w:noProof/>
            <w:webHidden/>
          </w:rPr>
          <w:tab/>
        </w:r>
        <w:r>
          <w:rPr>
            <w:noProof/>
            <w:webHidden/>
          </w:rPr>
          <w:fldChar w:fldCharType="begin"/>
        </w:r>
        <w:r>
          <w:rPr>
            <w:noProof/>
            <w:webHidden/>
          </w:rPr>
          <w:instrText xml:space="preserve"> PAGEREF _Toc236330150 \h </w:instrText>
        </w:r>
        <w:r>
          <w:rPr>
            <w:noProof/>
            <w:webHidden/>
          </w:rPr>
        </w:r>
        <w:r>
          <w:rPr>
            <w:noProof/>
            <w:webHidden/>
          </w:rPr>
          <w:fldChar w:fldCharType="separate"/>
        </w:r>
        <w:r>
          <w:rPr>
            <w:noProof/>
            <w:webHidden/>
          </w:rPr>
          <w:t>7</w:t>
        </w:r>
        <w:r>
          <w:rPr>
            <w:noProof/>
            <w:webHidden/>
          </w:rPr>
          <w:fldChar w:fldCharType="end"/>
        </w:r>
      </w:hyperlink>
    </w:p>
    <w:p w14:paraId="4E901B3D" w14:textId="0D6307D3" w:rsidR="0088583C" w:rsidRDefault="0088583C">
      <w:pPr>
        <w:pStyle w:val="TOC1"/>
        <w:tabs>
          <w:tab w:val="left" w:pos="4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30151" w:history="1">
        <w:r w:rsidRPr="00571041">
          <w:rPr>
            <w:rStyle w:val="Hyperlink"/>
            <w:rFonts w:ascii="IBM Plex Sans" w:hAnsi="IBM Plex Sans"/>
            <w:noProof/>
            <w:lang w:eastAsia="en-US"/>
          </w:rPr>
          <w:t>6</w:t>
        </w:r>
        <w:r>
          <w:rPr>
            <w:rFonts w:asciiTheme="minorHAnsi" w:eastAsiaTheme="minorEastAsia" w:hAnsiTheme="minorHAnsi" w:cstheme="minorBidi"/>
            <w:noProof/>
            <w:kern w:val="2"/>
            <w:sz w:val="24"/>
            <w:szCs w:val="24"/>
            <w:lang w:val="en-PH" w:eastAsia="en-PH"/>
            <w14:ligatures w14:val="standardContextual"/>
          </w:rPr>
          <w:tab/>
        </w:r>
        <w:r w:rsidRPr="00571041">
          <w:rPr>
            <w:rStyle w:val="Hyperlink"/>
            <w:rFonts w:ascii="IBM Plex Sans" w:hAnsi="IBM Plex Sans"/>
            <w:noProof/>
            <w:lang w:eastAsia="en-US"/>
          </w:rPr>
          <w:t>Roles and Responsibilities</w:t>
        </w:r>
        <w:r>
          <w:rPr>
            <w:noProof/>
            <w:webHidden/>
          </w:rPr>
          <w:tab/>
        </w:r>
        <w:r>
          <w:rPr>
            <w:noProof/>
            <w:webHidden/>
          </w:rPr>
          <w:fldChar w:fldCharType="begin"/>
        </w:r>
        <w:r>
          <w:rPr>
            <w:noProof/>
            <w:webHidden/>
          </w:rPr>
          <w:instrText xml:space="preserve"> PAGEREF _Toc236330151 \h </w:instrText>
        </w:r>
        <w:r>
          <w:rPr>
            <w:noProof/>
            <w:webHidden/>
          </w:rPr>
        </w:r>
        <w:r>
          <w:rPr>
            <w:noProof/>
            <w:webHidden/>
          </w:rPr>
          <w:fldChar w:fldCharType="separate"/>
        </w:r>
        <w:r>
          <w:rPr>
            <w:noProof/>
            <w:webHidden/>
          </w:rPr>
          <w:t>9</w:t>
        </w:r>
        <w:r>
          <w:rPr>
            <w:noProof/>
            <w:webHidden/>
          </w:rPr>
          <w:fldChar w:fldCharType="end"/>
        </w:r>
      </w:hyperlink>
    </w:p>
    <w:p w14:paraId="0971E0DC" w14:textId="658B14EF" w:rsidR="0088583C" w:rsidRDefault="0088583C">
      <w:pPr>
        <w:pStyle w:val="TOC1"/>
        <w:tabs>
          <w:tab w:val="left" w:pos="4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30152" w:history="1">
        <w:r w:rsidRPr="00571041">
          <w:rPr>
            <w:rStyle w:val="Hyperlink"/>
            <w:rFonts w:ascii="IBM Plex Sans" w:hAnsi="IBM Plex Sans"/>
            <w:noProof/>
            <w:lang w:eastAsia="en-US"/>
          </w:rPr>
          <w:t>7</w:t>
        </w:r>
        <w:r>
          <w:rPr>
            <w:rFonts w:asciiTheme="minorHAnsi" w:eastAsiaTheme="minorEastAsia" w:hAnsiTheme="minorHAnsi" w:cstheme="minorBidi"/>
            <w:noProof/>
            <w:kern w:val="2"/>
            <w:sz w:val="24"/>
            <w:szCs w:val="24"/>
            <w:lang w:val="en-PH" w:eastAsia="en-PH"/>
            <w14:ligatures w14:val="standardContextual"/>
          </w:rPr>
          <w:tab/>
        </w:r>
        <w:r w:rsidRPr="00571041">
          <w:rPr>
            <w:rStyle w:val="Hyperlink"/>
            <w:rFonts w:ascii="IBM Plex Sans" w:hAnsi="IBM Plex Sans"/>
            <w:noProof/>
            <w:lang w:eastAsia="en-US"/>
          </w:rPr>
          <w:t>Measurement</w:t>
        </w:r>
        <w:r>
          <w:rPr>
            <w:noProof/>
            <w:webHidden/>
          </w:rPr>
          <w:tab/>
        </w:r>
        <w:r>
          <w:rPr>
            <w:noProof/>
            <w:webHidden/>
          </w:rPr>
          <w:fldChar w:fldCharType="begin"/>
        </w:r>
        <w:r>
          <w:rPr>
            <w:noProof/>
            <w:webHidden/>
          </w:rPr>
          <w:instrText xml:space="preserve"> PAGEREF _Toc236330152 \h </w:instrText>
        </w:r>
        <w:r>
          <w:rPr>
            <w:noProof/>
            <w:webHidden/>
          </w:rPr>
        </w:r>
        <w:r>
          <w:rPr>
            <w:noProof/>
            <w:webHidden/>
          </w:rPr>
          <w:fldChar w:fldCharType="separate"/>
        </w:r>
        <w:r>
          <w:rPr>
            <w:noProof/>
            <w:webHidden/>
          </w:rPr>
          <w:t>9</w:t>
        </w:r>
        <w:r>
          <w:rPr>
            <w:noProof/>
            <w:webHidden/>
          </w:rPr>
          <w:fldChar w:fldCharType="end"/>
        </w:r>
      </w:hyperlink>
    </w:p>
    <w:p w14:paraId="70CC0866" w14:textId="0DFD4845" w:rsidR="0088583C" w:rsidRDefault="0088583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30153" w:history="1">
        <w:r w:rsidRPr="00571041">
          <w:rPr>
            <w:rStyle w:val="Hyperlink"/>
            <w:rFonts w:ascii="IBM Plex Sans" w:hAnsi="IBM Plex Sans"/>
            <w:noProof/>
          </w:rPr>
          <w:t>7.1</w:t>
        </w:r>
        <w:r>
          <w:rPr>
            <w:rFonts w:asciiTheme="minorHAnsi" w:eastAsiaTheme="minorEastAsia" w:hAnsiTheme="minorHAnsi" w:cstheme="minorBidi"/>
            <w:noProof/>
            <w:kern w:val="2"/>
            <w:sz w:val="24"/>
            <w:szCs w:val="24"/>
            <w:lang w:val="en-PH" w:eastAsia="en-PH"/>
            <w14:ligatures w14:val="standardContextual"/>
          </w:rPr>
          <w:tab/>
        </w:r>
        <w:r w:rsidRPr="00571041">
          <w:rPr>
            <w:rStyle w:val="Hyperlink"/>
            <w:rFonts w:ascii="IBM Plex Sans" w:hAnsi="IBM Plex Sans"/>
            <w:noProof/>
          </w:rPr>
          <w:t>RISC Scorecard</w:t>
        </w:r>
        <w:r>
          <w:rPr>
            <w:noProof/>
            <w:webHidden/>
          </w:rPr>
          <w:tab/>
        </w:r>
        <w:r>
          <w:rPr>
            <w:noProof/>
            <w:webHidden/>
          </w:rPr>
          <w:fldChar w:fldCharType="begin"/>
        </w:r>
        <w:r>
          <w:rPr>
            <w:noProof/>
            <w:webHidden/>
          </w:rPr>
          <w:instrText xml:space="preserve"> PAGEREF _Toc236330153 \h </w:instrText>
        </w:r>
        <w:r>
          <w:rPr>
            <w:noProof/>
            <w:webHidden/>
          </w:rPr>
        </w:r>
        <w:r>
          <w:rPr>
            <w:noProof/>
            <w:webHidden/>
          </w:rPr>
          <w:fldChar w:fldCharType="separate"/>
        </w:r>
        <w:r>
          <w:rPr>
            <w:noProof/>
            <w:webHidden/>
          </w:rPr>
          <w:t>9</w:t>
        </w:r>
        <w:r>
          <w:rPr>
            <w:noProof/>
            <w:webHidden/>
          </w:rPr>
          <w:fldChar w:fldCharType="end"/>
        </w:r>
      </w:hyperlink>
    </w:p>
    <w:p w14:paraId="5E6B1EE6" w14:textId="12ED2E8C" w:rsidR="0088583C" w:rsidRDefault="0088583C">
      <w:pPr>
        <w:pStyle w:val="TOC2"/>
        <w:tabs>
          <w:tab w:val="left" w:pos="8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30154" w:history="1">
        <w:r w:rsidRPr="00571041">
          <w:rPr>
            <w:rStyle w:val="Hyperlink"/>
            <w:rFonts w:ascii="IBM Plex Sans" w:hAnsi="IBM Plex Sans"/>
            <w:noProof/>
          </w:rPr>
          <w:t>7.2</w:t>
        </w:r>
        <w:r>
          <w:rPr>
            <w:rFonts w:asciiTheme="minorHAnsi" w:eastAsiaTheme="minorEastAsia" w:hAnsiTheme="minorHAnsi" w:cstheme="minorBidi"/>
            <w:noProof/>
            <w:kern w:val="2"/>
            <w:sz w:val="24"/>
            <w:szCs w:val="24"/>
            <w:lang w:val="en-PH" w:eastAsia="en-PH"/>
            <w14:ligatures w14:val="standardContextual"/>
          </w:rPr>
          <w:tab/>
        </w:r>
        <w:r w:rsidRPr="00571041">
          <w:rPr>
            <w:rStyle w:val="Hyperlink"/>
            <w:rFonts w:ascii="IBM Plex Sans" w:hAnsi="IBM Plex Sans"/>
            <w:noProof/>
          </w:rPr>
          <w:t>KCO 716 – Change Management</w:t>
        </w:r>
        <w:r>
          <w:rPr>
            <w:noProof/>
            <w:webHidden/>
          </w:rPr>
          <w:tab/>
        </w:r>
        <w:r>
          <w:rPr>
            <w:noProof/>
            <w:webHidden/>
          </w:rPr>
          <w:fldChar w:fldCharType="begin"/>
        </w:r>
        <w:r>
          <w:rPr>
            <w:noProof/>
            <w:webHidden/>
          </w:rPr>
          <w:instrText xml:space="preserve"> PAGEREF _Toc236330154 \h </w:instrText>
        </w:r>
        <w:r>
          <w:rPr>
            <w:noProof/>
            <w:webHidden/>
          </w:rPr>
        </w:r>
        <w:r>
          <w:rPr>
            <w:noProof/>
            <w:webHidden/>
          </w:rPr>
          <w:fldChar w:fldCharType="separate"/>
        </w:r>
        <w:r>
          <w:rPr>
            <w:noProof/>
            <w:webHidden/>
          </w:rPr>
          <w:t>9</w:t>
        </w:r>
        <w:r>
          <w:rPr>
            <w:noProof/>
            <w:webHidden/>
          </w:rPr>
          <w:fldChar w:fldCharType="end"/>
        </w:r>
      </w:hyperlink>
    </w:p>
    <w:p w14:paraId="4E8D427C" w14:textId="3FAF4509" w:rsidR="0088583C" w:rsidRDefault="0088583C">
      <w:pPr>
        <w:pStyle w:val="TOC1"/>
        <w:tabs>
          <w:tab w:val="left" w:pos="400"/>
          <w:tab w:val="right" w:leader="dot" w:pos="10792"/>
        </w:tabs>
        <w:rPr>
          <w:rFonts w:asciiTheme="minorHAnsi" w:eastAsiaTheme="minorEastAsia" w:hAnsiTheme="minorHAnsi" w:cstheme="minorBidi"/>
          <w:noProof/>
          <w:kern w:val="2"/>
          <w:sz w:val="24"/>
          <w:szCs w:val="24"/>
          <w:lang w:val="en-PH" w:eastAsia="en-PH"/>
          <w14:ligatures w14:val="standardContextual"/>
        </w:rPr>
      </w:pPr>
      <w:hyperlink w:anchor="_Toc236330155" w:history="1">
        <w:r w:rsidRPr="00571041">
          <w:rPr>
            <w:rStyle w:val="Hyperlink"/>
            <w:rFonts w:ascii="IBM Plex Sans" w:hAnsi="IBM Plex Sans"/>
            <w:noProof/>
          </w:rPr>
          <w:t>8</w:t>
        </w:r>
        <w:r>
          <w:rPr>
            <w:rFonts w:asciiTheme="minorHAnsi" w:eastAsiaTheme="minorEastAsia" w:hAnsiTheme="minorHAnsi" w:cstheme="minorBidi"/>
            <w:noProof/>
            <w:kern w:val="2"/>
            <w:sz w:val="24"/>
            <w:szCs w:val="24"/>
            <w:lang w:val="en-PH" w:eastAsia="en-PH"/>
            <w14:ligatures w14:val="standardContextual"/>
          </w:rPr>
          <w:tab/>
        </w:r>
        <w:r w:rsidRPr="00571041">
          <w:rPr>
            <w:rStyle w:val="Hyperlink"/>
            <w:rFonts w:ascii="IBM Plex Sans" w:hAnsi="IBM Plex Sans"/>
            <w:noProof/>
          </w:rPr>
          <w:t>Definitions</w:t>
        </w:r>
        <w:r>
          <w:rPr>
            <w:noProof/>
            <w:webHidden/>
          </w:rPr>
          <w:tab/>
        </w:r>
        <w:r>
          <w:rPr>
            <w:noProof/>
            <w:webHidden/>
          </w:rPr>
          <w:fldChar w:fldCharType="begin"/>
        </w:r>
        <w:r>
          <w:rPr>
            <w:noProof/>
            <w:webHidden/>
          </w:rPr>
          <w:instrText xml:space="preserve"> PAGEREF _Toc236330155 \h </w:instrText>
        </w:r>
        <w:r>
          <w:rPr>
            <w:noProof/>
            <w:webHidden/>
          </w:rPr>
        </w:r>
        <w:r>
          <w:rPr>
            <w:noProof/>
            <w:webHidden/>
          </w:rPr>
          <w:fldChar w:fldCharType="separate"/>
        </w:r>
        <w:r>
          <w:rPr>
            <w:noProof/>
            <w:webHidden/>
          </w:rPr>
          <w:t>10</w:t>
        </w:r>
        <w:r>
          <w:rPr>
            <w:noProof/>
            <w:webHidden/>
          </w:rPr>
          <w:fldChar w:fldCharType="end"/>
        </w:r>
      </w:hyperlink>
    </w:p>
    <w:p w14:paraId="3A262E7F" w14:textId="1C3C5C3A" w:rsidR="0002270D" w:rsidRPr="00980F6A" w:rsidRDefault="00210F90">
      <w:pPr>
        <w:pStyle w:val="TableText"/>
        <w:rPr>
          <w:rFonts w:ascii="IBM Plex Sans" w:hAnsi="IBM Plex Sans" w:cs="Times New Roman"/>
          <w:sz w:val="22"/>
          <w:szCs w:val="22"/>
          <w:lang w:val="en-GB"/>
        </w:rPr>
      </w:pPr>
      <w:r w:rsidRPr="00AC67A0">
        <w:rPr>
          <w:rFonts w:ascii="IBM Plex Sans" w:hAnsi="IBM Plex Sans" w:cs="Times New Roman"/>
          <w:sz w:val="22"/>
          <w:szCs w:val="22"/>
          <w:lang w:val="en-GB"/>
        </w:rPr>
        <w:fldChar w:fldCharType="end"/>
      </w:r>
    </w:p>
    <w:p w14:paraId="7BF82B7A" w14:textId="77777777" w:rsidR="00C37030" w:rsidRPr="00980F6A" w:rsidRDefault="00C37030">
      <w:pPr>
        <w:pStyle w:val="TableText"/>
        <w:rPr>
          <w:rFonts w:ascii="IBM Plex Sans" w:hAnsi="IBM Plex Sans" w:cs="Times New Roman"/>
          <w:sz w:val="22"/>
          <w:szCs w:val="22"/>
          <w:lang w:val="en-GB"/>
        </w:rPr>
      </w:pPr>
    </w:p>
    <w:p w14:paraId="3E2581A6" w14:textId="77777777" w:rsidR="00C37030" w:rsidRPr="00980F6A" w:rsidRDefault="00C37030">
      <w:pPr>
        <w:pStyle w:val="TableText"/>
        <w:rPr>
          <w:rFonts w:ascii="IBM Plex Sans" w:hAnsi="IBM Plex Sans" w:cs="Times New Roman"/>
          <w:sz w:val="22"/>
          <w:szCs w:val="22"/>
          <w:lang w:val="en-GB"/>
        </w:rPr>
      </w:pPr>
    </w:p>
    <w:p w14:paraId="4C73F3B7" w14:textId="77777777" w:rsidR="00C37030" w:rsidRPr="00980F6A" w:rsidRDefault="00C37030">
      <w:pPr>
        <w:pStyle w:val="TableText"/>
        <w:rPr>
          <w:rFonts w:ascii="IBM Plex Sans" w:hAnsi="IBM Plex Sans" w:cs="Times New Roman"/>
          <w:sz w:val="22"/>
          <w:szCs w:val="22"/>
          <w:lang w:val="en-GB"/>
        </w:rPr>
      </w:pPr>
    </w:p>
    <w:p w14:paraId="637DBE37" w14:textId="77777777" w:rsidR="00C37030" w:rsidRPr="00980F6A" w:rsidRDefault="00C37030">
      <w:pPr>
        <w:pStyle w:val="TableText"/>
        <w:rPr>
          <w:rFonts w:ascii="IBM Plex Sans" w:hAnsi="IBM Plex Sans" w:cs="Times New Roman"/>
          <w:sz w:val="22"/>
          <w:szCs w:val="22"/>
          <w:lang w:val="en-GB"/>
        </w:rPr>
      </w:pPr>
    </w:p>
    <w:p w14:paraId="4B30F114" w14:textId="77777777" w:rsidR="00C37030" w:rsidRPr="00980F6A" w:rsidRDefault="00C37030">
      <w:pPr>
        <w:pStyle w:val="TableText"/>
        <w:rPr>
          <w:rFonts w:ascii="IBM Plex Sans" w:hAnsi="IBM Plex Sans" w:cs="Times New Roman"/>
          <w:sz w:val="22"/>
          <w:szCs w:val="22"/>
          <w:lang w:val="en-GB"/>
        </w:rPr>
      </w:pPr>
    </w:p>
    <w:p w14:paraId="437CF5D4" w14:textId="77777777" w:rsidR="00C37030" w:rsidRPr="00980F6A" w:rsidRDefault="00C37030">
      <w:pPr>
        <w:pStyle w:val="TableText"/>
        <w:rPr>
          <w:rFonts w:ascii="IBM Plex Sans" w:hAnsi="IBM Plex Sans" w:cs="Times New Roman"/>
          <w:sz w:val="22"/>
          <w:szCs w:val="22"/>
          <w:lang w:val="en-GB"/>
        </w:rPr>
      </w:pPr>
    </w:p>
    <w:p w14:paraId="206D41E9" w14:textId="77777777" w:rsidR="00C37030" w:rsidRPr="00980F6A" w:rsidRDefault="00C37030">
      <w:pPr>
        <w:pStyle w:val="TableText"/>
        <w:rPr>
          <w:rFonts w:ascii="IBM Plex Sans" w:hAnsi="IBM Plex Sans" w:cs="Times New Roman"/>
          <w:sz w:val="22"/>
          <w:szCs w:val="22"/>
          <w:lang w:val="en-GB"/>
        </w:rPr>
      </w:pPr>
    </w:p>
    <w:p w14:paraId="2A74677D" w14:textId="77777777" w:rsidR="00C37030" w:rsidRPr="00980F6A" w:rsidRDefault="00C37030">
      <w:pPr>
        <w:pStyle w:val="TableText"/>
        <w:rPr>
          <w:rFonts w:ascii="IBM Plex Sans" w:hAnsi="IBM Plex Sans" w:cs="Times New Roman"/>
          <w:sz w:val="22"/>
          <w:szCs w:val="22"/>
          <w:lang w:val="en-GB"/>
        </w:rPr>
      </w:pPr>
    </w:p>
    <w:p w14:paraId="3FF5D8C6" w14:textId="77777777" w:rsidR="00C37030" w:rsidRPr="00980F6A" w:rsidRDefault="00C37030">
      <w:pPr>
        <w:pStyle w:val="TableText"/>
        <w:rPr>
          <w:rFonts w:ascii="IBM Plex Sans" w:hAnsi="IBM Plex Sans" w:cs="Times New Roman"/>
          <w:sz w:val="22"/>
          <w:szCs w:val="22"/>
          <w:lang w:val="en-GB"/>
        </w:rPr>
      </w:pPr>
    </w:p>
    <w:p w14:paraId="285251D4" w14:textId="77777777" w:rsidR="00C37030" w:rsidRPr="00980F6A" w:rsidRDefault="00C37030">
      <w:pPr>
        <w:pStyle w:val="TableText"/>
        <w:rPr>
          <w:rFonts w:ascii="IBM Plex Sans" w:hAnsi="IBM Plex Sans" w:cs="Times New Roman"/>
          <w:sz w:val="22"/>
          <w:szCs w:val="22"/>
          <w:lang w:val="en-GB"/>
        </w:rPr>
      </w:pPr>
    </w:p>
    <w:p w14:paraId="74F57CDE" w14:textId="77777777" w:rsidR="00C37030" w:rsidRPr="00980F6A" w:rsidRDefault="00C37030">
      <w:pPr>
        <w:pStyle w:val="TableText"/>
        <w:rPr>
          <w:rFonts w:ascii="IBM Plex Sans" w:hAnsi="IBM Plex Sans" w:cs="Times New Roman"/>
          <w:sz w:val="22"/>
          <w:szCs w:val="22"/>
          <w:lang w:val="en-GB"/>
        </w:rPr>
      </w:pPr>
    </w:p>
    <w:p w14:paraId="6F0B052E" w14:textId="77777777" w:rsidR="00C37030" w:rsidRPr="00980F6A" w:rsidRDefault="00C37030">
      <w:pPr>
        <w:pStyle w:val="TableText"/>
        <w:rPr>
          <w:rFonts w:ascii="IBM Plex Sans" w:hAnsi="IBM Plex Sans" w:cs="Times New Roman"/>
          <w:sz w:val="22"/>
          <w:szCs w:val="22"/>
          <w:lang w:val="en-GB"/>
        </w:rPr>
      </w:pPr>
    </w:p>
    <w:p w14:paraId="710455E9" w14:textId="77777777" w:rsidR="00C37030" w:rsidRPr="00980F6A" w:rsidRDefault="00C37030">
      <w:pPr>
        <w:pStyle w:val="TableText"/>
        <w:rPr>
          <w:rFonts w:ascii="IBM Plex Sans" w:hAnsi="IBM Plex Sans" w:cs="Times New Roman"/>
          <w:sz w:val="22"/>
          <w:szCs w:val="22"/>
          <w:lang w:val="en-GB"/>
        </w:rPr>
      </w:pPr>
    </w:p>
    <w:p w14:paraId="456A7363" w14:textId="18591652" w:rsidR="00DC79B7" w:rsidRDefault="00DC79B7">
      <w:pPr>
        <w:pStyle w:val="TableText"/>
        <w:rPr>
          <w:rFonts w:ascii="IBM Plex Sans" w:hAnsi="IBM Plex Sans" w:cs="Times New Roman"/>
          <w:sz w:val="22"/>
          <w:szCs w:val="22"/>
          <w:lang w:val="en-GB"/>
        </w:rPr>
      </w:pPr>
      <w:r w:rsidRPr="00980F6A">
        <w:rPr>
          <w:rFonts w:ascii="IBM Plex Sans" w:hAnsi="IBM Plex Sans" w:cs="Times New Roman"/>
          <w:sz w:val="22"/>
          <w:szCs w:val="22"/>
          <w:lang w:val="en-GB"/>
        </w:rPr>
        <w:br w:type="page"/>
      </w:r>
    </w:p>
    <w:p w14:paraId="1FD980FF" w14:textId="717AA42D" w:rsidR="00DC79B7" w:rsidRPr="00C37030" w:rsidRDefault="00266EBC" w:rsidP="00C37030">
      <w:pPr>
        <w:pStyle w:val="Heading1"/>
        <w:rPr>
          <w:rFonts w:ascii="IBM Plex Sans" w:hAnsi="IBM Plex Sans"/>
          <w:sz w:val="28"/>
          <w:szCs w:val="28"/>
        </w:rPr>
      </w:pPr>
      <w:bookmarkStart w:id="3" w:name="_Toc48535650"/>
      <w:bookmarkStart w:id="4" w:name="_Ref48638203"/>
      <w:bookmarkStart w:id="5" w:name="_Toc236330130"/>
      <w:r>
        <w:rPr>
          <w:rFonts w:ascii="IBM Plex Sans" w:hAnsi="IBM Plex Sans"/>
          <w:sz w:val="28"/>
          <w:szCs w:val="28"/>
        </w:rPr>
        <w:lastRenderedPageBreak/>
        <w:t>D</w:t>
      </w:r>
      <w:r w:rsidR="00DC79B7" w:rsidRPr="00C37030">
        <w:rPr>
          <w:rFonts w:ascii="IBM Plex Sans" w:hAnsi="IBM Plex Sans"/>
          <w:sz w:val="28"/>
          <w:szCs w:val="28"/>
        </w:rPr>
        <w:t>ocument Information</w:t>
      </w:r>
      <w:bookmarkEnd w:id="3"/>
      <w:bookmarkEnd w:id="4"/>
      <w:bookmarkEnd w:id="5"/>
    </w:p>
    <w:p w14:paraId="76367CEB" w14:textId="77777777" w:rsidR="00DC79B7" w:rsidRPr="00733B83" w:rsidRDefault="00DC79B7">
      <w:pPr>
        <w:rPr>
          <w:rFonts w:ascii="IBM Plex Sans" w:hAnsi="IBM Plex Sans" w:cs="Arial"/>
          <w:sz w:val="22"/>
          <w:szCs w:val="22"/>
          <w:lang w:val="en-GB"/>
        </w:rPr>
      </w:pPr>
    </w:p>
    <w:p w14:paraId="23632BC0" w14:textId="77777777" w:rsidR="00DC79B7" w:rsidRPr="00733B83" w:rsidRDefault="00095177">
      <w:pPr>
        <w:pStyle w:val="Heading2"/>
        <w:rPr>
          <w:rFonts w:ascii="IBM Plex Sans" w:hAnsi="IBM Plex Sans"/>
          <w:sz w:val="22"/>
          <w:szCs w:val="22"/>
          <w:lang w:val="en-GB"/>
        </w:rPr>
      </w:pPr>
      <w:bookmarkStart w:id="6" w:name="_Toc236330131"/>
      <w:r w:rsidRPr="00733B83">
        <w:rPr>
          <w:rFonts w:ascii="IBM Plex Sans" w:hAnsi="IBM Plex Sans"/>
          <w:sz w:val="22"/>
          <w:szCs w:val="22"/>
          <w:lang w:val="en-GB"/>
        </w:rPr>
        <w:t>About this Document</w:t>
      </w:r>
      <w:bookmarkEnd w:id="6"/>
    </w:p>
    <w:p w14:paraId="2E921947" w14:textId="77777777" w:rsidR="00804C5A" w:rsidRPr="00733B83" w:rsidRDefault="00804C5A" w:rsidP="00EF3753">
      <w:pPr>
        <w:widowControl/>
        <w:autoSpaceDE/>
        <w:autoSpaceDN/>
        <w:adjustRightInd/>
        <w:rPr>
          <w:rFonts w:ascii="IBM Plex Sans" w:hAnsi="IBM Plex Sans" w:cs="Arial"/>
          <w:sz w:val="22"/>
          <w:szCs w:val="22"/>
          <w:lang w:eastAsia="ko-KR"/>
        </w:rPr>
      </w:pPr>
    </w:p>
    <w:p w14:paraId="04A5C4FD" w14:textId="43CE2AF7" w:rsidR="006A2543" w:rsidRPr="00733B83" w:rsidRDefault="006A2543" w:rsidP="006A2543">
      <w:pPr>
        <w:rPr>
          <w:rFonts w:ascii="IBM Plex Sans" w:hAnsi="IBM Plex Sans"/>
          <w:sz w:val="22"/>
          <w:szCs w:val="22"/>
        </w:rPr>
      </w:pPr>
      <w:r w:rsidRPr="00733B83">
        <w:rPr>
          <w:rFonts w:ascii="IBM Plex Sans" w:hAnsi="IBM Plex Sans"/>
          <w:sz w:val="22"/>
          <w:szCs w:val="22"/>
        </w:rPr>
        <w:t xml:space="preserve">The purpose of this document is to define the Change Management Policy and Requirements of IBM </w:t>
      </w:r>
      <w:r w:rsidR="00733B83" w:rsidRPr="00733B83">
        <w:rPr>
          <w:rFonts w:ascii="IBM Plex Sans" w:hAnsi="IBM Plex Sans"/>
          <w:sz w:val="22"/>
          <w:szCs w:val="22"/>
        </w:rPr>
        <w:t>Consulting, FNC</w:t>
      </w:r>
      <w:r w:rsidRPr="00733B83">
        <w:rPr>
          <w:rFonts w:ascii="IBM Plex Sans" w:hAnsi="IBM Plex Sans"/>
          <w:sz w:val="22"/>
          <w:szCs w:val="22"/>
        </w:rPr>
        <w:t xml:space="preserve"> Philippines. The Change Management System defines the proper handling of contract changes, and IBM-initiated process changes.</w:t>
      </w:r>
    </w:p>
    <w:p w14:paraId="3BB32A9B" w14:textId="77777777" w:rsidR="00104715" w:rsidRPr="00733B83" w:rsidRDefault="00104715" w:rsidP="00EF3753">
      <w:pPr>
        <w:widowControl/>
        <w:autoSpaceDE/>
        <w:autoSpaceDN/>
        <w:adjustRightInd/>
        <w:rPr>
          <w:rFonts w:ascii="IBM Plex Sans" w:hAnsi="IBM Plex Sans" w:cs="Arial"/>
          <w:sz w:val="22"/>
          <w:szCs w:val="22"/>
          <w:lang w:eastAsia="ko-KR"/>
        </w:rPr>
      </w:pPr>
    </w:p>
    <w:p w14:paraId="7888E935" w14:textId="589CAABA" w:rsidR="00104715" w:rsidRPr="00733B83" w:rsidRDefault="00104715" w:rsidP="00104715">
      <w:pPr>
        <w:pStyle w:val="Heading2"/>
        <w:rPr>
          <w:rFonts w:ascii="IBM Plex Sans" w:hAnsi="IBM Plex Sans"/>
          <w:sz w:val="22"/>
          <w:szCs w:val="22"/>
          <w:lang w:val="en-GB"/>
        </w:rPr>
      </w:pPr>
      <w:bookmarkStart w:id="7" w:name="_Toc236330132"/>
      <w:r w:rsidRPr="00733B83">
        <w:rPr>
          <w:rFonts w:ascii="IBM Plex Sans" w:hAnsi="IBM Plex Sans"/>
          <w:sz w:val="22"/>
          <w:szCs w:val="22"/>
          <w:lang w:val="en-GB"/>
        </w:rPr>
        <w:t>Scope and Applicability</w:t>
      </w:r>
      <w:bookmarkEnd w:id="7"/>
    </w:p>
    <w:p w14:paraId="1603E6C7" w14:textId="77777777" w:rsidR="00104715" w:rsidRPr="00733B83" w:rsidRDefault="00104715" w:rsidP="00104715">
      <w:pPr>
        <w:rPr>
          <w:rFonts w:ascii="IBM Plex Sans" w:hAnsi="IBM Plex Sans"/>
          <w:sz w:val="22"/>
          <w:szCs w:val="22"/>
          <w:lang w:val="en-GB"/>
        </w:rPr>
      </w:pPr>
    </w:p>
    <w:p w14:paraId="1FF3B392" w14:textId="2C549749" w:rsidR="006A2543" w:rsidRPr="00733B83" w:rsidRDefault="006A2543" w:rsidP="006A2543">
      <w:pPr>
        <w:rPr>
          <w:rFonts w:ascii="IBM Plex Sans" w:hAnsi="IBM Plex Sans"/>
          <w:sz w:val="22"/>
          <w:szCs w:val="22"/>
        </w:rPr>
      </w:pPr>
      <w:r w:rsidRPr="00733B83">
        <w:rPr>
          <w:rFonts w:ascii="IBM Plex Sans" w:hAnsi="IBM Plex Sans"/>
          <w:sz w:val="22"/>
          <w:szCs w:val="22"/>
        </w:rPr>
        <w:t xml:space="preserve">This policy applies to all entities within the scope of IBM </w:t>
      </w:r>
      <w:r w:rsidR="00733B83" w:rsidRPr="00733B83">
        <w:rPr>
          <w:rFonts w:ascii="IBM Plex Sans" w:hAnsi="IBM Plex Sans"/>
          <w:sz w:val="22"/>
          <w:szCs w:val="22"/>
        </w:rPr>
        <w:t>Consulting, FNC</w:t>
      </w:r>
      <w:r w:rsidRPr="00733B83">
        <w:rPr>
          <w:rFonts w:ascii="IBM Plex Sans" w:hAnsi="IBM Plex Sans"/>
          <w:sz w:val="22"/>
          <w:szCs w:val="22"/>
        </w:rPr>
        <w:t xml:space="preserve"> Philippines – IBM Global and ISO 9001:2015 Standards and KCO 716: Work Scope and Process Changes.</w:t>
      </w:r>
    </w:p>
    <w:p w14:paraId="4B0241F0" w14:textId="3DA3EEA2" w:rsidR="00104715" w:rsidRPr="00733B83" w:rsidRDefault="00104715" w:rsidP="00EF3753">
      <w:pPr>
        <w:widowControl/>
        <w:autoSpaceDE/>
        <w:autoSpaceDN/>
        <w:adjustRightInd/>
        <w:rPr>
          <w:rFonts w:ascii="IBM Plex Sans" w:hAnsi="IBM Plex Sans" w:cs="Arial"/>
          <w:sz w:val="22"/>
          <w:szCs w:val="22"/>
        </w:rPr>
      </w:pPr>
    </w:p>
    <w:p w14:paraId="6B706321" w14:textId="77777777" w:rsidR="00DC79B7" w:rsidRPr="00733B83" w:rsidRDefault="00DC79B7" w:rsidP="00133499">
      <w:pPr>
        <w:pStyle w:val="Heading2"/>
        <w:rPr>
          <w:rFonts w:ascii="IBM Plex Sans" w:hAnsi="IBM Plex Sans"/>
          <w:sz w:val="22"/>
          <w:szCs w:val="22"/>
          <w:lang w:val="en-GB"/>
        </w:rPr>
      </w:pPr>
      <w:bookmarkStart w:id="8" w:name="_Toc48535652"/>
      <w:bookmarkStart w:id="9" w:name="_Toc236330133"/>
      <w:r w:rsidRPr="00733B83">
        <w:rPr>
          <w:rFonts w:ascii="IBM Plex Sans" w:hAnsi="IBM Plex Sans"/>
          <w:sz w:val="22"/>
          <w:szCs w:val="22"/>
          <w:lang w:val="en-GB"/>
        </w:rPr>
        <w:t>Revision</w:t>
      </w:r>
      <w:r w:rsidR="00DD63A0" w:rsidRPr="00733B83">
        <w:rPr>
          <w:rFonts w:ascii="IBM Plex Sans" w:hAnsi="IBM Plex Sans"/>
          <w:sz w:val="22"/>
          <w:szCs w:val="22"/>
          <w:lang w:val="en-GB"/>
        </w:rPr>
        <w:t>/Approval</w:t>
      </w:r>
      <w:r w:rsidRPr="00733B83">
        <w:rPr>
          <w:rFonts w:ascii="IBM Plex Sans" w:hAnsi="IBM Plex Sans"/>
          <w:sz w:val="22"/>
          <w:szCs w:val="22"/>
          <w:lang w:val="en-GB"/>
        </w:rPr>
        <w:t xml:space="preserve"> History</w:t>
      </w:r>
      <w:bookmarkEnd w:id="8"/>
      <w:bookmarkEnd w:id="9"/>
    </w:p>
    <w:p w14:paraId="0D95BAD9" w14:textId="43B730F3" w:rsidR="00E078B7" w:rsidRPr="00733B83" w:rsidRDefault="003D3748" w:rsidP="00E078B7">
      <w:pPr>
        <w:rPr>
          <w:rFonts w:ascii="IBM Plex Sans" w:hAnsi="IBM Plex Sans"/>
          <w:sz w:val="22"/>
          <w:szCs w:val="22"/>
          <w:lang w:val="en-GB"/>
        </w:rPr>
      </w:pPr>
      <w:r w:rsidRPr="00733B83">
        <w:rPr>
          <w:rFonts w:ascii="IBM Plex Sans" w:hAnsi="IBM Plex Sans"/>
          <w:sz w:val="22"/>
          <w:szCs w:val="22"/>
          <w:lang w:val="en-GB"/>
        </w:rPr>
        <w:t xml:space="preserve">Revision History from version 1 to </w:t>
      </w:r>
      <w:r w:rsidR="006A2543" w:rsidRPr="00733B83">
        <w:rPr>
          <w:rFonts w:ascii="IBM Plex Sans" w:hAnsi="IBM Plex Sans"/>
          <w:sz w:val="22"/>
          <w:szCs w:val="22"/>
          <w:lang w:val="en-GB"/>
        </w:rPr>
        <w:t>10</w:t>
      </w:r>
      <w:r w:rsidRPr="00733B83">
        <w:rPr>
          <w:rFonts w:ascii="IBM Plex Sans" w:hAnsi="IBM Plex Sans"/>
          <w:sz w:val="22"/>
          <w:szCs w:val="22"/>
          <w:lang w:val="en-GB"/>
        </w:rPr>
        <w:t xml:space="preserve"> already redacted from previous document repository tool (QMX).</w:t>
      </w:r>
    </w:p>
    <w:p w14:paraId="5197DBDA" w14:textId="77777777" w:rsidR="00B95931" w:rsidRPr="00733B83" w:rsidRDefault="00B95931">
      <w:pPr>
        <w:rPr>
          <w:rFonts w:ascii="IBM Plex Sans" w:hAnsi="IBM Plex Sans" w:cs="Arial"/>
          <w:iCs/>
          <w:sz w:val="22"/>
          <w:szCs w:val="22"/>
          <w:lang w:val="en-GB"/>
        </w:rPr>
      </w:pPr>
    </w:p>
    <w:tbl>
      <w:tblPr>
        <w:tblStyle w:val="TableGrid"/>
        <w:tblpPr w:leftFromText="180" w:rightFromText="180" w:vertAnchor="text" w:tblpY="1"/>
        <w:tblOverlap w:val="never"/>
        <w:tblW w:w="0" w:type="auto"/>
        <w:tblLook w:val="04A0" w:firstRow="1" w:lastRow="0" w:firstColumn="1" w:lastColumn="0" w:noHBand="0" w:noVBand="1"/>
      </w:tblPr>
      <w:tblGrid>
        <w:gridCol w:w="1018"/>
        <w:gridCol w:w="1133"/>
        <w:gridCol w:w="4336"/>
        <w:gridCol w:w="2152"/>
        <w:gridCol w:w="2153"/>
      </w:tblGrid>
      <w:tr w:rsidR="00AC1CD2" w:rsidRPr="00733B83" w14:paraId="778E4571" w14:textId="77777777" w:rsidTr="00104715">
        <w:tc>
          <w:tcPr>
            <w:tcW w:w="1018" w:type="dxa"/>
            <w:shd w:val="clear" w:color="auto" w:fill="D9D9D9" w:themeFill="background1" w:themeFillShade="D9"/>
          </w:tcPr>
          <w:p w14:paraId="49DA2591" w14:textId="77777777" w:rsidR="00AC1CD2" w:rsidRPr="00733B83" w:rsidRDefault="00AC1CD2" w:rsidP="00104715">
            <w:pPr>
              <w:jc w:val="center"/>
              <w:rPr>
                <w:rFonts w:ascii="IBM Plex Sans" w:hAnsi="IBM Plex Sans" w:cs="Arial"/>
                <w:sz w:val="22"/>
                <w:szCs w:val="22"/>
              </w:rPr>
            </w:pPr>
            <w:r w:rsidRPr="00733B83">
              <w:rPr>
                <w:rFonts w:ascii="IBM Plex Sans" w:hAnsi="IBM Plex Sans" w:cs="Arial"/>
                <w:sz w:val="22"/>
                <w:szCs w:val="22"/>
              </w:rPr>
              <w:t>Version Number</w:t>
            </w:r>
          </w:p>
        </w:tc>
        <w:tc>
          <w:tcPr>
            <w:tcW w:w="1133" w:type="dxa"/>
            <w:shd w:val="clear" w:color="auto" w:fill="D9D9D9" w:themeFill="background1" w:themeFillShade="D9"/>
          </w:tcPr>
          <w:p w14:paraId="50E010AE" w14:textId="77777777" w:rsidR="00AC1CD2" w:rsidRPr="00733B83" w:rsidRDefault="00AC1CD2" w:rsidP="00104715">
            <w:pPr>
              <w:jc w:val="center"/>
              <w:rPr>
                <w:rFonts w:ascii="IBM Plex Sans" w:hAnsi="IBM Plex Sans" w:cs="Arial"/>
                <w:sz w:val="22"/>
                <w:szCs w:val="22"/>
              </w:rPr>
            </w:pPr>
            <w:r w:rsidRPr="00733B83">
              <w:rPr>
                <w:rFonts w:ascii="IBM Plex Sans" w:hAnsi="IBM Plex Sans" w:cs="Arial"/>
                <w:sz w:val="22"/>
                <w:szCs w:val="22"/>
              </w:rPr>
              <w:t>Effective Date</w:t>
            </w:r>
          </w:p>
        </w:tc>
        <w:tc>
          <w:tcPr>
            <w:tcW w:w="4336" w:type="dxa"/>
            <w:shd w:val="clear" w:color="auto" w:fill="D9D9D9" w:themeFill="background1" w:themeFillShade="D9"/>
          </w:tcPr>
          <w:p w14:paraId="3EECB75B" w14:textId="77777777" w:rsidR="00AC1CD2" w:rsidRPr="00733B83" w:rsidRDefault="00AC1CD2" w:rsidP="00104715">
            <w:pPr>
              <w:jc w:val="center"/>
              <w:rPr>
                <w:rFonts w:ascii="IBM Plex Sans" w:hAnsi="IBM Plex Sans" w:cs="Arial"/>
                <w:sz w:val="22"/>
                <w:szCs w:val="22"/>
              </w:rPr>
            </w:pPr>
            <w:r w:rsidRPr="00733B83">
              <w:rPr>
                <w:rFonts w:ascii="IBM Plex Sans" w:hAnsi="IBM Plex Sans" w:cs="Arial"/>
                <w:sz w:val="22"/>
                <w:szCs w:val="22"/>
              </w:rPr>
              <w:t>Summary of Changes</w:t>
            </w:r>
          </w:p>
        </w:tc>
        <w:tc>
          <w:tcPr>
            <w:tcW w:w="2152" w:type="dxa"/>
            <w:shd w:val="clear" w:color="auto" w:fill="D9D9D9" w:themeFill="background1" w:themeFillShade="D9"/>
          </w:tcPr>
          <w:p w14:paraId="1A42F73A" w14:textId="77777777" w:rsidR="00AC1CD2" w:rsidRPr="00733B83" w:rsidRDefault="00AC1CD2" w:rsidP="00104715">
            <w:pPr>
              <w:jc w:val="center"/>
              <w:rPr>
                <w:rFonts w:ascii="IBM Plex Sans" w:hAnsi="IBM Plex Sans" w:cs="Arial"/>
                <w:sz w:val="22"/>
                <w:szCs w:val="22"/>
              </w:rPr>
            </w:pPr>
            <w:r w:rsidRPr="00733B83">
              <w:rPr>
                <w:rFonts w:ascii="IBM Plex Sans" w:hAnsi="IBM Plex Sans" w:cs="Arial"/>
                <w:sz w:val="22"/>
                <w:szCs w:val="22"/>
              </w:rPr>
              <w:t>Author (Name and Role)</w:t>
            </w:r>
          </w:p>
        </w:tc>
        <w:tc>
          <w:tcPr>
            <w:tcW w:w="2153" w:type="dxa"/>
            <w:shd w:val="clear" w:color="auto" w:fill="D9D9D9" w:themeFill="background1" w:themeFillShade="D9"/>
          </w:tcPr>
          <w:p w14:paraId="16132565" w14:textId="77777777" w:rsidR="00AC1CD2" w:rsidRPr="00733B83" w:rsidRDefault="00AC1CD2" w:rsidP="00104715">
            <w:pPr>
              <w:jc w:val="center"/>
              <w:rPr>
                <w:rFonts w:ascii="IBM Plex Sans" w:hAnsi="IBM Plex Sans" w:cs="Arial"/>
                <w:sz w:val="22"/>
                <w:szCs w:val="22"/>
              </w:rPr>
            </w:pPr>
            <w:r w:rsidRPr="00733B83">
              <w:rPr>
                <w:rFonts w:ascii="IBM Plex Sans" w:hAnsi="IBM Plex Sans" w:cs="Arial"/>
                <w:sz w:val="22"/>
                <w:szCs w:val="22"/>
              </w:rPr>
              <w:t>Approver (Name and Role)</w:t>
            </w:r>
          </w:p>
        </w:tc>
      </w:tr>
      <w:tr w:rsidR="00733B83" w:rsidRPr="00733B83" w14:paraId="2375407A" w14:textId="77777777" w:rsidTr="00104715">
        <w:tc>
          <w:tcPr>
            <w:tcW w:w="1018" w:type="dxa"/>
          </w:tcPr>
          <w:p w14:paraId="69C1854F" w14:textId="3EA39EE7" w:rsidR="00733B83" w:rsidRPr="00733B83" w:rsidRDefault="00733B83" w:rsidP="00733B83">
            <w:pPr>
              <w:jc w:val="center"/>
              <w:rPr>
                <w:rFonts w:ascii="IBM Plex Sans" w:hAnsi="IBM Plex Sans" w:cstheme="minorHAnsi"/>
                <w:sz w:val="22"/>
                <w:szCs w:val="22"/>
              </w:rPr>
            </w:pPr>
            <w:r>
              <w:rPr>
                <w:rFonts w:ascii="IBM Plex Sans" w:hAnsi="IBM Plex Sans" w:cstheme="minorHAnsi"/>
                <w:sz w:val="22"/>
                <w:szCs w:val="22"/>
              </w:rPr>
              <w:t>4.0</w:t>
            </w:r>
          </w:p>
        </w:tc>
        <w:tc>
          <w:tcPr>
            <w:tcW w:w="1133" w:type="dxa"/>
          </w:tcPr>
          <w:p w14:paraId="40241DC9" w14:textId="7B98890E" w:rsidR="00733B83" w:rsidRPr="00733B83" w:rsidRDefault="00733B83" w:rsidP="00733B83">
            <w:pPr>
              <w:jc w:val="center"/>
              <w:rPr>
                <w:rFonts w:ascii="IBM Plex Sans" w:hAnsi="IBM Plex Sans" w:cstheme="minorHAnsi"/>
                <w:sz w:val="22"/>
                <w:szCs w:val="22"/>
              </w:rPr>
            </w:pPr>
            <w:r>
              <w:rPr>
                <w:rFonts w:ascii="IBM Plex Sans" w:hAnsi="IBM Plex Sans" w:cstheme="minorHAnsi"/>
                <w:sz w:val="22"/>
                <w:szCs w:val="22"/>
              </w:rPr>
              <w:t>4-Aug-2026</w:t>
            </w:r>
          </w:p>
        </w:tc>
        <w:tc>
          <w:tcPr>
            <w:tcW w:w="4336" w:type="dxa"/>
          </w:tcPr>
          <w:p w14:paraId="64A38D6E" w14:textId="77777777" w:rsidR="00733B83" w:rsidRDefault="00733B83" w:rsidP="00733B83">
            <w:pPr>
              <w:rPr>
                <w:rFonts w:ascii="IBM Plex Sans" w:hAnsi="IBM Plex Sans" w:cs="Calibri"/>
                <w:sz w:val="22"/>
                <w:szCs w:val="22"/>
              </w:rPr>
            </w:pPr>
            <w:r>
              <w:rPr>
                <w:rFonts w:ascii="IBM Plex Sans" w:hAnsi="IBM Plex Sans" w:cs="Calibri"/>
                <w:sz w:val="22"/>
                <w:szCs w:val="22"/>
              </w:rPr>
              <w:t>Minor changes:</w:t>
            </w:r>
          </w:p>
          <w:p w14:paraId="44978C0D" w14:textId="11E5D9E8" w:rsidR="00733B83" w:rsidRPr="0088583C" w:rsidRDefault="00733B83">
            <w:pPr>
              <w:pStyle w:val="ListParagraph"/>
              <w:numPr>
                <w:ilvl w:val="0"/>
                <w:numId w:val="7"/>
              </w:numPr>
              <w:rPr>
                <w:rFonts w:ascii="IBM Plex Sans" w:hAnsi="IBM Plex Sans" w:cs="Calibri"/>
                <w:sz w:val="22"/>
                <w:szCs w:val="22"/>
              </w:rPr>
            </w:pPr>
            <w:r w:rsidRPr="00DD6600">
              <w:rPr>
                <w:rFonts w:ascii="IBM Plex Sans" w:hAnsi="IBM Plex Sans" w:cs="Calibri"/>
                <w:sz w:val="22"/>
                <w:szCs w:val="22"/>
              </w:rPr>
              <w:t>Updated the template’s sections to standardize across all policy documents.</w:t>
            </w:r>
          </w:p>
        </w:tc>
        <w:tc>
          <w:tcPr>
            <w:tcW w:w="2152" w:type="dxa"/>
          </w:tcPr>
          <w:p w14:paraId="2E6A89C9" w14:textId="77777777" w:rsidR="00733B83" w:rsidRPr="00733B83" w:rsidRDefault="00733B83" w:rsidP="00733B83">
            <w:pPr>
              <w:jc w:val="center"/>
              <w:rPr>
                <w:rFonts w:ascii="IBM Plex Sans" w:hAnsi="IBM Plex Sans" w:cstheme="minorHAnsi"/>
                <w:sz w:val="22"/>
                <w:szCs w:val="22"/>
              </w:rPr>
            </w:pPr>
            <w:r w:rsidRPr="00733B83">
              <w:rPr>
                <w:rFonts w:ascii="IBM Plex Sans" w:hAnsi="IBM Plex Sans" w:cstheme="minorHAnsi"/>
                <w:sz w:val="22"/>
                <w:szCs w:val="22"/>
              </w:rPr>
              <w:t>Michaella Gail Santiago</w:t>
            </w:r>
          </w:p>
          <w:p w14:paraId="04E49502" w14:textId="4834B3D1" w:rsidR="00733B83" w:rsidRPr="00733B83" w:rsidRDefault="00733B83" w:rsidP="00733B83">
            <w:pPr>
              <w:jc w:val="center"/>
              <w:rPr>
                <w:rFonts w:ascii="IBM Plex Sans" w:hAnsi="IBM Plex Sans" w:cstheme="minorHAnsi"/>
                <w:sz w:val="22"/>
                <w:szCs w:val="22"/>
              </w:rPr>
            </w:pPr>
            <w:r w:rsidRPr="00733B83">
              <w:rPr>
                <w:rFonts w:ascii="IBM Plex Sans" w:hAnsi="IBM Plex Sans" w:cstheme="minorHAnsi"/>
                <w:sz w:val="22"/>
                <w:szCs w:val="22"/>
              </w:rPr>
              <w:t>Quality Process Lead</w:t>
            </w:r>
          </w:p>
        </w:tc>
        <w:tc>
          <w:tcPr>
            <w:tcW w:w="2153" w:type="dxa"/>
          </w:tcPr>
          <w:p w14:paraId="28E343ED" w14:textId="77777777" w:rsidR="00733B83" w:rsidRPr="00733B83" w:rsidRDefault="00733B83" w:rsidP="00733B83">
            <w:pPr>
              <w:jc w:val="center"/>
              <w:rPr>
                <w:rFonts w:ascii="IBM Plex Sans" w:hAnsi="IBM Plex Sans" w:cstheme="minorHAnsi"/>
                <w:sz w:val="22"/>
                <w:szCs w:val="22"/>
              </w:rPr>
            </w:pPr>
            <w:r w:rsidRPr="00733B83">
              <w:rPr>
                <w:rFonts w:ascii="IBM Plex Sans" w:hAnsi="IBM Plex Sans" w:cstheme="minorHAnsi"/>
                <w:sz w:val="22"/>
                <w:szCs w:val="22"/>
              </w:rPr>
              <w:t>Oz Rancudo</w:t>
            </w:r>
          </w:p>
          <w:p w14:paraId="50352FBD" w14:textId="31B19D43" w:rsidR="00733B83" w:rsidRPr="00733B83" w:rsidRDefault="00733B83" w:rsidP="00733B83">
            <w:pPr>
              <w:jc w:val="center"/>
              <w:rPr>
                <w:rFonts w:ascii="IBM Plex Sans" w:hAnsi="IBM Plex Sans" w:cstheme="minorHAnsi"/>
                <w:sz w:val="22"/>
                <w:szCs w:val="22"/>
              </w:rPr>
            </w:pPr>
            <w:r w:rsidRPr="00733B83">
              <w:rPr>
                <w:rFonts w:ascii="IBM Plex Sans" w:hAnsi="IBM Plex Sans" w:cstheme="minorHAnsi"/>
                <w:sz w:val="22"/>
                <w:szCs w:val="22"/>
              </w:rPr>
              <w:t>BCP &amp; QMS Leader</w:t>
            </w:r>
          </w:p>
        </w:tc>
      </w:tr>
      <w:tr w:rsidR="00733B83" w:rsidRPr="00733B83" w14:paraId="632B0864" w14:textId="77777777" w:rsidTr="00104715">
        <w:tc>
          <w:tcPr>
            <w:tcW w:w="1018" w:type="dxa"/>
          </w:tcPr>
          <w:p w14:paraId="386545BF" w14:textId="128CF765" w:rsidR="00733B83" w:rsidRPr="00733B83" w:rsidRDefault="00733B83" w:rsidP="00733B83">
            <w:pPr>
              <w:jc w:val="center"/>
              <w:rPr>
                <w:rFonts w:ascii="IBM Plex Sans" w:hAnsi="IBM Plex Sans"/>
                <w:sz w:val="22"/>
                <w:szCs w:val="22"/>
              </w:rPr>
            </w:pPr>
            <w:r w:rsidRPr="00733B83">
              <w:rPr>
                <w:rFonts w:ascii="IBM Plex Sans" w:hAnsi="IBM Plex Sans" w:cstheme="minorHAnsi"/>
                <w:sz w:val="22"/>
                <w:szCs w:val="22"/>
              </w:rPr>
              <w:t>3.0</w:t>
            </w:r>
          </w:p>
        </w:tc>
        <w:tc>
          <w:tcPr>
            <w:tcW w:w="1133" w:type="dxa"/>
          </w:tcPr>
          <w:p w14:paraId="20318DC0" w14:textId="44FBA0AD" w:rsidR="00733B83" w:rsidRPr="00733B83" w:rsidRDefault="00733B83" w:rsidP="00733B83">
            <w:pPr>
              <w:jc w:val="center"/>
              <w:rPr>
                <w:rFonts w:ascii="IBM Plex Sans" w:hAnsi="IBM Plex Sans"/>
                <w:sz w:val="22"/>
                <w:szCs w:val="22"/>
              </w:rPr>
            </w:pPr>
            <w:r w:rsidRPr="00733B83">
              <w:rPr>
                <w:rFonts w:ascii="IBM Plex Sans" w:hAnsi="IBM Plex Sans" w:cstheme="minorHAnsi"/>
                <w:sz w:val="22"/>
                <w:szCs w:val="22"/>
              </w:rPr>
              <w:t>11-Jun-2026</w:t>
            </w:r>
          </w:p>
        </w:tc>
        <w:tc>
          <w:tcPr>
            <w:tcW w:w="4336" w:type="dxa"/>
          </w:tcPr>
          <w:p w14:paraId="044FF587" w14:textId="77777777" w:rsidR="00733B83" w:rsidRPr="00733B83" w:rsidRDefault="00733B83" w:rsidP="00733B83">
            <w:pPr>
              <w:rPr>
                <w:rFonts w:ascii="IBM Plex Sans" w:hAnsi="IBM Plex Sans" w:cstheme="minorHAnsi"/>
                <w:sz w:val="22"/>
                <w:szCs w:val="22"/>
              </w:rPr>
            </w:pPr>
            <w:r w:rsidRPr="00733B83">
              <w:rPr>
                <w:rFonts w:ascii="IBM Plex Sans" w:hAnsi="IBM Plex Sans" w:cstheme="minorHAnsi"/>
                <w:sz w:val="22"/>
                <w:szCs w:val="22"/>
              </w:rPr>
              <w:t>Minor changes:</w:t>
            </w:r>
          </w:p>
          <w:p w14:paraId="0A8AE602" w14:textId="77777777" w:rsidR="00733B83" w:rsidRPr="00733B83" w:rsidRDefault="00733B83" w:rsidP="00733B83">
            <w:pPr>
              <w:rPr>
                <w:rFonts w:ascii="IBM Plex Sans" w:hAnsi="IBM Plex Sans" w:cstheme="minorHAnsi"/>
                <w:sz w:val="22"/>
                <w:szCs w:val="22"/>
              </w:rPr>
            </w:pPr>
            <w:r w:rsidRPr="00733B83">
              <w:rPr>
                <w:rFonts w:ascii="IBM Plex Sans" w:hAnsi="IBM Plex Sans" w:cstheme="minorHAnsi"/>
                <w:sz w:val="22"/>
                <w:szCs w:val="22"/>
              </w:rPr>
              <w:t>Moved to the updated FNC Template</w:t>
            </w:r>
          </w:p>
          <w:p w14:paraId="2817BEAA" w14:textId="0DA6836B" w:rsidR="00733B83" w:rsidRPr="00733B83" w:rsidRDefault="00733B83">
            <w:pPr>
              <w:pStyle w:val="ListParagraph"/>
              <w:numPr>
                <w:ilvl w:val="0"/>
                <w:numId w:val="7"/>
              </w:numPr>
              <w:rPr>
                <w:rFonts w:ascii="IBM Plex Sans" w:hAnsi="IBM Plex Sans"/>
                <w:sz w:val="22"/>
                <w:szCs w:val="22"/>
              </w:rPr>
            </w:pPr>
            <w:r w:rsidRPr="00733B83">
              <w:rPr>
                <w:rFonts w:ascii="IBM Plex Sans" w:hAnsi="IBM Plex Sans" w:cstheme="minorHAnsi"/>
                <w:sz w:val="22"/>
                <w:szCs w:val="22"/>
              </w:rPr>
              <w:t>Replaced CIC terminologies to FNC</w:t>
            </w:r>
          </w:p>
        </w:tc>
        <w:tc>
          <w:tcPr>
            <w:tcW w:w="2152" w:type="dxa"/>
          </w:tcPr>
          <w:p w14:paraId="480C452F" w14:textId="77777777" w:rsidR="00733B83" w:rsidRPr="00733B83" w:rsidRDefault="00733B83" w:rsidP="00733B83">
            <w:pPr>
              <w:jc w:val="center"/>
              <w:rPr>
                <w:rFonts w:ascii="IBM Plex Sans" w:hAnsi="IBM Plex Sans" w:cstheme="minorHAnsi"/>
                <w:sz w:val="22"/>
                <w:szCs w:val="22"/>
              </w:rPr>
            </w:pPr>
            <w:r w:rsidRPr="00733B83">
              <w:rPr>
                <w:rFonts w:ascii="IBM Plex Sans" w:hAnsi="IBM Plex Sans" w:cstheme="minorHAnsi"/>
                <w:sz w:val="22"/>
                <w:szCs w:val="22"/>
              </w:rPr>
              <w:t>Michaella Gail Santiago</w:t>
            </w:r>
          </w:p>
          <w:p w14:paraId="31FA5746" w14:textId="19C70773" w:rsidR="00733B83" w:rsidRPr="00733B83" w:rsidRDefault="00733B83" w:rsidP="00733B83">
            <w:pPr>
              <w:jc w:val="center"/>
              <w:rPr>
                <w:rFonts w:ascii="IBM Plex Sans" w:hAnsi="IBM Plex Sans"/>
                <w:sz w:val="22"/>
                <w:szCs w:val="22"/>
              </w:rPr>
            </w:pPr>
            <w:r w:rsidRPr="00733B83">
              <w:rPr>
                <w:rFonts w:ascii="IBM Plex Sans" w:hAnsi="IBM Plex Sans" w:cstheme="minorHAnsi"/>
                <w:sz w:val="22"/>
                <w:szCs w:val="22"/>
              </w:rPr>
              <w:t>Quality Process Lead</w:t>
            </w:r>
          </w:p>
        </w:tc>
        <w:tc>
          <w:tcPr>
            <w:tcW w:w="2153" w:type="dxa"/>
          </w:tcPr>
          <w:p w14:paraId="0375856C" w14:textId="7C7EBF83" w:rsidR="00733B83" w:rsidRPr="00733B83" w:rsidRDefault="00733B83" w:rsidP="00733B83">
            <w:pPr>
              <w:jc w:val="center"/>
              <w:rPr>
                <w:rFonts w:ascii="IBM Plex Sans" w:hAnsi="IBM Plex Sans" w:cstheme="minorHAnsi"/>
                <w:sz w:val="22"/>
                <w:szCs w:val="22"/>
              </w:rPr>
            </w:pPr>
            <w:r w:rsidRPr="00733B83">
              <w:rPr>
                <w:rFonts w:ascii="IBM Plex Sans" w:hAnsi="IBM Plex Sans" w:cstheme="minorHAnsi"/>
                <w:sz w:val="22"/>
                <w:szCs w:val="22"/>
              </w:rPr>
              <w:t xml:space="preserve">Oz </w:t>
            </w:r>
            <w:r w:rsidRPr="00733B83">
              <w:rPr>
                <w:rFonts w:ascii="IBM Plex Sans" w:hAnsi="IBM Plex Sans" w:cstheme="minorHAnsi"/>
                <w:sz w:val="22"/>
                <w:szCs w:val="22"/>
              </w:rPr>
              <w:t>Rancudo</w:t>
            </w:r>
          </w:p>
          <w:p w14:paraId="6BF2F843" w14:textId="4E8C2E04" w:rsidR="00733B83" w:rsidRPr="00733B83" w:rsidRDefault="00733B83" w:rsidP="00733B83">
            <w:pPr>
              <w:jc w:val="center"/>
              <w:rPr>
                <w:rFonts w:ascii="IBM Plex Sans" w:hAnsi="IBM Plex Sans"/>
                <w:sz w:val="22"/>
                <w:szCs w:val="22"/>
              </w:rPr>
            </w:pPr>
            <w:r w:rsidRPr="00733B83">
              <w:rPr>
                <w:rFonts w:ascii="IBM Plex Sans" w:hAnsi="IBM Plex Sans" w:cstheme="minorHAnsi"/>
                <w:sz w:val="22"/>
                <w:szCs w:val="22"/>
              </w:rPr>
              <w:t>BCP &amp; QMS Leader</w:t>
            </w:r>
          </w:p>
        </w:tc>
      </w:tr>
      <w:tr w:rsidR="00733B83" w:rsidRPr="00733B83" w14:paraId="3E11484E" w14:textId="77777777" w:rsidTr="00104715">
        <w:tc>
          <w:tcPr>
            <w:tcW w:w="1018" w:type="dxa"/>
          </w:tcPr>
          <w:p w14:paraId="335C0FB1" w14:textId="586156D0" w:rsidR="00733B83" w:rsidRPr="00733B83" w:rsidRDefault="00733B83" w:rsidP="00733B83">
            <w:pPr>
              <w:jc w:val="center"/>
              <w:rPr>
                <w:rFonts w:ascii="IBM Plex Sans" w:hAnsi="IBM Plex Sans" w:cs="Calibri"/>
                <w:sz w:val="22"/>
                <w:szCs w:val="22"/>
              </w:rPr>
            </w:pPr>
            <w:r w:rsidRPr="00733B83">
              <w:rPr>
                <w:rFonts w:ascii="IBM Plex Sans" w:hAnsi="IBM Plex Sans"/>
                <w:sz w:val="22"/>
                <w:szCs w:val="22"/>
              </w:rPr>
              <w:t>2.0</w:t>
            </w:r>
          </w:p>
        </w:tc>
        <w:tc>
          <w:tcPr>
            <w:tcW w:w="1133" w:type="dxa"/>
          </w:tcPr>
          <w:p w14:paraId="6DD2D5D6" w14:textId="294C5F47" w:rsidR="00733B83" w:rsidRPr="00733B83" w:rsidRDefault="00733B83" w:rsidP="00733B83">
            <w:pPr>
              <w:jc w:val="center"/>
              <w:rPr>
                <w:rFonts w:ascii="IBM Plex Sans" w:hAnsi="IBM Plex Sans" w:cs="Calibri"/>
                <w:sz w:val="22"/>
                <w:szCs w:val="22"/>
              </w:rPr>
            </w:pPr>
            <w:r w:rsidRPr="00733B83">
              <w:rPr>
                <w:rFonts w:ascii="IBM Plex Sans" w:hAnsi="IBM Plex Sans"/>
                <w:sz w:val="22"/>
                <w:szCs w:val="22"/>
              </w:rPr>
              <w:t>23-Jun-2025</w:t>
            </w:r>
          </w:p>
        </w:tc>
        <w:tc>
          <w:tcPr>
            <w:tcW w:w="4336" w:type="dxa"/>
          </w:tcPr>
          <w:p w14:paraId="4C625918" w14:textId="71EFE7FA" w:rsidR="00733B83" w:rsidRPr="00733B83" w:rsidRDefault="00733B83">
            <w:pPr>
              <w:pStyle w:val="ListParagraph"/>
              <w:numPr>
                <w:ilvl w:val="0"/>
                <w:numId w:val="7"/>
              </w:numPr>
              <w:rPr>
                <w:rFonts w:ascii="IBM Plex Sans" w:hAnsi="IBM Plex Sans" w:cs="Calibri"/>
                <w:sz w:val="22"/>
                <w:szCs w:val="22"/>
              </w:rPr>
            </w:pPr>
            <w:r w:rsidRPr="00733B83">
              <w:rPr>
                <w:rFonts w:ascii="IBM Plex Sans" w:hAnsi="IBM Plex Sans"/>
                <w:sz w:val="22"/>
                <w:szCs w:val="22"/>
              </w:rPr>
              <w:t>Updated the version number to match Cobee Lite's version number of the Narrative.</w:t>
            </w:r>
            <w:r w:rsidRPr="00733B83">
              <w:rPr>
                <w:rFonts w:ascii="IBM Plex Sans" w:hAnsi="IBM Plex Sans"/>
                <w:sz w:val="22"/>
                <w:szCs w:val="22"/>
              </w:rPr>
              <w:br/>
              <w:t>Minor change: added link to MDC Percolator under References.</w:t>
            </w:r>
          </w:p>
        </w:tc>
        <w:tc>
          <w:tcPr>
            <w:tcW w:w="2152" w:type="dxa"/>
          </w:tcPr>
          <w:p w14:paraId="7400CC5A" w14:textId="661C901D" w:rsidR="00733B83" w:rsidRPr="00733B83" w:rsidRDefault="00733B83" w:rsidP="00733B83">
            <w:pPr>
              <w:jc w:val="center"/>
              <w:rPr>
                <w:rFonts w:ascii="IBM Plex Sans" w:hAnsi="IBM Plex Sans" w:cs="Calibri"/>
                <w:sz w:val="22"/>
                <w:szCs w:val="22"/>
              </w:rPr>
            </w:pPr>
            <w:r w:rsidRPr="00733B83">
              <w:rPr>
                <w:rFonts w:ascii="IBM Plex Sans" w:hAnsi="IBM Plex Sans"/>
                <w:sz w:val="22"/>
                <w:szCs w:val="22"/>
              </w:rPr>
              <w:t>Michaella Gail Santiago</w:t>
            </w:r>
            <w:r w:rsidRPr="00733B83">
              <w:rPr>
                <w:rFonts w:ascii="IBM Plex Sans" w:hAnsi="IBM Plex Sans"/>
                <w:sz w:val="22"/>
                <w:szCs w:val="22"/>
              </w:rPr>
              <w:br/>
              <w:t>Quality Process Lead</w:t>
            </w:r>
          </w:p>
        </w:tc>
        <w:tc>
          <w:tcPr>
            <w:tcW w:w="2153" w:type="dxa"/>
          </w:tcPr>
          <w:p w14:paraId="5DAC8258" w14:textId="1F64A916" w:rsidR="00733B83" w:rsidRPr="00733B83" w:rsidRDefault="00733B83" w:rsidP="00733B83">
            <w:pPr>
              <w:jc w:val="center"/>
              <w:rPr>
                <w:rFonts w:ascii="IBM Plex Sans" w:hAnsi="IBM Plex Sans" w:cs="Calibri"/>
                <w:sz w:val="22"/>
                <w:szCs w:val="22"/>
              </w:rPr>
            </w:pPr>
            <w:r w:rsidRPr="00733B83">
              <w:rPr>
                <w:rFonts w:ascii="IBM Plex Sans" w:hAnsi="IBM Plex Sans"/>
                <w:sz w:val="22"/>
                <w:szCs w:val="22"/>
              </w:rPr>
              <w:t xml:space="preserve">Oz </w:t>
            </w:r>
            <w:r w:rsidRPr="00733B83">
              <w:rPr>
                <w:rFonts w:ascii="IBM Plex Sans" w:hAnsi="IBM Plex Sans"/>
                <w:sz w:val="22"/>
                <w:szCs w:val="22"/>
              </w:rPr>
              <w:t>Rancudo</w:t>
            </w:r>
            <w:r w:rsidRPr="00733B83">
              <w:rPr>
                <w:rFonts w:ascii="IBM Plex Sans" w:hAnsi="IBM Plex Sans"/>
                <w:sz w:val="22"/>
                <w:szCs w:val="22"/>
              </w:rPr>
              <w:br/>
              <w:t>BCP &amp; QMS Leader</w:t>
            </w:r>
          </w:p>
        </w:tc>
      </w:tr>
      <w:tr w:rsidR="00733B83" w:rsidRPr="00733B83" w14:paraId="4D46CA69" w14:textId="77777777" w:rsidTr="00104715">
        <w:tc>
          <w:tcPr>
            <w:tcW w:w="1018" w:type="dxa"/>
          </w:tcPr>
          <w:p w14:paraId="0F9EDBF7" w14:textId="20FFD70B" w:rsidR="00733B83" w:rsidRPr="00733B83" w:rsidRDefault="00733B83" w:rsidP="00733B83">
            <w:pPr>
              <w:jc w:val="center"/>
              <w:rPr>
                <w:rFonts w:ascii="IBM Plex Sans" w:hAnsi="IBM Plex Sans" w:cs="Calibri"/>
                <w:sz w:val="22"/>
                <w:szCs w:val="22"/>
              </w:rPr>
            </w:pPr>
            <w:r w:rsidRPr="00733B83">
              <w:rPr>
                <w:rFonts w:ascii="IBM Plex Sans" w:hAnsi="IBM Plex Sans"/>
                <w:sz w:val="22"/>
                <w:szCs w:val="22"/>
              </w:rPr>
              <w:t>16</w:t>
            </w:r>
          </w:p>
        </w:tc>
        <w:tc>
          <w:tcPr>
            <w:tcW w:w="1133" w:type="dxa"/>
          </w:tcPr>
          <w:p w14:paraId="5C694648" w14:textId="11E97C7E" w:rsidR="00733B83" w:rsidRPr="00733B83" w:rsidRDefault="00733B83" w:rsidP="00733B83">
            <w:pPr>
              <w:jc w:val="center"/>
              <w:rPr>
                <w:rFonts w:ascii="IBM Plex Sans" w:hAnsi="IBM Plex Sans" w:cs="Calibri"/>
                <w:sz w:val="22"/>
                <w:szCs w:val="22"/>
              </w:rPr>
            </w:pPr>
            <w:r w:rsidRPr="00733B83">
              <w:rPr>
                <w:rFonts w:ascii="IBM Plex Sans" w:hAnsi="IBM Plex Sans"/>
                <w:sz w:val="22"/>
                <w:szCs w:val="22"/>
              </w:rPr>
              <w:t>2-Jul-2024</w:t>
            </w:r>
          </w:p>
        </w:tc>
        <w:tc>
          <w:tcPr>
            <w:tcW w:w="4336" w:type="dxa"/>
          </w:tcPr>
          <w:p w14:paraId="4DBA10CC" w14:textId="4559A9CA" w:rsidR="00733B83" w:rsidRPr="00733B83" w:rsidRDefault="00733B83" w:rsidP="00733B83">
            <w:pPr>
              <w:rPr>
                <w:rFonts w:ascii="IBM Plex Sans" w:hAnsi="IBM Plex Sans" w:cs="Calibri"/>
                <w:sz w:val="22"/>
                <w:szCs w:val="22"/>
              </w:rPr>
            </w:pPr>
            <w:r w:rsidRPr="00733B83">
              <w:rPr>
                <w:rFonts w:ascii="IBM Plex Sans" w:hAnsi="IBM Plex Sans"/>
                <w:sz w:val="22"/>
                <w:szCs w:val="22"/>
              </w:rPr>
              <w:t>Minor changes:</w:t>
            </w:r>
            <w:r w:rsidRPr="00733B83">
              <w:rPr>
                <w:rFonts w:ascii="IBM Plex Sans" w:hAnsi="IBM Plex Sans"/>
                <w:sz w:val="22"/>
                <w:szCs w:val="22"/>
              </w:rPr>
              <w:br/>
              <w:t>Updated link to job-aid on how to extract report from MDC Percolator (from QMX to Cobee Lite)</w:t>
            </w:r>
            <w:r w:rsidRPr="00733B83">
              <w:rPr>
                <w:rFonts w:ascii="IBM Plex Sans" w:hAnsi="IBM Plex Sans"/>
                <w:sz w:val="22"/>
                <w:szCs w:val="22"/>
              </w:rPr>
              <w:br/>
              <w:t>Replaced "T&amp;E" to "TT" (tower name change)</w:t>
            </w:r>
          </w:p>
        </w:tc>
        <w:tc>
          <w:tcPr>
            <w:tcW w:w="2152" w:type="dxa"/>
          </w:tcPr>
          <w:p w14:paraId="76233760" w14:textId="1F5B8FA9" w:rsidR="00733B83" w:rsidRPr="00733B83" w:rsidRDefault="00733B83" w:rsidP="00733B83">
            <w:pPr>
              <w:jc w:val="center"/>
              <w:rPr>
                <w:rFonts w:ascii="IBM Plex Sans" w:hAnsi="IBM Plex Sans" w:cs="Arial"/>
                <w:sz w:val="22"/>
                <w:szCs w:val="22"/>
              </w:rPr>
            </w:pPr>
            <w:r w:rsidRPr="00733B83">
              <w:rPr>
                <w:rFonts w:ascii="IBM Plex Sans" w:hAnsi="IBM Plex Sans"/>
                <w:sz w:val="22"/>
                <w:szCs w:val="22"/>
              </w:rPr>
              <w:t>Michaella Gail Santiago</w:t>
            </w:r>
            <w:r w:rsidRPr="00733B83">
              <w:rPr>
                <w:rFonts w:ascii="IBM Plex Sans" w:hAnsi="IBM Plex Sans"/>
                <w:sz w:val="22"/>
                <w:szCs w:val="22"/>
              </w:rPr>
              <w:br/>
              <w:t>Quality Process Lead</w:t>
            </w:r>
          </w:p>
        </w:tc>
        <w:tc>
          <w:tcPr>
            <w:tcW w:w="2153" w:type="dxa"/>
          </w:tcPr>
          <w:p w14:paraId="401052D7" w14:textId="0A019C04" w:rsidR="00733B83" w:rsidRPr="00733B83" w:rsidRDefault="00733B83" w:rsidP="00733B83">
            <w:pPr>
              <w:jc w:val="center"/>
              <w:rPr>
                <w:rFonts w:ascii="IBM Plex Sans" w:hAnsi="IBM Plex Sans" w:cs="Arial"/>
                <w:sz w:val="22"/>
                <w:szCs w:val="22"/>
              </w:rPr>
            </w:pPr>
            <w:r w:rsidRPr="00733B83">
              <w:rPr>
                <w:rFonts w:ascii="IBM Plex Sans" w:hAnsi="IBM Plex Sans"/>
                <w:sz w:val="22"/>
                <w:szCs w:val="22"/>
              </w:rPr>
              <w:t>Oz Rancudo</w:t>
            </w:r>
            <w:r w:rsidRPr="00733B83">
              <w:rPr>
                <w:rFonts w:ascii="IBM Plex Sans" w:hAnsi="IBM Plex Sans"/>
                <w:sz w:val="22"/>
                <w:szCs w:val="22"/>
              </w:rPr>
              <w:br/>
              <w:t>BCP &amp; QMS Leader</w:t>
            </w:r>
          </w:p>
        </w:tc>
      </w:tr>
      <w:tr w:rsidR="00733B83" w:rsidRPr="00733B83" w14:paraId="27A57F43" w14:textId="77777777" w:rsidTr="00104715">
        <w:tc>
          <w:tcPr>
            <w:tcW w:w="1018" w:type="dxa"/>
          </w:tcPr>
          <w:p w14:paraId="280AF145" w14:textId="7ACB0896" w:rsidR="00733B83" w:rsidRPr="00733B83" w:rsidRDefault="00733B83" w:rsidP="00733B83">
            <w:pPr>
              <w:jc w:val="center"/>
              <w:rPr>
                <w:rFonts w:ascii="IBM Plex Sans" w:hAnsi="IBM Plex Sans" w:cs="Arial"/>
                <w:sz w:val="22"/>
                <w:szCs w:val="22"/>
              </w:rPr>
            </w:pPr>
            <w:r w:rsidRPr="00733B83">
              <w:rPr>
                <w:rFonts w:ascii="IBM Plex Sans" w:hAnsi="IBM Plex Sans"/>
                <w:sz w:val="22"/>
                <w:szCs w:val="22"/>
              </w:rPr>
              <w:t>15</w:t>
            </w:r>
          </w:p>
        </w:tc>
        <w:tc>
          <w:tcPr>
            <w:tcW w:w="1133" w:type="dxa"/>
          </w:tcPr>
          <w:p w14:paraId="46D6A93A" w14:textId="5A15591A" w:rsidR="00733B83" w:rsidRPr="00733B83" w:rsidRDefault="00733B83" w:rsidP="00733B83">
            <w:pPr>
              <w:jc w:val="center"/>
              <w:rPr>
                <w:rFonts w:ascii="IBM Plex Sans" w:hAnsi="IBM Plex Sans" w:cs="Arial"/>
                <w:sz w:val="22"/>
                <w:szCs w:val="22"/>
              </w:rPr>
            </w:pPr>
            <w:r w:rsidRPr="00733B83">
              <w:rPr>
                <w:rFonts w:ascii="IBM Plex Sans" w:hAnsi="IBM Plex Sans"/>
                <w:sz w:val="22"/>
                <w:szCs w:val="22"/>
              </w:rPr>
              <w:t>1-Apr-2024</w:t>
            </w:r>
          </w:p>
        </w:tc>
        <w:tc>
          <w:tcPr>
            <w:tcW w:w="4336" w:type="dxa"/>
          </w:tcPr>
          <w:p w14:paraId="3426E2A6" w14:textId="000828F8" w:rsidR="00733B83" w:rsidRPr="00733B83" w:rsidRDefault="00733B83" w:rsidP="00733B83">
            <w:pPr>
              <w:rPr>
                <w:rFonts w:ascii="IBM Plex Sans" w:hAnsi="IBM Plex Sans" w:cs="Arial"/>
                <w:sz w:val="22"/>
                <w:szCs w:val="22"/>
              </w:rPr>
            </w:pPr>
            <w:r w:rsidRPr="00733B83">
              <w:rPr>
                <w:rFonts w:ascii="IBM Plex Sans" w:hAnsi="IBM Plex Sans"/>
                <w:sz w:val="22"/>
                <w:szCs w:val="22"/>
              </w:rPr>
              <w:t>Minor changes:</w:t>
            </w:r>
            <w:r w:rsidRPr="00733B83">
              <w:rPr>
                <w:rFonts w:ascii="IBM Plex Sans" w:hAnsi="IBM Plex Sans"/>
                <w:sz w:val="22"/>
                <w:szCs w:val="22"/>
              </w:rPr>
              <w:br/>
              <w:t xml:space="preserve">Updated Section 5.1 RISC Scorecard, retained only: DOU/MOR/PCR Document Submission (Timeliness) and </w:t>
            </w:r>
            <w:proofErr w:type="spellStart"/>
            <w:r w:rsidRPr="00733B83">
              <w:rPr>
                <w:rFonts w:ascii="IBM Plex Sans" w:hAnsi="IBM Plex Sans"/>
                <w:sz w:val="22"/>
                <w:szCs w:val="22"/>
              </w:rPr>
              <w:t>Work@risk</w:t>
            </w:r>
            <w:proofErr w:type="spellEnd"/>
            <w:r w:rsidRPr="00733B83">
              <w:rPr>
                <w:rFonts w:ascii="IBM Plex Sans" w:hAnsi="IBM Plex Sans"/>
                <w:sz w:val="22"/>
                <w:szCs w:val="22"/>
              </w:rPr>
              <w:t xml:space="preserve"> </w:t>
            </w:r>
            <w:r w:rsidRPr="00733B83">
              <w:rPr>
                <w:rFonts w:ascii="IBM Plex Sans" w:hAnsi="IBM Plex Sans"/>
                <w:sz w:val="22"/>
                <w:szCs w:val="22"/>
              </w:rPr>
              <w:lastRenderedPageBreak/>
              <w:t>approval per Business Controls Team</w:t>
            </w:r>
            <w:r w:rsidRPr="00733B83">
              <w:rPr>
                <w:rFonts w:ascii="IBM Plex Sans" w:hAnsi="IBM Plex Sans"/>
                <w:sz w:val="22"/>
                <w:szCs w:val="22"/>
              </w:rPr>
              <w:br/>
              <w:t>Updated attribute 716e, 716f, 716g</w:t>
            </w:r>
            <w:r w:rsidRPr="00733B83">
              <w:rPr>
                <w:rFonts w:ascii="IBM Plex Sans" w:hAnsi="IBM Plex Sans"/>
                <w:sz w:val="22"/>
                <w:szCs w:val="22"/>
              </w:rPr>
              <w:br/>
              <w:t>Added attribute 716h</w:t>
            </w:r>
          </w:p>
        </w:tc>
        <w:tc>
          <w:tcPr>
            <w:tcW w:w="2152" w:type="dxa"/>
          </w:tcPr>
          <w:p w14:paraId="52D1C635" w14:textId="46878904" w:rsidR="00733B83" w:rsidRPr="00733B83" w:rsidRDefault="00733B83" w:rsidP="00733B83">
            <w:pPr>
              <w:jc w:val="center"/>
              <w:rPr>
                <w:rFonts w:ascii="IBM Plex Sans" w:hAnsi="IBM Plex Sans" w:cs="Arial"/>
                <w:sz w:val="22"/>
                <w:szCs w:val="22"/>
              </w:rPr>
            </w:pPr>
            <w:r w:rsidRPr="00733B83">
              <w:rPr>
                <w:rFonts w:ascii="IBM Plex Sans" w:hAnsi="IBM Plex Sans"/>
                <w:sz w:val="22"/>
                <w:szCs w:val="22"/>
              </w:rPr>
              <w:lastRenderedPageBreak/>
              <w:t>Michaella Gail Santiago</w:t>
            </w:r>
            <w:r w:rsidRPr="00733B83">
              <w:rPr>
                <w:rFonts w:ascii="IBM Plex Sans" w:hAnsi="IBM Plex Sans"/>
                <w:sz w:val="22"/>
                <w:szCs w:val="22"/>
              </w:rPr>
              <w:br/>
              <w:t>Quality Process Lead</w:t>
            </w:r>
          </w:p>
        </w:tc>
        <w:tc>
          <w:tcPr>
            <w:tcW w:w="2153" w:type="dxa"/>
          </w:tcPr>
          <w:p w14:paraId="54ADB92B" w14:textId="1429979B" w:rsidR="00733B83" w:rsidRPr="00733B83" w:rsidRDefault="00733B83" w:rsidP="00733B83">
            <w:pPr>
              <w:jc w:val="center"/>
              <w:rPr>
                <w:rFonts w:ascii="IBM Plex Sans" w:hAnsi="IBM Plex Sans" w:cs="Arial"/>
                <w:sz w:val="22"/>
                <w:szCs w:val="22"/>
              </w:rPr>
            </w:pPr>
            <w:r w:rsidRPr="00733B83">
              <w:rPr>
                <w:rFonts w:ascii="IBM Plex Sans" w:hAnsi="IBM Plex Sans"/>
                <w:sz w:val="22"/>
                <w:szCs w:val="22"/>
              </w:rPr>
              <w:t>Oz Rancudo</w:t>
            </w:r>
            <w:r w:rsidRPr="00733B83">
              <w:rPr>
                <w:rFonts w:ascii="IBM Plex Sans" w:hAnsi="IBM Plex Sans"/>
                <w:sz w:val="22"/>
                <w:szCs w:val="22"/>
              </w:rPr>
              <w:br/>
              <w:t>BCP &amp; QMS Leader</w:t>
            </w:r>
          </w:p>
        </w:tc>
      </w:tr>
      <w:tr w:rsidR="00733B83" w:rsidRPr="00733B83" w14:paraId="1855086D" w14:textId="77777777" w:rsidTr="00104715">
        <w:tc>
          <w:tcPr>
            <w:tcW w:w="1018" w:type="dxa"/>
          </w:tcPr>
          <w:p w14:paraId="388AF7E6" w14:textId="1AA9C2DE" w:rsidR="00733B83" w:rsidRPr="00733B83" w:rsidRDefault="00733B83" w:rsidP="00733B83">
            <w:pPr>
              <w:jc w:val="center"/>
              <w:rPr>
                <w:rFonts w:ascii="IBM Plex Sans" w:hAnsi="IBM Plex Sans" w:cs="Calibri"/>
                <w:sz w:val="22"/>
                <w:szCs w:val="22"/>
              </w:rPr>
            </w:pPr>
            <w:r w:rsidRPr="00733B83">
              <w:rPr>
                <w:rFonts w:ascii="IBM Plex Sans" w:hAnsi="IBM Plex Sans"/>
                <w:sz w:val="22"/>
                <w:szCs w:val="22"/>
              </w:rPr>
              <w:t>14</w:t>
            </w:r>
          </w:p>
        </w:tc>
        <w:tc>
          <w:tcPr>
            <w:tcW w:w="1133" w:type="dxa"/>
          </w:tcPr>
          <w:p w14:paraId="465513F6" w14:textId="7DA582E8" w:rsidR="00733B83" w:rsidRPr="00733B83" w:rsidRDefault="00733B83" w:rsidP="00733B83">
            <w:pPr>
              <w:jc w:val="center"/>
              <w:rPr>
                <w:rFonts w:ascii="IBM Plex Sans" w:hAnsi="IBM Plex Sans" w:cs="Calibri"/>
                <w:sz w:val="22"/>
                <w:szCs w:val="22"/>
              </w:rPr>
            </w:pPr>
            <w:r w:rsidRPr="00733B83">
              <w:rPr>
                <w:rFonts w:ascii="IBM Plex Sans" w:hAnsi="IBM Plex Sans"/>
                <w:sz w:val="22"/>
                <w:szCs w:val="22"/>
              </w:rPr>
              <w:t>26-Apr-2023</w:t>
            </w:r>
          </w:p>
        </w:tc>
        <w:tc>
          <w:tcPr>
            <w:tcW w:w="4336" w:type="dxa"/>
          </w:tcPr>
          <w:p w14:paraId="48EBA34D" w14:textId="519BEA54" w:rsidR="00733B83" w:rsidRPr="00733B83" w:rsidRDefault="00733B83" w:rsidP="00733B83">
            <w:pPr>
              <w:rPr>
                <w:rFonts w:ascii="IBM Plex Sans" w:hAnsi="IBM Plex Sans" w:cs="Calibri"/>
                <w:sz w:val="22"/>
                <w:szCs w:val="22"/>
              </w:rPr>
            </w:pPr>
            <w:r w:rsidRPr="00733B83">
              <w:rPr>
                <w:rFonts w:ascii="IBM Plex Sans" w:hAnsi="IBM Plex Sans"/>
                <w:sz w:val="22"/>
                <w:szCs w:val="22"/>
              </w:rPr>
              <w:t>Minor change: Updated Section 5.1 RISC Scorecard - Added Contract Termination KCO 726</w:t>
            </w:r>
          </w:p>
        </w:tc>
        <w:tc>
          <w:tcPr>
            <w:tcW w:w="2152" w:type="dxa"/>
          </w:tcPr>
          <w:p w14:paraId="12E4A022" w14:textId="7EBD6362" w:rsidR="00733B83" w:rsidRPr="00733B83" w:rsidRDefault="00733B83" w:rsidP="00733B83">
            <w:pPr>
              <w:jc w:val="center"/>
              <w:rPr>
                <w:rFonts w:ascii="IBM Plex Sans" w:hAnsi="IBM Plex Sans" w:cs="Arial"/>
                <w:sz w:val="22"/>
                <w:szCs w:val="22"/>
              </w:rPr>
            </w:pPr>
            <w:r w:rsidRPr="00733B83">
              <w:rPr>
                <w:rFonts w:ascii="IBM Plex Sans" w:hAnsi="IBM Plex Sans"/>
                <w:sz w:val="22"/>
                <w:szCs w:val="22"/>
              </w:rPr>
              <w:t>Michaella Gail Santiago</w:t>
            </w:r>
            <w:r w:rsidRPr="00733B83">
              <w:rPr>
                <w:rFonts w:ascii="IBM Plex Sans" w:hAnsi="IBM Plex Sans"/>
                <w:sz w:val="22"/>
                <w:szCs w:val="22"/>
              </w:rPr>
              <w:br/>
              <w:t>Quality Process Lead</w:t>
            </w:r>
          </w:p>
        </w:tc>
        <w:tc>
          <w:tcPr>
            <w:tcW w:w="2153" w:type="dxa"/>
          </w:tcPr>
          <w:p w14:paraId="67E0060D" w14:textId="41294827" w:rsidR="00733B83" w:rsidRPr="00733B83" w:rsidRDefault="00733B83" w:rsidP="00733B83">
            <w:pPr>
              <w:jc w:val="center"/>
              <w:rPr>
                <w:rFonts w:ascii="IBM Plex Sans" w:hAnsi="IBM Plex Sans" w:cs="Arial"/>
                <w:sz w:val="22"/>
                <w:szCs w:val="22"/>
              </w:rPr>
            </w:pPr>
            <w:r w:rsidRPr="00733B83">
              <w:rPr>
                <w:rFonts w:ascii="IBM Plex Sans" w:hAnsi="IBM Plex Sans"/>
                <w:sz w:val="22"/>
                <w:szCs w:val="22"/>
              </w:rPr>
              <w:t>Oz Rancudo</w:t>
            </w:r>
            <w:r w:rsidRPr="00733B83">
              <w:rPr>
                <w:rFonts w:ascii="IBM Plex Sans" w:hAnsi="IBM Plex Sans"/>
                <w:sz w:val="22"/>
                <w:szCs w:val="22"/>
              </w:rPr>
              <w:br/>
              <w:t>BCP &amp; QMS Leader</w:t>
            </w:r>
          </w:p>
        </w:tc>
      </w:tr>
      <w:tr w:rsidR="00733B83" w:rsidRPr="00733B83" w14:paraId="739A4002" w14:textId="77777777" w:rsidTr="00104715">
        <w:tc>
          <w:tcPr>
            <w:tcW w:w="1018" w:type="dxa"/>
          </w:tcPr>
          <w:p w14:paraId="641DC8BB" w14:textId="67C1DE93" w:rsidR="00733B83" w:rsidRPr="00733B83" w:rsidRDefault="00733B83" w:rsidP="00733B83">
            <w:pPr>
              <w:jc w:val="center"/>
              <w:rPr>
                <w:rFonts w:ascii="IBM Plex Sans" w:hAnsi="IBM Plex Sans" w:cs="Calibri"/>
                <w:sz w:val="22"/>
                <w:szCs w:val="22"/>
              </w:rPr>
            </w:pPr>
            <w:r w:rsidRPr="00733B83">
              <w:rPr>
                <w:rFonts w:ascii="IBM Plex Sans" w:hAnsi="IBM Plex Sans"/>
                <w:sz w:val="22"/>
                <w:szCs w:val="22"/>
              </w:rPr>
              <w:t>13</w:t>
            </w:r>
          </w:p>
        </w:tc>
        <w:tc>
          <w:tcPr>
            <w:tcW w:w="1133" w:type="dxa"/>
          </w:tcPr>
          <w:p w14:paraId="65AA99FA" w14:textId="1384A883" w:rsidR="00733B83" w:rsidRPr="00733B83" w:rsidRDefault="00733B83" w:rsidP="00733B83">
            <w:pPr>
              <w:jc w:val="center"/>
              <w:rPr>
                <w:rFonts w:ascii="IBM Plex Sans" w:hAnsi="IBM Plex Sans" w:cs="Calibri"/>
                <w:sz w:val="22"/>
                <w:szCs w:val="22"/>
              </w:rPr>
            </w:pPr>
            <w:r w:rsidRPr="00733B83">
              <w:rPr>
                <w:rFonts w:ascii="IBM Plex Sans" w:hAnsi="IBM Plex Sans"/>
                <w:sz w:val="22"/>
                <w:szCs w:val="22"/>
              </w:rPr>
              <w:t>1-Apr-2022</w:t>
            </w:r>
          </w:p>
        </w:tc>
        <w:tc>
          <w:tcPr>
            <w:tcW w:w="4336" w:type="dxa"/>
          </w:tcPr>
          <w:p w14:paraId="5CE2092D" w14:textId="63416DC6" w:rsidR="00733B83" w:rsidRPr="00733B83" w:rsidRDefault="00733B83" w:rsidP="00733B83">
            <w:pPr>
              <w:rPr>
                <w:rFonts w:ascii="IBM Plex Sans" w:hAnsi="IBM Plex Sans" w:cs="Calibri"/>
                <w:sz w:val="22"/>
                <w:szCs w:val="22"/>
              </w:rPr>
            </w:pPr>
            <w:r w:rsidRPr="00733B83">
              <w:rPr>
                <w:rFonts w:ascii="IBM Plex Sans" w:hAnsi="IBM Plex Sans"/>
                <w:sz w:val="22"/>
                <w:szCs w:val="22"/>
              </w:rPr>
              <w:t>Minor Change: Updated RISC Measurement and KCO 716 section per annual update from Business Controls Team</w:t>
            </w:r>
          </w:p>
        </w:tc>
        <w:tc>
          <w:tcPr>
            <w:tcW w:w="2152" w:type="dxa"/>
          </w:tcPr>
          <w:p w14:paraId="6686D8C4" w14:textId="59E169D7" w:rsidR="00733B83" w:rsidRPr="00733B83" w:rsidRDefault="00733B83" w:rsidP="00733B83">
            <w:pPr>
              <w:jc w:val="center"/>
              <w:rPr>
                <w:rFonts w:ascii="IBM Plex Sans" w:hAnsi="IBM Plex Sans" w:cs="Arial"/>
                <w:sz w:val="22"/>
                <w:szCs w:val="22"/>
              </w:rPr>
            </w:pPr>
            <w:r w:rsidRPr="00733B83">
              <w:rPr>
                <w:rFonts w:ascii="IBM Plex Sans" w:hAnsi="IBM Plex Sans"/>
                <w:sz w:val="22"/>
                <w:szCs w:val="22"/>
              </w:rPr>
              <w:t>Michaella Gail Santiago</w:t>
            </w:r>
            <w:r w:rsidRPr="00733B83">
              <w:rPr>
                <w:rFonts w:ascii="IBM Plex Sans" w:hAnsi="IBM Plex Sans"/>
                <w:sz w:val="22"/>
                <w:szCs w:val="22"/>
              </w:rPr>
              <w:br/>
              <w:t>Quality Process Lead</w:t>
            </w:r>
          </w:p>
        </w:tc>
        <w:tc>
          <w:tcPr>
            <w:tcW w:w="2153" w:type="dxa"/>
          </w:tcPr>
          <w:p w14:paraId="5E36B3BD" w14:textId="7DDEBBDC" w:rsidR="00733B83" w:rsidRPr="00733B83" w:rsidRDefault="00733B83" w:rsidP="00733B83">
            <w:pPr>
              <w:jc w:val="center"/>
              <w:rPr>
                <w:rFonts w:ascii="IBM Plex Sans" w:hAnsi="IBM Plex Sans" w:cs="Arial"/>
                <w:sz w:val="22"/>
                <w:szCs w:val="22"/>
              </w:rPr>
            </w:pPr>
            <w:r w:rsidRPr="00733B83">
              <w:rPr>
                <w:rFonts w:ascii="IBM Plex Sans" w:hAnsi="IBM Plex Sans"/>
                <w:sz w:val="22"/>
                <w:szCs w:val="22"/>
              </w:rPr>
              <w:t>Oz Rancudo</w:t>
            </w:r>
            <w:r w:rsidRPr="00733B83">
              <w:rPr>
                <w:rFonts w:ascii="IBM Plex Sans" w:hAnsi="IBM Plex Sans"/>
                <w:sz w:val="22"/>
                <w:szCs w:val="22"/>
              </w:rPr>
              <w:br/>
              <w:t>BCP &amp; QMS Leader</w:t>
            </w:r>
          </w:p>
        </w:tc>
      </w:tr>
      <w:tr w:rsidR="00733B83" w:rsidRPr="00733B83" w14:paraId="35F2FCC2" w14:textId="77777777" w:rsidTr="00104715">
        <w:tc>
          <w:tcPr>
            <w:tcW w:w="1018" w:type="dxa"/>
          </w:tcPr>
          <w:p w14:paraId="0353B3B3" w14:textId="64D9E1E1" w:rsidR="00733B83" w:rsidRPr="00733B83" w:rsidRDefault="00733B83" w:rsidP="00733B83">
            <w:pPr>
              <w:jc w:val="center"/>
              <w:rPr>
                <w:rFonts w:ascii="IBM Plex Sans" w:hAnsi="IBM Plex Sans" w:cs="Calibri"/>
                <w:sz w:val="22"/>
                <w:szCs w:val="22"/>
              </w:rPr>
            </w:pPr>
            <w:r w:rsidRPr="00733B83">
              <w:rPr>
                <w:rFonts w:ascii="IBM Plex Sans" w:hAnsi="IBM Plex Sans"/>
                <w:sz w:val="22"/>
                <w:szCs w:val="22"/>
              </w:rPr>
              <w:t>12</w:t>
            </w:r>
          </w:p>
        </w:tc>
        <w:tc>
          <w:tcPr>
            <w:tcW w:w="1133" w:type="dxa"/>
          </w:tcPr>
          <w:p w14:paraId="3D217EBE" w14:textId="15BB516D" w:rsidR="00733B83" w:rsidRPr="00733B83" w:rsidRDefault="00733B83" w:rsidP="00733B83">
            <w:pPr>
              <w:jc w:val="center"/>
              <w:rPr>
                <w:rFonts w:ascii="IBM Plex Sans" w:hAnsi="IBM Plex Sans" w:cs="Calibri"/>
                <w:sz w:val="22"/>
                <w:szCs w:val="22"/>
              </w:rPr>
            </w:pPr>
            <w:r w:rsidRPr="00733B83">
              <w:rPr>
                <w:rFonts w:ascii="IBM Plex Sans" w:hAnsi="IBM Plex Sans"/>
                <w:sz w:val="22"/>
                <w:szCs w:val="22"/>
              </w:rPr>
              <w:t>22-Dec-2021</w:t>
            </w:r>
          </w:p>
        </w:tc>
        <w:tc>
          <w:tcPr>
            <w:tcW w:w="4336" w:type="dxa"/>
          </w:tcPr>
          <w:p w14:paraId="49081904" w14:textId="4E2F9086" w:rsidR="00733B83" w:rsidRPr="00733B83" w:rsidRDefault="00733B83" w:rsidP="00733B83">
            <w:pPr>
              <w:rPr>
                <w:rFonts w:ascii="IBM Plex Sans" w:hAnsi="IBM Plex Sans" w:cs="Calibri"/>
                <w:sz w:val="22"/>
                <w:szCs w:val="22"/>
              </w:rPr>
            </w:pPr>
            <w:r w:rsidRPr="00733B83">
              <w:rPr>
                <w:rFonts w:ascii="IBM Plex Sans" w:hAnsi="IBM Plex Sans"/>
                <w:sz w:val="22"/>
                <w:szCs w:val="22"/>
              </w:rPr>
              <w:t>Reviewed with no changes</w:t>
            </w:r>
          </w:p>
        </w:tc>
        <w:tc>
          <w:tcPr>
            <w:tcW w:w="2152" w:type="dxa"/>
          </w:tcPr>
          <w:p w14:paraId="56B47EB3" w14:textId="49894C32" w:rsidR="00733B83" w:rsidRPr="00733B83" w:rsidRDefault="00733B83" w:rsidP="00733B83">
            <w:pPr>
              <w:jc w:val="center"/>
              <w:rPr>
                <w:rFonts w:ascii="IBM Plex Sans" w:hAnsi="IBM Plex Sans" w:cs="Arial"/>
                <w:sz w:val="22"/>
                <w:szCs w:val="22"/>
              </w:rPr>
            </w:pPr>
            <w:r w:rsidRPr="00733B83">
              <w:rPr>
                <w:rFonts w:ascii="IBM Plex Sans" w:hAnsi="IBM Plex Sans"/>
                <w:sz w:val="22"/>
                <w:szCs w:val="22"/>
              </w:rPr>
              <w:t>Michaella Gail Santiago</w:t>
            </w:r>
            <w:r w:rsidRPr="00733B83">
              <w:rPr>
                <w:rFonts w:ascii="IBM Plex Sans" w:hAnsi="IBM Plex Sans"/>
                <w:sz w:val="22"/>
                <w:szCs w:val="22"/>
              </w:rPr>
              <w:br/>
              <w:t>Quality Process Lead</w:t>
            </w:r>
          </w:p>
        </w:tc>
        <w:tc>
          <w:tcPr>
            <w:tcW w:w="2153" w:type="dxa"/>
          </w:tcPr>
          <w:p w14:paraId="656D8778" w14:textId="453E5277" w:rsidR="00733B83" w:rsidRPr="00733B83" w:rsidRDefault="00733B83" w:rsidP="00733B83">
            <w:pPr>
              <w:jc w:val="center"/>
              <w:rPr>
                <w:rFonts w:ascii="IBM Plex Sans" w:hAnsi="IBM Plex Sans" w:cs="Arial"/>
                <w:sz w:val="22"/>
                <w:szCs w:val="22"/>
              </w:rPr>
            </w:pPr>
            <w:r w:rsidRPr="00733B83">
              <w:rPr>
                <w:rFonts w:ascii="IBM Plex Sans" w:hAnsi="IBM Plex Sans"/>
                <w:sz w:val="22"/>
                <w:szCs w:val="22"/>
              </w:rPr>
              <w:t>Oz Rancudo</w:t>
            </w:r>
            <w:r w:rsidRPr="00733B83">
              <w:rPr>
                <w:rFonts w:ascii="IBM Plex Sans" w:hAnsi="IBM Plex Sans"/>
                <w:sz w:val="22"/>
                <w:szCs w:val="22"/>
              </w:rPr>
              <w:br/>
              <w:t>BCP &amp; QMS Leader</w:t>
            </w:r>
          </w:p>
        </w:tc>
      </w:tr>
      <w:tr w:rsidR="00733B83" w:rsidRPr="00733B83" w14:paraId="1357AA3E" w14:textId="77777777" w:rsidTr="00104715">
        <w:tc>
          <w:tcPr>
            <w:tcW w:w="1018" w:type="dxa"/>
          </w:tcPr>
          <w:p w14:paraId="6D554464" w14:textId="02EE7A92" w:rsidR="00733B83" w:rsidRPr="00733B83" w:rsidRDefault="00733B83" w:rsidP="00733B83">
            <w:pPr>
              <w:jc w:val="center"/>
              <w:rPr>
                <w:rFonts w:ascii="IBM Plex Sans" w:hAnsi="IBM Plex Sans" w:cs="Calibri"/>
                <w:sz w:val="22"/>
                <w:szCs w:val="22"/>
              </w:rPr>
            </w:pPr>
            <w:r w:rsidRPr="00733B83">
              <w:rPr>
                <w:rFonts w:ascii="IBM Plex Sans" w:hAnsi="IBM Plex Sans"/>
                <w:sz w:val="22"/>
                <w:szCs w:val="22"/>
              </w:rPr>
              <w:t>11</w:t>
            </w:r>
          </w:p>
        </w:tc>
        <w:tc>
          <w:tcPr>
            <w:tcW w:w="1133" w:type="dxa"/>
          </w:tcPr>
          <w:p w14:paraId="7B2DA1FE" w14:textId="11E0F6A1" w:rsidR="00733B83" w:rsidRPr="00733B83" w:rsidRDefault="00733B83" w:rsidP="00733B83">
            <w:pPr>
              <w:jc w:val="center"/>
              <w:rPr>
                <w:rFonts w:ascii="IBM Plex Sans" w:hAnsi="IBM Plex Sans" w:cs="Calibri"/>
                <w:sz w:val="22"/>
                <w:szCs w:val="22"/>
              </w:rPr>
            </w:pPr>
            <w:r w:rsidRPr="00733B83">
              <w:rPr>
                <w:rFonts w:ascii="IBM Plex Sans" w:hAnsi="IBM Plex Sans"/>
                <w:sz w:val="22"/>
                <w:szCs w:val="22"/>
              </w:rPr>
              <w:t>13-Jan-2021</w:t>
            </w:r>
          </w:p>
        </w:tc>
        <w:tc>
          <w:tcPr>
            <w:tcW w:w="4336" w:type="dxa"/>
          </w:tcPr>
          <w:p w14:paraId="20AC7C3F" w14:textId="7E622BD2" w:rsidR="00733B83" w:rsidRPr="00733B83" w:rsidRDefault="00733B83" w:rsidP="00733B83">
            <w:pPr>
              <w:rPr>
                <w:rFonts w:ascii="IBM Plex Sans" w:hAnsi="IBM Plex Sans" w:cs="Calibri"/>
                <w:sz w:val="22"/>
                <w:szCs w:val="22"/>
              </w:rPr>
            </w:pPr>
            <w:r w:rsidRPr="00733B83">
              <w:rPr>
                <w:rFonts w:ascii="IBM Plex Sans" w:hAnsi="IBM Plex Sans"/>
                <w:sz w:val="22"/>
                <w:szCs w:val="22"/>
              </w:rPr>
              <w:t xml:space="preserve">Minor Change: Updated Section 5.2 KCO 716 Control Objective and Attributes based </w:t>
            </w:r>
            <w:proofErr w:type="gramStart"/>
            <w:r w:rsidRPr="00733B83">
              <w:rPr>
                <w:rFonts w:ascii="IBM Plex Sans" w:hAnsi="IBM Plex Sans"/>
                <w:sz w:val="22"/>
                <w:szCs w:val="22"/>
              </w:rPr>
              <w:t>from</w:t>
            </w:r>
            <w:proofErr w:type="gramEnd"/>
            <w:r w:rsidRPr="00733B83">
              <w:rPr>
                <w:rFonts w:ascii="IBM Plex Sans" w:hAnsi="IBM Plex Sans"/>
                <w:sz w:val="22"/>
                <w:szCs w:val="22"/>
              </w:rPr>
              <w:t xml:space="preserve"> current KCO Testing Template</w:t>
            </w:r>
            <w:r w:rsidRPr="00733B83">
              <w:rPr>
                <w:rFonts w:ascii="IBM Plex Sans" w:hAnsi="IBM Plex Sans"/>
                <w:sz w:val="22"/>
                <w:szCs w:val="22"/>
              </w:rPr>
              <w:br/>
              <w:t>Renamed Section 6.0 from Percolator to MDC Percolator</w:t>
            </w:r>
            <w:r w:rsidRPr="00733B83">
              <w:rPr>
                <w:rFonts w:ascii="IBM Plex Sans" w:hAnsi="IBM Plex Sans"/>
                <w:sz w:val="22"/>
                <w:szCs w:val="22"/>
              </w:rPr>
              <w:br/>
              <w:t>Updated Section 7.0 Implementation to include new fields in MDC Percolator</w:t>
            </w:r>
          </w:p>
        </w:tc>
        <w:tc>
          <w:tcPr>
            <w:tcW w:w="2152" w:type="dxa"/>
          </w:tcPr>
          <w:p w14:paraId="142730D1" w14:textId="5AFEB025" w:rsidR="00733B83" w:rsidRPr="00733B83" w:rsidRDefault="00733B83" w:rsidP="00733B83">
            <w:pPr>
              <w:jc w:val="center"/>
              <w:rPr>
                <w:rFonts w:ascii="IBM Plex Sans" w:hAnsi="IBM Plex Sans" w:cs="Arial"/>
                <w:sz w:val="22"/>
                <w:szCs w:val="22"/>
              </w:rPr>
            </w:pPr>
            <w:r w:rsidRPr="00733B83">
              <w:rPr>
                <w:rFonts w:ascii="IBM Plex Sans" w:hAnsi="IBM Plex Sans"/>
                <w:sz w:val="22"/>
                <w:szCs w:val="22"/>
              </w:rPr>
              <w:t>Michaella Gail Santiago</w:t>
            </w:r>
            <w:r w:rsidRPr="00733B83">
              <w:rPr>
                <w:rFonts w:ascii="IBM Plex Sans" w:hAnsi="IBM Plex Sans"/>
                <w:sz w:val="22"/>
                <w:szCs w:val="22"/>
              </w:rPr>
              <w:br/>
              <w:t>Quality Process Lead</w:t>
            </w:r>
          </w:p>
        </w:tc>
        <w:tc>
          <w:tcPr>
            <w:tcW w:w="2153" w:type="dxa"/>
          </w:tcPr>
          <w:p w14:paraId="3E8870AE" w14:textId="763F163B" w:rsidR="00733B83" w:rsidRPr="00733B83" w:rsidRDefault="00733B83" w:rsidP="00733B83">
            <w:pPr>
              <w:jc w:val="center"/>
              <w:rPr>
                <w:rFonts w:ascii="IBM Plex Sans" w:hAnsi="IBM Plex Sans" w:cs="Arial"/>
                <w:sz w:val="22"/>
                <w:szCs w:val="22"/>
              </w:rPr>
            </w:pPr>
            <w:r w:rsidRPr="00733B83">
              <w:rPr>
                <w:rFonts w:ascii="IBM Plex Sans" w:hAnsi="IBM Plex Sans"/>
                <w:sz w:val="22"/>
                <w:szCs w:val="22"/>
              </w:rPr>
              <w:t>Oz Rancudo</w:t>
            </w:r>
            <w:r w:rsidRPr="00733B83">
              <w:rPr>
                <w:rFonts w:ascii="IBM Plex Sans" w:hAnsi="IBM Plex Sans"/>
                <w:sz w:val="22"/>
                <w:szCs w:val="22"/>
              </w:rPr>
              <w:br/>
              <w:t>BCP &amp; QMS Leader</w:t>
            </w:r>
          </w:p>
        </w:tc>
      </w:tr>
      <w:tr w:rsidR="00733B83" w:rsidRPr="00733B83" w14:paraId="07E73629" w14:textId="77777777" w:rsidTr="00104715">
        <w:tc>
          <w:tcPr>
            <w:tcW w:w="1018" w:type="dxa"/>
          </w:tcPr>
          <w:p w14:paraId="1DBEFAD9" w14:textId="6D44C2E7" w:rsidR="00733B83" w:rsidRPr="00733B83" w:rsidRDefault="00733B83" w:rsidP="00733B83">
            <w:pPr>
              <w:jc w:val="center"/>
              <w:rPr>
                <w:rFonts w:ascii="IBM Plex Sans" w:hAnsi="IBM Plex Sans" w:cs="Calibri"/>
                <w:sz w:val="22"/>
                <w:szCs w:val="22"/>
              </w:rPr>
            </w:pPr>
            <w:r w:rsidRPr="00733B83">
              <w:rPr>
                <w:rFonts w:ascii="IBM Plex Sans" w:hAnsi="IBM Plex Sans"/>
                <w:sz w:val="22"/>
                <w:szCs w:val="22"/>
              </w:rPr>
              <w:t>2.0</w:t>
            </w:r>
          </w:p>
        </w:tc>
        <w:tc>
          <w:tcPr>
            <w:tcW w:w="1133" w:type="dxa"/>
          </w:tcPr>
          <w:p w14:paraId="42AA20A3" w14:textId="01F6004C" w:rsidR="00733B83" w:rsidRPr="00733B83" w:rsidRDefault="00733B83" w:rsidP="00733B83">
            <w:pPr>
              <w:jc w:val="center"/>
              <w:rPr>
                <w:rFonts w:ascii="IBM Plex Sans" w:hAnsi="IBM Plex Sans" w:cs="Calibri"/>
                <w:sz w:val="22"/>
                <w:szCs w:val="22"/>
              </w:rPr>
            </w:pPr>
            <w:r w:rsidRPr="00733B83">
              <w:rPr>
                <w:rFonts w:ascii="IBM Plex Sans" w:hAnsi="IBM Plex Sans"/>
                <w:sz w:val="22"/>
                <w:szCs w:val="22"/>
              </w:rPr>
              <w:t>23-Jun-2025</w:t>
            </w:r>
          </w:p>
        </w:tc>
        <w:tc>
          <w:tcPr>
            <w:tcW w:w="4336" w:type="dxa"/>
          </w:tcPr>
          <w:p w14:paraId="13B2E3D6" w14:textId="55761822" w:rsidR="00733B83" w:rsidRPr="00733B83" w:rsidRDefault="00733B83" w:rsidP="00733B83">
            <w:pPr>
              <w:rPr>
                <w:rFonts w:ascii="IBM Plex Sans" w:hAnsi="IBM Plex Sans" w:cs="Calibri"/>
                <w:sz w:val="22"/>
                <w:szCs w:val="22"/>
              </w:rPr>
            </w:pPr>
            <w:r w:rsidRPr="00733B83">
              <w:rPr>
                <w:rFonts w:ascii="IBM Plex Sans" w:hAnsi="IBM Plex Sans"/>
                <w:sz w:val="22"/>
                <w:szCs w:val="22"/>
              </w:rPr>
              <w:t>Updated the version number to match Cobee Lite's version number of the Narrative.</w:t>
            </w:r>
            <w:r w:rsidRPr="00733B83">
              <w:rPr>
                <w:rFonts w:ascii="IBM Plex Sans" w:hAnsi="IBM Plex Sans"/>
                <w:sz w:val="22"/>
                <w:szCs w:val="22"/>
              </w:rPr>
              <w:br/>
              <w:t>Minor change: added link to MDC Percolator under References.</w:t>
            </w:r>
          </w:p>
        </w:tc>
        <w:tc>
          <w:tcPr>
            <w:tcW w:w="2152" w:type="dxa"/>
          </w:tcPr>
          <w:p w14:paraId="50DB3B51" w14:textId="4DDBCC9E" w:rsidR="00733B83" w:rsidRPr="00733B83" w:rsidRDefault="00733B83" w:rsidP="00733B83">
            <w:pPr>
              <w:jc w:val="center"/>
              <w:rPr>
                <w:rFonts w:ascii="IBM Plex Sans" w:hAnsi="IBM Plex Sans" w:cs="Arial"/>
                <w:sz w:val="22"/>
                <w:szCs w:val="22"/>
              </w:rPr>
            </w:pPr>
            <w:r w:rsidRPr="00733B83">
              <w:rPr>
                <w:rFonts w:ascii="IBM Plex Sans" w:hAnsi="IBM Plex Sans"/>
                <w:sz w:val="22"/>
                <w:szCs w:val="22"/>
              </w:rPr>
              <w:t>Michaella Gail Santiago</w:t>
            </w:r>
            <w:r w:rsidRPr="00733B83">
              <w:rPr>
                <w:rFonts w:ascii="IBM Plex Sans" w:hAnsi="IBM Plex Sans"/>
                <w:sz w:val="22"/>
                <w:szCs w:val="22"/>
              </w:rPr>
              <w:br/>
              <w:t>Quality Process Lead</w:t>
            </w:r>
          </w:p>
        </w:tc>
        <w:tc>
          <w:tcPr>
            <w:tcW w:w="2153" w:type="dxa"/>
          </w:tcPr>
          <w:p w14:paraId="057F8392" w14:textId="0203C543" w:rsidR="00733B83" w:rsidRPr="00733B83" w:rsidRDefault="00733B83" w:rsidP="00733B83">
            <w:pPr>
              <w:jc w:val="center"/>
              <w:rPr>
                <w:rFonts w:ascii="IBM Plex Sans" w:hAnsi="IBM Plex Sans" w:cs="Arial"/>
                <w:sz w:val="22"/>
                <w:szCs w:val="22"/>
              </w:rPr>
            </w:pPr>
            <w:r w:rsidRPr="00733B83">
              <w:rPr>
                <w:rFonts w:ascii="IBM Plex Sans" w:hAnsi="IBM Plex Sans"/>
                <w:sz w:val="22"/>
                <w:szCs w:val="22"/>
              </w:rPr>
              <w:t xml:space="preserve">Oz </w:t>
            </w:r>
            <w:proofErr w:type="spellStart"/>
            <w:r w:rsidRPr="00733B83">
              <w:rPr>
                <w:rFonts w:ascii="IBM Plex Sans" w:hAnsi="IBM Plex Sans"/>
                <w:sz w:val="22"/>
                <w:szCs w:val="22"/>
              </w:rPr>
              <w:t>Randcudo</w:t>
            </w:r>
            <w:proofErr w:type="spellEnd"/>
            <w:r w:rsidRPr="00733B83">
              <w:rPr>
                <w:rFonts w:ascii="IBM Plex Sans" w:hAnsi="IBM Plex Sans"/>
                <w:sz w:val="22"/>
                <w:szCs w:val="22"/>
              </w:rPr>
              <w:br/>
              <w:t>BCP &amp; QMS Leader</w:t>
            </w:r>
          </w:p>
        </w:tc>
      </w:tr>
      <w:tr w:rsidR="00733B83" w:rsidRPr="00733B83" w14:paraId="19AA3C3C" w14:textId="77777777" w:rsidTr="00104715">
        <w:tc>
          <w:tcPr>
            <w:tcW w:w="1018" w:type="dxa"/>
          </w:tcPr>
          <w:p w14:paraId="2CD9BCD2" w14:textId="65B3534F" w:rsidR="00733B83" w:rsidRPr="00733B83" w:rsidRDefault="00733B83" w:rsidP="00733B83">
            <w:pPr>
              <w:jc w:val="center"/>
              <w:rPr>
                <w:rFonts w:ascii="IBM Plex Sans" w:hAnsi="IBM Plex Sans" w:cs="Calibri"/>
                <w:sz w:val="22"/>
                <w:szCs w:val="22"/>
              </w:rPr>
            </w:pPr>
            <w:r w:rsidRPr="00733B83">
              <w:rPr>
                <w:rFonts w:ascii="IBM Plex Sans" w:hAnsi="IBM Plex Sans"/>
                <w:sz w:val="22"/>
                <w:szCs w:val="22"/>
              </w:rPr>
              <w:t>16</w:t>
            </w:r>
          </w:p>
        </w:tc>
        <w:tc>
          <w:tcPr>
            <w:tcW w:w="1133" w:type="dxa"/>
          </w:tcPr>
          <w:p w14:paraId="382D9211" w14:textId="2B8FF1D8" w:rsidR="00733B83" w:rsidRPr="00733B83" w:rsidRDefault="00733B83" w:rsidP="00733B83">
            <w:pPr>
              <w:jc w:val="center"/>
              <w:rPr>
                <w:rFonts w:ascii="IBM Plex Sans" w:hAnsi="IBM Plex Sans" w:cs="Calibri"/>
                <w:sz w:val="22"/>
                <w:szCs w:val="22"/>
              </w:rPr>
            </w:pPr>
            <w:r w:rsidRPr="00733B83">
              <w:rPr>
                <w:rFonts w:ascii="IBM Plex Sans" w:hAnsi="IBM Plex Sans"/>
                <w:sz w:val="22"/>
                <w:szCs w:val="22"/>
              </w:rPr>
              <w:t>2-Jul-2024</w:t>
            </w:r>
          </w:p>
        </w:tc>
        <w:tc>
          <w:tcPr>
            <w:tcW w:w="4336" w:type="dxa"/>
          </w:tcPr>
          <w:p w14:paraId="47495E7B" w14:textId="4C3DA46A" w:rsidR="00733B83" w:rsidRPr="00733B83" w:rsidRDefault="00733B83" w:rsidP="00733B83">
            <w:pPr>
              <w:rPr>
                <w:rFonts w:ascii="IBM Plex Sans" w:hAnsi="IBM Plex Sans" w:cs="Calibri"/>
                <w:sz w:val="22"/>
                <w:szCs w:val="22"/>
              </w:rPr>
            </w:pPr>
            <w:r w:rsidRPr="00733B83">
              <w:rPr>
                <w:rFonts w:ascii="IBM Plex Sans" w:hAnsi="IBM Plex Sans"/>
                <w:sz w:val="22"/>
                <w:szCs w:val="22"/>
              </w:rPr>
              <w:t>Minor changes:</w:t>
            </w:r>
            <w:r w:rsidRPr="00733B83">
              <w:rPr>
                <w:rFonts w:ascii="IBM Plex Sans" w:hAnsi="IBM Plex Sans"/>
                <w:sz w:val="22"/>
                <w:szCs w:val="22"/>
              </w:rPr>
              <w:br/>
              <w:t>Updated link to job-aid on how to extract report from MDC Percolator (from QMX to Cobee Lite)</w:t>
            </w:r>
            <w:r w:rsidRPr="00733B83">
              <w:rPr>
                <w:rFonts w:ascii="IBM Plex Sans" w:hAnsi="IBM Plex Sans"/>
                <w:sz w:val="22"/>
                <w:szCs w:val="22"/>
              </w:rPr>
              <w:br/>
              <w:t>Replaced "T&amp;E" to "TT" (tower name change)</w:t>
            </w:r>
          </w:p>
        </w:tc>
        <w:tc>
          <w:tcPr>
            <w:tcW w:w="2152" w:type="dxa"/>
          </w:tcPr>
          <w:p w14:paraId="64BA7963" w14:textId="733134E6" w:rsidR="00733B83" w:rsidRPr="00733B83" w:rsidRDefault="00733B83" w:rsidP="00733B83">
            <w:pPr>
              <w:jc w:val="center"/>
              <w:rPr>
                <w:rFonts w:ascii="IBM Plex Sans" w:hAnsi="IBM Plex Sans" w:cs="Arial"/>
                <w:sz w:val="22"/>
                <w:szCs w:val="22"/>
              </w:rPr>
            </w:pPr>
            <w:r w:rsidRPr="00733B83">
              <w:rPr>
                <w:rFonts w:ascii="IBM Plex Sans" w:hAnsi="IBM Plex Sans"/>
                <w:sz w:val="22"/>
                <w:szCs w:val="22"/>
              </w:rPr>
              <w:t>Michaella Gail Santiago</w:t>
            </w:r>
            <w:r w:rsidRPr="00733B83">
              <w:rPr>
                <w:rFonts w:ascii="IBM Plex Sans" w:hAnsi="IBM Plex Sans"/>
                <w:sz w:val="22"/>
                <w:szCs w:val="22"/>
              </w:rPr>
              <w:br/>
              <w:t>Quality Process Lead</w:t>
            </w:r>
          </w:p>
        </w:tc>
        <w:tc>
          <w:tcPr>
            <w:tcW w:w="2153" w:type="dxa"/>
          </w:tcPr>
          <w:p w14:paraId="60CFA999" w14:textId="14B99A06" w:rsidR="00733B83" w:rsidRPr="00733B83" w:rsidRDefault="00733B83" w:rsidP="00733B83">
            <w:pPr>
              <w:jc w:val="center"/>
              <w:rPr>
                <w:rFonts w:ascii="IBM Plex Sans" w:hAnsi="IBM Plex Sans" w:cs="Arial"/>
                <w:sz w:val="22"/>
                <w:szCs w:val="22"/>
              </w:rPr>
            </w:pPr>
            <w:r w:rsidRPr="00733B83">
              <w:rPr>
                <w:rFonts w:ascii="IBM Plex Sans" w:hAnsi="IBM Plex Sans"/>
                <w:sz w:val="22"/>
                <w:szCs w:val="22"/>
              </w:rPr>
              <w:t>Oz Rancudo</w:t>
            </w:r>
            <w:r w:rsidRPr="00733B83">
              <w:rPr>
                <w:rFonts w:ascii="IBM Plex Sans" w:hAnsi="IBM Plex Sans"/>
                <w:sz w:val="22"/>
                <w:szCs w:val="22"/>
              </w:rPr>
              <w:br/>
              <w:t>BCP &amp; QMS Leader</w:t>
            </w:r>
          </w:p>
        </w:tc>
      </w:tr>
      <w:tr w:rsidR="00733B83" w:rsidRPr="00733B83" w14:paraId="5630990F" w14:textId="77777777" w:rsidTr="00104715">
        <w:tc>
          <w:tcPr>
            <w:tcW w:w="1018" w:type="dxa"/>
          </w:tcPr>
          <w:p w14:paraId="1463ADBA" w14:textId="2F569ADE" w:rsidR="00733B83" w:rsidRPr="00733B83" w:rsidRDefault="00733B83" w:rsidP="00733B83">
            <w:pPr>
              <w:jc w:val="center"/>
              <w:rPr>
                <w:rFonts w:ascii="IBM Plex Sans" w:hAnsi="IBM Plex Sans" w:cs="Calibri"/>
                <w:sz w:val="22"/>
                <w:szCs w:val="22"/>
              </w:rPr>
            </w:pPr>
            <w:r w:rsidRPr="00733B83">
              <w:rPr>
                <w:rFonts w:ascii="IBM Plex Sans" w:hAnsi="IBM Plex Sans"/>
                <w:sz w:val="22"/>
                <w:szCs w:val="22"/>
              </w:rPr>
              <w:t>15</w:t>
            </w:r>
          </w:p>
        </w:tc>
        <w:tc>
          <w:tcPr>
            <w:tcW w:w="1133" w:type="dxa"/>
          </w:tcPr>
          <w:p w14:paraId="4F0C636E" w14:textId="28800374" w:rsidR="00733B83" w:rsidRPr="00733B83" w:rsidRDefault="00733B83" w:rsidP="00733B83">
            <w:pPr>
              <w:jc w:val="center"/>
              <w:rPr>
                <w:rFonts w:ascii="IBM Plex Sans" w:hAnsi="IBM Plex Sans" w:cs="Calibri"/>
                <w:sz w:val="22"/>
                <w:szCs w:val="22"/>
              </w:rPr>
            </w:pPr>
            <w:r w:rsidRPr="00733B83">
              <w:rPr>
                <w:rFonts w:ascii="IBM Plex Sans" w:hAnsi="IBM Plex Sans"/>
                <w:sz w:val="22"/>
                <w:szCs w:val="22"/>
              </w:rPr>
              <w:t>1-Apr-2024</w:t>
            </w:r>
          </w:p>
        </w:tc>
        <w:tc>
          <w:tcPr>
            <w:tcW w:w="4336" w:type="dxa"/>
          </w:tcPr>
          <w:p w14:paraId="294F48E8" w14:textId="52113395" w:rsidR="00733B83" w:rsidRPr="00733B83" w:rsidRDefault="00733B83" w:rsidP="00733B83">
            <w:pPr>
              <w:rPr>
                <w:rFonts w:ascii="IBM Plex Sans" w:hAnsi="IBM Plex Sans" w:cs="Calibri"/>
                <w:sz w:val="22"/>
                <w:szCs w:val="22"/>
              </w:rPr>
            </w:pPr>
            <w:r w:rsidRPr="00733B83">
              <w:rPr>
                <w:rFonts w:ascii="IBM Plex Sans" w:hAnsi="IBM Plex Sans"/>
                <w:sz w:val="22"/>
                <w:szCs w:val="22"/>
              </w:rPr>
              <w:t>Minor changes:</w:t>
            </w:r>
            <w:r w:rsidRPr="00733B83">
              <w:rPr>
                <w:rFonts w:ascii="IBM Plex Sans" w:hAnsi="IBM Plex Sans"/>
                <w:sz w:val="22"/>
                <w:szCs w:val="22"/>
              </w:rPr>
              <w:br/>
              <w:t xml:space="preserve">Updated Section 5.1 RISC Scorecard, retained only: DOU/MOR/PCR Document Submission (Timeliness) and </w:t>
            </w:r>
            <w:proofErr w:type="spellStart"/>
            <w:r w:rsidRPr="00733B83">
              <w:rPr>
                <w:rFonts w:ascii="IBM Plex Sans" w:hAnsi="IBM Plex Sans"/>
                <w:sz w:val="22"/>
                <w:szCs w:val="22"/>
              </w:rPr>
              <w:t>Work@risk</w:t>
            </w:r>
            <w:proofErr w:type="spellEnd"/>
            <w:r w:rsidRPr="00733B83">
              <w:rPr>
                <w:rFonts w:ascii="IBM Plex Sans" w:hAnsi="IBM Plex Sans"/>
                <w:sz w:val="22"/>
                <w:szCs w:val="22"/>
              </w:rPr>
              <w:t xml:space="preserve"> approval per Business Controls Team</w:t>
            </w:r>
            <w:r w:rsidRPr="00733B83">
              <w:rPr>
                <w:rFonts w:ascii="IBM Plex Sans" w:hAnsi="IBM Plex Sans"/>
                <w:sz w:val="22"/>
                <w:szCs w:val="22"/>
              </w:rPr>
              <w:br/>
              <w:t>Updated attribute 716e, 716f, 716g</w:t>
            </w:r>
            <w:r w:rsidRPr="00733B83">
              <w:rPr>
                <w:rFonts w:ascii="IBM Plex Sans" w:hAnsi="IBM Plex Sans"/>
                <w:sz w:val="22"/>
                <w:szCs w:val="22"/>
              </w:rPr>
              <w:br/>
              <w:t>Added attribute 716h</w:t>
            </w:r>
          </w:p>
        </w:tc>
        <w:tc>
          <w:tcPr>
            <w:tcW w:w="2152" w:type="dxa"/>
          </w:tcPr>
          <w:p w14:paraId="61ACACDE" w14:textId="62B7B2C2" w:rsidR="00733B83" w:rsidRPr="00733B83" w:rsidRDefault="00733B83" w:rsidP="00733B83">
            <w:pPr>
              <w:jc w:val="center"/>
              <w:rPr>
                <w:rFonts w:ascii="IBM Plex Sans" w:hAnsi="IBM Plex Sans" w:cs="Arial"/>
                <w:sz w:val="22"/>
                <w:szCs w:val="22"/>
              </w:rPr>
            </w:pPr>
            <w:r w:rsidRPr="00733B83">
              <w:rPr>
                <w:rFonts w:ascii="IBM Plex Sans" w:hAnsi="IBM Plex Sans"/>
                <w:sz w:val="22"/>
                <w:szCs w:val="22"/>
              </w:rPr>
              <w:t>Michaella Gail Santiago</w:t>
            </w:r>
            <w:r w:rsidRPr="00733B83">
              <w:rPr>
                <w:rFonts w:ascii="IBM Plex Sans" w:hAnsi="IBM Plex Sans"/>
                <w:sz w:val="22"/>
                <w:szCs w:val="22"/>
              </w:rPr>
              <w:br/>
              <w:t>Quality Process Lead</w:t>
            </w:r>
          </w:p>
        </w:tc>
        <w:tc>
          <w:tcPr>
            <w:tcW w:w="2153" w:type="dxa"/>
          </w:tcPr>
          <w:p w14:paraId="3870B084" w14:textId="24814AC0" w:rsidR="00733B83" w:rsidRPr="00733B83" w:rsidRDefault="00733B83" w:rsidP="00733B83">
            <w:pPr>
              <w:jc w:val="center"/>
              <w:rPr>
                <w:rFonts w:ascii="IBM Plex Sans" w:hAnsi="IBM Plex Sans" w:cs="Arial"/>
                <w:sz w:val="22"/>
                <w:szCs w:val="22"/>
              </w:rPr>
            </w:pPr>
            <w:r w:rsidRPr="00733B83">
              <w:rPr>
                <w:rFonts w:ascii="IBM Plex Sans" w:hAnsi="IBM Plex Sans"/>
                <w:sz w:val="22"/>
                <w:szCs w:val="22"/>
              </w:rPr>
              <w:t>Oz Rancudo</w:t>
            </w:r>
            <w:r w:rsidRPr="00733B83">
              <w:rPr>
                <w:rFonts w:ascii="IBM Plex Sans" w:hAnsi="IBM Plex Sans"/>
                <w:sz w:val="22"/>
                <w:szCs w:val="22"/>
              </w:rPr>
              <w:br/>
              <w:t>BCP &amp; QMS Leader</w:t>
            </w:r>
          </w:p>
        </w:tc>
      </w:tr>
    </w:tbl>
    <w:p w14:paraId="6840E945" w14:textId="72059C62" w:rsidR="00BE7D59" w:rsidRPr="008D0CB1" w:rsidRDefault="00104715" w:rsidP="00DD6600">
      <w:pPr>
        <w:rPr>
          <w:rFonts w:ascii="IBM Plex Sans" w:hAnsi="IBM Plex Sans"/>
          <w:sz w:val="22"/>
          <w:szCs w:val="22"/>
        </w:rPr>
      </w:pPr>
      <w:r w:rsidRPr="008D0CB1">
        <w:rPr>
          <w:rFonts w:ascii="IBM Plex Sans" w:hAnsi="IBM Plex Sans" w:cs="Arial"/>
          <w:iCs/>
          <w:sz w:val="22"/>
          <w:szCs w:val="22"/>
        </w:rPr>
        <w:br w:type="textWrapping" w:clear="all"/>
      </w:r>
    </w:p>
    <w:p w14:paraId="1D41EAAA" w14:textId="77777777" w:rsidR="00BE7D59" w:rsidRPr="008D0CB1" w:rsidRDefault="00DF77D4" w:rsidP="00BE7D59">
      <w:pPr>
        <w:pStyle w:val="Heading2"/>
        <w:rPr>
          <w:rFonts w:ascii="IBM Plex Sans" w:hAnsi="IBM Plex Sans"/>
          <w:sz w:val="22"/>
          <w:szCs w:val="22"/>
          <w:lang w:val="en-GB"/>
        </w:rPr>
      </w:pPr>
      <w:bookmarkStart w:id="10" w:name="_Toc224583888"/>
      <w:bookmarkStart w:id="11" w:name="_Toc224583941"/>
      <w:bookmarkStart w:id="12" w:name="_Toc224583889"/>
      <w:bookmarkStart w:id="13" w:name="_Toc224583942"/>
      <w:bookmarkStart w:id="14" w:name="_Toc224583891"/>
      <w:bookmarkStart w:id="15" w:name="_Toc224583944"/>
      <w:bookmarkStart w:id="16" w:name="_Toc224583892"/>
      <w:bookmarkStart w:id="17" w:name="_Toc224583945"/>
      <w:bookmarkStart w:id="18" w:name="_Toc224583905"/>
      <w:bookmarkStart w:id="19" w:name="_Toc224583958"/>
      <w:bookmarkStart w:id="20" w:name="_Toc236330134"/>
      <w:bookmarkEnd w:id="10"/>
      <w:bookmarkEnd w:id="11"/>
      <w:bookmarkEnd w:id="12"/>
      <w:bookmarkEnd w:id="13"/>
      <w:bookmarkEnd w:id="14"/>
      <w:bookmarkEnd w:id="15"/>
      <w:bookmarkEnd w:id="16"/>
      <w:bookmarkEnd w:id="17"/>
      <w:bookmarkEnd w:id="18"/>
      <w:bookmarkEnd w:id="19"/>
      <w:r w:rsidRPr="008D0CB1">
        <w:rPr>
          <w:rFonts w:ascii="IBM Plex Sans" w:hAnsi="IBM Plex Sans"/>
          <w:sz w:val="22"/>
          <w:szCs w:val="22"/>
          <w:lang w:val="en-GB"/>
        </w:rPr>
        <w:lastRenderedPageBreak/>
        <w:t>References</w:t>
      </w:r>
      <w:bookmarkEnd w:id="20"/>
    </w:p>
    <w:p w14:paraId="04D43322" w14:textId="77777777" w:rsidR="00034196" w:rsidRPr="008D0CB1" w:rsidRDefault="00034196" w:rsidP="00034196">
      <w:pPr>
        <w:rPr>
          <w:rFonts w:ascii="IBM Plex Sans" w:hAnsi="IBM Plex Sans"/>
          <w:sz w:val="22"/>
          <w:szCs w:val="22"/>
          <w:lang w:val="en-GB"/>
        </w:rPr>
      </w:pPr>
    </w:p>
    <w:p w14:paraId="296926E7" w14:textId="77777777" w:rsidR="008D0CB1" w:rsidRDefault="008D0CB1" w:rsidP="008D0CB1">
      <w:pPr>
        <w:pStyle w:val="Heading2"/>
        <w:numPr>
          <w:ilvl w:val="0"/>
          <w:numId w:val="0"/>
        </w:numPr>
        <w:spacing w:before="0" w:after="0"/>
        <w:rPr>
          <w:rFonts w:ascii="IBM Plex Sans" w:hAnsi="IBM Plex Sans"/>
          <w:b w:val="0"/>
          <w:bCs w:val="0"/>
          <w:iCs w:val="0"/>
          <w:color w:val="auto"/>
          <w:sz w:val="22"/>
          <w:szCs w:val="22"/>
          <w:lang w:eastAsia="ko-KR"/>
        </w:rPr>
      </w:pPr>
      <w:bookmarkStart w:id="21" w:name="_Toc231925341"/>
      <w:bookmarkStart w:id="22" w:name="_Toc236330135"/>
      <w:r w:rsidRPr="0084647C">
        <w:rPr>
          <w:rFonts w:ascii="IBM Plex Sans" w:hAnsi="IBM Plex Sans"/>
          <w:b w:val="0"/>
          <w:bCs w:val="0"/>
          <w:iCs w:val="0"/>
          <w:color w:val="auto"/>
          <w:sz w:val="22"/>
          <w:szCs w:val="22"/>
          <w:lang w:eastAsia="ko-KR"/>
        </w:rPr>
        <w:t>ISO 9001:2015 Guidance, Section 8.5.6 Control of changes:</w:t>
      </w:r>
      <w:bookmarkEnd w:id="21"/>
      <w:bookmarkEnd w:id="22"/>
    </w:p>
    <w:p w14:paraId="42064396" w14:textId="77777777" w:rsidR="008D0CB1" w:rsidRPr="0084647C" w:rsidRDefault="008D0CB1" w:rsidP="008D0CB1">
      <w:pPr>
        <w:pStyle w:val="Heading2"/>
        <w:numPr>
          <w:ilvl w:val="0"/>
          <w:numId w:val="0"/>
        </w:numPr>
        <w:spacing w:before="0" w:after="0"/>
        <w:rPr>
          <w:rFonts w:ascii="IBM Plex Sans" w:hAnsi="IBM Plex Sans"/>
          <w:b w:val="0"/>
          <w:bCs w:val="0"/>
          <w:iCs w:val="0"/>
          <w:color w:val="auto"/>
          <w:sz w:val="22"/>
          <w:szCs w:val="22"/>
          <w:lang w:eastAsia="ko-KR"/>
        </w:rPr>
      </w:pPr>
      <w:hyperlink r:id="rId7" w:history="1">
        <w:bookmarkStart w:id="23" w:name="_Toc231925342"/>
        <w:bookmarkStart w:id="24" w:name="_Toc236330136"/>
        <w:r w:rsidRPr="0086014E">
          <w:rPr>
            <w:rStyle w:val="Hyperlink"/>
            <w:rFonts w:ascii="IBM Plex Sans" w:hAnsi="IBM Plex Sans"/>
            <w:b w:val="0"/>
            <w:bCs w:val="0"/>
            <w:iCs w:val="0"/>
            <w:sz w:val="22"/>
            <w:szCs w:val="22"/>
            <w:lang w:eastAsia="ko-KR"/>
          </w:rPr>
          <w:t>https://w3.ibm.com/w3publisher/ibm-iso-certifications/iso-90012015-guidance</w:t>
        </w:r>
        <w:bookmarkEnd w:id="23"/>
        <w:bookmarkEnd w:id="24"/>
      </w:hyperlink>
      <w:r>
        <w:rPr>
          <w:rFonts w:ascii="IBM Plex Sans" w:hAnsi="IBM Plex Sans"/>
          <w:b w:val="0"/>
          <w:bCs w:val="0"/>
          <w:iCs w:val="0"/>
          <w:color w:val="auto"/>
          <w:sz w:val="22"/>
          <w:szCs w:val="22"/>
          <w:lang w:eastAsia="ko-KR"/>
        </w:rPr>
        <w:t xml:space="preserve"> </w:t>
      </w:r>
    </w:p>
    <w:p w14:paraId="055B98E7" w14:textId="77777777" w:rsidR="008D0CB1" w:rsidRDefault="008D0CB1" w:rsidP="008D0CB1">
      <w:pPr>
        <w:pStyle w:val="Heading2"/>
        <w:numPr>
          <w:ilvl w:val="0"/>
          <w:numId w:val="0"/>
        </w:numPr>
        <w:spacing w:before="0"/>
        <w:rPr>
          <w:rFonts w:ascii="IBM Plex Sans" w:hAnsi="IBM Plex Sans"/>
          <w:b w:val="0"/>
          <w:bCs w:val="0"/>
          <w:iCs w:val="0"/>
          <w:color w:val="auto"/>
          <w:sz w:val="22"/>
          <w:szCs w:val="22"/>
          <w:lang w:eastAsia="ko-KR"/>
        </w:rPr>
      </w:pPr>
    </w:p>
    <w:p w14:paraId="26058D5E" w14:textId="77777777" w:rsidR="008D0CB1" w:rsidRDefault="008D0CB1" w:rsidP="008D0CB1">
      <w:pPr>
        <w:pStyle w:val="Heading2"/>
        <w:numPr>
          <w:ilvl w:val="0"/>
          <w:numId w:val="0"/>
        </w:numPr>
        <w:spacing w:before="0"/>
        <w:rPr>
          <w:rFonts w:ascii="IBM Plex Sans" w:hAnsi="IBM Plex Sans"/>
          <w:b w:val="0"/>
          <w:bCs w:val="0"/>
          <w:iCs w:val="0"/>
          <w:color w:val="auto"/>
          <w:sz w:val="22"/>
          <w:szCs w:val="22"/>
          <w:lang w:eastAsia="ko-KR"/>
        </w:rPr>
      </w:pPr>
      <w:bookmarkStart w:id="25" w:name="_Toc231925343"/>
      <w:bookmarkStart w:id="26" w:name="_Toc236330137"/>
      <w:r w:rsidRPr="0084647C">
        <w:rPr>
          <w:rFonts w:ascii="IBM Plex Sans" w:hAnsi="IBM Plex Sans"/>
          <w:b w:val="0"/>
          <w:bCs w:val="0"/>
          <w:iCs w:val="0"/>
          <w:color w:val="auto"/>
          <w:sz w:val="22"/>
          <w:szCs w:val="22"/>
          <w:lang w:eastAsia="ko-KR"/>
        </w:rPr>
        <w:t>Job-Aid on Extracting Report from MDC Percolator:</w:t>
      </w:r>
      <w:bookmarkEnd w:id="25"/>
      <w:bookmarkEnd w:id="26"/>
    </w:p>
    <w:p w14:paraId="3E0D1282" w14:textId="77777777" w:rsidR="008D0CB1" w:rsidRDefault="008D0CB1" w:rsidP="008D0CB1">
      <w:pPr>
        <w:pStyle w:val="Heading2"/>
        <w:numPr>
          <w:ilvl w:val="0"/>
          <w:numId w:val="0"/>
        </w:numPr>
        <w:spacing w:before="0"/>
        <w:rPr>
          <w:rFonts w:ascii="IBM Plex Sans" w:hAnsi="IBM Plex Sans"/>
          <w:b w:val="0"/>
          <w:bCs w:val="0"/>
          <w:iCs w:val="0"/>
          <w:color w:val="auto"/>
          <w:sz w:val="22"/>
          <w:szCs w:val="22"/>
          <w:lang w:eastAsia="ko-KR"/>
        </w:rPr>
      </w:pPr>
      <w:hyperlink r:id="rId8" w:history="1">
        <w:bookmarkStart w:id="27" w:name="_Toc231925344"/>
        <w:bookmarkStart w:id="28" w:name="_Toc236330138"/>
        <w:r w:rsidRPr="0086014E">
          <w:rPr>
            <w:rStyle w:val="Hyperlink"/>
            <w:rFonts w:ascii="IBM Plex Sans" w:hAnsi="IBM Plex Sans"/>
            <w:b w:val="0"/>
            <w:bCs w:val="0"/>
            <w:iCs w:val="0"/>
            <w:sz w:val="22"/>
            <w:szCs w:val="22"/>
            <w:lang w:eastAsia="ko-KR"/>
          </w:rPr>
          <w:t>https://prod.cobee-ibm.com/new/timeline?pjid=900&amp;tid=83836</w:t>
        </w:r>
        <w:bookmarkEnd w:id="27"/>
        <w:bookmarkEnd w:id="28"/>
      </w:hyperlink>
      <w:r>
        <w:rPr>
          <w:rFonts w:ascii="IBM Plex Sans" w:hAnsi="IBM Plex Sans"/>
          <w:b w:val="0"/>
          <w:bCs w:val="0"/>
          <w:iCs w:val="0"/>
          <w:color w:val="auto"/>
          <w:sz w:val="22"/>
          <w:szCs w:val="22"/>
          <w:lang w:eastAsia="ko-KR"/>
        </w:rPr>
        <w:t xml:space="preserve"> </w:t>
      </w:r>
    </w:p>
    <w:p w14:paraId="168BEA62" w14:textId="77777777" w:rsidR="008D0CB1" w:rsidRDefault="008D0CB1" w:rsidP="008D0CB1">
      <w:pPr>
        <w:pStyle w:val="Heading2"/>
        <w:numPr>
          <w:ilvl w:val="0"/>
          <w:numId w:val="0"/>
        </w:numPr>
        <w:spacing w:before="0"/>
        <w:rPr>
          <w:rFonts w:ascii="IBM Plex Sans" w:hAnsi="IBM Plex Sans"/>
          <w:b w:val="0"/>
          <w:bCs w:val="0"/>
          <w:iCs w:val="0"/>
          <w:color w:val="auto"/>
          <w:sz w:val="22"/>
          <w:szCs w:val="22"/>
          <w:lang w:eastAsia="ko-KR"/>
        </w:rPr>
      </w:pPr>
    </w:p>
    <w:p w14:paraId="10AB6D53" w14:textId="77777777" w:rsidR="008D0CB1" w:rsidRDefault="008D0CB1" w:rsidP="008D0CB1">
      <w:pPr>
        <w:pStyle w:val="Heading2"/>
        <w:numPr>
          <w:ilvl w:val="0"/>
          <w:numId w:val="0"/>
        </w:numPr>
        <w:spacing w:before="0"/>
        <w:rPr>
          <w:rFonts w:ascii="IBM Plex Sans" w:hAnsi="IBM Plex Sans"/>
          <w:b w:val="0"/>
          <w:bCs w:val="0"/>
          <w:iCs w:val="0"/>
          <w:color w:val="auto"/>
          <w:sz w:val="22"/>
          <w:szCs w:val="22"/>
          <w:lang w:eastAsia="ko-KR"/>
        </w:rPr>
      </w:pPr>
      <w:bookmarkStart w:id="29" w:name="_Toc231925345"/>
      <w:bookmarkStart w:id="30" w:name="_Toc236330139"/>
      <w:r w:rsidRPr="0084647C">
        <w:rPr>
          <w:rFonts w:ascii="IBM Plex Sans" w:hAnsi="IBM Plex Sans"/>
          <w:b w:val="0"/>
          <w:bCs w:val="0"/>
          <w:iCs w:val="0"/>
          <w:color w:val="auto"/>
          <w:sz w:val="22"/>
          <w:szCs w:val="22"/>
          <w:lang w:eastAsia="ko-KR"/>
        </w:rPr>
        <w:t>MDC Percolator:</w:t>
      </w:r>
      <w:bookmarkEnd w:id="29"/>
      <w:bookmarkEnd w:id="30"/>
    </w:p>
    <w:p w14:paraId="1B8DB3B7" w14:textId="77777777" w:rsidR="008D0CB1" w:rsidRDefault="008D0CB1" w:rsidP="008D0CB1">
      <w:pPr>
        <w:pStyle w:val="Heading2"/>
        <w:numPr>
          <w:ilvl w:val="0"/>
          <w:numId w:val="0"/>
        </w:numPr>
        <w:spacing w:before="0"/>
        <w:rPr>
          <w:rFonts w:ascii="IBM Plex Sans" w:hAnsi="IBM Plex Sans"/>
          <w:b w:val="0"/>
          <w:bCs w:val="0"/>
          <w:iCs w:val="0"/>
          <w:color w:val="auto"/>
          <w:sz w:val="22"/>
          <w:szCs w:val="22"/>
          <w:lang w:eastAsia="ko-KR"/>
        </w:rPr>
      </w:pPr>
      <w:hyperlink r:id="rId9" w:history="1">
        <w:bookmarkStart w:id="31" w:name="_Toc231925346"/>
        <w:bookmarkStart w:id="32" w:name="_Toc236330140"/>
        <w:r w:rsidRPr="0086014E">
          <w:rPr>
            <w:rStyle w:val="Hyperlink"/>
            <w:rFonts w:ascii="IBM Plex Sans" w:hAnsi="IBM Plex Sans"/>
            <w:b w:val="0"/>
            <w:bCs w:val="0"/>
            <w:iCs w:val="0"/>
            <w:sz w:val="22"/>
            <w:szCs w:val="22"/>
            <w:lang w:eastAsia="ko-KR"/>
          </w:rPr>
          <w:t>https://percolator.gps.ihost.com/perc4mdc/default.php</w:t>
        </w:r>
        <w:bookmarkEnd w:id="31"/>
        <w:bookmarkEnd w:id="32"/>
      </w:hyperlink>
      <w:r>
        <w:rPr>
          <w:rFonts w:ascii="IBM Plex Sans" w:hAnsi="IBM Plex Sans"/>
          <w:b w:val="0"/>
          <w:bCs w:val="0"/>
          <w:iCs w:val="0"/>
          <w:color w:val="auto"/>
          <w:sz w:val="22"/>
          <w:szCs w:val="22"/>
          <w:lang w:eastAsia="ko-KR"/>
        </w:rPr>
        <w:t xml:space="preserve"> </w:t>
      </w:r>
    </w:p>
    <w:p w14:paraId="13E3CB39" w14:textId="77777777" w:rsidR="00104715" w:rsidRPr="008D0CB1" w:rsidRDefault="00104715" w:rsidP="00CB7F12">
      <w:pPr>
        <w:widowControl/>
        <w:tabs>
          <w:tab w:val="left" w:pos="-720"/>
          <w:tab w:val="left" w:pos="0"/>
          <w:tab w:val="left" w:pos="720"/>
          <w:tab w:val="left" w:pos="1440"/>
          <w:tab w:val="left" w:pos="2160"/>
          <w:tab w:val="left" w:pos="2880"/>
          <w:tab w:val="left" w:pos="3600"/>
          <w:tab w:val="left" w:pos="4320"/>
        </w:tabs>
        <w:rPr>
          <w:rFonts w:ascii="IBM Plex Sans" w:hAnsi="IBM Plex Sans" w:cs="Arial"/>
          <w:sz w:val="22"/>
          <w:szCs w:val="22"/>
          <w:lang w:eastAsia="ko-KR"/>
        </w:rPr>
      </w:pPr>
    </w:p>
    <w:p w14:paraId="6B7425C5" w14:textId="702B5242" w:rsidR="00104715" w:rsidRPr="008D0CB1" w:rsidRDefault="00104715" w:rsidP="00BE7D59">
      <w:pPr>
        <w:pStyle w:val="Heading2"/>
        <w:rPr>
          <w:rFonts w:ascii="IBM Plex Sans" w:hAnsi="IBM Plex Sans"/>
          <w:sz w:val="22"/>
          <w:szCs w:val="22"/>
          <w:lang w:val="en-GB"/>
        </w:rPr>
      </w:pPr>
      <w:bookmarkStart w:id="33" w:name="_Toc236330141"/>
      <w:r w:rsidRPr="008D0CB1">
        <w:rPr>
          <w:rFonts w:ascii="IBM Plex Sans" w:hAnsi="IBM Plex Sans"/>
          <w:sz w:val="22"/>
          <w:szCs w:val="22"/>
          <w:lang w:val="en-GB"/>
        </w:rPr>
        <w:t>Distribution</w:t>
      </w:r>
      <w:bookmarkEnd w:id="33"/>
    </w:p>
    <w:p w14:paraId="46D05BD4" w14:textId="77777777" w:rsidR="00104715" w:rsidRPr="008D0CB1" w:rsidRDefault="00104715" w:rsidP="00104715">
      <w:pPr>
        <w:rPr>
          <w:rFonts w:ascii="IBM Plex Sans" w:hAnsi="IBM Plex Sans"/>
          <w:sz w:val="22"/>
          <w:szCs w:val="22"/>
          <w:lang w:val="en-GB"/>
        </w:rPr>
      </w:pPr>
    </w:p>
    <w:p w14:paraId="6B9A9C5C" w14:textId="58DD7E33" w:rsidR="00104715" w:rsidRPr="008D0CB1" w:rsidRDefault="00104715" w:rsidP="00104715">
      <w:pPr>
        <w:rPr>
          <w:rFonts w:ascii="IBM Plex Sans" w:hAnsi="IBM Plex Sans"/>
          <w:sz w:val="22"/>
          <w:szCs w:val="22"/>
          <w:lang w:val="en-GB"/>
        </w:rPr>
      </w:pPr>
      <w:r w:rsidRPr="008D0CB1">
        <w:rPr>
          <w:rFonts w:ascii="IBM Plex Sans" w:hAnsi="IBM Plex Sans"/>
          <w:sz w:val="22"/>
          <w:szCs w:val="22"/>
          <w:lang w:val="en-GB"/>
        </w:rPr>
        <w:t>This document is available in the Cobee Lite tool. Employees can access the official version on the QMS Publisher page.</w:t>
      </w:r>
    </w:p>
    <w:p w14:paraId="06840D9B" w14:textId="77777777" w:rsidR="00104715" w:rsidRPr="008D0CB1" w:rsidRDefault="00104715" w:rsidP="00104715">
      <w:pPr>
        <w:rPr>
          <w:rFonts w:ascii="IBM Plex Sans" w:hAnsi="IBM Plex Sans"/>
          <w:sz w:val="22"/>
          <w:szCs w:val="22"/>
          <w:lang w:val="en-GB"/>
        </w:rPr>
      </w:pPr>
    </w:p>
    <w:p w14:paraId="1D2D5251" w14:textId="4A02E0BA" w:rsidR="00DC79B7" w:rsidRPr="008D0CB1" w:rsidRDefault="00BE7D59" w:rsidP="00BE7D59">
      <w:pPr>
        <w:pStyle w:val="Heading2"/>
        <w:rPr>
          <w:rFonts w:ascii="IBM Plex Sans" w:hAnsi="IBM Plex Sans"/>
          <w:sz w:val="22"/>
          <w:szCs w:val="22"/>
          <w:lang w:val="en-GB"/>
        </w:rPr>
      </w:pPr>
      <w:bookmarkStart w:id="34" w:name="_Toc236330142"/>
      <w:r w:rsidRPr="008D0CB1">
        <w:rPr>
          <w:rFonts w:ascii="IBM Plex Sans" w:hAnsi="IBM Plex Sans"/>
          <w:sz w:val="22"/>
          <w:szCs w:val="22"/>
          <w:lang w:val="en-GB"/>
        </w:rPr>
        <w:t>Document Control Information</w:t>
      </w:r>
      <w:bookmarkEnd w:id="34"/>
    </w:p>
    <w:p w14:paraId="6EBBC1DE" w14:textId="77777777" w:rsidR="00E64C39" w:rsidRPr="008D0CB1" w:rsidRDefault="00E64C39" w:rsidP="00E64C39">
      <w:pPr>
        <w:rPr>
          <w:rFonts w:ascii="IBM Plex Sans" w:hAnsi="IBM Plex Sans" w:cs="Arial"/>
          <w:iCs/>
          <w:sz w:val="22"/>
          <w:szCs w:val="22"/>
          <w:lang w:val="en-GB"/>
        </w:rPr>
      </w:pPr>
    </w:p>
    <w:p w14:paraId="292B5DF4" w14:textId="776CF813" w:rsidR="00CB7F12" w:rsidRPr="008D0CB1" w:rsidRDefault="00CB7F12" w:rsidP="00E2111E">
      <w:pPr>
        <w:widowControl/>
        <w:tabs>
          <w:tab w:val="left" w:pos="-720"/>
          <w:tab w:val="left" w:pos="0"/>
          <w:tab w:val="left" w:pos="720"/>
          <w:tab w:val="left" w:pos="1440"/>
          <w:tab w:val="left" w:pos="2160"/>
          <w:tab w:val="left" w:pos="2880"/>
          <w:tab w:val="left" w:pos="3600"/>
          <w:tab w:val="left" w:pos="4320"/>
        </w:tabs>
        <w:rPr>
          <w:rFonts w:ascii="IBM Plex Sans" w:hAnsi="IBM Plex Sans" w:cs="Arial"/>
          <w:iCs/>
          <w:sz w:val="22"/>
          <w:szCs w:val="22"/>
          <w:lang w:eastAsia="ko-KR"/>
        </w:rPr>
      </w:pPr>
      <w:r w:rsidRPr="008D0CB1">
        <w:rPr>
          <w:rFonts w:ascii="IBM Plex Sans" w:hAnsi="IBM Plex Sans" w:cs="Arial"/>
          <w:iCs/>
          <w:sz w:val="22"/>
          <w:szCs w:val="22"/>
          <w:lang w:eastAsia="ko-KR"/>
        </w:rPr>
        <w:t>At the end of this document is a labeled box indicating the end of text.</w:t>
      </w:r>
    </w:p>
    <w:p w14:paraId="33D06181" w14:textId="77777777" w:rsidR="00BE7D59" w:rsidRPr="008D0CB1" w:rsidRDefault="00BE7D59" w:rsidP="00C75BC1">
      <w:pPr>
        <w:pStyle w:val="BodyText"/>
        <w:framePr w:wrap="around"/>
        <w:rPr>
          <w:rFonts w:ascii="IBM Plex Sans" w:hAnsi="IBM Plex Sans"/>
          <w:color w:val="auto"/>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91"/>
      </w:tblGrid>
      <w:tr w:rsidR="00BE7D59" w:rsidRPr="008D0CB1" w14:paraId="6558D87E" w14:textId="77777777" w:rsidTr="003640C9">
        <w:trPr>
          <w:trHeight w:val="404"/>
          <w:jc w:val="center"/>
        </w:trPr>
        <w:tc>
          <w:tcPr>
            <w:tcW w:w="6091" w:type="dxa"/>
            <w:vAlign w:val="center"/>
          </w:tcPr>
          <w:p w14:paraId="5C396555" w14:textId="77777777" w:rsidR="0079324F" w:rsidRPr="008D0CB1" w:rsidRDefault="00BE7D59" w:rsidP="006027B7">
            <w:pPr>
              <w:spacing w:before="60" w:after="60"/>
              <w:jc w:val="center"/>
              <w:rPr>
                <w:rFonts w:ascii="IBM Plex Sans" w:hAnsi="IBM Plex Sans" w:cs="Arial"/>
                <w:b/>
                <w:iCs/>
                <w:sz w:val="22"/>
                <w:szCs w:val="22"/>
              </w:rPr>
            </w:pPr>
            <w:r w:rsidRPr="008D0CB1">
              <w:rPr>
                <w:rFonts w:ascii="IBM Plex Sans" w:hAnsi="IBM Plex Sans" w:cs="Arial"/>
                <w:b/>
                <w:iCs/>
                <w:sz w:val="22"/>
                <w:szCs w:val="22"/>
              </w:rPr>
              <w:t>END OF DOCUMENT.</w:t>
            </w:r>
          </w:p>
          <w:p w14:paraId="29E182EA" w14:textId="77777777" w:rsidR="0088583C" w:rsidRDefault="003640C9" w:rsidP="006027B7">
            <w:pPr>
              <w:pStyle w:val="TableText"/>
              <w:jc w:val="center"/>
              <w:rPr>
                <w:rFonts w:ascii="IBM Plex Sans" w:hAnsi="IBM Plex Sans"/>
                <w:iCs/>
                <w:sz w:val="22"/>
                <w:szCs w:val="22"/>
              </w:rPr>
            </w:pPr>
            <w:r w:rsidRPr="008D0CB1">
              <w:rPr>
                <w:rFonts w:ascii="IBM Plex Sans" w:hAnsi="IBM Plex Sans"/>
                <w:iCs/>
                <w:sz w:val="22"/>
                <w:szCs w:val="22"/>
              </w:rPr>
              <w:t xml:space="preserve">IBM FNC PH – </w:t>
            </w:r>
            <w:r w:rsidR="006A2543" w:rsidRPr="008D0CB1">
              <w:rPr>
                <w:rFonts w:ascii="IBM Plex Sans" w:hAnsi="IBM Plex Sans"/>
                <w:iCs/>
                <w:sz w:val="22"/>
                <w:szCs w:val="22"/>
              </w:rPr>
              <w:t>Change Management</w:t>
            </w:r>
          </w:p>
          <w:p w14:paraId="2FF68620" w14:textId="685F44DB" w:rsidR="00BE7D59" w:rsidRPr="008D0CB1" w:rsidRDefault="003640C9" w:rsidP="006027B7">
            <w:pPr>
              <w:pStyle w:val="TableText"/>
              <w:jc w:val="center"/>
              <w:rPr>
                <w:rFonts w:ascii="IBM Plex Sans" w:hAnsi="IBM Plex Sans"/>
                <w:iCs/>
                <w:sz w:val="22"/>
                <w:szCs w:val="22"/>
              </w:rPr>
            </w:pPr>
            <w:r w:rsidRPr="008D0CB1">
              <w:rPr>
                <w:rFonts w:ascii="IBM Plex Sans" w:hAnsi="IBM Plex Sans"/>
                <w:iCs/>
                <w:sz w:val="22"/>
                <w:szCs w:val="22"/>
              </w:rPr>
              <w:t>Policy and Requirements</w:t>
            </w:r>
          </w:p>
          <w:p w14:paraId="20F1550F" w14:textId="2EC10900" w:rsidR="003640C9" w:rsidRPr="008D0CB1" w:rsidRDefault="003640C9" w:rsidP="006027B7">
            <w:pPr>
              <w:pStyle w:val="TableText"/>
              <w:jc w:val="center"/>
              <w:rPr>
                <w:rFonts w:ascii="IBM Plex Sans" w:hAnsi="IBM Plex Sans"/>
                <w:iCs/>
                <w:sz w:val="22"/>
                <w:szCs w:val="22"/>
              </w:rPr>
            </w:pPr>
            <w:r w:rsidRPr="008D0CB1">
              <w:rPr>
                <w:rFonts w:ascii="IBM Plex Sans" w:hAnsi="IBM Plex Sans"/>
                <w:iCs/>
                <w:sz w:val="22"/>
                <w:szCs w:val="22"/>
              </w:rPr>
              <w:t xml:space="preserve">Version </w:t>
            </w:r>
            <w:r w:rsidR="0088583C">
              <w:rPr>
                <w:rFonts w:ascii="IBM Plex Sans" w:hAnsi="IBM Plex Sans"/>
                <w:iCs/>
                <w:sz w:val="22"/>
                <w:szCs w:val="22"/>
              </w:rPr>
              <w:t>4</w:t>
            </w:r>
            <w:r w:rsidRPr="008D0CB1">
              <w:rPr>
                <w:rFonts w:ascii="IBM Plex Sans" w:hAnsi="IBM Plex Sans"/>
                <w:iCs/>
                <w:sz w:val="22"/>
                <w:szCs w:val="22"/>
              </w:rPr>
              <w:t>.0</w:t>
            </w:r>
          </w:p>
        </w:tc>
      </w:tr>
    </w:tbl>
    <w:p w14:paraId="0F8278E7" w14:textId="77777777" w:rsidR="00C37030" w:rsidRPr="008D0CB1" w:rsidRDefault="00C37030">
      <w:pPr>
        <w:rPr>
          <w:rFonts w:ascii="IBM Plex Sans" w:hAnsi="IBM Plex Sans" w:cs="Arial"/>
          <w:iCs/>
          <w:sz w:val="22"/>
          <w:szCs w:val="22"/>
          <w:lang w:val="en-GB"/>
        </w:rPr>
      </w:pPr>
    </w:p>
    <w:p w14:paraId="1E55F034" w14:textId="77777777" w:rsidR="00C37030" w:rsidRPr="008D0CB1" w:rsidRDefault="00C37030">
      <w:pPr>
        <w:rPr>
          <w:rFonts w:ascii="IBM Plex Sans" w:hAnsi="IBM Plex Sans" w:cs="Arial"/>
          <w:iCs/>
          <w:sz w:val="22"/>
          <w:szCs w:val="22"/>
          <w:lang w:val="en-GB"/>
        </w:rPr>
      </w:pPr>
    </w:p>
    <w:p w14:paraId="02A3264A" w14:textId="5238EDDB" w:rsidR="00DC79B7" w:rsidRPr="00DB4CBD" w:rsidRDefault="00104715">
      <w:pPr>
        <w:pStyle w:val="Heading1"/>
        <w:rPr>
          <w:rFonts w:ascii="IBM Plex Sans" w:hAnsi="IBM Plex Sans"/>
          <w:sz w:val="28"/>
          <w:szCs w:val="28"/>
        </w:rPr>
      </w:pPr>
      <w:bookmarkStart w:id="35" w:name="_Toc236330143"/>
      <w:r>
        <w:rPr>
          <w:rFonts w:ascii="IBM Plex Sans" w:hAnsi="IBM Plex Sans"/>
          <w:sz w:val="28"/>
          <w:szCs w:val="28"/>
        </w:rPr>
        <w:t>Introduction</w:t>
      </w:r>
      <w:bookmarkEnd w:id="35"/>
    </w:p>
    <w:p w14:paraId="50FFF833" w14:textId="0931EEC7" w:rsidR="00104715" w:rsidRPr="008D0CB1" w:rsidRDefault="00104715" w:rsidP="00104715">
      <w:pPr>
        <w:pStyle w:val="Heading2"/>
        <w:rPr>
          <w:rFonts w:ascii="IBM Plex Sans" w:hAnsi="IBM Plex Sans"/>
          <w:sz w:val="22"/>
          <w:szCs w:val="22"/>
          <w:lang w:val="en-GB"/>
        </w:rPr>
      </w:pPr>
      <w:bookmarkStart w:id="36" w:name="_Toc236330144"/>
      <w:r w:rsidRPr="008D0CB1">
        <w:rPr>
          <w:rFonts w:ascii="IBM Plex Sans" w:hAnsi="IBM Plex Sans"/>
          <w:sz w:val="22"/>
          <w:szCs w:val="22"/>
          <w:lang w:val="en-GB"/>
        </w:rPr>
        <w:t xml:space="preserve">Introduction to the </w:t>
      </w:r>
      <w:r w:rsidR="006A2543" w:rsidRPr="008D0CB1">
        <w:rPr>
          <w:rFonts w:ascii="IBM Plex Sans" w:hAnsi="IBM Plex Sans"/>
          <w:sz w:val="22"/>
          <w:szCs w:val="22"/>
          <w:lang w:val="en-GB"/>
        </w:rPr>
        <w:t>Change Management</w:t>
      </w:r>
      <w:r w:rsidRPr="008D0CB1">
        <w:rPr>
          <w:rFonts w:ascii="IBM Plex Sans" w:hAnsi="IBM Plex Sans"/>
          <w:sz w:val="22"/>
          <w:szCs w:val="22"/>
          <w:lang w:val="en-GB"/>
        </w:rPr>
        <w:t xml:space="preserve"> Process</w:t>
      </w:r>
      <w:bookmarkEnd w:id="36"/>
    </w:p>
    <w:p w14:paraId="3CD6C16E" w14:textId="77777777" w:rsidR="006A2543" w:rsidRPr="008D0CB1" w:rsidRDefault="006A2543" w:rsidP="006A2543">
      <w:pPr>
        <w:widowControl/>
        <w:autoSpaceDE/>
        <w:autoSpaceDN/>
        <w:adjustRightInd/>
        <w:spacing w:line="300" w:lineRule="atLeast"/>
        <w:rPr>
          <w:rFonts w:ascii="IBM Plex Sans" w:hAnsi="IBM Plex Sans" w:cs="Segoe UI"/>
          <w:sz w:val="22"/>
          <w:szCs w:val="22"/>
          <w:lang w:val="en-PH" w:eastAsia="en-PH"/>
        </w:rPr>
      </w:pPr>
      <w:r w:rsidRPr="008D0CB1">
        <w:rPr>
          <w:rFonts w:ascii="IBM Plex Sans" w:hAnsi="IBM Plex Sans" w:cs="Segoe UI"/>
          <w:sz w:val="22"/>
          <w:szCs w:val="22"/>
          <w:lang w:val="en-PH" w:eastAsia="en-PH"/>
        </w:rPr>
        <w:t>The Change Management Process establishes the requirements for identifying, evaluating, documenting, approving, and implementing work scope and process changes within IBM CIC Philippines. The process is intended to ensure that changes are properly assessed for business, contractual, operational, and compliance impacts prior to implementation, thereby minimizing risk and supporting adherence to Quality Management System (QMS), ISO 9001:2015, and KCO 716 requirements</w:t>
      </w:r>
    </w:p>
    <w:p w14:paraId="2547AD85" w14:textId="77777777" w:rsidR="001D54A9" w:rsidRPr="008D0CB1" w:rsidRDefault="001D54A9" w:rsidP="001D54A9">
      <w:pPr>
        <w:rPr>
          <w:rFonts w:ascii="IBM Plex Sans" w:hAnsi="IBM Plex Sans"/>
          <w:sz w:val="22"/>
          <w:szCs w:val="22"/>
          <w:lang w:eastAsia="en-US"/>
        </w:rPr>
      </w:pPr>
    </w:p>
    <w:p w14:paraId="1407CB99" w14:textId="77777777" w:rsidR="001D54A9" w:rsidRPr="008D0CB1" w:rsidRDefault="001D54A9" w:rsidP="001D54A9">
      <w:pPr>
        <w:rPr>
          <w:rFonts w:ascii="IBM Plex Sans" w:hAnsi="IBM Plex Sans"/>
          <w:sz w:val="22"/>
          <w:szCs w:val="22"/>
          <w:lang w:eastAsia="en-US"/>
        </w:rPr>
      </w:pPr>
    </w:p>
    <w:p w14:paraId="766144A3" w14:textId="7A582C32" w:rsidR="001D54A9" w:rsidRPr="00DB4CBD" w:rsidRDefault="00392EEC" w:rsidP="001D54A9">
      <w:pPr>
        <w:pStyle w:val="Heading1"/>
        <w:rPr>
          <w:rFonts w:ascii="IBM Plex Sans" w:hAnsi="IBM Plex Sans"/>
          <w:sz w:val="28"/>
          <w:szCs w:val="28"/>
        </w:rPr>
      </w:pPr>
      <w:bookmarkStart w:id="37" w:name="_Toc236330145"/>
      <w:r>
        <w:rPr>
          <w:rFonts w:ascii="IBM Plex Sans" w:hAnsi="IBM Plex Sans"/>
          <w:sz w:val="28"/>
          <w:szCs w:val="28"/>
        </w:rPr>
        <w:t>Workscope Changes</w:t>
      </w:r>
      <w:bookmarkEnd w:id="37"/>
    </w:p>
    <w:p w14:paraId="323A01BC" w14:textId="77777777" w:rsidR="001D54A9" w:rsidRPr="008D0CB1" w:rsidRDefault="001D54A9" w:rsidP="001D54A9">
      <w:pPr>
        <w:rPr>
          <w:rFonts w:ascii="IBM Plex Sans" w:hAnsi="IBM Plex Sans"/>
          <w:sz w:val="22"/>
          <w:szCs w:val="22"/>
          <w:lang w:eastAsia="en-US"/>
        </w:rPr>
      </w:pPr>
    </w:p>
    <w:p w14:paraId="67F2501D" w14:textId="77777777" w:rsidR="008D0CB1" w:rsidRPr="0084647C" w:rsidRDefault="008D0CB1" w:rsidP="008D0CB1">
      <w:pPr>
        <w:rPr>
          <w:rFonts w:ascii="IBM Plex Sans" w:hAnsi="IBM Plex Sans" w:cs="Arial"/>
          <w:sz w:val="22"/>
          <w:szCs w:val="22"/>
          <w:lang w:eastAsia="en-US"/>
        </w:rPr>
      </w:pPr>
      <w:r w:rsidRPr="0084647C">
        <w:rPr>
          <w:rFonts w:ascii="IBM Plex Sans" w:hAnsi="IBM Plex Sans" w:cs="Arial"/>
          <w:sz w:val="22"/>
          <w:szCs w:val="22"/>
          <w:lang w:eastAsia="en-US"/>
        </w:rPr>
        <w:t xml:space="preserve">Any modification to the originally agreed scope of work is considered a work scope change, such as adding, removing, or changing tasks, deliverables, timelines, resources, or requirements. </w:t>
      </w:r>
    </w:p>
    <w:p w14:paraId="55F848D1" w14:textId="77777777" w:rsidR="008D0CB1" w:rsidRPr="0084647C" w:rsidRDefault="008D0CB1" w:rsidP="008D0CB1">
      <w:pPr>
        <w:rPr>
          <w:rFonts w:ascii="IBM Plex Sans" w:hAnsi="IBM Plex Sans" w:cs="Arial"/>
          <w:sz w:val="22"/>
          <w:szCs w:val="22"/>
          <w:lang w:eastAsia="en-US"/>
        </w:rPr>
      </w:pPr>
    </w:p>
    <w:p w14:paraId="310E636D" w14:textId="77777777" w:rsidR="008D0CB1" w:rsidRDefault="008D0CB1" w:rsidP="008D0CB1">
      <w:pPr>
        <w:rPr>
          <w:rFonts w:ascii="IBM Plex Sans" w:hAnsi="IBM Plex Sans" w:cs="Arial"/>
          <w:sz w:val="22"/>
          <w:szCs w:val="22"/>
          <w:lang w:eastAsia="en-US"/>
        </w:rPr>
      </w:pPr>
      <w:r w:rsidRPr="0084647C">
        <w:rPr>
          <w:rFonts w:ascii="IBM Plex Sans" w:hAnsi="IBM Plex Sans" w:cs="Arial"/>
          <w:sz w:val="22"/>
          <w:szCs w:val="22"/>
          <w:lang w:eastAsia="en-US"/>
        </w:rPr>
        <w:t xml:space="preserve">These changes may be </w:t>
      </w:r>
      <w:proofErr w:type="gramStart"/>
      <w:r w:rsidRPr="0084647C">
        <w:rPr>
          <w:rFonts w:ascii="IBM Plex Sans" w:hAnsi="IBM Plex Sans" w:cs="Arial"/>
          <w:sz w:val="22"/>
          <w:szCs w:val="22"/>
          <w:lang w:eastAsia="en-US"/>
        </w:rPr>
        <w:t>raised</w:t>
      </w:r>
      <w:proofErr w:type="gramEnd"/>
      <w:r w:rsidRPr="0084647C">
        <w:rPr>
          <w:rFonts w:ascii="IBM Plex Sans" w:hAnsi="IBM Plex Sans" w:cs="Arial"/>
          <w:sz w:val="22"/>
          <w:szCs w:val="22"/>
          <w:lang w:eastAsia="en-US"/>
        </w:rPr>
        <w:t xml:space="preserve"> by IBM or the client and classified into major or minor change.</w:t>
      </w:r>
    </w:p>
    <w:p w14:paraId="64AE3BB5" w14:textId="77777777" w:rsidR="001E276A" w:rsidRPr="008D0CB1" w:rsidRDefault="001E276A" w:rsidP="001E276A">
      <w:pPr>
        <w:rPr>
          <w:rFonts w:ascii="IBM Plex Sans" w:hAnsi="IBM Plex Sans" w:cs="Arial"/>
          <w:iCs/>
          <w:sz w:val="22"/>
          <w:szCs w:val="22"/>
        </w:rPr>
      </w:pPr>
    </w:p>
    <w:p w14:paraId="41C130D7" w14:textId="405AB9A9" w:rsidR="004764AD" w:rsidRPr="008D0CB1" w:rsidRDefault="00392EEC" w:rsidP="004764AD">
      <w:pPr>
        <w:pStyle w:val="Heading2"/>
        <w:rPr>
          <w:rFonts w:ascii="IBM Plex Sans" w:hAnsi="IBM Plex Sans"/>
          <w:sz w:val="22"/>
          <w:szCs w:val="22"/>
          <w:lang w:val="en-GB"/>
        </w:rPr>
      </w:pPr>
      <w:bookmarkStart w:id="38" w:name="_Toc236330146"/>
      <w:r w:rsidRPr="008D0CB1">
        <w:rPr>
          <w:rFonts w:ascii="IBM Plex Sans" w:hAnsi="IBM Plex Sans"/>
          <w:sz w:val="22"/>
          <w:szCs w:val="22"/>
          <w:lang w:val="en-GB"/>
        </w:rPr>
        <w:t>Major Changes</w:t>
      </w:r>
      <w:bookmarkEnd w:id="38"/>
    </w:p>
    <w:p w14:paraId="5A2F0D79" w14:textId="77777777" w:rsidR="004764AD" w:rsidRPr="008D0CB1" w:rsidRDefault="004764AD" w:rsidP="001E276A">
      <w:pPr>
        <w:rPr>
          <w:rFonts w:ascii="IBM Plex Sans" w:hAnsi="IBM Plex Sans" w:cs="Arial"/>
          <w:iCs/>
          <w:sz w:val="22"/>
          <w:szCs w:val="22"/>
        </w:rPr>
      </w:pPr>
    </w:p>
    <w:p w14:paraId="5D732B48" w14:textId="77777777" w:rsidR="008D0CB1" w:rsidRPr="0084647C" w:rsidRDefault="008D0CB1">
      <w:pPr>
        <w:pStyle w:val="ListParagraph"/>
        <w:numPr>
          <w:ilvl w:val="0"/>
          <w:numId w:val="9"/>
        </w:numPr>
        <w:rPr>
          <w:rFonts w:ascii="IBM Plex Sans" w:hAnsi="IBM Plex Sans" w:cs="Arial"/>
          <w:iCs/>
          <w:sz w:val="22"/>
          <w:szCs w:val="22"/>
        </w:rPr>
      </w:pPr>
      <w:r w:rsidRPr="0084647C">
        <w:rPr>
          <w:rFonts w:ascii="IBM Plex Sans" w:hAnsi="IBM Plex Sans" w:cs="Arial"/>
          <w:iCs/>
          <w:sz w:val="22"/>
          <w:szCs w:val="22"/>
        </w:rPr>
        <w:t xml:space="preserve">Change in the existing contract (example: addition/deletion of an existing process). </w:t>
      </w:r>
    </w:p>
    <w:p w14:paraId="26504D56" w14:textId="77777777" w:rsidR="008D0CB1" w:rsidRPr="0084647C" w:rsidRDefault="008D0CB1">
      <w:pPr>
        <w:pStyle w:val="ListParagraph"/>
        <w:numPr>
          <w:ilvl w:val="0"/>
          <w:numId w:val="9"/>
        </w:numPr>
        <w:rPr>
          <w:rFonts w:ascii="IBM Plex Sans" w:hAnsi="IBM Plex Sans" w:cs="Arial"/>
          <w:iCs/>
          <w:sz w:val="22"/>
          <w:szCs w:val="22"/>
        </w:rPr>
      </w:pPr>
      <w:r w:rsidRPr="0084647C">
        <w:rPr>
          <w:rFonts w:ascii="IBM Plex Sans" w:hAnsi="IBM Plex Sans" w:cs="Arial"/>
          <w:iCs/>
          <w:sz w:val="22"/>
          <w:szCs w:val="22"/>
        </w:rPr>
        <w:t xml:space="preserve">Change in Process because of process improvement (example: automation, process re-engineering). </w:t>
      </w:r>
    </w:p>
    <w:p w14:paraId="71B3B075" w14:textId="77777777" w:rsidR="008D0CB1" w:rsidRPr="0084647C" w:rsidRDefault="008D0CB1">
      <w:pPr>
        <w:pStyle w:val="ListParagraph"/>
        <w:numPr>
          <w:ilvl w:val="0"/>
          <w:numId w:val="9"/>
        </w:numPr>
        <w:rPr>
          <w:rFonts w:ascii="IBM Plex Sans" w:hAnsi="IBM Plex Sans" w:cs="Arial"/>
          <w:iCs/>
          <w:sz w:val="22"/>
          <w:szCs w:val="22"/>
        </w:rPr>
      </w:pPr>
      <w:r w:rsidRPr="0084647C">
        <w:rPr>
          <w:rFonts w:ascii="IBM Plex Sans" w:hAnsi="IBM Plex Sans" w:cs="Arial"/>
          <w:iCs/>
          <w:sz w:val="22"/>
          <w:szCs w:val="22"/>
        </w:rPr>
        <w:t xml:space="preserve">Work at Risk - Work or process being executed that is not covered by an existing contract, and with no signed PCR. </w:t>
      </w:r>
    </w:p>
    <w:p w14:paraId="15857F01" w14:textId="77777777" w:rsidR="008D0CB1" w:rsidRPr="0084647C" w:rsidRDefault="008D0CB1" w:rsidP="008D0CB1">
      <w:pPr>
        <w:ind w:left="720"/>
        <w:rPr>
          <w:rFonts w:ascii="IBM Plex Sans" w:hAnsi="IBM Plex Sans" w:cs="Arial"/>
          <w:iCs/>
          <w:sz w:val="22"/>
          <w:szCs w:val="22"/>
        </w:rPr>
      </w:pPr>
      <w:r w:rsidRPr="0084647C">
        <w:rPr>
          <w:rFonts w:ascii="IBM Plex Sans" w:hAnsi="IBM Plex Sans" w:cs="Arial"/>
          <w:iCs/>
          <w:sz w:val="22"/>
          <w:szCs w:val="22"/>
        </w:rPr>
        <w:t xml:space="preserve">Examples: </w:t>
      </w:r>
    </w:p>
    <w:p w14:paraId="3D65FEA3" w14:textId="77777777" w:rsidR="008D0CB1" w:rsidRPr="0084647C" w:rsidRDefault="008D0CB1">
      <w:pPr>
        <w:pStyle w:val="ListParagraph"/>
        <w:numPr>
          <w:ilvl w:val="1"/>
          <w:numId w:val="9"/>
        </w:numPr>
        <w:rPr>
          <w:rFonts w:ascii="IBM Plex Sans" w:hAnsi="IBM Plex Sans" w:cs="Arial"/>
          <w:iCs/>
          <w:sz w:val="22"/>
          <w:szCs w:val="22"/>
        </w:rPr>
      </w:pPr>
      <w:r w:rsidRPr="0084647C">
        <w:rPr>
          <w:rFonts w:ascii="IBM Plex Sans" w:hAnsi="IBM Plex Sans" w:cs="Arial"/>
          <w:iCs/>
          <w:sz w:val="22"/>
          <w:szCs w:val="22"/>
        </w:rPr>
        <w:t xml:space="preserve">Hiring of employees already started without an existing approved contract </w:t>
      </w:r>
    </w:p>
    <w:p w14:paraId="0CE692AD" w14:textId="77777777" w:rsidR="008D0CB1" w:rsidRPr="0084647C" w:rsidRDefault="008D0CB1">
      <w:pPr>
        <w:pStyle w:val="ListParagraph"/>
        <w:numPr>
          <w:ilvl w:val="1"/>
          <w:numId w:val="9"/>
        </w:numPr>
        <w:rPr>
          <w:rFonts w:ascii="IBM Plex Sans" w:hAnsi="IBM Plex Sans" w:cs="Arial"/>
          <w:iCs/>
          <w:sz w:val="22"/>
          <w:szCs w:val="22"/>
        </w:rPr>
      </w:pPr>
      <w:r w:rsidRPr="0084647C">
        <w:rPr>
          <w:rFonts w:ascii="IBM Plex Sans" w:hAnsi="IBM Plex Sans" w:cs="Arial"/>
          <w:iCs/>
          <w:sz w:val="22"/>
          <w:szCs w:val="22"/>
        </w:rPr>
        <w:t xml:space="preserve">Employees traveling for KT without approved contract </w:t>
      </w:r>
    </w:p>
    <w:p w14:paraId="0495BA10" w14:textId="77777777" w:rsidR="008D0CB1" w:rsidRPr="0084647C" w:rsidRDefault="008D0CB1">
      <w:pPr>
        <w:pStyle w:val="ListParagraph"/>
        <w:numPr>
          <w:ilvl w:val="1"/>
          <w:numId w:val="9"/>
        </w:numPr>
        <w:rPr>
          <w:rFonts w:ascii="IBM Plex Sans" w:hAnsi="IBM Plex Sans" w:cs="Arial"/>
          <w:iCs/>
          <w:sz w:val="22"/>
          <w:szCs w:val="22"/>
        </w:rPr>
      </w:pPr>
      <w:r w:rsidRPr="0084647C">
        <w:rPr>
          <w:rFonts w:ascii="IBM Plex Sans" w:hAnsi="IBM Plex Sans" w:cs="Arial"/>
          <w:iCs/>
          <w:sz w:val="22"/>
          <w:szCs w:val="22"/>
        </w:rPr>
        <w:t>Process executed outside of the contract with impact to cost or revenue baseline</w:t>
      </w:r>
    </w:p>
    <w:p w14:paraId="40C3F464" w14:textId="058A92F9" w:rsidR="00DC79B7" w:rsidRPr="008D0CB1" w:rsidRDefault="00392EEC" w:rsidP="00E30750">
      <w:pPr>
        <w:pStyle w:val="Heading2"/>
        <w:rPr>
          <w:rFonts w:ascii="IBM Plex Sans" w:hAnsi="IBM Plex Sans"/>
          <w:sz w:val="22"/>
          <w:szCs w:val="22"/>
        </w:rPr>
      </w:pPr>
      <w:bookmarkStart w:id="39" w:name="_Toc236330147"/>
      <w:r w:rsidRPr="008D0CB1">
        <w:rPr>
          <w:rFonts w:ascii="IBM Plex Sans" w:hAnsi="IBM Plex Sans"/>
          <w:sz w:val="22"/>
          <w:szCs w:val="22"/>
        </w:rPr>
        <w:t>Minor Changes</w:t>
      </w:r>
      <w:bookmarkEnd w:id="39"/>
    </w:p>
    <w:p w14:paraId="39164C47" w14:textId="77777777" w:rsidR="008919FC" w:rsidRPr="008D0CB1" w:rsidRDefault="008919FC" w:rsidP="008919FC">
      <w:pPr>
        <w:rPr>
          <w:rFonts w:ascii="IBM Plex Sans" w:hAnsi="IBM Plex Sans"/>
          <w:sz w:val="22"/>
          <w:szCs w:val="22"/>
        </w:rPr>
      </w:pPr>
    </w:p>
    <w:p w14:paraId="741849E1" w14:textId="77777777" w:rsidR="008D0CB1" w:rsidRPr="0084647C" w:rsidRDefault="008D0CB1">
      <w:pPr>
        <w:pStyle w:val="ListParagraph"/>
        <w:numPr>
          <w:ilvl w:val="0"/>
          <w:numId w:val="10"/>
        </w:numPr>
        <w:rPr>
          <w:rFonts w:ascii="IBM Plex Sans" w:hAnsi="IBM Plex Sans"/>
          <w:sz w:val="22"/>
          <w:szCs w:val="22"/>
        </w:rPr>
      </w:pPr>
      <w:r w:rsidRPr="0084647C">
        <w:rPr>
          <w:rFonts w:ascii="IBM Plex Sans" w:hAnsi="IBM Plex Sans"/>
          <w:sz w:val="22"/>
          <w:szCs w:val="22"/>
        </w:rPr>
        <w:t>Change in Process Flow (example: change in hyper-link, change in template attachment, correction of text in DTP, etc.).</w:t>
      </w:r>
    </w:p>
    <w:p w14:paraId="62D73E23" w14:textId="77777777" w:rsidR="008D0CB1" w:rsidRPr="0084647C" w:rsidRDefault="008D0CB1">
      <w:pPr>
        <w:pStyle w:val="ListParagraph"/>
        <w:numPr>
          <w:ilvl w:val="0"/>
          <w:numId w:val="10"/>
        </w:numPr>
        <w:rPr>
          <w:rFonts w:ascii="IBM Plex Sans" w:hAnsi="IBM Plex Sans"/>
          <w:sz w:val="22"/>
          <w:szCs w:val="22"/>
        </w:rPr>
      </w:pPr>
      <w:r w:rsidRPr="0084647C">
        <w:rPr>
          <w:rFonts w:ascii="IBM Plex Sans" w:hAnsi="IBM Plex Sans"/>
          <w:sz w:val="22"/>
          <w:szCs w:val="22"/>
        </w:rPr>
        <w:t>Ad hoc Requests (example: one-time request only, non-recurring, and not needed on a regular basis).</w:t>
      </w:r>
    </w:p>
    <w:p w14:paraId="65634FBA" w14:textId="77777777" w:rsidR="00C37030" w:rsidRPr="008D0CB1" w:rsidRDefault="00C37030">
      <w:pPr>
        <w:rPr>
          <w:rFonts w:ascii="IBM Plex Sans" w:hAnsi="IBM Plex Sans" w:cs="Arial"/>
          <w:sz w:val="22"/>
          <w:szCs w:val="22"/>
          <w:lang w:eastAsia="en-US"/>
        </w:rPr>
      </w:pPr>
    </w:p>
    <w:p w14:paraId="43F8CD84" w14:textId="77777777" w:rsidR="00C37030" w:rsidRPr="008D0CB1" w:rsidRDefault="00C37030">
      <w:pPr>
        <w:rPr>
          <w:rFonts w:ascii="IBM Plex Sans" w:hAnsi="IBM Plex Sans" w:cs="Arial"/>
          <w:sz w:val="22"/>
          <w:szCs w:val="22"/>
          <w:lang w:eastAsia="en-US"/>
        </w:rPr>
      </w:pPr>
    </w:p>
    <w:p w14:paraId="5488F805" w14:textId="7E2344D6" w:rsidR="00F31509" w:rsidRPr="00DB4CBD" w:rsidRDefault="008D0CB1" w:rsidP="00F31509">
      <w:pPr>
        <w:pStyle w:val="Heading1"/>
        <w:rPr>
          <w:rFonts w:ascii="IBM Plex Sans" w:hAnsi="IBM Plex Sans"/>
          <w:sz w:val="28"/>
          <w:szCs w:val="28"/>
          <w:lang w:eastAsia="en-US"/>
        </w:rPr>
      </w:pPr>
      <w:bookmarkStart w:id="40" w:name="_Toc236330148"/>
      <w:r>
        <w:rPr>
          <w:rFonts w:ascii="IBM Plex Sans" w:hAnsi="IBM Plex Sans"/>
          <w:sz w:val="28"/>
          <w:szCs w:val="28"/>
          <w:lang w:eastAsia="en-US"/>
        </w:rPr>
        <w:t>Requirements</w:t>
      </w:r>
      <w:bookmarkEnd w:id="40"/>
    </w:p>
    <w:p w14:paraId="16EC7DA7" w14:textId="77777777" w:rsidR="004A43D0" w:rsidRPr="008D0CB1" w:rsidRDefault="004A43D0" w:rsidP="008F539B">
      <w:pPr>
        <w:jc w:val="both"/>
        <w:rPr>
          <w:rFonts w:ascii="IBM Plex Sans" w:hAnsi="IBM Plex Sans" w:cs="Arial"/>
          <w:iCs/>
          <w:sz w:val="22"/>
          <w:szCs w:val="22"/>
        </w:rPr>
      </w:pPr>
    </w:p>
    <w:p w14:paraId="0AED53D3" w14:textId="77777777" w:rsidR="008D0CB1" w:rsidRPr="0084647C" w:rsidRDefault="008D0CB1" w:rsidP="008D0CB1">
      <w:pPr>
        <w:rPr>
          <w:rFonts w:ascii="IBM Plex Sans" w:hAnsi="IBM Plex Sans" w:cs="Arial"/>
          <w:iCs/>
          <w:sz w:val="22"/>
          <w:szCs w:val="22"/>
        </w:rPr>
      </w:pPr>
      <w:r w:rsidRPr="0084647C">
        <w:rPr>
          <w:rFonts w:ascii="IBM Plex Sans" w:hAnsi="IBM Plex Sans" w:cs="Arial"/>
          <w:iCs/>
          <w:sz w:val="22"/>
          <w:szCs w:val="22"/>
        </w:rPr>
        <w:t>The organization shall ensure that changes affecting work scope are identified, documented, reviewed, verified, validated, and controlled prior to implementation, as applicable, and in accordance with established processes and procedures. The potential impact of such changes on constituent parts, related processes, and products already delivered shall be evaluated. Documented information, including change details, approvals, implementation actions, and results of follow-up activities, shall be maintained and retained to avoid the following risks:</w:t>
      </w:r>
    </w:p>
    <w:p w14:paraId="4DB58DA8" w14:textId="77777777" w:rsidR="008D0CB1" w:rsidRPr="0084647C" w:rsidRDefault="008D0CB1" w:rsidP="008D0CB1">
      <w:pPr>
        <w:rPr>
          <w:rFonts w:ascii="IBM Plex Sans" w:hAnsi="IBM Plex Sans" w:cs="Arial"/>
          <w:iCs/>
          <w:sz w:val="22"/>
          <w:szCs w:val="22"/>
        </w:rPr>
      </w:pPr>
    </w:p>
    <w:p w14:paraId="49085539" w14:textId="77777777" w:rsidR="008D0CB1" w:rsidRPr="00445B04" w:rsidRDefault="008D0CB1">
      <w:pPr>
        <w:pStyle w:val="ListParagraph"/>
        <w:numPr>
          <w:ilvl w:val="0"/>
          <w:numId w:val="11"/>
        </w:numPr>
        <w:rPr>
          <w:rFonts w:ascii="IBM Plex Sans" w:hAnsi="IBM Plex Sans" w:cs="Arial"/>
          <w:iCs/>
          <w:sz w:val="22"/>
          <w:szCs w:val="22"/>
        </w:rPr>
      </w:pPr>
      <w:r w:rsidRPr="00445B04">
        <w:rPr>
          <w:rFonts w:ascii="IBM Plex Sans" w:hAnsi="IBM Plex Sans" w:cs="Arial"/>
          <w:iCs/>
          <w:sz w:val="22"/>
          <w:szCs w:val="22"/>
        </w:rPr>
        <w:t xml:space="preserve">IBM takes the risk of not being paid for work performed. </w:t>
      </w:r>
    </w:p>
    <w:p w14:paraId="5FBA5AD3" w14:textId="77777777" w:rsidR="008D0CB1" w:rsidRPr="00445B04" w:rsidRDefault="008D0CB1">
      <w:pPr>
        <w:pStyle w:val="ListParagraph"/>
        <w:numPr>
          <w:ilvl w:val="0"/>
          <w:numId w:val="11"/>
        </w:numPr>
        <w:rPr>
          <w:rFonts w:ascii="IBM Plex Sans" w:hAnsi="IBM Plex Sans" w:cs="Arial"/>
          <w:iCs/>
          <w:sz w:val="22"/>
          <w:szCs w:val="22"/>
        </w:rPr>
      </w:pPr>
      <w:r w:rsidRPr="00445B04">
        <w:rPr>
          <w:rFonts w:ascii="IBM Plex Sans" w:hAnsi="IBM Plex Sans" w:cs="Arial"/>
          <w:iCs/>
          <w:sz w:val="22"/>
          <w:szCs w:val="22"/>
        </w:rPr>
        <w:t xml:space="preserve">There </w:t>
      </w:r>
      <w:proofErr w:type="gramStart"/>
      <w:r w:rsidRPr="00445B04">
        <w:rPr>
          <w:rFonts w:ascii="IBM Plex Sans" w:hAnsi="IBM Plex Sans" w:cs="Arial"/>
          <w:iCs/>
          <w:sz w:val="22"/>
          <w:szCs w:val="22"/>
        </w:rPr>
        <w:t>is</w:t>
      </w:r>
      <w:proofErr w:type="gramEnd"/>
      <w:r w:rsidRPr="00445B04">
        <w:rPr>
          <w:rFonts w:ascii="IBM Plex Sans" w:hAnsi="IBM Plex Sans" w:cs="Arial"/>
          <w:iCs/>
          <w:sz w:val="22"/>
          <w:szCs w:val="22"/>
        </w:rPr>
        <w:t xml:space="preserve"> no protection of our intellectual property and no limitation on our liabilities. </w:t>
      </w:r>
    </w:p>
    <w:p w14:paraId="0B3B38CE" w14:textId="77777777" w:rsidR="008D0CB1" w:rsidRPr="00445B04" w:rsidRDefault="008D0CB1">
      <w:pPr>
        <w:pStyle w:val="ListParagraph"/>
        <w:numPr>
          <w:ilvl w:val="0"/>
          <w:numId w:val="11"/>
        </w:numPr>
        <w:rPr>
          <w:rFonts w:ascii="IBM Plex Sans" w:hAnsi="IBM Plex Sans" w:cs="Arial"/>
          <w:iCs/>
          <w:sz w:val="22"/>
          <w:szCs w:val="22"/>
        </w:rPr>
      </w:pPr>
      <w:r w:rsidRPr="00445B04">
        <w:rPr>
          <w:rFonts w:ascii="IBM Plex Sans" w:hAnsi="IBM Plex Sans" w:cs="Arial"/>
          <w:iCs/>
          <w:sz w:val="22"/>
          <w:szCs w:val="22"/>
        </w:rPr>
        <w:t xml:space="preserve">Potential mismatch of IBM and Customer expectations, leading to disputes and low Customer satisfaction. </w:t>
      </w:r>
    </w:p>
    <w:p w14:paraId="79FEFCBE" w14:textId="77777777" w:rsidR="008D0CB1" w:rsidRPr="0084647C" w:rsidRDefault="008D0CB1" w:rsidP="008D0CB1">
      <w:pPr>
        <w:rPr>
          <w:rFonts w:ascii="IBM Plex Sans" w:hAnsi="IBM Plex Sans" w:cs="Arial"/>
          <w:iCs/>
          <w:sz w:val="22"/>
          <w:szCs w:val="22"/>
        </w:rPr>
      </w:pPr>
    </w:p>
    <w:p w14:paraId="4632F0EC" w14:textId="77777777" w:rsidR="008D0CB1" w:rsidRDefault="008D0CB1" w:rsidP="008D0CB1">
      <w:pPr>
        <w:rPr>
          <w:rFonts w:ascii="IBM Plex Sans" w:hAnsi="IBM Plex Sans" w:cs="Arial"/>
          <w:iCs/>
          <w:sz w:val="22"/>
          <w:szCs w:val="22"/>
        </w:rPr>
      </w:pPr>
      <w:r w:rsidRPr="0084647C">
        <w:rPr>
          <w:rFonts w:ascii="IBM Plex Sans" w:hAnsi="IBM Plex Sans" w:cs="Arial"/>
          <w:iCs/>
          <w:sz w:val="22"/>
          <w:szCs w:val="22"/>
        </w:rPr>
        <w:t>Major changes are required to be logged into the center-recommended change management repository which is the MDC Percolator.</w:t>
      </w:r>
    </w:p>
    <w:p w14:paraId="5CBACAD0" w14:textId="77777777" w:rsidR="004747D3" w:rsidRPr="008D0CB1" w:rsidRDefault="004747D3">
      <w:pPr>
        <w:rPr>
          <w:rFonts w:ascii="IBM Plex Sans" w:hAnsi="IBM Plex Sans" w:cs="Arial"/>
          <w:iCs/>
          <w:sz w:val="22"/>
          <w:szCs w:val="22"/>
          <w:lang w:eastAsia="en-US"/>
        </w:rPr>
      </w:pPr>
    </w:p>
    <w:p w14:paraId="40483D97" w14:textId="77777777" w:rsidR="00C06C0F" w:rsidRPr="008D0CB1" w:rsidRDefault="00C06C0F">
      <w:pPr>
        <w:rPr>
          <w:rFonts w:ascii="IBM Plex Sans" w:hAnsi="IBM Plex Sans" w:cs="Arial"/>
          <w:iCs/>
          <w:sz w:val="22"/>
          <w:szCs w:val="22"/>
          <w:lang w:eastAsia="en-US"/>
        </w:rPr>
      </w:pPr>
    </w:p>
    <w:p w14:paraId="1D13D8F1" w14:textId="3A2875B6" w:rsidR="00DC79B7" w:rsidRPr="00DB4CBD" w:rsidRDefault="008D0CB1" w:rsidP="00F01338">
      <w:pPr>
        <w:pStyle w:val="Heading1"/>
        <w:rPr>
          <w:rFonts w:ascii="IBM Plex Sans" w:hAnsi="IBM Plex Sans"/>
          <w:sz w:val="28"/>
          <w:szCs w:val="28"/>
          <w:lang w:val="en-US" w:eastAsia="en-US"/>
        </w:rPr>
      </w:pPr>
      <w:bookmarkStart w:id="41" w:name="_Toc236330149"/>
      <w:r>
        <w:rPr>
          <w:rFonts w:ascii="IBM Plex Sans" w:hAnsi="IBM Plex Sans"/>
          <w:sz w:val="28"/>
          <w:szCs w:val="28"/>
          <w:lang w:eastAsia="en-US"/>
        </w:rPr>
        <w:t>Change Management Tool</w:t>
      </w:r>
      <w:bookmarkEnd w:id="41"/>
    </w:p>
    <w:p w14:paraId="1D764DE6" w14:textId="77777777" w:rsidR="00DC79B7" w:rsidRDefault="00DC79B7" w:rsidP="00E57BDE">
      <w:pPr>
        <w:rPr>
          <w:rFonts w:ascii="IBM Plex Sans" w:hAnsi="IBM Plex Sans" w:cs="Arial"/>
          <w:sz w:val="22"/>
          <w:szCs w:val="22"/>
          <w:lang w:eastAsia="en-US"/>
        </w:rPr>
      </w:pPr>
    </w:p>
    <w:p w14:paraId="1FC73BD9" w14:textId="77777777" w:rsidR="008D0CB1" w:rsidRDefault="008D0CB1" w:rsidP="008D0CB1">
      <w:pPr>
        <w:rPr>
          <w:rFonts w:ascii="IBM Plex Sans" w:hAnsi="IBM Plex Sans" w:cs="Arial"/>
          <w:sz w:val="22"/>
          <w:szCs w:val="22"/>
          <w:lang w:eastAsia="en-US"/>
        </w:rPr>
      </w:pPr>
      <w:r w:rsidRPr="00595065">
        <w:rPr>
          <w:rFonts w:ascii="IBM Plex Sans" w:hAnsi="IBM Plex Sans" w:cs="Arial"/>
          <w:sz w:val="22"/>
          <w:szCs w:val="22"/>
          <w:lang w:eastAsia="en-US"/>
        </w:rPr>
        <w:t xml:space="preserve">MDC Percolator is </w:t>
      </w:r>
      <w:proofErr w:type="gramStart"/>
      <w:r w:rsidRPr="00595065">
        <w:rPr>
          <w:rFonts w:ascii="IBM Plex Sans" w:hAnsi="IBM Plex Sans" w:cs="Arial"/>
          <w:sz w:val="22"/>
          <w:szCs w:val="22"/>
          <w:lang w:eastAsia="en-US"/>
        </w:rPr>
        <w:t>the center</w:t>
      </w:r>
      <w:proofErr w:type="gramEnd"/>
      <w:r w:rsidRPr="00595065">
        <w:rPr>
          <w:rFonts w:ascii="IBM Plex Sans" w:hAnsi="IBM Plex Sans" w:cs="Arial"/>
          <w:sz w:val="22"/>
          <w:szCs w:val="22"/>
          <w:lang w:eastAsia="en-US"/>
        </w:rPr>
        <w:t xml:space="preserve"> recommended Change Management Tool used in logging work scope changes. It is a one stop web based, simple to use, light weight, quickly shapeable dashboard tool used for recording, </w:t>
      </w:r>
      <w:r w:rsidRPr="00595065">
        <w:rPr>
          <w:rFonts w:ascii="IBM Plex Sans" w:hAnsi="IBM Plex Sans" w:cs="Arial"/>
          <w:sz w:val="22"/>
          <w:szCs w:val="22"/>
          <w:lang w:eastAsia="en-US"/>
        </w:rPr>
        <w:lastRenderedPageBreak/>
        <w:t>controlling, and monitoring changes within IBM FNC Philippines.</w:t>
      </w:r>
    </w:p>
    <w:p w14:paraId="4B261E7B" w14:textId="77777777" w:rsidR="00733B83" w:rsidRDefault="00733B83" w:rsidP="008D0CB1">
      <w:pPr>
        <w:rPr>
          <w:rFonts w:ascii="IBM Plex Sans" w:hAnsi="IBM Plex Sans" w:cs="Arial"/>
          <w:sz w:val="22"/>
          <w:szCs w:val="22"/>
          <w:lang w:eastAsia="en-US"/>
        </w:rPr>
      </w:pPr>
    </w:p>
    <w:p w14:paraId="545122E9" w14:textId="18FBDE3A" w:rsidR="00733B83" w:rsidRPr="008D0CB1" w:rsidRDefault="00733B83" w:rsidP="00733B83">
      <w:pPr>
        <w:pStyle w:val="Heading2"/>
        <w:rPr>
          <w:rFonts w:ascii="IBM Plex Sans" w:hAnsi="IBM Plex Sans"/>
          <w:sz w:val="22"/>
          <w:szCs w:val="22"/>
        </w:rPr>
      </w:pPr>
      <w:bookmarkStart w:id="42" w:name="_Toc236330150"/>
      <w:r>
        <w:rPr>
          <w:rFonts w:ascii="IBM Plex Sans" w:hAnsi="IBM Plex Sans"/>
          <w:sz w:val="22"/>
          <w:szCs w:val="22"/>
        </w:rPr>
        <w:t>Change Management Tool Workflow</w:t>
      </w:r>
      <w:bookmarkEnd w:id="42"/>
    </w:p>
    <w:p w14:paraId="1FBAADF1" w14:textId="77777777" w:rsidR="00733B83" w:rsidRDefault="00733B83" w:rsidP="008D0CB1">
      <w:pPr>
        <w:rPr>
          <w:rFonts w:ascii="IBM Plex Sans" w:hAnsi="IBM Plex Sans" w:cs="Arial"/>
          <w:sz w:val="22"/>
          <w:szCs w:val="22"/>
          <w:lang w:eastAsia="en-US"/>
        </w:rPr>
      </w:pPr>
    </w:p>
    <w:tbl>
      <w:tblPr>
        <w:tblStyle w:val="TableGrid"/>
        <w:tblW w:w="0" w:type="auto"/>
        <w:tblLook w:val="04A0" w:firstRow="1" w:lastRow="0" w:firstColumn="1" w:lastColumn="0" w:noHBand="0" w:noVBand="1"/>
      </w:tblPr>
      <w:tblGrid>
        <w:gridCol w:w="2928"/>
        <w:gridCol w:w="2928"/>
        <w:gridCol w:w="4912"/>
      </w:tblGrid>
      <w:tr w:rsidR="00733B83" w:rsidRPr="00566C9D" w14:paraId="6DD77ADA" w14:textId="77777777" w:rsidTr="00F900F8">
        <w:tc>
          <w:tcPr>
            <w:tcW w:w="2928" w:type="dxa"/>
          </w:tcPr>
          <w:p w14:paraId="2DABC9EA" w14:textId="77777777" w:rsidR="00733B83" w:rsidRPr="00566C9D" w:rsidRDefault="00733B83" w:rsidP="00F900F8">
            <w:pPr>
              <w:rPr>
                <w:rFonts w:ascii="IBM Plex Sans" w:hAnsi="IBM Plex Sans"/>
                <w:sz w:val="22"/>
                <w:szCs w:val="22"/>
              </w:rPr>
            </w:pPr>
            <w:r w:rsidRPr="00566C9D">
              <w:rPr>
                <w:rFonts w:ascii="IBM Plex Sans" w:hAnsi="IBM Plex Sans"/>
                <w:b/>
                <w:sz w:val="22"/>
                <w:szCs w:val="22"/>
              </w:rPr>
              <w:t>Phase</w:t>
            </w:r>
          </w:p>
        </w:tc>
        <w:tc>
          <w:tcPr>
            <w:tcW w:w="2928" w:type="dxa"/>
          </w:tcPr>
          <w:p w14:paraId="326DE3C9" w14:textId="77777777" w:rsidR="00733B83" w:rsidRPr="00566C9D" w:rsidRDefault="00733B83" w:rsidP="00F900F8">
            <w:pPr>
              <w:rPr>
                <w:rFonts w:ascii="IBM Plex Sans" w:hAnsi="IBM Plex Sans"/>
                <w:sz w:val="22"/>
                <w:szCs w:val="22"/>
              </w:rPr>
            </w:pPr>
            <w:r w:rsidRPr="00566C9D">
              <w:rPr>
                <w:rFonts w:ascii="IBM Plex Sans" w:hAnsi="IBM Plex Sans"/>
                <w:b/>
                <w:sz w:val="22"/>
                <w:szCs w:val="22"/>
              </w:rPr>
              <w:t>Requirements</w:t>
            </w:r>
          </w:p>
        </w:tc>
        <w:tc>
          <w:tcPr>
            <w:tcW w:w="4912" w:type="dxa"/>
          </w:tcPr>
          <w:p w14:paraId="3CC85E53" w14:textId="77777777" w:rsidR="00733B83" w:rsidRPr="00566C9D" w:rsidRDefault="00733B83" w:rsidP="00F900F8">
            <w:pPr>
              <w:rPr>
                <w:rFonts w:ascii="IBM Plex Sans" w:hAnsi="IBM Plex Sans"/>
                <w:sz w:val="22"/>
                <w:szCs w:val="22"/>
              </w:rPr>
            </w:pPr>
            <w:r w:rsidRPr="00566C9D">
              <w:rPr>
                <w:rFonts w:ascii="IBM Plex Sans" w:hAnsi="IBM Plex Sans"/>
                <w:b/>
                <w:sz w:val="22"/>
                <w:szCs w:val="22"/>
              </w:rPr>
              <w:t>Approvers</w:t>
            </w:r>
          </w:p>
        </w:tc>
      </w:tr>
      <w:tr w:rsidR="00733B83" w:rsidRPr="00566C9D" w14:paraId="79693554" w14:textId="77777777" w:rsidTr="00F900F8">
        <w:tc>
          <w:tcPr>
            <w:tcW w:w="2928" w:type="dxa"/>
          </w:tcPr>
          <w:p w14:paraId="7E910231" w14:textId="77777777" w:rsidR="00733B83" w:rsidRPr="00566C9D" w:rsidRDefault="00733B83" w:rsidP="00F900F8">
            <w:pPr>
              <w:rPr>
                <w:rFonts w:ascii="IBM Plex Sans" w:hAnsi="IBM Plex Sans"/>
                <w:sz w:val="22"/>
                <w:szCs w:val="22"/>
              </w:rPr>
            </w:pPr>
            <w:r w:rsidRPr="00566C9D">
              <w:rPr>
                <w:rFonts w:ascii="IBM Plex Sans" w:hAnsi="IBM Plex Sans"/>
                <w:sz w:val="22"/>
                <w:szCs w:val="22"/>
              </w:rPr>
              <w:t>General Information</w:t>
            </w:r>
          </w:p>
        </w:tc>
        <w:tc>
          <w:tcPr>
            <w:tcW w:w="2928" w:type="dxa"/>
          </w:tcPr>
          <w:p w14:paraId="1C0DFB87" w14:textId="77777777" w:rsidR="00733B83" w:rsidRPr="00566C9D" w:rsidRDefault="00733B83" w:rsidP="00F900F8">
            <w:pPr>
              <w:rPr>
                <w:rFonts w:ascii="IBM Plex Sans" w:hAnsi="IBM Plex Sans"/>
                <w:sz w:val="22"/>
                <w:szCs w:val="22"/>
              </w:rPr>
            </w:pPr>
            <w:r w:rsidRPr="00566C9D">
              <w:rPr>
                <w:rFonts w:ascii="IBM Plex Sans" w:hAnsi="IBM Plex Sans"/>
                <w:sz w:val="22"/>
                <w:szCs w:val="22"/>
              </w:rPr>
              <w:t>• Name of Requestor</w:t>
            </w:r>
            <w:r w:rsidRPr="00566C9D">
              <w:rPr>
                <w:rFonts w:ascii="IBM Plex Sans" w:hAnsi="IBM Plex Sans"/>
                <w:sz w:val="22"/>
                <w:szCs w:val="22"/>
              </w:rPr>
              <w:br/>
              <w:t>• Site</w:t>
            </w:r>
            <w:r w:rsidRPr="00566C9D">
              <w:rPr>
                <w:rFonts w:ascii="IBM Plex Sans" w:hAnsi="IBM Plex Sans"/>
                <w:sz w:val="22"/>
                <w:szCs w:val="22"/>
              </w:rPr>
              <w:br/>
              <w:t>• Affected Domain</w:t>
            </w:r>
            <w:r w:rsidRPr="00566C9D">
              <w:rPr>
                <w:rFonts w:ascii="IBM Plex Sans" w:hAnsi="IBM Plex Sans"/>
                <w:sz w:val="22"/>
                <w:szCs w:val="22"/>
              </w:rPr>
              <w:br/>
              <w:t>• Type of Change</w:t>
            </w:r>
            <w:r w:rsidRPr="00566C9D">
              <w:rPr>
                <w:rFonts w:ascii="IBM Plex Sans" w:hAnsi="IBM Plex Sans"/>
                <w:sz w:val="22"/>
                <w:szCs w:val="22"/>
              </w:rPr>
              <w:br/>
              <w:t>• Change Description</w:t>
            </w:r>
            <w:r w:rsidRPr="00566C9D">
              <w:rPr>
                <w:rFonts w:ascii="IBM Plex Sans" w:hAnsi="IBM Plex Sans"/>
                <w:sz w:val="22"/>
                <w:szCs w:val="22"/>
              </w:rPr>
              <w:br/>
              <w:t>• Workscope Change/Descope Change</w:t>
            </w:r>
            <w:r w:rsidRPr="00566C9D">
              <w:rPr>
                <w:rFonts w:ascii="IBM Plex Sans" w:hAnsi="IBM Plex Sans"/>
                <w:sz w:val="22"/>
                <w:szCs w:val="22"/>
              </w:rPr>
              <w:br/>
              <w:t>• Critical Potential Risk</w:t>
            </w:r>
            <w:r w:rsidRPr="00566C9D">
              <w:rPr>
                <w:rFonts w:ascii="IBM Plex Sans" w:hAnsi="IBM Plex Sans"/>
                <w:sz w:val="22"/>
                <w:szCs w:val="22"/>
              </w:rPr>
              <w:br/>
              <w:t>• Mitigating Plan</w:t>
            </w:r>
            <w:r w:rsidRPr="00566C9D">
              <w:rPr>
                <w:rFonts w:ascii="IBM Plex Sans" w:hAnsi="IBM Plex Sans"/>
                <w:sz w:val="22"/>
                <w:szCs w:val="22"/>
              </w:rPr>
              <w:br/>
              <w:t>• Expected Revenue of Change Request</w:t>
            </w:r>
            <w:r w:rsidRPr="00566C9D">
              <w:rPr>
                <w:rFonts w:ascii="IBM Plex Sans" w:hAnsi="IBM Plex Sans"/>
                <w:sz w:val="22"/>
                <w:szCs w:val="22"/>
              </w:rPr>
              <w:br/>
              <w:t>• Planned Implementation Date</w:t>
            </w:r>
            <w:r w:rsidRPr="00566C9D">
              <w:rPr>
                <w:rFonts w:ascii="IBM Plex Sans" w:hAnsi="IBM Plex Sans"/>
                <w:sz w:val="22"/>
                <w:szCs w:val="22"/>
              </w:rPr>
              <w:br/>
              <w:t>• Revised Implementation Date</w:t>
            </w:r>
          </w:p>
        </w:tc>
        <w:tc>
          <w:tcPr>
            <w:tcW w:w="4912" w:type="dxa"/>
          </w:tcPr>
          <w:p w14:paraId="5F7728E8" w14:textId="77777777" w:rsidR="00733B83" w:rsidRPr="00566C9D" w:rsidRDefault="00733B83" w:rsidP="00F900F8">
            <w:pPr>
              <w:rPr>
                <w:rFonts w:ascii="IBM Plex Sans" w:hAnsi="IBM Plex Sans"/>
                <w:sz w:val="22"/>
                <w:szCs w:val="22"/>
              </w:rPr>
            </w:pPr>
            <w:r w:rsidRPr="00566C9D">
              <w:rPr>
                <w:rFonts w:ascii="IBM Plex Sans" w:hAnsi="IBM Plex Sans"/>
                <w:sz w:val="22"/>
                <w:szCs w:val="22"/>
              </w:rPr>
              <w:t>Not Applicable. Approval will be included in Work at Risk/Implemented Phase.</w:t>
            </w:r>
          </w:p>
        </w:tc>
      </w:tr>
      <w:tr w:rsidR="00733B83" w:rsidRPr="00566C9D" w14:paraId="78B418CD" w14:textId="77777777" w:rsidTr="00F900F8">
        <w:tc>
          <w:tcPr>
            <w:tcW w:w="2928" w:type="dxa"/>
          </w:tcPr>
          <w:p w14:paraId="542FCAAE" w14:textId="77777777" w:rsidR="00733B83" w:rsidRPr="00566C9D" w:rsidRDefault="00733B83" w:rsidP="00F900F8">
            <w:pPr>
              <w:rPr>
                <w:rFonts w:ascii="IBM Plex Sans" w:hAnsi="IBM Plex Sans"/>
                <w:sz w:val="22"/>
                <w:szCs w:val="22"/>
              </w:rPr>
            </w:pPr>
            <w:r w:rsidRPr="00566C9D">
              <w:rPr>
                <w:rFonts w:ascii="IBM Plex Sans" w:hAnsi="IBM Plex Sans"/>
                <w:sz w:val="22"/>
                <w:szCs w:val="22"/>
              </w:rPr>
              <w:t>Work at Risk</w:t>
            </w:r>
          </w:p>
        </w:tc>
        <w:tc>
          <w:tcPr>
            <w:tcW w:w="2928" w:type="dxa"/>
          </w:tcPr>
          <w:p w14:paraId="487F5618" w14:textId="77777777" w:rsidR="00733B83" w:rsidRPr="00566C9D" w:rsidRDefault="00733B83" w:rsidP="00F900F8">
            <w:pPr>
              <w:rPr>
                <w:rFonts w:ascii="IBM Plex Sans" w:hAnsi="IBM Plex Sans"/>
                <w:sz w:val="22"/>
                <w:szCs w:val="22"/>
              </w:rPr>
            </w:pPr>
            <w:r w:rsidRPr="00566C9D">
              <w:rPr>
                <w:rFonts w:ascii="IBM Plex Sans" w:hAnsi="IBM Plex Sans"/>
                <w:sz w:val="22"/>
                <w:szCs w:val="22"/>
              </w:rPr>
              <w:t>• Name of DPE/PE</w:t>
            </w:r>
            <w:r w:rsidRPr="00566C9D">
              <w:rPr>
                <w:rFonts w:ascii="IBM Plex Sans" w:hAnsi="IBM Plex Sans"/>
                <w:sz w:val="22"/>
                <w:szCs w:val="22"/>
              </w:rPr>
              <w:br/>
              <w:t>• DPE/PE Approval Date</w:t>
            </w:r>
            <w:r w:rsidRPr="00566C9D">
              <w:rPr>
                <w:rFonts w:ascii="IBM Plex Sans" w:hAnsi="IBM Plex Sans"/>
                <w:sz w:val="22"/>
                <w:szCs w:val="22"/>
              </w:rPr>
              <w:br/>
              <w:t>• Name of Client Services Manager/Operations Manager/its equivalent</w:t>
            </w:r>
            <w:r w:rsidRPr="00566C9D">
              <w:rPr>
                <w:rFonts w:ascii="IBM Plex Sans" w:hAnsi="IBM Plex Sans"/>
                <w:sz w:val="22"/>
                <w:szCs w:val="22"/>
              </w:rPr>
              <w:br/>
              <w:t>• Client Services Manager/Operations Manager/its equivalent Approval Date</w:t>
            </w:r>
            <w:r w:rsidRPr="00566C9D">
              <w:rPr>
                <w:rFonts w:ascii="IBM Plex Sans" w:hAnsi="IBM Plex Sans"/>
                <w:sz w:val="22"/>
                <w:szCs w:val="22"/>
              </w:rPr>
              <w:br/>
              <w:t>• Name of GEO DPL (for TT Only)</w:t>
            </w:r>
            <w:r w:rsidRPr="00566C9D">
              <w:rPr>
                <w:rFonts w:ascii="IBM Plex Sans" w:hAnsi="IBM Plex Sans"/>
                <w:sz w:val="22"/>
                <w:szCs w:val="22"/>
              </w:rPr>
              <w:br/>
              <w:t xml:space="preserve">• </w:t>
            </w:r>
            <w:r>
              <w:rPr>
                <w:rFonts w:ascii="IBM Plex Sans" w:hAnsi="IBM Plex Sans"/>
                <w:sz w:val="22"/>
                <w:szCs w:val="22"/>
              </w:rPr>
              <w:t>Cluster Leader</w:t>
            </w:r>
            <w:r w:rsidRPr="00566C9D">
              <w:rPr>
                <w:rFonts w:ascii="IBM Plex Sans" w:hAnsi="IBM Plex Sans"/>
                <w:sz w:val="22"/>
                <w:szCs w:val="22"/>
              </w:rPr>
              <w:t xml:space="preserve"> Approval Date (for T</w:t>
            </w:r>
            <w:r>
              <w:rPr>
                <w:rFonts w:ascii="IBM Plex Sans" w:hAnsi="IBM Plex Sans"/>
                <w:sz w:val="22"/>
                <w:szCs w:val="22"/>
              </w:rPr>
              <w:t>O</w:t>
            </w:r>
            <w:r w:rsidRPr="00566C9D">
              <w:rPr>
                <w:rFonts w:ascii="IBM Plex Sans" w:hAnsi="IBM Plex Sans"/>
                <w:sz w:val="22"/>
                <w:szCs w:val="22"/>
              </w:rPr>
              <w:t xml:space="preserve"> Only)</w:t>
            </w:r>
            <w:r w:rsidRPr="00566C9D">
              <w:rPr>
                <w:rFonts w:ascii="IBM Plex Sans" w:hAnsi="IBM Plex Sans"/>
                <w:sz w:val="22"/>
                <w:szCs w:val="22"/>
              </w:rPr>
              <w:br/>
              <w:t>• Name of Tower Lead</w:t>
            </w:r>
            <w:r w:rsidRPr="00566C9D">
              <w:rPr>
                <w:rFonts w:ascii="IBM Plex Sans" w:hAnsi="IBM Plex Sans"/>
                <w:sz w:val="22"/>
                <w:szCs w:val="22"/>
              </w:rPr>
              <w:br/>
              <w:t>• Tower Lead Approval Date</w:t>
            </w:r>
            <w:r w:rsidRPr="00566C9D">
              <w:rPr>
                <w:rFonts w:ascii="IBM Plex Sans" w:hAnsi="IBM Plex Sans"/>
                <w:sz w:val="22"/>
                <w:szCs w:val="22"/>
              </w:rPr>
              <w:br/>
              <w:t>• Implementation Date of Work at Risk</w:t>
            </w:r>
          </w:p>
        </w:tc>
        <w:tc>
          <w:tcPr>
            <w:tcW w:w="4912" w:type="dxa"/>
          </w:tcPr>
          <w:p w14:paraId="5816AB3D" w14:textId="77777777" w:rsidR="00733B83" w:rsidRPr="00566C9D" w:rsidRDefault="00733B83" w:rsidP="00F900F8">
            <w:pPr>
              <w:rPr>
                <w:rFonts w:ascii="IBM Plex Sans" w:hAnsi="IBM Plex Sans"/>
                <w:sz w:val="22"/>
                <w:szCs w:val="22"/>
              </w:rPr>
            </w:pPr>
            <w:r w:rsidRPr="00566C9D">
              <w:rPr>
                <w:rFonts w:ascii="IBM Plex Sans" w:hAnsi="IBM Plex Sans"/>
                <w:sz w:val="22"/>
                <w:szCs w:val="22"/>
              </w:rPr>
              <w:t>• Client Services Manager/Operations Manager/its equivalent</w:t>
            </w:r>
            <w:r w:rsidRPr="00566C9D">
              <w:rPr>
                <w:rFonts w:ascii="IBM Plex Sans" w:hAnsi="IBM Plex Sans"/>
                <w:sz w:val="22"/>
                <w:szCs w:val="22"/>
              </w:rPr>
              <w:br/>
              <w:t xml:space="preserve">• </w:t>
            </w:r>
            <w:r>
              <w:rPr>
                <w:rFonts w:ascii="IBM Plex Sans" w:hAnsi="IBM Plex Sans"/>
                <w:sz w:val="22"/>
                <w:szCs w:val="22"/>
              </w:rPr>
              <w:t>Cluster Leader</w:t>
            </w:r>
            <w:r w:rsidRPr="00566C9D">
              <w:rPr>
                <w:rFonts w:ascii="IBM Plex Sans" w:hAnsi="IBM Plex Sans"/>
                <w:sz w:val="22"/>
                <w:szCs w:val="22"/>
              </w:rPr>
              <w:t xml:space="preserve"> (for T</w:t>
            </w:r>
            <w:r>
              <w:rPr>
                <w:rFonts w:ascii="IBM Plex Sans" w:hAnsi="IBM Plex Sans"/>
                <w:sz w:val="22"/>
                <w:szCs w:val="22"/>
              </w:rPr>
              <w:t>O</w:t>
            </w:r>
            <w:r w:rsidRPr="00566C9D">
              <w:rPr>
                <w:rFonts w:ascii="IBM Plex Sans" w:hAnsi="IBM Plex Sans"/>
                <w:sz w:val="22"/>
                <w:szCs w:val="22"/>
              </w:rPr>
              <w:t xml:space="preserve"> Only)</w:t>
            </w:r>
            <w:r w:rsidRPr="00566C9D">
              <w:rPr>
                <w:rFonts w:ascii="IBM Plex Sans" w:hAnsi="IBM Plex Sans"/>
                <w:sz w:val="22"/>
                <w:szCs w:val="22"/>
              </w:rPr>
              <w:br/>
              <w:t>• Tower Lead</w:t>
            </w:r>
          </w:p>
        </w:tc>
      </w:tr>
      <w:tr w:rsidR="00733B83" w:rsidRPr="00566C9D" w14:paraId="2C68B2D1" w14:textId="77777777" w:rsidTr="00F900F8">
        <w:tc>
          <w:tcPr>
            <w:tcW w:w="2928" w:type="dxa"/>
          </w:tcPr>
          <w:p w14:paraId="302861EA" w14:textId="77777777" w:rsidR="00733B83" w:rsidRPr="00566C9D" w:rsidRDefault="00733B83" w:rsidP="00F900F8">
            <w:pPr>
              <w:rPr>
                <w:rFonts w:ascii="IBM Plex Sans" w:hAnsi="IBM Plex Sans"/>
                <w:sz w:val="22"/>
                <w:szCs w:val="22"/>
              </w:rPr>
            </w:pPr>
            <w:r w:rsidRPr="00566C9D">
              <w:rPr>
                <w:rFonts w:ascii="IBM Plex Sans" w:hAnsi="IBM Plex Sans"/>
                <w:sz w:val="22"/>
                <w:szCs w:val="22"/>
              </w:rPr>
              <w:t>Change Details</w:t>
            </w:r>
          </w:p>
        </w:tc>
        <w:tc>
          <w:tcPr>
            <w:tcW w:w="2928" w:type="dxa"/>
          </w:tcPr>
          <w:p w14:paraId="18412826" w14:textId="77777777" w:rsidR="00733B83" w:rsidRPr="00566C9D" w:rsidRDefault="00733B83" w:rsidP="00F900F8">
            <w:pPr>
              <w:rPr>
                <w:rFonts w:ascii="IBM Plex Sans" w:hAnsi="IBM Plex Sans"/>
                <w:sz w:val="22"/>
                <w:szCs w:val="22"/>
              </w:rPr>
            </w:pPr>
            <w:r w:rsidRPr="00566C9D">
              <w:rPr>
                <w:rFonts w:ascii="IBM Plex Sans" w:hAnsi="IBM Plex Sans"/>
                <w:sz w:val="22"/>
                <w:szCs w:val="22"/>
              </w:rPr>
              <w:t>Changes with PCR:</w:t>
            </w:r>
            <w:r w:rsidRPr="00566C9D">
              <w:rPr>
                <w:rFonts w:ascii="IBM Plex Sans" w:hAnsi="IBM Plex Sans"/>
                <w:sz w:val="22"/>
                <w:szCs w:val="22"/>
              </w:rPr>
              <w:br/>
              <w:t>• PCR Number</w:t>
            </w:r>
            <w:r w:rsidRPr="00566C9D">
              <w:rPr>
                <w:rFonts w:ascii="IBM Plex Sans" w:hAnsi="IBM Plex Sans"/>
                <w:sz w:val="22"/>
                <w:szCs w:val="22"/>
              </w:rPr>
              <w:br/>
              <w:t>• Name of Client</w:t>
            </w:r>
            <w:r w:rsidRPr="00566C9D">
              <w:rPr>
                <w:rFonts w:ascii="IBM Plex Sans" w:hAnsi="IBM Plex Sans"/>
                <w:sz w:val="22"/>
                <w:szCs w:val="22"/>
              </w:rPr>
              <w:br/>
              <w:t>• Client Approval Date</w:t>
            </w:r>
            <w:r w:rsidRPr="00566C9D">
              <w:rPr>
                <w:rFonts w:ascii="IBM Plex Sans" w:hAnsi="IBM Plex Sans"/>
                <w:sz w:val="22"/>
                <w:szCs w:val="22"/>
              </w:rPr>
              <w:br/>
              <w:t>• Name of DPE/PE</w:t>
            </w:r>
            <w:r w:rsidRPr="00566C9D">
              <w:rPr>
                <w:rFonts w:ascii="IBM Plex Sans" w:hAnsi="IBM Plex Sans"/>
                <w:sz w:val="22"/>
                <w:szCs w:val="22"/>
              </w:rPr>
              <w:br/>
              <w:t xml:space="preserve">• DPE/PE Approval Date • </w:t>
            </w:r>
            <w:r w:rsidRPr="00566C9D">
              <w:rPr>
                <w:rFonts w:ascii="IBM Plex Sans" w:hAnsi="IBM Plex Sans"/>
                <w:sz w:val="22"/>
                <w:szCs w:val="22"/>
              </w:rPr>
              <w:lastRenderedPageBreak/>
              <w:t>DOU Updated</w:t>
            </w:r>
            <w:r w:rsidRPr="00566C9D">
              <w:rPr>
                <w:rFonts w:ascii="IBM Plex Sans" w:hAnsi="IBM Plex Sans"/>
                <w:sz w:val="22"/>
                <w:szCs w:val="22"/>
              </w:rPr>
              <w:br/>
              <w:t>• DOU Revised Date</w:t>
            </w:r>
            <w:r w:rsidRPr="00566C9D">
              <w:rPr>
                <w:rFonts w:ascii="IBM Plex Sans" w:hAnsi="IBM Plex Sans"/>
                <w:sz w:val="22"/>
                <w:szCs w:val="22"/>
              </w:rPr>
              <w:br/>
            </w:r>
            <w:r w:rsidRPr="00566C9D">
              <w:rPr>
                <w:rFonts w:ascii="IBM Plex Sans" w:hAnsi="IBM Plex Sans"/>
                <w:sz w:val="22"/>
                <w:szCs w:val="22"/>
              </w:rPr>
              <w:br/>
              <w:t>Changes without PCR:</w:t>
            </w:r>
            <w:r w:rsidRPr="00566C9D">
              <w:rPr>
                <w:rFonts w:ascii="IBM Plex Sans" w:hAnsi="IBM Plex Sans"/>
                <w:sz w:val="22"/>
                <w:szCs w:val="22"/>
              </w:rPr>
              <w:br/>
              <w:t>• Name of DPE/PE</w:t>
            </w:r>
            <w:r w:rsidRPr="00566C9D">
              <w:rPr>
                <w:rFonts w:ascii="IBM Plex Sans" w:hAnsi="IBM Plex Sans"/>
                <w:sz w:val="22"/>
                <w:szCs w:val="22"/>
              </w:rPr>
              <w:br/>
              <w:t>• DPE/PE Approval Date</w:t>
            </w:r>
          </w:p>
        </w:tc>
        <w:tc>
          <w:tcPr>
            <w:tcW w:w="4912" w:type="dxa"/>
          </w:tcPr>
          <w:p w14:paraId="16AE00FD" w14:textId="77777777" w:rsidR="00733B83" w:rsidRPr="00566C9D" w:rsidRDefault="00733B83" w:rsidP="00F900F8">
            <w:pPr>
              <w:rPr>
                <w:rFonts w:ascii="IBM Plex Sans" w:hAnsi="IBM Plex Sans"/>
                <w:sz w:val="22"/>
                <w:szCs w:val="22"/>
              </w:rPr>
            </w:pPr>
            <w:r w:rsidRPr="00566C9D">
              <w:rPr>
                <w:rFonts w:ascii="IBM Plex Sans" w:hAnsi="IBM Plex Sans"/>
                <w:sz w:val="22"/>
                <w:szCs w:val="22"/>
              </w:rPr>
              <w:lastRenderedPageBreak/>
              <w:t>Not Applicable. Approval will be included in Implemented Phase.</w:t>
            </w:r>
          </w:p>
        </w:tc>
      </w:tr>
      <w:tr w:rsidR="00733B83" w:rsidRPr="00566C9D" w14:paraId="06A03D35" w14:textId="77777777" w:rsidTr="00F900F8">
        <w:tc>
          <w:tcPr>
            <w:tcW w:w="2928" w:type="dxa"/>
          </w:tcPr>
          <w:p w14:paraId="47A0CBA6" w14:textId="77777777" w:rsidR="00733B83" w:rsidRPr="00566C9D" w:rsidRDefault="00733B83" w:rsidP="00F900F8">
            <w:pPr>
              <w:rPr>
                <w:rFonts w:ascii="IBM Plex Sans" w:hAnsi="IBM Plex Sans"/>
                <w:sz w:val="22"/>
                <w:szCs w:val="22"/>
              </w:rPr>
            </w:pPr>
            <w:r w:rsidRPr="00566C9D">
              <w:rPr>
                <w:rFonts w:ascii="IBM Plex Sans" w:hAnsi="IBM Plex Sans"/>
                <w:sz w:val="22"/>
                <w:szCs w:val="22"/>
              </w:rPr>
              <w:t>Implementation</w:t>
            </w:r>
          </w:p>
        </w:tc>
        <w:tc>
          <w:tcPr>
            <w:tcW w:w="2928" w:type="dxa"/>
          </w:tcPr>
          <w:p w14:paraId="7EB18355" w14:textId="77777777" w:rsidR="00733B83" w:rsidRPr="00566C9D" w:rsidRDefault="00733B83" w:rsidP="00F900F8">
            <w:pPr>
              <w:rPr>
                <w:rFonts w:ascii="IBM Plex Sans" w:hAnsi="IBM Plex Sans"/>
                <w:sz w:val="22"/>
                <w:szCs w:val="22"/>
              </w:rPr>
            </w:pPr>
            <w:r w:rsidRPr="00566C9D">
              <w:rPr>
                <w:rFonts w:ascii="IBM Plex Sans" w:hAnsi="IBM Plex Sans"/>
                <w:sz w:val="22"/>
                <w:szCs w:val="22"/>
              </w:rPr>
              <w:t>• Actual Implementation Date</w:t>
            </w:r>
            <w:r w:rsidRPr="00566C9D">
              <w:rPr>
                <w:rFonts w:ascii="IBM Plex Sans" w:hAnsi="IBM Plex Sans"/>
                <w:sz w:val="22"/>
                <w:szCs w:val="22"/>
              </w:rPr>
              <w:br/>
              <w:t>• SOD Updated</w:t>
            </w:r>
            <w:r w:rsidRPr="00566C9D">
              <w:rPr>
                <w:rFonts w:ascii="IBM Plex Sans" w:hAnsi="IBM Plex Sans"/>
                <w:sz w:val="22"/>
                <w:szCs w:val="22"/>
              </w:rPr>
              <w:br/>
              <w:t>• SOD Number</w:t>
            </w:r>
            <w:r w:rsidRPr="00566C9D">
              <w:rPr>
                <w:rFonts w:ascii="IBM Plex Sans" w:hAnsi="IBM Plex Sans"/>
                <w:sz w:val="22"/>
                <w:szCs w:val="22"/>
              </w:rPr>
              <w:br/>
              <w:t>• ICAs Updated</w:t>
            </w:r>
            <w:r w:rsidRPr="00566C9D">
              <w:rPr>
                <w:rFonts w:ascii="IBM Plex Sans" w:hAnsi="IBM Plex Sans"/>
                <w:sz w:val="22"/>
                <w:szCs w:val="22"/>
              </w:rPr>
              <w:br/>
              <w:t>• Date ICAs Updated</w:t>
            </w:r>
            <w:r w:rsidRPr="00566C9D">
              <w:rPr>
                <w:rFonts w:ascii="IBM Plex Sans" w:hAnsi="IBM Plex Sans"/>
                <w:sz w:val="22"/>
                <w:szCs w:val="22"/>
              </w:rPr>
              <w:br/>
              <w:t>• SLAs Updated</w:t>
            </w:r>
            <w:r w:rsidRPr="00566C9D">
              <w:rPr>
                <w:rFonts w:ascii="IBM Plex Sans" w:hAnsi="IBM Plex Sans"/>
                <w:sz w:val="22"/>
                <w:szCs w:val="22"/>
              </w:rPr>
              <w:br/>
              <w:t>• Date SLAs Updated</w:t>
            </w:r>
            <w:r w:rsidRPr="00566C9D">
              <w:rPr>
                <w:rFonts w:ascii="IBM Plex Sans" w:hAnsi="IBM Plex Sans"/>
                <w:sz w:val="22"/>
                <w:szCs w:val="22"/>
              </w:rPr>
              <w:br/>
              <w:t>• Process Document Updated</w:t>
            </w:r>
            <w:r w:rsidRPr="00566C9D">
              <w:rPr>
                <w:rFonts w:ascii="IBM Plex Sans" w:hAnsi="IBM Plex Sans"/>
                <w:sz w:val="22"/>
                <w:szCs w:val="22"/>
              </w:rPr>
              <w:br/>
              <w:t>• Process Docs Approval Date</w:t>
            </w:r>
            <w:r w:rsidRPr="00566C9D">
              <w:rPr>
                <w:rFonts w:ascii="IBM Plex Sans" w:hAnsi="IBM Plex Sans"/>
                <w:sz w:val="22"/>
                <w:szCs w:val="22"/>
              </w:rPr>
              <w:br/>
              <w:t>• ERO Evaluation Required?</w:t>
            </w:r>
            <w:r w:rsidRPr="00566C9D">
              <w:rPr>
                <w:rFonts w:ascii="IBM Plex Sans" w:hAnsi="IBM Plex Sans"/>
                <w:sz w:val="22"/>
                <w:szCs w:val="22"/>
              </w:rPr>
              <w:br/>
              <w:t>• If ERO Evaluation Required is Yes, Date of Evaluation</w:t>
            </w:r>
            <w:r w:rsidRPr="00566C9D">
              <w:rPr>
                <w:rFonts w:ascii="IBM Plex Sans" w:hAnsi="IBM Plex Sans"/>
                <w:sz w:val="22"/>
                <w:szCs w:val="22"/>
              </w:rPr>
              <w:br/>
              <w:t>• GDPR Required?</w:t>
            </w:r>
            <w:r w:rsidRPr="00566C9D">
              <w:rPr>
                <w:rFonts w:ascii="IBM Plex Sans" w:hAnsi="IBM Plex Sans"/>
                <w:sz w:val="22"/>
                <w:szCs w:val="22"/>
              </w:rPr>
              <w:br/>
              <w:t>• If GDPR Required is Yes, Date of TOMS Update</w:t>
            </w:r>
            <w:r w:rsidRPr="00566C9D">
              <w:rPr>
                <w:rFonts w:ascii="IBM Plex Sans" w:hAnsi="IBM Plex Sans"/>
                <w:sz w:val="22"/>
                <w:szCs w:val="22"/>
              </w:rPr>
              <w:br/>
              <w:t>• Process Document ID</w:t>
            </w:r>
            <w:r w:rsidRPr="00566C9D">
              <w:rPr>
                <w:rFonts w:ascii="IBM Plex Sans" w:hAnsi="IBM Plex Sans"/>
                <w:sz w:val="22"/>
                <w:szCs w:val="22"/>
              </w:rPr>
              <w:br/>
              <w:t>• Cascade/Training Completion Date</w:t>
            </w:r>
            <w:r w:rsidRPr="00566C9D">
              <w:rPr>
                <w:rFonts w:ascii="IBM Plex Sans" w:hAnsi="IBM Plex Sans"/>
                <w:sz w:val="22"/>
                <w:szCs w:val="22"/>
              </w:rPr>
              <w:br/>
              <w:t>• Name of CSM/Operations Manager/its equivalent</w:t>
            </w:r>
            <w:r w:rsidRPr="00566C9D">
              <w:rPr>
                <w:rFonts w:ascii="IBM Plex Sans" w:hAnsi="IBM Plex Sans"/>
                <w:sz w:val="22"/>
                <w:szCs w:val="22"/>
              </w:rPr>
              <w:br/>
              <w:t>• CSM/Operations Manager Approval Date</w:t>
            </w:r>
            <w:r w:rsidRPr="00566C9D">
              <w:rPr>
                <w:rFonts w:ascii="IBM Plex Sans" w:hAnsi="IBM Plex Sans"/>
                <w:sz w:val="22"/>
                <w:szCs w:val="22"/>
              </w:rPr>
              <w:br/>
              <w:t xml:space="preserve">• Name of </w:t>
            </w:r>
            <w:r>
              <w:rPr>
                <w:rFonts w:ascii="IBM Plex Sans" w:hAnsi="IBM Plex Sans"/>
                <w:sz w:val="22"/>
                <w:szCs w:val="22"/>
              </w:rPr>
              <w:t>Cluster Leader</w:t>
            </w:r>
            <w:r w:rsidRPr="00566C9D">
              <w:rPr>
                <w:rFonts w:ascii="IBM Plex Sans" w:hAnsi="IBM Plex Sans"/>
                <w:sz w:val="22"/>
                <w:szCs w:val="22"/>
              </w:rPr>
              <w:t xml:space="preserve"> (for T</w:t>
            </w:r>
            <w:r>
              <w:rPr>
                <w:rFonts w:ascii="IBM Plex Sans" w:hAnsi="IBM Plex Sans"/>
                <w:sz w:val="22"/>
                <w:szCs w:val="22"/>
              </w:rPr>
              <w:t>O</w:t>
            </w:r>
            <w:r w:rsidRPr="00566C9D">
              <w:rPr>
                <w:rFonts w:ascii="IBM Plex Sans" w:hAnsi="IBM Plex Sans"/>
                <w:sz w:val="22"/>
                <w:szCs w:val="22"/>
              </w:rPr>
              <w:t xml:space="preserve"> Only)</w:t>
            </w:r>
            <w:r w:rsidRPr="00566C9D">
              <w:rPr>
                <w:rFonts w:ascii="IBM Plex Sans" w:hAnsi="IBM Plex Sans"/>
                <w:sz w:val="22"/>
                <w:szCs w:val="22"/>
              </w:rPr>
              <w:br/>
              <w:t xml:space="preserve">• </w:t>
            </w:r>
            <w:r>
              <w:rPr>
                <w:rFonts w:ascii="IBM Plex Sans" w:hAnsi="IBM Plex Sans"/>
                <w:sz w:val="22"/>
                <w:szCs w:val="22"/>
              </w:rPr>
              <w:t>Cluster Leader</w:t>
            </w:r>
            <w:r w:rsidRPr="00566C9D">
              <w:rPr>
                <w:rFonts w:ascii="IBM Plex Sans" w:hAnsi="IBM Plex Sans"/>
                <w:sz w:val="22"/>
                <w:szCs w:val="22"/>
              </w:rPr>
              <w:t xml:space="preserve"> Approval Date (for </w:t>
            </w:r>
            <w:r>
              <w:rPr>
                <w:rFonts w:ascii="IBM Plex Sans" w:hAnsi="IBM Plex Sans"/>
                <w:sz w:val="22"/>
                <w:szCs w:val="22"/>
              </w:rPr>
              <w:t>TO</w:t>
            </w:r>
            <w:r w:rsidRPr="00566C9D">
              <w:rPr>
                <w:rFonts w:ascii="IBM Plex Sans" w:hAnsi="IBM Plex Sans"/>
                <w:sz w:val="22"/>
                <w:szCs w:val="22"/>
              </w:rPr>
              <w:t xml:space="preserve"> Only)</w:t>
            </w:r>
            <w:r w:rsidRPr="00566C9D">
              <w:rPr>
                <w:rFonts w:ascii="IBM Plex Sans" w:hAnsi="IBM Plex Sans"/>
                <w:sz w:val="22"/>
                <w:szCs w:val="22"/>
              </w:rPr>
              <w:br/>
              <w:t>• Name of Tower Lead</w:t>
            </w:r>
            <w:r w:rsidRPr="00566C9D">
              <w:rPr>
                <w:rFonts w:ascii="IBM Plex Sans" w:hAnsi="IBM Plex Sans"/>
                <w:sz w:val="22"/>
                <w:szCs w:val="22"/>
              </w:rPr>
              <w:br/>
              <w:t>• Tower Lead Approval Date</w:t>
            </w:r>
          </w:p>
        </w:tc>
        <w:tc>
          <w:tcPr>
            <w:tcW w:w="4912" w:type="dxa"/>
          </w:tcPr>
          <w:p w14:paraId="7B084086" w14:textId="77777777" w:rsidR="00733B83" w:rsidRPr="00566C9D" w:rsidRDefault="00733B83" w:rsidP="00F900F8">
            <w:pPr>
              <w:rPr>
                <w:rFonts w:ascii="IBM Plex Sans" w:hAnsi="IBM Plex Sans"/>
                <w:sz w:val="22"/>
                <w:szCs w:val="22"/>
              </w:rPr>
            </w:pPr>
            <w:r w:rsidRPr="00566C9D">
              <w:rPr>
                <w:rFonts w:ascii="IBM Plex Sans" w:hAnsi="IBM Plex Sans"/>
                <w:sz w:val="22"/>
                <w:szCs w:val="22"/>
              </w:rPr>
              <w:t>• Client Services Manager/Operations Manager/its equivalent</w:t>
            </w:r>
            <w:r w:rsidRPr="00566C9D">
              <w:rPr>
                <w:rFonts w:ascii="IBM Plex Sans" w:hAnsi="IBM Plex Sans"/>
                <w:sz w:val="22"/>
                <w:szCs w:val="22"/>
              </w:rPr>
              <w:br/>
              <w:t xml:space="preserve">• </w:t>
            </w:r>
            <w:r>
              <w:rPr>
                <w:rFonts w:ascii="IBM Plex Sans" w:hAnsi="IBM Plex Sans"/>
                <w:sz w:val="22"/>
                <w:szCs w:val="22"/>
              </w:rPr>
              <w:t xml:space="preserve">Cluster Leader </w:t>
            </w:r>
            <w:r w:rsidRPr="00566C9D">
              <w:rPr>
                <w:rFonts w:ascii="IBM Plex Sans" w:hAnsi="IBM Plex Sans"/>
                <w:sz w:val="22"/>
                <w:szCs w:val="22"/>
              </w:rPr>
              <w:t>(for T</w:t>
            </w:r>
            <w:r>
              <w:rPr>
                <w:rFonts w:ascii="IBM Plex Sans" w:hAnsi="IBM Plex Sans"/>
                <w:sz w:val="22"/>
                <w:szCs w:val="22"/>
              </w:rPr>
              <w:t>O</w:t>
            </w:r>
            <w:r w:rsidRPr="00566C9D">
              <w:rPr>
                <w:rFonts w:ascii="IBM Plex Sans" w:hAnsi="IBM Plex Sans"/>
                <w:sz w:val="22"/>
                <w:szCs w:val="22"/>
              </w:rPr>
              <w:t xml:space="preserve"> Only)</w:t>
            </w:r>
            <w:r w:rsidRPr="00566C9D">
              <w:rPr>
                <w:rFonts w:ascii="IBM Plex Sans" w:hAnsi="IBM Plex Sans"/>
                <w:sz w:val="22"/>
                <w:szCs w:val="22"/>
              </w:rPr>
              <w:br/>
              <w:t>• Tower Lead</w:t>
            </w:r>
          </w:p>
        </w:tc>
      </w:tr>
      <w:tr w:rsidR="00733B83" w:rsidRPr="00566C9D" w14:paraId="1D6300CF" w14:textId="77777777" w:rsidTr="00F900F8">
        <w:tc>
          <w:tcPr>
            <w:tcW w:w="2928" w:type="dxa"/>
          </w:tcPr>
          <w:p w14:paraId="4C58DCB7" w14:textId="77777777" w:rsidR="00733B83" w:rsidRPr="00566C9D" w:rsidRDefault="00733B83" w:rsidP="00F900F8">
            <w:pPr>
              <w:rPr>
                <w:rFonts w:ascii="IBM Plex Sans" w:hAnsi="IBM Plex Sans"/>
                <w:sz w:val="22"/>
                <w:szCs w:val="22"/>
              </w:rPr>
            </w:pPr>
            <w:r w:rsidRPr="00566C9D">
              <w:rPr>
                <w:rFonts w:ascii="IBM Plex Sans" w:hAnsi="IBM Plex Sans"/>
                <w:sz w:val="22"/>
                <w:szCs w:val="22"/>
              </w:rPr>
              <w:t>On Hold/Withdrawn</w:t>
            </w:r>
          </w:p>
        </w:tc>
        <w:tc>
          <w:tcPr>
            <w:tcW w:w="2928" w:type="dxa"/>
          </w:tcPr>
          <w:p w14:paraId="081836BE" w14:textId="77777777" w:rsidR="00733B83" w:rsidRPr="00566C9D" w:rsidRDefault="00733B83" w:rsidP="00F900F8">
            <w:pPr>
              <w:rPr>
                <w:rFonts w:ascii="IBM Plex Sans" w:hAnsi="IBM Plex Sans"/>
                <w:sz w:val="22"/>
                <w:szCs w:val="22"/>
              </w:rPr>
            </w:pPr>
            <w:r w:rsidRPr="00566C9D">
              <w:rPr>
                <w:rFonts w:ascii="IBM Plex Sans" w:hAnsi="IBM Plex Sans"/>
                <w:sz w:val="22"/>
                <w:szCs w:val="22"/>
              </w:rPr>
              <w:t>• Source of Advice</w:t>
            </w:r>
            <w:r w:rsidRPr="00566C9D">
              <w:rPr>
                <w:rFonts w:ascii="IBM Plex Sans" w:hAnsi="IBM Plex Sans"/>
                <w:sz w:val="22"/>
                <w:szCs w:val="22"/>
              </w:rPr>
              <w:br/>
              <w:t xml:space="preserve">• Date </w:t>
            </w:r>
            <w:proofErr w:type="gramStart"/>
            <w:r w:rsidRPr="00566C9D">
              <w:rPr>
                <w:rFonts w:ascii="IBM Plex Sans" w:hAnsi="IBM Plex Sans"/>
                <w:sz w:val="22"/>
                <w:szCs w:val="22"/>
              </w:rPr>
              <w:t>On</w:t>
            </w:r>
            <w:proofErr w:type="gramEnd"/>
            <w:r w:rsidRPr="00566C9D">
              <w:rPr>
                <w:rFonts w:ascii="IBM Plex Sans" w:hAnsi="IBM Plex Sans"/>
                <w:sz w:val="22"/>
                <w:szCs w:val="22"/>
              </w:rPr>
              <w:t xml:space="preserve"> Hold/Withdrawn</w:t>
            </w:r>
            <w:r w:rsidRPr="00566C9D">
              <w:rPr>
                <w:rFonts w:ascii="IBM Plex Sans" w:hAnsi="IBM Plex Sans"/>
                <w:sz w:val="22"/>
                <w:szCs w:val="22"/>
              </w:rPr>
              <w:br/>
              <w:t>• Reason for On Hold/Withdrawn</w:t>
            </w:r>
          </w:p>
        </w:tc>
        <w:tc>
          <w:tcPr>
            <w:tcW w:w="4912" w:type="dxa"/>
          </w:tcPr>
          <w:p w14:paraId="23F8DDD5" w14:textId="77777777" w:rsidR="00733B83" w:rsidRPr="00566C9D" w:rsidRDefault="00733B83" w:rsidP="00F900F8">
            <w:pPr>
              <w:rPr>
                <w:rFonts w:ascii="IBM Plex Sans" w:hAnsi="IBM Plex Sans"/>
                <w:sz w:val="22"/>
                <w:szCs w:val="22"/>
              </w:rPr>
            </w:pPr>
            <w:r w:rsidRPr="00566C9D">
              <w:rPr>
                <w:rFonts w:ascii="IBM Plex Sans" w:hAnsi="IBM Plex Sans"/>
                <w:sz w:val="22"/>
                <w:szCs w:val="22"/>
              </w:rPr>
              <w:t>Approvers are not to be inputted in this section, but should be routed for approval to:</w:t>
            </w:r>
            <w:r w:rsidRPr="00566C9D">
              <w:rPr>
                <w:rFonts w:ascii="IBM Plex Sans" w:hAnsi="IBM Plex Sans"/>
                <w:sz w:val="22"/>
                <w:szCs w:val="22"/>
              </w:rPr>
              <w:br/>
              <w:t>• Client Services Manager/Operations Manager/its equivalent</w:t>
            </w:r>
            <w:r w:rsidRPr="00566C9D">
              <w:rPr>
                <w:rFonts w:ascii="IBM Plex Sans" w:hAnsi="IBM Plex Sans"/>
                <w:sz w:val="22"/>
                <w:szCs w:val="22"/>
              </w:rPr>
              <w:br/>
              <w:t xml:space="preserve">• </w:t>
            </w:r>
            <w:r>
              <w:rPr>
                <w:rFonts w:ascii="IBM Plex Sans" w:hAnsi="IBM Plex Sans"/>
                <w:sz w:val="22"/>
                <w:szCs w:val="22"/>
              </w:rPr>
              <w:t>Cluster Leader</w:t>
            </w:r>
            <w:r w:rsidRPr="00566C9D">
              <w:rPr>
                <w:rFonts w:ascii="IBM Plex Sans" w:hAnsi="IBM Plex Sans"/>
                <w:sz w:val="22"/>
                <w:szCs w:val="22"/>
              </w:rPr>
              <w:br/>
              <w:t>• Tower Lead</w:t>
            </w:r>
          </w:p>
        </w:tc>
      </w:tr>
    </w:tbl>
    <w:p w14:paraId="2334D02F" w14:textId="1C245FA3" w:rsidR="00733B83" w:rsidRPr="00DB4CBD" w:rsidRDefault="00733B83" w:rsidP="00733B83">
      <w:pPr>
        <w:pStyle w:val="Heading1"/>
        <w:rPr>
          <w:rFonts w:ascii="IBM Plex Sans" w:hAnsi="IBM Plex Sans"/>
          <w:sz w:val="28"/>
          <w:szCs w:val="28"/>
          <w:lang w:val="en-US" w:eastAsia="en-US"/>
        </w:rPr>
      </w:pPr>
      <w:bookmarkStart w:id="43" w:name="_Toc236330151"/>
      <w:r>
        <w:rPr>
          <w:rFonts w:ascii="IBM Plex Sans" w:hAnsi="IBM Plex Sans"/>
          <w:sz w:val="28"/>
          <w:szCs w:val="28"/>
          <w:lang w:eastAsia="en-US"/>
        </w:rPr>
        <w:lastRenderedPageBreak/>
        <w:t>Roles and Responsibilities</w:t>
      </w:r>
      <w:bookmarkEnd w:id="43"/>
    </w:p>
    <w:p w14:paraId="6BE09EB1" w14:textId="77777777" w:rsidR="00733B83" w:rsidRPr="00595065" w:rsidRDefault="00733B83" w:rsidP="008D0CB1">
      <w:pPr>
        <w:rPr>
          <w:rFonts w:ascii="IBM Plex Sans" w:hAnsi="IBM Plex Sans" w:cs="Arial"/>
          <w:sz w:val="22"/>
          <w:szCs w:val="22"/>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47"/>
        <w:gridCol w:w="8545"/>
      </w:tblGrid>
      <w:tr w:rsidR="00733B83" w:rsidRPr="00595065" w14:paraId="47781BAD" w14:textId="77777777" w:rsidTr="00F900F8">
        <w:tc>
          <w:tcPr>
            <w:tcW w:w="1938" w:type="dxa"/>
            <w:shd w:val="clear" w:color="auto" w:fill="C0C0C0"/>
          </w:tcPr>
          <w:p w14:paraId="7A626073"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sidRPr="00595065">
              <w:rPr>
                <w:rFonts w:ascii="IBM Plex Sans" w:hAnsi="IBM Plex Sans"/>
                <w:color w:val="auto"/>
                <w:sz w:val="22"/>
                <w:szCs w:val="22"/>
              </w:rPr>
              <w:t>Role</w:t>
            </w:r>
          </w:p>
        </w:tc>
        <w:tc>
          <w:tcPr>
            <w:tcW w:w="8854" w:type="dxa"/>
            <w:shd w:val="clear" w:color="auto" w:fill="C0C0C0"/>
          </w:tcPr>
          <w:p w14:paraId="2B1B0ABF"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sidRPr="00595065">
              <w:rPr>
                <w:rFonts w:ascii="IBM Plex Sans" w:hAnsi="IBM Plex Sans"/>
                <w:color w:val="auto"/>
                <w:sz w:val="22"/>
                <w:szCs w:val="22"/>
              </w:rPr>
              <w:t>Responsibility</w:t>
            </w:r>
          </w:p>
        </w:tc>
      </w:tr>
      <w:tr w:rsidR="00733B83" w:rsidRPr="00595065" w14:paraId="685BEB43" w14:textId="77777777" w:rsidTr="00F900F8">
        <w:tc>
          <w:tcPr>
            <w:tcW w:w="1938" w:type="dxa"/>
            <w:vAlign w:val="center"/>
          </w:tcPr>
          <w:p w14:paraId="65CA90F7"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sidRPr="00595065">
              <w:rPr>
                <w:rFonts w:ascii="IBM Plex Sans" w:hAnsi="IBM Plex Sans"/>
                <w:color w:val="auto"/>
                <w:sz w:val="22"/>
                <w:szCs w:val="22"/>
              </w:rPr>
              <w:t>Client, or IBM/PMO</w:t>
            </w:r>
          </w:p>
        </w:tc>
        <w:tc>
          <w:tcPr>
            <w:tcW w:w="8854" w:type="dxa"/>
            <w:vAlign w:val="center"/>
          </w:tcPr>
          <w:p w14:paraId="27283AC2" w14:textId="77777777" w:rsidR="00733B83" w:rsidRPr="00595065" w:rsidRDefault="00733B83" w:rsidP="00F900F8">
            <w:pPr>
              <w:pStyle w:val="BodyText"/>
              <w:framePr w:wrap="around"/>
              <w:rPr>
                <w:rFonts w:ascii="IBM Plex Sans" w:hAnsi="IBM Plex Sans"/>
                <w:color w:val="auto"/>
                <w:sz w:val="22"/>
                <w:szCs w:val="22"/>
              </w:rPr>
            </w:pPr>
            <w:r w:rsidRPr="00595065">
              <w:rPr>
                <w:rFonts w:ascii="IBM Plex Sans" w:hAnsi="IBM Plex Sans"/>
                <w:color w:val="auto"/>
                <w:sz w:val="22"/>
                <w:szCs w:val="22"/>
              </w:rPr>
              <w:t>• Request process changes</w:t>
            </w:r>
          </w:p>
          <w:p w14:paraId="4D62F4F3"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sidRPr="00595065">
              <w:rPr>
                <w:rFonts w:ascii="IBM Plex Sans" w:hAnsi="IBM Plex Sans"/>
                <w:color w:val="auto"/>
                <w:sz w:val="22"/>
                <w:szCs w:val="22"/>
              </w:rPr>
              <w:t>• Executes PCR review and approval of process changes</w:t>
            </w:r>
          </w:p>
        </w:tc>
      </w:tr>
      <w:tr w:rsidR="00733B83" w:rsidRPr="00595065" w14:paraId="46E436D6" w14:textId="77777777" w:rsidTr="00F900F8">
        <w:tc>
          <w:tcPr>
            <w:tcW w:w="1938" w:type="dxa"/>
            <w:vAlign w:val="center"/>
          </w:tcPr>
          <w:p w14:paraId="295D5324"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sidRPr="00595065">
              <w:rPr>
                <w:rFonts w:ascii="IBM Plex Sans" w:hAnsi="IBM Plex Sans"/>
                <w:color w:val="auto"/>
                <w:sz w:val="22"/>
                <w:szCs w:val="22"/>
              </w:rPr>
              <w:t>HR Process Owner/HR Delivery Manager/Team Lead/Operations Lead/its equivalent</w:t>
            </w:r>
          </w:p>
        </w:tc>
        <w:tc>
          <w:tcPr>
            <w:tcW w:w="8854" w:type="dxa"/>
            <w:vAlign w:val="center"/>
          </w:tcPr>
          <w:p w14:paraId="7C4B51D5" w14:textId="77777777" w:rsidR="00733B83" w:rsidRPr="00595065" w:rsidRDefault="00733B83" w:rsidP="00F900F8">
            <w:pPr>
              <w:pStyle w:val="BodyText"/>
              <w:framePr w:wrap="around"/>
              <w:rPr>
                <w:rFonts w:ascii="IBM Plex Sans" w:hAnsi="IBM Plex Sans"/>
                <w:color w:val="auto"/>
                <w:sz w:val="22"/>
                <w:szCs w:val="22"/>
              </w:rPr>
            </w:pPr>
            <w:r w:rsidRPr="00595065">
              <w:rPr>
                <w:rFonts w:ascii="IBM Plex Sans" w:hAnsi="IBM Plex Sans"/>
                <w:color w:val="auto"/>
                <w:sz w:val="22"/>
                <w:szCs w:val="22"/>
              </w:rPr>
              <w:t>• Log change requests in the tool</w:t>
            </w:r>
          </w:p>
          <w:p w14:paraId="708F5CB3"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sidRPr="00595065">
              <w:rPr>
                <w:rFonts w:ascii="IBM Plex Sans" w:hAnsi="IBM Plex Sans"/>
                <w:color w:val="auto"/>
                <w:sz w:val="22"/>
                <w:szCs w:val="22"/>
              </w:rPr>
              <w:t>• Routes change requests for approval via the tool</w:t>
            </w:r>
          </w:p>
        </w:tc>
      </w:tr>
      <w:tr w:rsidR="00733B83" w:rsidRPr="00595065" w14:paraId="688CE2EE" w14:textId="77777777" w:rsidTr="00F900F8">
        <w:tc>
          <w:tcPr>
            <w:tcW w:w="1938" w:type="dxa"/>
          </w:tcPr>
          <w:p w14:paraId="3C189AAA"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sidRPr="00595065">
              <w:rPr>
                <w:rFonts w:ascii="IBM Plex Sans" w:hAnsi="IBM Plex Sans"/>
                <w:color w:val="auto"/>
                <w:sz w:val="22"/>
                <w:szCs w:val="22"/>
              </w:rPr>
              <w:t>Client Services Manager/Operations Manager/its equivalent</w:t>
            </w:r>
          </w:p>
        </w:tc>
        <w:tc>
          <w:tcPr>
            <w:tcW w:w="8854" w:type="dxa"/>
          </w:tcPr>
          <w:p w14:paraId="16F24D51"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sidRPr="00595065">
              <w:rPr>
                <w:rFonts w:ascii="IBM Plex Sans" w:hAnsi="IBM Plex Sans"/>
                <w:color w:val="auto"/>
                <w:sz w:val="22"/>
                <w:szCs w:val="22"/>
              </w:rPr>
              <w:t>• Review and approve change requests in the tool</w:t>
            </w:r>
          </w:p>
        </w:tc>
      </w:tr>
      <w:tr w:rsidR="00733B83" w:rsidRPr="00595065" w14:paraId="587656B0" w14:textId="77777777" w:rsidTr="00F900F8">
        <w:tc>
          <w:tcPr>
            <w:tcW w:w="1938" w:type="dxa"/>
          </w:tcPr>
          <w:p w14:paraId="7FEAC1BD"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sidRPr="00595065">
              <w:rPr>
                <w:rFonts w:ascii="IBM Plex Sans" w:hAnsi="IBM Plex Sans"/>
                <w:color w:val="auto"/>
                <w:sz w:val="22"/>
                <w:szCs w:val="22"/>
              </w:rPr>
              <w:t>GEO DPL/ Cluster Leader</w:t>
            </w:r>
          </w:p>
        </w:tc>
        <w:tc>
          <w:tcPr>
            <w:tcW w:w="8854" w:type="dxa"/>
          </w:tcPr>
          <w:p w14:paraId="6C176479"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sidRPr="00595065">
              <w:rPr>
                <w:rFonts w:ascii="IBM Plex Sans" w:hAnsi="IBM Plex Sans"/>
                <w:color w:val="auto"/>
                <w:sz w:val="22"/>
                <w:szCs w:val="22"/>
              </w:rPr>
              <w:t>• Review and approve change requests in the tool</w:t>
            </w:r>
          </w:p>
        </w:tc>
      </w:tr>
      <w:tr w:rsidR="00733B83" w:rsidRPr="00595065" w14:paraId="71AB6721" w14:textId="77777777" w:rsidTr="00F900F8">
        <w:tc>
          <w:tcPr>
            <w:tcW w:w="1938" w:type="dxa"/>
          </w:tcPr>
          <w:p w14:paraId="4EE88AF5"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sidRPr="00595065">
              <w:rPr>
                <w:rFonts w:ascii="IBM Plex Sans" w:hAnsi="IBM Plex Sans"/>
                <w:color w:val="auto"/>
                <w:sz w:val="22"/>
                <w:szCs w:val="22"/>
              </w:rPr>
              <w:t>Tower Lead</w:t>
            </w:r>
          </w:p>
        </w:tc>
        <w:tc>
          <w:tcPr>
            <w:tcW w:w="8854" w:type="dxa"/>
          </w:tcPr>
          <w:p w14:paraId="4A27BDDB"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sidRPr="00595065">
              <w:rPr>
                <w:rFonts w:ascii="IBM Plex Sans" w:hAnsi="IBM Plex Sans"/>
                <w:color w:val="auto"/>
                <w:sz w:val="22"/>
                <w:szCs w:val="22"/>
              </w:rPr>
              <w:t>• Review and approve change requests in the tool</w:t>
            </w:r>
          </w:p>
        </w:tc>
      </w:tr>
    </w:tbl>
    <w:p w14:paraId="2A447848" w14:textId="77777777" w:rsidR="008D0CB1" w:rsidRDefault="008D0CB1" w:rsidP="00E57BDE">
      <w:pPr>
        <w:rPr>
          <w:rFonts w:ascii="IBM Plex Sans" w:hAnsi="IBM Plex Sans" w:cs="Arial"/>
          <w:sz w:val="22"/>
          <w:szCs w:val="22"/>
          <w:lang w:eastAsia="en-US"/>
        </w:rPr>
      </w:pPr>
    </w:p>
    <w:p w14:paraId="0AADF335" w14:textId="77777777" w:rsidR="00733B83" w:rsidRDefault="00733B83" w:rsidP="00E57BDE">
      <w:pPr>
        <w:rPr>
          <w:rFonts w:ascii="IBM Plex Sans" w:hAnsi="IBM Plex Sans" w:cs="Arial"/>
          <w:sz w:val="22"/>
          <w:szCs w:val="22"/>
          <w:lang w:eastAsia="en-US"/>
        </w:rPr>
      </w:pPr>
    </w:p>
    <w:p w14:paraId="76DCC6A9" w14:textId="3E54FCBC" w:rsidR="00733B83" w:rsidRPr="00DB4CBD" w:rsidRDefault="00733B83" w:rsidP="00733B83">
      <w:pPr>
        <w:pStyle w:val="Heading1"/>
        <w:rPr>
          <w:rFonts w:ascii="IBM Plex Sans" w:hAnsi="IBM Plex Sans"/>
          <w:sz w:val="28"/>
          <w:szCs w:val="28"/>
          <w:lang w:val="en-US" w:eastAsia="en-US"/>
        </w:rPr>
      </w:pPr>
      <w:bookmarkStart w:id="44" w:name="_Toc236330152"/>
      <w:r>
        <w:rPr>
          <w:rFonts w:ascii="IBM Plex Sans" w:hAnsi="IBM Plex Sans"/>
          <w:sz w:val="28"/>
          <w:szCs w:val="28"/>
          <w:lang w:eastAsia="en-US"/>
        </w:rPr>
        <w:t>Measurement</w:t>
      </w:r>
      <w:bookmarkEnd w:id="44"/>
    </w:p>
    <w:p w14:paraId="1D0F8136" w14:textId="77777777" w:rsidR="00733B83" w:rsidRPr="008D0CB1" w:rsidRDefault="00733B83" w:rsidP="00E57BDE">
      <w:pPr>
        <w:rPr>
          <w:rFonts w:ascii="IBM Plex Sans" w:hAnsi="IBM Plex Sans" w:cs="Arial"/>
          <w:sz w:val="22"/>
          <w:szCs w:val="22"/>
          <w:lang w:eastAsia="en-US"/>
        </w:rPr>
      </w:pPr>
    </w:p>
    <w:p w14:paraId="7A6EC065" w14:textId="05D4E7A3" w:rsidR="00392EEC" w:rsidRPr="008D0CB1" w:rsidRDefault="00392EEC" w:rsidP="00392EEC">
      <w:pPr>
        <w:pStyle w:val="Heading2"/>
        <w:rPr>
          <w:rFonts w:ascii="IBM Plex Sans" w:hAnsi="IBM Plex Sans"/>
          <w:sz w:val="22"/>
          <w:szCs w:val="22"/>
        </w:rPr>
      </w:pPr>
      <w:bookmarkStart w:id="45" w:name="_Toc236330153"/>
      <w:r w:rsidRPr="008D0CB1">
        <w:rPr>
          <w:rFonts w:ascii="IBM Plex Sans" w:hAnsi="IBM Plex Sans"/>
          <w:sz w:val="22"/>
          <w:szCs w:val="22"/>
        </w:rPr>
        <w:t>RISC Scorecard</w:t>
      </w:r>
      <w:bookmarkEnd w:id="45"/>
    </w:p>
    <w:p w14:paraId="14498BCC" w14:textId="77777777" w:rsidR="00392EEC" w:rsidRPr="008D0CB1" w:rsidRDefault="00392EEC" w:rsidP="00392EEC">
      <w:pPr>
        <w:rPr>
          <w:rFonts w:ascii="IBM Plex Sans" w:hAnsi="IBM Plex Sans"/>
          <w:sz w:val="22"/>
          <w:szCs w:val="22"/>
        </w:rPr>
      </w:pPr>
    </w:p>
    <w:p w14:paraId="56174D69" w14:textId="301C32DB" w:rsidR="00392EEC" w:rsidRPr="008D0CB1" w:rsidRDefault="00392EEC" w:rsidP="00392EEC">
      <w:pPr>
        <w:rPr>
          <w:rFonts w:ascii="IBM Plex Sans" w:hAnsi="IBM Plex Sans"/>
          <w:sz w:val="22"/>
          <w:szCs w:val="22"/>
        </w:rPr>
      </w:pPr>
      <w:r w:rsidRPr="008D0CB1">
        <w:rPr>
          <w:rFonts w:ascii="IBM Plex Sans" w:hAnsi="IBM Plex Sans"/>
          <w:sz w:val="22"/>
          <w:szCs w:val="22"/>
        </w:rPr>
        <w:drawing>
          <wp:inline distT="0" distB="0" distL="0" distR="0" wp14:anchorId="44D7B853" wp14:editId="503A04CF">
            <wp:extent cx="6859270" cy="1160780"/>
            <wp:effectExtent l="0" t="0" r="0" b="1270"/>
            <wp:docPr id="185615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50839" name=""/>
                    <pic:cNvPicPr/>
                  </pic:nvPicPr>
                  <pic:blipFill>
                    <a:blip r:embed="rId10"/>
                    <a:stretch>
                      <a:fillRect/>
                    </a:stretch>
                  </pic:blipFill>
                  <pic:spPr>
                    <a:xfrm>
                      <a:off x="0" y="0"/>
                      <a:ext cx="6859270" cy="1160780"/>
                    </a:xfrm>
                    <a:prstGeom prst="rect">
                      <a:avLst/>
                    </a:prstGeom>
                  </pic:spPr>
                </pic:pic>
              </a:graphicData>
            </a:graphic>
          </wp:inline>
        </w:drawing>
      </w:r>
    </w:p>
    <w:p w14:paraId="389E9C2D" w14:textId="77777777" w:rsidR="00980F6A" w:rsidRPr="008D0CB1" w:rsidRDefault="00980F6A" w:rsidP="00980F6A">
      <w:pPr>
        <w:pStyle w:val="ListParagraph"/>
        <w:jc w:val="both"/>
        <w:rPr>
          <w:rFonts w:ascii="IBM Plex Sans" w:hAnsi="IBM Plex Sans" w:cs="Arial"/>
          <w:sz w:val="22"/>
          <w:szCs w:val="22"/>
          <w:lang w:val="en-GB"/>
        </w:rPr>
      </w:pPr>
    </w:p>
    <w:p w14:paraId="7CA9B04F" w14:textId="2A1CAF82" w:rsidR="00392EEC" w:rsidRPr="008D0CB1" w:rsidRDefault="00392EEC" w:rsidP="00392EEC">
      <w:pPr>
        <w:pStyle w:val="Heading2"/>
        <w:rPr>
          <w:rFonts w:ascii="IBM Plex Sans" w:hAnsi="IBM Plex Sans"/>
          <w:sz w:val="22"/>
          <w:szCs w:val="22"/>
        </w:rPr>
      </w:pPr>
      <w:bookmarkStart w:id="46" w:name="_Toc236330154"/>
      <w:r w:rsidRPr="008D0CB1">
        <w:rPr>
          <w:rFonts w:ascii="IBM Plex Sans" w:hAnsi="IBM Plex Sans"/>
          <w:sz w:val="22"/>
          <w:szCs w:val="22"/>
        </w:rPr>
        <w:t>KCO 716 – Change Management</w:t>
      </w:r>
      <w:bookmarkEnd w:id="46"/>
    </w:p>
    <w:p w14:paraId="4A537A7A" w14:textId="30D68BB3" w:rsidR="00392EEC" w:rsidRPr="008D0CB1" w:rsidRDefault="00392EEC" w:rsidP="00733B83">
      <w:pPr>
        <w:pStyle w:val="Heading3"/>
        <w:numPr>
          <w:ilvl w:val="0"/>
          <w:numId w:val="0"/>
        </w:numPr>
        <w:ind w:left="720" w:hanging="720"/>
        <w:rPr>
          <w:rFonts w:ascii="IBM Plex Sans" w:hAnsi="IBM Plex Sans"/>
          <w:sz w:val="22"/>
          <w:szCs w:val="22"/>
        </w:rPr>
      </w:pPr>
      <w:r w:rsidRPr="008D0CB1">
        <w:rPr>
          <w:rFonts w:ascii="IBM Plex Sans" w:hAnsi="IBM Plex Sans"/>
          <w:color w:val="000000"/>
          <w:sz w:val="22"/>
          <w:szCs w:val="22"/>
        </w:rPr>
        <w:t>KCO 716 Control Objective</w:t>
      </w:r>
    </w:p>
    <w:p w14:paraId="0A93F7BA" w14:textId="77777777" w:rsidR="00733B83" w:rsidRPr="00733B83" w:rsidRDefault="00392EEC">
      <w:pPr>
        <w:pStyle w:val="ListParagraph"/>
        <w:numPr>
          <w:ilvl w:val="0"/>
          <w:numId w:val="12"/>
        </w:numPr>
        <w:rPr>
          <w:rFonts w:ascii="IBM Plex Sans" w:hAnsi="IBM Plex Sans"/>
          <w:sz w:val="22"/>
          <w:szCs w:val="22"/>
        </w:rPr>
      </w:pPr>
      <w:r w:rsidRPr="00733B83">
        <w:rPr>
          <w:rFonts w:ascii="IBM Plex Sans" w:hAnsi="IBM Plex Sans"/>
          <w:sz w:val="22"/>
          <w:szCs w:val="22"/>
        </w:rPr>
        <w:t xml:space="preserve">Ensure delivery work scope and process changes are properly logged, tracked, approved prior to implementation in accordance </w:t>
      </w:r>
      <w:r w:rsidR="008D0CB1" w:rsidRPr="00733B83">
        <w:rPr>
          <w:rFonts w:ascii="IBM Plex Sans" w:hAnsi="IBM Plex Sans"/>
          <w:sz w:val="22"/>
          <w:szCs w:val="22"/>
        </w:rPr>
        <w:t>with</w:t>
      </w:r>
      <w:r w:rsidRPr="00733B83">
        <w:rPr>
          <w:rFonts w:ascii="IBM Plex Sans" w:hAnsi="IBM Plex Sans"/>
          <w:sz w:val="22"/>
          <w:szCs w:val="22"/>
        </w:rPr>
        <w:t xml:space="preserve"> the change management process and/or the local work scope changes process. </w:t>
      </w:r>
    </w:p>
    <w:p w14:paraId="559E5794" w14:textId="77777777" w:rsidR="00733B83" w:rsidRPr="00733B83" w:rsidRDefault="00392EEC">
      <w:pPr>
        <w:pStyle w:val="ListParagraph"/>
        <w:numPr>
          <w:ilvl w:val="0"/>
          <w:numId w:val="12"/>
        </w:numPr>
        <w:rPr>
          <w:rFonts w:ascii="IBM Plex Sans" w:hAnsi="IBM Plex Sans"/>
          <w:sz w:val="22"/>
          <w:szCs w:val="22"/>
        </w:rPr>
      </w:pPr>
      <w:r w:rsidRPr="00733B83">
        <w:rPr>
          <w:rFonts w:ascii="IBM Plex Sans" w:hAnsi="IBM Plex Sans"/>
          <w:sz w:val="22"/>
          <w:szCs w:val="22"/>
        </w:rPr>
        <w:t>Ensure that changes impacting MOR requirements/</w:t>
      </w:r>
      <w:proofErr w:type="gramStart"/>
      <w:r w:rsidR="008D0CB1" w:rsidRPr="00733B83">
        <w:rPr>
          <w:rFonts w:ascii="IBM Plex Sans" w:hAnsi="IBM Plex Sans"/>
          <w:sz w:val="22"/>
          <w:szCs w:val="22"/>
        </w:rPr>
        <w:t>current status</w:t>
      </w:r>
      <w:proofErr w:type="gramEnd"/>
      <w:r w:rsidRPr="00733B83">
        <w:rPr>
          <w:rFonts w:ascii="IBM Plex Sans" w:hAnsi="IBM Plex Sans"/>
          <w:sz w:val="22"/>
          <w:szCs w:val="22"/>
        </w:rPr>
        <w:t xml:space="preserve"> led to updating the MOR to reflect the changes. </w:t>
      </w:r>
    </w:p>
    <w:p w14:paraId="11CA4934" w14:textId="77777777" w:rsidR="00733B83" w:rsidRPr="00733B83" w:rsidRDefault="00392EEC">
      <w:pPr>
        <w:pStyle w:val="ListParagraph"/>
        <w:numPr>
          <w:ilvl w:val="0"/>
          <w:numId w:val="12"/>
        </w:numPr>
        <w:rPr>
          <w:rFonts w:ascii="IBM Plex Sans" w:hAnsi="IBM Plex Sans"/>
          <w:sz w:val="22"/>
          <w:szCs w:val="22"/>
        </w:rPr>
      </w:pPr>
      <w:r w:rsidRPr="00733B83">
        <w:rPr>
          <w:rFonts w:ascii="IBM Plex Sans" w:hAnsi="IBM Plex Sans"/>
          <w:sz w:val="22"/>
          <w:szCs w:val="22"/>
        </w:rPr>
        <w:t xml:space="preserve">Ensure ICAs </w:t>
      </w:r>
      <w:r w:rsidR="008D0CB1" w:rsidRPr="00733B83">
        <w:rPr>
          <w:rFonts w:ascii="IBM Plex Sans" w:hAnsi="IBM Plex Sans"/>
          <w:sz w:val="22"/>
          <w:szCs w:val="22"/>
        </w:rPr>
        <w:t>are</w:t>
      </w:r>
      <w:r w:rsidRPr="00733B83">
        <w:rPr>
          <w:rFonts w:ascii="IBM Plex Sans" w:hAnsi="IBM Plex Sans"/>
          <w:sz w:val="22"/>
          <w:szCs w:val="22"/>
        </w:rPr>
        <w:t xml:space="preserve"> updated, if impacted by the change</w:t>
      </w:r>
      <w:r w:rsidR="00733B83" w:rsidRPr="00733B83">
        <w:rPr>
          <w:rFonts w:ascii="IBM Plex Sans" w:hAnsi="IBM Plex Sans"/>
          <w:sz w:val="22"/>
          <w:szCs w:val="22"/>
        </w:rPr>
        <w:t>, a</w:t>
      </w:r>
      <w:r w:rsidRPr="00733B83">
        <w:rPr>
          <w:rFonts w:ascii="IBM Plex Sans" w:hAnsi="IBM Plex Sans"/>
          <w:sz w:val="22"/>
          <w:szCs w:val="22"/>
        </w:rPr>
        <w:t xml:space="preserve">s </w:t>
      </w:r>
      <w:r w:rsidR="008D0CB1" w:rsidRPr="00733B83">
        <w:rPr>
          <w:rFonts w:ascii="IBM Plex Sans" w:hAnsi="IBM Plex Sans"/>
          <w:sz w:val="22"/>
          <w:szCs w:val="22"/>
        </w:rPr>
        <w:t>well as</w:t>
      </w:r>
      <w:r w:rsidRPr="00733B83">
        <w:rPr>
          <w:rFonts w:ascii="IBM Plex Sans" w:hAnsi="IBM Plex Sans"/>
          <w:sz w:val="22"/>
          <w:szCs w:val="22"/>
        </w:rPr>
        <w:t xml:space="preserve"> </w:t>
      </w:r>
      <w:r w:rsidR="008D0CB1" w:rsidRPr="00733B83">
        <w:rPr>
          <w:rFonts w:ascii="IBM Plex Sans" w:hAnsi="IBM Plex Sans"/>
          <w:sz w:val="22"/>
          <w:szCs w:val="22"/>
        </w:rPr>
        <w:t>ensuring</w:t>
      </w:r>
      <w:r w:rsidRPr="00733B83">
        <w:rPr>
          <w:rFonts w:ascii="IBM Plex Sans" w:hAnsi="IBM Plex Sans"/>
          <w:sz w:val="22"/>
          <w:szCs w:val="22"/>
        </w:rPr>
        <w:t xml:space="preserve"> that Delivery Process Documentation, SODs, CPs are in place prior to implementing the change. </w:t>
      </w:r>
    </w:p>
    <w:p w14:paraId="7F8E6C37" w14:textId="238A757F" w:rsidR="00392EEC" w:rsidRPr="00733B83" w:rsidRDefault="00392EEC">
      <w:pPr>
        <w:pStyle w:val="ListParagraph"/>
        <w:numPr>
          <w:ilvl w:val="0"/>
          <w:numId w:val="12"/>
        </w:numPr>
        <w:rPr>
          <w:rFonts w:ascii="IBM Plex Sans" w:hAnsi="IBM Plex Sans"/>
          <w:sz w:val="22"/>
          <w:szCs w:val="22"/>
        </w:rPr>
      </w:pPr>
      <w:r w:rsidRPr="00733B83">
        <w:rPr>
          <w:rFonts w:ascii="IBM Plex Sans" w:hAnsi="IBM Plex Sans"/>
          <w:sz w:val="22"/>
          <w:szCs w:val="22"/>
        </w:rPr>
        <w:t>Ensure that ERO and DPRC requirements are properly assessed and adhered to.</w:t>
      </w:r>
    </w:p>
    <w:p w14:paraId="15DA6847" w14:textId="025921D3" w:rsidR="00392EEC" w:rsidRPr="008D0CB1" w:rsidRDefault="00392EEC" w:rsidP="00733B83">
      <w:pPr>
        <w:pStyle w:val="Heading3"/>
        <w:numPr>
          <w:ilvl w:val="0"/>
          <w:numId w:val="0"/>
        </w:numPr>
        <w:ind w:left="720" w:hanging="720"/>
        <w:rPr>
          <w:rFonts w:ascii="IBM Plex Sans" w:hAnsi="IBM Plex Sans"/>
          <w:sz w:val="22"/>
          <w:szCs w:val="22"/>
        </w:rPr>
      </w:pPr>
      <w:r w:rsidRPr="008D0CB1">
        <w:rPr>
          <w:rFonts w:ascii="IBM Plex Sans" w:hAnsi="IBM Plex Sans"/>
          <w:color w:val="000000"/>
          <w:sz w:val="22"/>
          <w:szCs w:val="22"/>
        </w:rPr>
        <w:lastRenderedPageBreak/>
        <w:t>KCO 716 Attributes</w:t>
      </w:r>
    </w:p>
    <w:p w14:paraId="76DF2DA7" w14:textId="77777777" w:rsidR="00392EEC" w:rsidRPr="008D0CB1" w:rsidRDefault="00392EEC" w:rsidP="008D0CB1">
      <w:pPr>
        <w:pStyle w:val="ListBullet"/>
        <w:tabs>
          <w:tab w:val="clear" w:pos="360"/>
          <w:tab w:val="num" w:pos="720"/>
        </w:tabs>
        <w:ind w:left="720"/>
        <w:rPr>
          <w:rFonts w:ascii="IBM Plex Sans" w:hAnsi="IBM Plex Sans"/>
          <w:sz w:val="22"/>
          <w:szCs w:val="22"/>
        </w:rPr>
      </w:pPr>
      <w:r w:rsidRPr="008D0CB1">
        <w:rPr>
          <w:rFonts w:ascii="IBM Plex Sans" w:hAnsi="IBM Plex Sans"/>
          <w:sz w:val="22"/>
          <w:szCs w:val="22"/>
        </w:rPr>
        <w:t>716a. Logged and tracked</w:t>
      </w:r>
    </w:p>
    <w:p w14:paraId="6AE752E8" w14:textId="77777777" w:rsidR="00392EEC" w:rsidRPr="008D0CB1" w:rsidRDefault="00392EEC" w:rsidP="008D0CB1">
      <w:pPr>
        <w:pStyle w:val="ListBullet"/>
        <w:tabs>
          <w:tab w:val="clear" w:pos="360"/>
          <w:tab w:val="num" w:pos="720"/>
        </w:tabs>
        <w:ind w:left="720"/>
        <w:rPr>
          <w:rFonts w:ascii="IBM Plex Sans" w:hAnsi="IBM Plex Sans"/>
          <w:sz w:val="22"/>
          <w:szCs w:val="22"/>
        </w:rPr>
      </w:pPr>
      <w:r w:rsidRPr="008D0CB1">
        <w:rPr>
          <w:rFonts w:ascii="IBM Plex Sans" w:hAnsi="IBM Plex Sans"/>
          <w:sz w:val="22"/>
          <w:szCs w:val="22"/>
        </w:rPr>
        <w:t>716b. Approved</w:t>
      </w:r>
    </w:p>
    <w:p w14:paraId="47647635" w14:textId="77777777" w:rsidR="00392EEC" w:rsidRPr="008D0CB1" w:rsidRDefault="00392EEC" w:rsidP="008D0CB1">
      <w:pPr>
        <w:pStyle w:val="ListBullet"/>
        <w:tabs>
          <w:tab w:val="clear" w:pos="360"/>
          <w:tab w:val="num" w:pos="720"/>
        </w:tabs>
        <w:ind w:left="720"/>
        <w:rPr>
          <w:rFonts w:ascii="IBM Plex Sans" w:hAnsi="IBM Plex Sans"/>
          <w:sz w:val="22"/>
          <w:szCs w:val="22"/>
        </w:rPr>
      </w:pPr>
      <w:r w:rsidRPr="008D0CB1">
        <w:rPr>
          <w:rFonts w:ascii="IBM Plex Sans" w:hAnsi="IBM Plex Sans"/>
          <w:sz w:val="22"/>
          <w:szCs w:val="22"/>
        </w:rPr>
        <w:t>716c. Validate DOU/Matrix of responsibilities and ICAs Exist</w:t>
      </w:r>
    </w:p>
    <w:p w14:paraId="7417A6B1" w14:textId="77777777" w:rsidR="00392EEC" w:rsidRPr="008D0CB1" w:rsidRDefault="00392EEC" w:rsidP="008D0CB1">
      <w:pPr>
        <w:pStyle w:val="ListBullet"/>
        <w:tabs>
          <w:tab w:val="clear" w:pos="360"/>
          <w:tab w:val="num" w:pos="720"/>
        </w:tabs>
        <w:ind w:left="720"/>
        <w:rPr>
          <w:rFonts w:ascii="IBM Plex Sans" w:hAnsi="IBM Plex Sans"/>
          <w:sz w:val="22"/>
          <w:szCs w:val="22"/>
        </w:rPr>
      </w:pPr>
      <w:r w:rsidRPr="008D0CB1">
        <w:rPr>
          <w:rFonts w:ascii="IBM Plex Sans" w:hAnsi="IBM Plex Sans"/>
          <w:sz w:val="22"/>
          <w:szCs w:val="22"/>
        </w:rPr>
        <w:t>716d. Validate Delivery Process Documentation</w:t>
      </w:r>
    </w:p>
    <w:p w14:paraId="4A62D387" w14:textId="77777777" w:rsidR="00392EEC" w:rsidRPr="008D0CB1" w:rsidRDefault="00392EEC" w:rsidP="008D0CB1">
      <w:pPr>
        <w:pStyle w:val="ListBullet"/>
        <w:tabs>
          <w:tab w:val="clear" w:pos="360"/>
          <w:tab w:val="num" w:pos="720"/>
        </w:tabs>
        <w:ind w:left="720"/>
        <w:rPr>
          <w:rFonts w:ascii="IBM Plex Sans" w:hAnsi="IBM Plex Sans"/>
          <w:sz w:val="22"/>
          <w:szCs w:val="22"/>
        </w:rPr>
      </w:pPr>
      <w:r w:rsidRPr="008D0CB1">
        <w:rPr>
          <w:rFonts w:ascii="IBM Plex Sans" w:hAnsi="IBM Plex Sans"/>
          <w:sz w:val="22"/>
          <w:szCs w:val="22"/>
        </w:rPr>
        <w:t>716e. Export Regulations requirements</w:t>
      </w:r>
    </w:p>
    <w:p w14:paraId="4C59CC5E" w14:textId="77777777" w:rsidR="00392EEC" w:rsidRPr="008D0CB1" w:rsidRDefault="00392EEC" w:rsidP="008D0CB1">
      <w:pPr>
        <w:pStyle w:val="ListBullet"/>
        <w:tabs>
          <w:tab w:val="clear" w:pos="360"/>
          <w:tab w:val="num" w:pos="720"/>
        </w:tabs>
        <w:ind w:left="720"/>
        <w:rPr>
          <w:rFonts w:ascii="IBM Plex Sans" w:hAnsi="IBM Plex Sans"/>
          <w:sz w:val="22"/>
          <w:szCs w:val="22"/>
        </w:rPr>
      </w:pPr>
      <w:r w:rsidRPr="008D0CB1">
        <w:rPr>
          <w:rFonts w:ascii="IBM Plex Sans" w:hAnsi="IBM Plex Sans"/>
          <w:sz w:val="22"/>
          <w:szCs w:val="22"/>
        </w:rPr>
        <w:t>716f. Data Protection Regulation applicability and subsequent actions required per the applicability agreement.</w:t>
      </w:r>
    </w:p>
    <w:p w14:paraId="2C020253" w14:textId="77777777" w:rsidR="00392EEC" w:rsidRPr="008D0CB1" w:rsidRDefault="00392EEC" w:rsidP="008D0CB1">
      <w:pPr>
        <w:pStyle w:val="ListBullet"/>
        <w:tabs>
          <w:tab w:val="clear" w:pos="360"/>
          <w:tab w:val="num" w:pos="720"/>
        </w:tabs>
        <w:ind w:left="720"/>
        <w:rPr>
          <w:rFonts w:ascii="IBM Plex Sans" w:hAnsi="IBM Plex Sans"/>
          <w:sz w:val="22"/>
          <w:szCs w:val="22"/>
        </w:rPr>
      </w:pPr>
      <w:r w:rsidRPr="008D0CB1">
        <w:rPr>
          <w:rFonts w:ascii="IBM Plex Sans" w:hAnsi="IBM Plex Sans"/>
          <w:sz w:val="22"/>
          <w:szCs w:val="22"/>
        </w:rPr>
        <w:t>716g. Unplanned contract termination</w:t>
      </w:r>
    </w:p>
    <w:p w14:paraId="641FEB43" w14:textId="77777777" w:rsidR="00392EEC" w:rsidRPr="008D0CB1" w:rsidRDefault="00392EEC" w:rsidP="008D0CB1">
      <w:pPr>
        <w:pStyle w:val="ListBullet"/>
        <w:tabs>
          <w:tab w:val="clear" w:pos="360"/>
          <w:tab w:val="num" w:pos="720"/>
        </w:tabs>
        <w:ind w:left="720"/>
        <w:rPr>
          <w:rFonts w:ascii="IBM Plex Sans" w:hAnsi="IBM Plex Sans"/>
          <w:sz w:val="22"/>
          <w:szCs w:val="22"/>
        </w:rPr>
      </w:pPr>
      <w:r w:rsidRPr="008D0CB1">
        <w:rPr>
          <w:rFonts w:ascii="IBM Plex Sans" w:hAnsi="IBM Plex Sans"/>
          <w:sz w:val="22"/>
          <w:szCs w:val="22"/>
        </w:rPr>
        <w:t>716h. At year end, if there were no work scope and process changes executed, then enter 1 sample at the end of the year with no defect that demonstrates this.</w:t>
      </w:r>
    </w:p>
    <w:p w14:paraId="27451A6C" w14:textId="77777777" w:rsidR="00392EEC" w:rsidRPr="008D0CB1" w:rsidRDefault="00392EEC" w:rsidP="00392EEC">
      <w:pPr>
        <w:rPr>
          <w:rFonts w:ascii="IBM Plex Sans" w:hAnsi="IBM Plex Sans"/>
          <w:sz w:val="22"/>
          <w:szCs w:val="22"/>
        </w:rPr>
      </w:pPr>
    </w:p>
    <w:bookmarkEnd w:id="2"/>
    <w:p w14:paraId="083AA865" w14:textId="77777777" w:rsidR="00392EEC" w:rsidRPr="00566C9D" w:rsidRDefault="00392EEC" w:rsidP="00EA7B8B">
      <w:pPr>
        <w:pStyle w:val="BodyText"/>
        <w:framePr w:hSpace="0" w:wrap="auto" w:vAnchor="margin" w:hAnchor="text" w:xAlign="left" w:yAlign="inline"/>
        <w:rPr>
          <w:rFonts w:ascii="IBM Plex Sans" w:hAnsi="IBM Plex Sans"/>
          <w:color w:val="auto"/>
          <w:sz w:val="22"/>
          <w:szCs w:val="22"/>
        </w:rPr>
      </w:pPr>
    </w:p>
    <w:p w14:paraId="2CEF5A4B" w14:textId="35AF0C70" w:rsidR="00392EEC" w:rsidRPr="00DB4CBD" w:rsidRDefault="00392EEC" w:rsidP="00392EEC">
      <w:pPr>
        <w:pStyle w:val="Heading1"/>
        <w:rPr>
          <w:rFonts w:ascii="IBM Plex Sans" w:hAnsi="IBM Plex Sans"/>
          <w:sz w:val="28"/>
          <w:szCs w:val="28"/>
        </w:rPr>
      </w:pPr>
      <w:bookmarkStart w:id="47" w:name="_Toc236330155"/>
      <w:r>
        <w:rPr>
          <w:rFonts w:ascii="IBM Plex Sans" w:hAnsi="IBM Plex Sans"/>
          <w:sz w:val="28"/>
          <w:szCs w:val="28"/>
        </w:rPr>
        <w:t>Definitions</w:t>
      </w:r>
      <w:bookmarkEnd w:id="47"/>
    </w:p>
    <w:p w14:paraId="273D3044" w14:textId="77777777" w:rsidR="00392EEC" w:rsidRDefault="00392EEC" w:rsidP="00EA7B8B">
      <w:pPr>
        <w:pStyle w:val="BodyText"/>
        <w:framePr w:hSpace="0" w:wrap="auto" w:vAnchor="margin" w:hAnchor="text" w:xAlign="left" w:yAlign="inline"/>
        <w:rPr>
          <w:rFonts w:ascii="IBM Plex Sans" w:hAnsi="IBM Plex Sans"/>
          <w:color w:val="auto"/>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38"/>
        <w:gridCol w:w="8854"/>
      </w:tblGrid>
      <w:tr w:rsidR="00733B83" w:rsidRPr="00595065" w14:paraId="3464AFEA" w14:textId="77777777" w:rsidTr="00F900F8">
        <w:tc>
          <w:tcPr>
            <w:tcW w:w="1938" w:type="dxa"/>
            <w:shd w:val="clear" w:color="auto" w:fill="C0C0C0"/>
          </w:tcPr>
          <w:p w14:paraId="31F145B5"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sidRPr="00595065">
              <w:rPr>
                <w:rFonts w:ascii="IBM Plex Sans" w:hAnsi="IBM Plex Sans"/>
                <w:color w:val="auto"/>
                <w:sz w:val="22"/>
                <w:szCs w:val="22"/>
              </w:rPr>
              <w:t>Term</w:t>
            </w:r>
          </w:p>
        </w:tc>
        <w:tc>
          <w:tcPr>
            <w:tcW w:w="8854" w:type="dxa"/>
            <w:shd w:val="clear" w:color="auto" w:fill="C0C0C0"/>
          </w:tcPr>
          <w:p w14:paraId="100BEBE0"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sidRPr="00595065">
              <w:rPr>
                <w:rFonts w:ascii="IBM Plex Sans" w:hAnsi="IBM Plex Sans"/>
                <w:color w:val="auto"/>
                <w:sz w:val="22"/>
                <w:szCs w:val="22"/>
              </w:rPr>
              <w:t>Definition</w:t>
            </w:r>
          </w:p>
        </w:tc>
      </w:tr>
      <w:tr w:rsidR="00733B83" w:rsidRPr="00595065" w14:paraId="53D32F81" w14:textId="77777777" w:rsidTr="00F900F8">
        <w:tc>
          <w:tcPr>
            <w:tcW w:w="1938" w:type="dxa"/>
          </w:tcPr>
          <w:p w14:paraId="15BD7F0C"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sidRPr="00595065">
              <w:rPr>
                <w:rFonts w:ascii="IBM Plex Sans" w:hAnsi="IBM Plex Sans"/>
                <w:color w:val="auto"/>
                <w:sz w:val="22"/>
                <w:szCs w:val="22"/>
              </w:rPr>
              <w:t>CP</w:t>
            </w:r>
          </w:p>
        </w:tc>
        <w:tc>
          <w:tcPr>
            <w:tcW w:w="8854" w:type="dxa"/>
          </w:tcPr>
          <w:p w14:paraId="21BFBD70"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sidRPr="00595065">
              <w:rPr>
                <w:rFonts w:ascii="IBM Plex Sans" w:hAnsi="IBM Plex Sans"/>
                <w:color w:val="auto"/>
                <w:sz w:val="22"/>
                <w:szCs w:val="22"/>
              </w:rPr>
              <w:t>Control Point</w:t>
            </w:r>
          </w:p>
        </w:tc>
      </w:tr>
      <w:tr w:rsidR="00733B83" w:rsidRPr="00595065" w14:paraId="4F170167" w14:textId="77777777" w:rsidTr="00F900F8">
        <w:tc>
          <w:tcPr>
            <w:tcW w:w="1938" w:type="dxa"/>
            <w:vAlign w:val="center"/>
          </w:tcPr>
          <w:p w14:paraId="67D23C15"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sidRPr="00595065">
              <w:rPr>
                <w:rFonts w:ascii="IBM Plex Sans" w:hAnsi="IBM Plex Sans"/>
                <w:color w:val="auto"/>
                <w:sz w:val="22"/>
                <w:szCs w:val="22"/>
              </w:rPr>
              <w:t>DOU</w:t>
            </w:r>
          </w:p>
        </w:tc>
        <w:tc>
          <w:tcPr>
            <w:tcW w:w="8854" w:type="dxa"/>
            <w:vAlign w:val="center"/>
          </w:tcPr>
          <w:p w14:paraId="0757D1C4"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sidRPr="00595065">
              <w:rPr>
                <w:rFonts w:ascii="IBM Plex Sans" w:hAnsi="IBM Plex Sans"/>
                <w:color w:val="auto"/>
                <w:sz w:val="22"/>
                <w:szCs w:val="22"/>
              </w:rPr>
              <w:t>Document of Understanding</w:t>
            </w:r>
          </w:p>
        </w:tc>
      </w:tr>
      <w:tr w:rsidR="00733B83" w:rsidRPr="00595065" w14:paraId="09A55EAA" w14:textId="77777777" w:rsidTr="00F900F8">
        <w:tc>
          <w:tcPr>
            <w:tcW w:w="1938" w:type="dxa"/>
          </w:tcPr>
          <w:p w14:paraId="409DA4E9" w14:textId="77777777" w:rsidR="00733B83" w:rsidRDefault="00733B83" w:rsidP="00F900F8">
            <w:pPr>
              <w:pStyle w:val="BodyText"/>
              <w:framePr w:hSpace="0" w:wrap="auto" w:vAnchor="margin" w:hAnchor="text" w:xAlign="left" w:yAlign="inline"/>
              <w:rPr>
                <w:rFonts w:ascii="IBM Plex Sans" w:hAnsi="IBM Plex Sans"/>
                <w:color w:val="auto"/>
                <w:sz w:val="22"/>
                <w:szCs w:val="22"/>
              </w:rPr>
            </w:pPr>
            <w:r>
              <w:rPr>
                <w:rFonts w:ascii="IBM Plex Sans" w:hAnsi="IBM Plex Sans"/>
                <w:color w:val="auto"/>
                <w:sz w:val="22"/>
                <w:szCs w:val="22"/>
              </w:rPr>
              <w:t>DTP</w:t>
            </w:r>
          </w:p>
        </w:tc>
        <w:tc>
          <w:tcPr>
            <w:tcW w:w="8854" w:type="dxa"/>
          </w:tcPr>
          <w:p w14:paraId="7ACC45F9"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Pr>
                <w:rFonts w:ascii="IBM Plex Sans" w:hAnsi="IBM Plex Sans"/>
                <w:color w:val="auto"/>
                <w:sz w:val="22"/>
                <w:szCs w:val="22"/>
              </w:rPr>
              <w:t>Desktop Process/Procedure</w:t>
            </w:r>
          </w:p>
        </w:tc>
      </w:tr>
      <w:tr w:rsidR="00733B83" w:rsidRPr="00595065" w14:paraId="0F590DAF" w14:textId="77777777" w:rsidTr="00F900F8">
        <w:tc>
          <w:tcPr>
            <w:tcW w:w="1938" w:type="dxa"/>
            <w:vAlign w:val="center"/>
          </w:tcPr>
          <w:p w14:paraId="282D6751"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sidRPr="00595065">
              <w:rPr>
                <w:rFonts w:ascii="IBM Plex Sans" w:hAnsi="IBM Plex Sans"/>
                <w:color w:val="auto"/>
                <w:sz w:val="22"/>
                <w:szCs w:val="22"/>
              </w:rPr>
              <w:t>ICA</w:t>
            </w:r>
          </w:p>
        </w:tc>
        <w:tc>
          <w:tcPr>
            <w:tcW w:w="8854" w:type="dxa"/>
            <w:vAlign w:val="center"/>
          </w:tcPr>
          <w:p w14:paraId="70E153CF"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sidRPr="00595065">
              <w:rPr>
                <w:rFonts w:ascii="IBM Plex Sans" w:hAnsi="IBM Plex Sans"/>
                <w:color w:val="auto"/>
                <w:sz w:val="22"/>
                <w:szCs w:val="22"/>
              </w:rPr>
              <w:t>Inter-company Agreement</w:t>
            </w:r>
          </w:p>
        </w:tc>
      </w:tr>
      <w:tr w:rsidR="00733B83" w:rsidRPr="00595065" w14:paraId="608E885E" w14:textId="77777777" w:rsidTr="00F900F8">
        <w:tc>
          <w:tcPr>
            <w:tcW w:w="1938" w:type="dxa"/>
          </w:tcPr>
          <w:p w14:paraId="666EB230"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sidRPr="00595065">
              <w:rPr>
                <w:rFonts w:ascii="IBM Plex Sans" w:hAnsi="IBM Plex Sans"/>
                <w:color w:val="auto"/>
                <w:sz w:val="22"/>
                <w:szCs w:val="22"/>
              </w:rPr>
              <w:t>KCO</w:t>
            </w:r>
          </w:p>
        </w:tc>
        <w:tc>
          <w:tcPr>
            <w:tcW w:w="8854" w:type="dxa"/>
          </w:tcPr>
          <w:p w14:paraId="3FB6BD72"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sidRPr="00595065">
              <w:rPr>
                <w:rFonts w:ascii="IBM Plex Sans" w:hAnsi="IBM Plex Sans"/>
                <w:color w:val="auto"/>
                <w:sz w:val="22"/>
                <w:szCs w:val="22"/>
              </w:rPr>
              <w:t>Key Control Objective</w:t>
            </w:r>
          </w:p>
        </w:tc>
      </w:tr>
      <w:tr w:rsidR="00733B83" w:rsidRPr="00595065" w14:paraId="6E4991E1" w14:textId="77777777" w:rsidTr="00F900F8">
        <w:tc>
          <w:tcPr>
            <w:tcW w:w="1938" w:type="dxa"/>
          </w:tcPr>
          <w:p w14:paraId="571262B3" w14:textId="77777777" w:rsidR="00733B83" w:rsidRDefault="00733B83" w:rsidP="00F900F8">
            <w:pPr>
              <w:pStyle w:val="BodyText"/>
              <w:framePr w:hSpace="0" w:wrap="auto" w:vAnchor="margin" w:hAnchor="text" w:xAlign="left" w:yAlign="inline"/>
              <w:rPr>
                <w:rFonts w:ascii="IBM Plex Sans" w:hAnsi="IBM Plex Sans"/>
                <w:color w:val="auto"/>
                <w:sz w:val="22"/>
                <w:szCs w:val="22"/>
              </w:rPr>
            </w:pPr>
            <w:r>
              <w:rPr>
                <w:rFonts w:ascii="IBM Plex Sans" w:hAnsi="IBM Plex Sans"/>
                <w:color w:val="auto"/>
                <w:sz w:val="22"/>
                <w:szCs w:val="22"/>
              </w:rPr>
              <w:t>KT</w:t>
            </w:r>
          </w:p>
        </w:tc>
        <w:tc>
          <w:tcPr>
            <w:tcW w:w="8854" w:type="dxa"/>
          </w:tcPr>
          <w:p w14:paraId="77616416"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Pr>
                <w:rFonts w:ascii="IBM Plex Sans" w:hAnsi="IBM Plex Sans"/>
                <w:color w:val="auto"/>
                <w:sz w:val="22"/>
                <w:szCs w:val="22"/>
              </w:rPr>
              <w:t>Knowledge Transfer</w:t>
            </w:r>
          </w:p>
        </w:tc>
      </w:tr>
      <w:tr w:rsidR="00733B83" w:rsidRPr="00595065" w14:paraId="6E0D75B7" w14:textId="77777777" w:rsidTr="00F900F8">
        <w:tc>
          <w:tcPr>
            <w:tcW w:w="1938" w:type="dxa"/>
          </w:tcPr>
          <w:p w14:paraId="176E688A"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Pr>
                <w:rFonts w:ascii="IBM Plex Sans" w:hAnsi="IBM Plex Sans"/>
                <w:color w:val="auto"/>
                <w:sz w:val="22"/>
                <w:szCs w:val="22"/>
              </w:rPr>
              <w:t>PCR</w:t>
            </w:r>
          </w:p>
        </w:tc>
        <w:tc>
          <w:tcPr>
            <w:tcW w:w="8854" w:type="dxa"/>
          </w:tcPr>
          <w:p w14:paraId="01AD3D18"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Pr>
                <w:rFonts w:ascii="IBM Plex Sans" w:hAnsi="IBM Plex Sans"/>
                <w:color w:val="auto"/>
                <w:sz w:val="22"/>
                <w:szCs w:val="22"/>
              </w:rPr>
              <w:t>Process Change Request</w:t>
            </w:r>
          </w:p>
        </w:tc>
      </w:tr>
      <w:tr w:rsidR="00733B83" w:rsidRPr="00595065" w14:paraId="0ABE3F4C" w14:textId="77777777" w:rsidTr="00F900F8">
        <w:tc>
          <w:tcPr>
            <w:tcW w:w="1938" w:type="dxa"/>
          </w:tcPr>
          <w:p w14:paraId="1569EFF0"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sidRPr="00595065">
              <w:rPr>
                <w:rFonts w:ascii="IBM Plex Sans" w:hAnsi="IBM Plex Sans"/>
                <w:color w:val="auto"/>
                <w:sz w:val="22"/>
                <w:szCs w:val="22"/>
              </w:rPr>
              <w:t>SOD</w:t>
            </w:r>
          </w:p>
        </w:tc>
        <w:tc>
          <w:tcPr>
            <w:tcW w:w="8854" w:type="dxa"/>
          </w:tcPr>
          <w:p w14:paraId="1C26775F" w14:textId="77777777" w:rsidR="00733B83" w:rsidRPr="00595065" w:rsidRDefault="00733B83" w:rsidP="00F900F8">
            <w:pPr>
              <w:pStyle w:val="BodyText"/>
              <w:framePr w:hSpace="0" w:wrap="auto" w:vAnchor="margin" w:hAnchor="text" w:xAlign="left" w:yAlign="inline"/>
              <w:rPr>
                <w:rFonts w:ascii="IBM Plex Sans" w:hAnsi="IBM Plex Sans"/>
                <w:color w:val="auto"/>
                <w:sz w:val="22"/>
                <w:szCs w:val="22"/>
              </w:rPr>
            </w:pPr>
            <w:r w:rsidRPr="00595065">
              <w:rPr>
                <w:rFonts w:ascii="IBM Plex Sans" w:hAnsi="IBM Plex Sans"/>
                <w:color w:val="auto"/>
                <w:sz w:val="22"/>
                <w:szCs w:val="22"/>
              </w:rPr>
              <w:t>Separation of Duties</w:t>
            </w:r>
          </w:p>
        </w:tc>
      </w:tr>
    </w:tbl>
    <w:p w14:paraId="35518423" w14:textId="77777777" w:rsidR="00733B83" w:rsidRDefault="00733B83" w:rsidP="00EA7B8B">
      <w:pPr>
        <w:pStyle w:val="BodyText"/>
        <w:framePr w:hSpace="0" w:wrap="auto" w:vAnchor="margin" w:hAnchor="text" w:xAlign="left" w:yAlign="inline"/>
        <w:rPr>
          <w:rFonts w:ascii="IBM Plex Sans" w:hAnsi="IBM Plex Sans"/>
          <w:color w:val="auto"/>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01"/>
      </w:tblGrid>
      <w:tr w:rsidR="00EA7B8B" w:rsidRPr="00566C9D" w14:paraId="35E0942C" w14:textId="77777777" w:rsidTr="00980F6A">
        <w:trPr>
          <w:trHeight w:val="404"/>
          <w:jc w:val="center"/>
        </w:trPr>
        <w:tc>
          <w:tcPr>
            <w:tcW w:w="6101" w:type="dxa"/>
            <w:vAlign w:val="center"/>
          </w:tcPr>
          <w:p w14:paraId="03F73A58" w14:textId="77777777" w:rsidR="00EA7B8B" w:rsidRPr="00566C9D" w:rsidRDefault="00EA7B8B" w:rsidP="00534586">
            <w:pPr>
              <w:spacing w:before="60" w:after="60"/>
              <w:jc w:val="center"/>
              <w:rPr>
                <w:rFonts w:ascii="IBM Plex Sans" w:hAnsi="IBM Plex Sans" w:cs="Arial"/>
                <w:b/>
                <w:iCs/>
                <w:sz w:val="22"/>
                <w:szCs w:val="22"/>
              </w:rPr>
            </w:pPr>
            <w:r w:rsidRPr="00566C9D">
              <w:rPr>
                <w:rFonts w:ascii="IBM Plex Sans" w:hAnsi="IBM Plex Sans" w:cs="Arial"/>
                <w:b/>
                <w:iCs/>
                <w:sz w:val="22"/>
                <w:szCs w:val="22"/>
              </w:rPr>
              <w:t>END OF DOCUMENT.</w:t>
            </w:r>
          </w:p>
          <w:p w14:paraId="443177FC" w14:textId="77777777" w:rsidR="00392EEC" w:rsidRPr="00566C9D" w:rsidRDefault="00CF315A" w:rsidP="00534586">
            <w:pPr>
              <w:pStyle w:val="TableText"/>
              <w:jc w:val="center"/>
              <w:rPr>
                <w:rFonts w:ascii="IBM Plex Sans" w:hAnsi="IBM Plex Sans"/>
                <w:iCs/>
                <w:sz w:val="22"/>
                <w:szCs w:val="22"/>
              </w:rPr>
            </w:pPr>
            <w:r w:rsidRPr="00566C9D">
              <w:rPr>
                <w:rFonts w:ascii="IBM Plex Sans" w:hAnsi="IBM Plex Sans"/>
                <w:iCs/>
                <w:sz w:val="22"/>
                <w:szCs w:val="22"/>
              </w:rPr>
              <w:t xml:space="preserve">IBM FNC PH – </w:t>
            </w:r>
            <w:r w:rsidR="00392EEC" w:rsidRPr="00566C9D">
              <w:rPr>
                <w:rFonts w:ascii="IBM Plex Sans" w:hAnsi="IBM Plex Sans"/>
                <w:iCs/>
                <w:sz w:val="22"/>
                <w:szCs w:val="22"/>
              </w:rPr>
              <w:t>Change Management</w:t>
            </w:r>
          </w:p>
          <w:p w14:paraId="10A3767D" w14:textId="6365671C" w:rsidR="00EA7B8B" w:rsidRPr="00566C9D" w:rsidRDefault="00392EEC" w:rsidP="00534586">
            <w:pPr>
              <w:pStyle w:val="TableText"/>
              <w:jc w:val="center"/>
              <w:rPr>
                <w:rFonts w:ascii="IBM Plex Sans" w:hAnsi="IBM Plex Sans"/>
                <w:iCs/>
                <w:sz w:val="22"/>
                <w:szCs w:val="22"/>
              </w:rPr>
            </w:pPr>
            <w:r w:rsidRPr="00566C9D">
              <w:rPr>
                <w:rFonts w:ascii="IBM Plex Sans" w:hAnsi="IBM Plex Sans"/>
                <w:iCs/>
                <w:sz w:val="22"/>
                <w:szCs w:val="22"/>
              </w:rPr>
              <w:t>Policy and</w:t>
            </w:r>
            <w:r w:rsidR="00CF315A" w:rsidRPr="00566C9D">
              <w:rPr>
                <w:rFonts w:ascii="IBM Plex Sans" w:hAnsi="IBM Plex Sans"/>
                <w:iCs/>
                <w:sz w:val="22"/>
                <w:szCs w:val="22"/>
              </w:rPr>
              <w:t xml:space="preserve"> Requirements</w:t>
            </w:r>
          </w:p>
          <w:p w14:paraId="3E8600FC" w14:textId="7E31CE13" w:rsidR="00CF315A" w:rsidRPr="00566C9D" w:rsidRDefault="00CF315A" w:rsidP="00534586">
            <w:pPr>
              <w:pStyle w:val="TableText"/>
              <w:jc w:val="center"/>
              <w:rPr>
                <w:rFonts w:ascii="IBM Plex Sans" w:hAnsi="IBM Plex Sans"/>
                <w:iCs/>
                <w:sz w:val="22"/>
                <w:szCs w:val="22"/>
              </w:rPr>
            </w:pPr>
            <w:r w:rsidRPr="00566C9D">
              <w:rPr>
                <w:rFonts w:ascii="IBM Plex Sans" w:hAnsi="IBM Plex Sans"/>
                <w:iCs/>
                <w:sz w:val="22"/>
                <w:szCs w:val="22"/>
              </w:rPr>
              <w:t xml:space="preserve">Version </w:t>
            </w:r>
            <w:r w:rsidR="00733B83">
              <w:rPr>
                <w:rFonts w:ascii="IBM Plex Sans" w:hAnsi="IBM Plex Sans"/>
                <w:iCs/>
                <w:sz w:val="22"/>
                <w:szCs w:val="22"/>
              </w:rPr>
              <w:t>4</w:t>
            </w:r>
            <w:r w:rsidRPr="00566C9D">
              <w:rPr>
                <w:rFonts w:ascii="IBM Plex Sans" w:hAnsi="IBM Plex Sans"/>
                <w:iCs/>
                <w:sz w:val="22"/>
                <w:szCs w:val="22"/>
              </w:rPr>
              <w:t>.0</w:t>
            </w:r>
          </w:p>
        </w:tc>
      </w:tr>
    </w:tbl>
    <w:p w14:paraId="00F15F11" w14:textId="77777777" w:rsidR="00B12DDB" w:rsidRDefault="00B12DDB">
      <w:pPr>
        <w:pStyle w:val="BodyText"/>
        <w:framePr w:hSpace="0" w:wrap="auto" w:vAnchor="margin" w:hAnchor="text" w:xAlign="left" w:yAlign="inline"/>
        <w:rPr>
          <w:rFonts w:ascii="IBM Plex Sans" w:hAnsi="IBM Plex Sans"/>
          <w:color w:val="auto"/>
          <w:sz w:val="22"/>
          <w:szCs w:val="22"/>
        </w:rPr>
      </w:pPr>
    </w:p>
    <w:p w14:paraId="5350F1FA" w14:textId="77777777" w:rsidR="00733B83" w:rsidRPr="00733B83" w:rsidRDefault="00733B83" w:rsidP="00733B83">
      <w:pPr>
        <w:rPr>
          <w:lang w:eastAsia="ko-KR"/>
        </w:rPr>
      </w:pPr>
    </w:p>
    <w:p w14:paraId="6EB09A9C" w14:textId="77777777" w:rsidR="00733B83" w:rsidRPr="00733B83" w:rsidRDefault="00733B83" w:rsidP="00733B83">
      <w:pPr>
        <w:rPr>
          <w:lang w:eastAsia="ko-KR"/>
        </w:rPr>
      </w:pPr>
    </w:p>
    <w:p w14:paraId="0A99343C" w14:textId="77777777" w:rsidR="00733B83" w:rsidRPr="00733B83" w:rsidRDefault="00733B83" w:rsidP="00733B83">
      <w:pPr>
        <w:rPr>
          <w:lang w:eastAsia="ko-KR"/>
        </w:rPr>
      </w:pPr>
    </w:p>
    <w:p w14:paraId="6702EC89" w14:textId="77777777" w:rsidR="00733B83" w:rsidRPr="00733B83" w:rsidRDefault="00733B83" w:rsidP="00733B83">
      <w:pPr>
        <w:rPr>
          <w:lang w:eastAsia="ko-KR"/>
        </w:rPr>
      </w:pPr>
    </w:p>
    <w:p w14:paraId="0AC3FDBB" w14:textId="77777777" w:rsidR="00733B83" w:rsidRDefault="00733B83" w:rsidP="00733B83">
      <w:pPr>
        <w:rPr>
          <w:rFonts w:ascii="IBM Plex Sans" w:eastAsia="SimSun" w:hAnsi="IBM Plex Sans" w:cs="Arial"/>
          <w:bCs/>
          <w:iCs/>
          <w:noProof/>
          <w:sz w:val="22"/>
          <w:szCs w:val="22"/>
          <w:lang w:eastAsia="ko-KR"/>
        </w:rPr>
      </w:pPr>
    </w:p>
    <w:p w14:paraId="6F474DF3" w14:textId="71B54716" w:rsidR="00733B83" w:rsidRDefault="00733B83" w:rsidP="00733B83">
      <w:pPr>
        <w:tabs>
          <w:tab w:val="left" w:pos="6949"/>
        </w:tabs>
        <w:rPr>
          <w:rFonts w:ascii="IBM Plex Sans" w:eastAsia="SimSun" w:hAnsi="IBM Plex Sans" w:cs="Arial"/>
          <w:bCs/>
          <w:iCs/>
          <w:noProof/>
          <w:sz w:val="22"/>
          <w:szCs w:val="22"/>
          <w:lang w:eastAsia="ko-KR"/>
        </w:rPr>
      </w:pPr>
      <w:r>
        <w:rPr>
          <w:rFonts w:ascii="IBM Plex Sans" w:eastAsia="SimSun" w:hAnsi="IBM Plex Sans" w:cs="Arial"/>
          <w:bCs/>
          <w:iCs/>
          <w:noProof/>
          <w:sz w:val="22"/>
          <w:szCs w:val="22"/>
          <w:lang w:eastAsia="ko-KR"/>
        </w:rPr>
        <w:tab/>
      </w:r>
    </w:p>
    <w:p w14:paraId="44C91847" w14:textId="77777777" w:rsidR="00733B83" w:rsidRPr="00733B83" w:rsidRDefault="00733B83" w:rsidP="00733B83">
      <w:pPr>
        <w:rPr>
          <w:lang w:eastAsia="ko-KR"/>
        </w:rPr>
      </w:pPr>
    </w:p>
    <w:sectPr w:rsidR="00733B83" w:rsidRPr="00733B83" w:rsidSect="00D00E15">
      <w:headerReference w:type="even" r:id="rId11"/>
      <w:headerReference w:type="default" r:id="rId12"/>
      <w:footerReference w:type="even" r:id="rId13"/>
      <w:footerReference w:type="default" r:id="rId14"/>
      <w:footerReference w:type="first" r:id="rId15"/>
      <w:pgSz w:w="12242" w:h="15842" w:code="1"/>
      <w:pgMar w:top="720" w:right="720" w:bottom="720" w:left="720" w:header="1080" w:footer="255"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46804" w14:textId="77777777" w:rsidR="00EC75A3" w:rsidRDefault="00EC75A3">
      <w:r>
        <w:separator/>
      </w:r>
    </w:p>
  </w:endnote>
  <w:endnote w:type="continuationSeparator" w:id="0">
    <w:p w14:paraId="5B92D0E9" w14:textId="77777777" w:rsidR="00EC75A3" w:rsidRDefault="00EC75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BM Plex Sans">
    <w:panose1 w:val="020B0503050203000203"/>
    <w:charset w:val="00"/>
    <w:family w:val="swiss"/>
    <w:pitch w:val="variable"/>
    <w:sig w:usb0="A00002EF" w:usb1="5000203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W1)">
    <w:altName w:val="Arial"/>
    <w:charset w:val="00"/>
    <w:family w:val="swiss"/>
    <w:pitch w:val="variable"/>
    <w:sig w:usb0="20007A87" w:usb1="80000000" w:usb2="00000008"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0B5B6" w14:textId="77777777" w:rsidR="00C04BAE" w:rsidRDefault="00C04BAE">
    <w:pPr>
      <w:pStyle w:val="Footer"/>
      <w:widowControl/>
      <w:tabs>
        <w:tab w:val="clear" w:pos="4536"/>
        <w:tab w:val="clear" w:pos="9072"/>
        <w:tab w:val="center" w:pos="4533"/>
        <w:tab w:val="right" w:pos="9065"/>
      </w:tabs>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69D19" w14:textId="77777777" w:rsidR="00C07452" w:rsidRDefault="00C07452" w:rsidP="00C07452">
    <w:pPr>
      <w:pStyle w:val="Footer"/>
      <w:rPr>
        <w:b/>
        <w:sz w:val="16"/>
        <w:szCs w:val="16"/>
      </w:rPr>
    </w:pPr>
    <w:r>
      <w:rPr>
        <w:b/>
        <w:sz w:val="16"/>
        <w:szCs w:val="16"/>
      </w:rPr>
      <w:t>_________________________________________________________________________________________________________</w:t>
    </w:r>
  </w:p>
  <w:p w14:paraId="31B57377" w14:textId="77777777" w:rsidR="00C07452" w:rsidRPr="00132BC8" w:rsidRDefault="00C07452" w:rsidP="00C07452">
    <w:pPr>
      <w:pStyle w:val="Footer"/>
      <w:rPr>
        <w:rStyle w:val="PageNumber"/>
        <w:rFonts w:cs="Arial"/>
        <w:sz w:val="16"/>
        <w:szCs w:val="16"/>
      </w:rPr>
    </w:pPr>
    <w:r w:rsidRPr="00132BC8">
      <w:rPr>
        <w:rFonts w:cs="Arial"/>
        <w:sz w:val="16"/>
        <w:szCs w:val="16"/>
      </w:rPr>
      <w:tab/>
    </w:r>
    <w:r w:rsidR="00B16493" w:rsidRPr="00132BC8">
      <w:rPr>
        <w:rFonts w:cs="Arial"/>
        <w:sz w:val="16"/>
        <w:szCs w:val="16"/>
      </w:rPr>
      <w:t>Page</w:t>
    </w:r>
    <w:r w:rsidRPr="00132BC8">
      <w:rPr>
        <w:rFonts w:cs="Arial"/>
        <w:sz w:val="16"/>
        <w:szCs w:val="16"/>
      </w:rPr>
      <w:t xml:space="preserve"> </w:t>
    </w:r>
    <w:r w:rsidRPr="00132BC8">
      <w:rPr>
        <w:rStyle w:val="PageNumber"/>
        <w:rFonts w:cs="Arial"/>
        <w:sz w:val="16"/>
        <w:szCs w:val="16"/>
      </w:rPr>
      <w:fldChar w:fldCharType="begin"/>
    </w:r>
    <w:r w:rsidRPr="00132BC8">
      <w:rPr>
        <w:rStyle w:val="PageNumber"/>
        <w:rFonts w:cs="Arial"/>
        <w:sz w:val="16"/>
        <w:szCs w:val="16"/>
      </w:rPr>
      <w:instrText xml:space="preserve"> PAGE </w:instrText>
    </w:r>
    <w:r w:rsidRPr="00132BC8">
      <w:rPr>
        <w:rStyle w:val="PageNumber"/>
        <w:rFonts w:cs="Arial"/>
        <w:sz w:val="16"/>
        <w:szCs w:val="16"/>
      </w:rPr>
      <w:fldChar w:fldCharType="separate"/>
    </w:r>
    <w:r w:rsidR="001510F0">
      <w:rPr>
        <w:rStyle w:val="PageNumber"/>
        <w:rFonts w:cs="Arial"/>
        <w:noProof/>
        <w:sz w:val="16"/>
        <w:szCs w:val="16"/>
      </w:rPr>
      <w:t>2</w:t>
    </w:r>
    <w:r w:rsidRPr="00132BC8">
      <w:rPr>
        <w:rStyle w:val="PageNumber"/>
        <w:rFonts w:cs="Arial"/>
        <w:sz w:val="16"/>
        <w:szCs w:val="16"/>
      </w:rPr>
      <w:fldChar w:fldCharType="end"/>
    </w:r>
    <w:r w:rsidRPr="00132BC8">
      <w:rPr>
        <w:rStyle w:val="PageNumber"/>
        <w:rFonts w:cs="Arial"/>
        <w:sz w:val="16"/>
        <w:szCs w:val="16"/>
      </w:rPr>
      <w:t xml:space="preserve"> of </w:t>
    </w:r>
    <w:r w:rsidRPr="00132BC8">
      <w:rPr>
        <w:rStyle w:val="PageNumber"/>
        <w:rFonts w:cs="Arial"/>
        <w:sz w:val="16"/>
        <w:szCs w:val="16"/>
      </w:rPr>
      <w:fldChar w:fldCharType="begin"/>
    </w:r>
    <w:r w:rsidRPr="00132BC8">
      <w:rPr>
        <w:rStyle w:val="PageNumber"/>
        <w:rFonts w:cs="Arial"/>
        <w:sz w:val="16"/>
        <w:szCs w:val="16"/>
      </w:rPr>
      <w:instrText xml:space="preserve"> NUMPAGES </w:instrText>
    </w:r>
    <w:r w:rsidRPr="00132BC8">
      <w:rPr>
        <w:rStyle w:val="PageNumber"/>
        <w:rFonts w:cs="Arial"/>
        <w:sz w:val="16"/>
        <w:szCs w:val="16"/>
      </w:rPr>
      <w:fldChar w:fldCharType="separate"/>
    </w:r>
    <w:r w:rsidR="001510F0">
      <w:rPr>
        <w:rStyle w:val="PageNumber"/>
        <w:rFonts w:cs="Arial"/>
        <w:noProof/>
        <w:sz w:val="16"/>
        <w:szCs w:val="16"/>
      </w:rPr>
      <w:t>8</w:t>
    </w:r>
    <w:r w:rsidRPr="00132BC8">
      <w:rPr>
        <w:rStyle w:val="PageNumber"/>
        <w:rFonts w:cs="Arial"/>
        <w:sz w:val="16"/>
        <w:szCs w:val="16"/>
      </w:rPr>
      <w:fldChar w:fldCharType="end"/>
    </w:r>
    <w:r w:rsidRPr="00132BC8">
      <w:rPr>
        <w:rStyle w:val="PageNumber"/>
        <w:rFonts w:cs="Arial"/>
        <w:sz w:val="16"/>
        <w:szCs w:val="16"/>
      </w:rPr>
      <w:tab/>
    </w:r>
    <w:r w:rsidRPr="00132BC8">
      <w:rPr>
        <w:rStyle w:val="PageNumber"/>
        <w:rFonts w:cs="Arial"/>
        <w:sz w:val="16"/>
        <w:szCs w:val="16"/>
      </w:rPr>
      <w:tab/>
      <w:t xml:space="preserve"> </w:t>
    </w:r>
  </w:p>
  <w:p w14:paraId="191B7C97" w14:textId="77777777" w:rsidR="00C04BAE" w:rsidRPr="00BA3640" w:rsidRDefault="00C04BAE" w:rsidP="009540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B877F" w14:textId="77777777" w:rsidR="00D00E15" w:rsidRDefault="00D00E15" w:rsidP="00D00E15">
    <w:pPr>
      <w:pStyle w:val="Footer"/>
      <w:pBdr>
        <w:bottom w:val="single" w:sz="12" w:space="1" w:color="auto"/>
      </w:pBdr>
      <w:jc w:val="center"/>
      <w:rPr>
        <w:rFonts w:cs="Arial"/>
        <w:sz w:val="16"/>
        <w:szCs w:val="16"/>
      </w:rPr>
    </w:pPr>
  </w:p>
  <w:p w14:paraId="0FB9DB98" w14:textId="77777777" w:rsidR="00A80898" w:rsidRPr="00132BC8" w:rsidRDefault="00B16493" w:rsidP="00D00E15">
    <w:pPr>
      <w:pStyle w:val="Footer"/>
      <w:jc w:val="center"/>
      <w:rPr>
        <w:rStyle w:val="PageNumber"/>
        <w:rFonts w:cs="Arial"/>
        <w:sz w:val="16"/>
        <w:szCs w:val="16"/>
      </w:rPr>
    </w:pPr>
    <w:r w:rsidRPr="00132BC8">
      <w:rPr>
        <w:rFonts w:cs="Arial"/>
        <w:sz w:val="16"/>
        <w:szCs w:val="16"/>
      </w:rPr>
      <w:t>Page</w:t>
    </w:r>
    <w:r w:rsidR="00D37DA3" w:rsidRPr="00132BC8">
      <w:rPr>
        <w:rFonts w:cs="Arial"/>
        <w:sz w:val="16"/>
        <w:szCs w:val="16"/>
      </w:rPr>
      <w:t xml:space="preserve"> </w:t>
    </w:r>
    <w:r w:rsidR="00D37DA3" w:rsidRPr="00132BC8">
      <w:rPr>
        <w:rStyle w:val="PageNumber"/>
        <w:rFonts w:cs="Arial"/>
        <w:sz w:val="16"/>
        <w:szCs w:val="16"/>
      </w:rPr>
      <w:fldChar w:fldCharType="begin"/>
    </w:r>
    <w:r w:rsidR="00D37DA3" w:rsidRPr="00132BC8">
      <w:rPr>
        <w:rStyle w:val="PageNumber"/>
        <w:rFonts w:cs="Arial"/>
        <w:sz w:val="16"/>
        <w:szCs w:val="16"/>
      </w:rPr>
      <w:instrText xml:space="preserve"> PAGE </w:instrText>
    </w:r>
    <w:r w:rsidR="00D37DA3" w:rsidRPr="00132BC8">
      <w:rPr>
        <w:rStyle w:val="PageNumber"/>
        <w:rFonts w:cs="Arial"/>
        <w:sz w:val="16"/>
        <w:szCs w:val="16"/>
      </w:rPr>
      <w:fldChar w:fldCharType="separate"/>
    </w:r>
    <w:r w:rsidR="001510F0">
      <w:rPr>
        <w:rStyle w:val="PageNumber"/>
        <w:rFonts w:cs="Arial"/>
        <w:noProof/>
        <w:sz w:val="16"/>
        <w:szCs w:val="16"/>
      </w:rPr>
      <w:t>1</w:t>
    </w:r>
    <w:r w:rsidR="00D37DA3" w:rsidRPr="00132BC8">
      <w:rPr>
        <w:rStyle w:val="PageNumber"/>
        <w:rFonts w:cs="Arial"/>
        <w:sz w:val="16"/>
        <w:szCs w:val="16"/>
      </w:rPr>
      <w:fldChar w:fldCharType="end"/>
    </w:r>
    <w:r w:rsidR="00D37DA3" w:rsidRPr="00132BC8">
      <w:rPr>
        <w:rStyle w:val="PageNumber"/>
        <w:rFonts w:cs="Arial"/>
        <w:sz w:val="16"/>
        <w:szCs w:val="16"/>
      </w:rPr>
      <w:t xml:space="preserve"> of </w:t>
    </w:r>
    <w:r w:rsidR="00D37DA3" w:rsidRPr="00132BC8">
      <w:rPr>
        <w:rStyle w:val="PageNumber"/>
        <w:rFonts w:cs="Arial"/>
        <w:sz w:val="16"/>
        <w:szCs w:val="16"/>
      </w:rPr>
      <w:fldChar w:fldCharType="begin"/>
    </w:r>
    <w:r w:rsidR="00D37DA3" w:rsidRPr="00132BC8">
      <w:rPr>
        <w:rStyle w:val="PageNumber"/>
        <w:rFonts w:cs="Arial"/>
        <w:sz w:val="16"/>
        <w:szCs w:val="16"/>
      </w:rPr>
      <w:instrText xml:space="preserve"> NUMPAGES </w:instrText>
    </w:r>
    <w:r w:rsidR="00D37DA3" w:rsidRPr="00132BC8">
      <w:rPr>
        <w:rStyle w:val="PageNumber"/>
        <w:rFonts w:cs="Arial"/>
        <w:sz w:val="16"/>
        <w:szCs w:val="16"/>
      </w:rPr>
      <w:fldChar w:fldCharType="separate"/>
    </w:r>
    <w:r w:rsidR="001510F0">
      <w:rPr>
        <w:rStyle w:val="PageNumber"/>
        <w:rFonts w:cs="Arial"/>
        <w:noProof/>
        <w:sz w:val="16"/>
        <w:szCs w:val="16"/>
      </w:rPr>
      <w:t>8</w:t>
    </w:r>
    <w:r w:rsidR="00D37DA3" w:rsidRPr="00132BC8">
      <w:rPr>
        <w:rStyle w:val="PageNumber"/>
        <w:rFonts w:cs="Arial"/>
        <w:sz w:val="16"/>
        <w:szCs w:val="16"/>
      </w:rPr>
      <w:fldChar w:fldCharType="end"/>
    </w:r>
  </w:p>
  <w:p w14:paraId="682A227E" w14:textId="77777777" w:rsidR="00C04BAE" w:rsidRDefault="00C04BAE" w:rsidP="00D00E1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86D87" w14:textId="77777777" w:rsidR="00EC75A3" w:rsidRDefault="00EC75A3">
      <w:r>
        <w:separator/>
      </w:r>
    </w:p>
  </w:footnote>
  <w:footnote w:type="continuationSeparator" w:id="0">
    <w:p w14:paraId="2746B755" w14:textId="77777777" w:rsidR="00EC75A3" w:rsidRDefault="00EC75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A109" w14:textId="77777777" w:rsidR="00C04BAE" w:rsidRDefault="00000000">
    <w:pPr>
      <w:pStyle w:val="Header"/>
    </w:pPr>
    <w:r>
      <w:rPr>
        <w:noProof/>
      </w:rPr>
      <w:pict w14:anchorId="2F6F81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5" type="#_x0000_t136" alt="" style="position:absolute;margin-left:0;margin-top:0;width:474.3pt;height:189.7pt;rotation:315;z-index:-251658240;mso-wrap-edited:f;mso-width-percent:0;mso-height-percent:0;mso-position-horizontal:center;mso-position-horizontal-relative:margin;mso-position-vertical:center;mso-position-vertical-relative:margin;mso-width-percent:0;mso-height-percent:0" wrapcoords="21361 1366 17772 1451 17738 1964 17328 1451 16815 1195 16678 1366 14184 1451 11859 1622 11484 939 11142 1451 11039 1793 10424 6915 8442 2305 7656 854 7451 1366 478 1366 478 16819 547 16990 581 17075 2837 16904 3349 16307 3759 15368 4033 14087 5161 16990 5742 17331 5844 16648 5844 10843 7382 14685 8886 17587 9091 17075 9843 16990 9946 17246 10048 16819 10527 12892 11073 12379 12611 16136 13466 17758 13739 17075 14491 16990 14730 17246 14833 16990 14901 10330 15585 10074 16303 9989 18080 14428 19686 17587 19925 16990 19959 11440 20643 3415 21429 3500 21497 2732 21497 1708 21361 1366"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6120"/>
      <w:gridCol w:w="1728"/>
    </w:tblGrid>
    <w:tr w:rsidR="00C04BAE" w:rsidRPr="00E80DAC" w14:paraId="4EC81B42" w14:textId="77777777">
      <w:trPr>
        <w:trHeight w:val="710"/>
        <w:jc w:val="center"/>
      </w:trPr>
      <w:tc>
        <w:tcPr>
          <w:tcW w:w="1728" w:type="dxa"/>
          <w:vAlign w:val="center"/>
        </w:tcPr>
        <w:p w14:paraId="661FD8F1" w14:textId="77777777" w:rsidR="00C04BAE" w:rsidRPr="00E80DAC" w:rsidRDefault="00C12C86" w:rsidP="00A442CF">
          <w:pPr>
            <w:pStyle w:val="Header"/>
            <w:jc w:val="center"/>
            <w:rPr>
              <w:rFonts w:ascii="IBM Plex Sans" w:hAnsi="IBM Plex Sans"/>
              <w:b/>
              <w:color w:val="000080"/>
              <w:sz w:val="16"/>
              <w:szCs w:val="16"/>
            </w:rPr>
          </w:pPr>
          <w:r w:rsidRPr="00E80DAC">
            <w:rPr>
              <w:rFonts w:ascii="IBM Plex Sans" w:hAnsi="IBM Plex Sans"/>
              <w:b/>
              <w:noProof/>
              <w:color w:val="000080"/>
              <w:sz w:val="16"/>
              <w:szCs w:val="16"/>
            </w:rPr>
            <w:drawing>
              <wp:anchor distT="0" distB="0" distL="114300" distR="114300" simplePos="0" relativeHeight="251657216" behindDoc="0" locked="0" layoutInCell="1" allowOverlap="1" wp14:anchorId="109D08B3" wp14:editId="736377A4">
                <wp:simplePos x="0" y="0"/>
                <wp:positionH relativeFrom="column">
                  <wp:posOffset>31750</wp:posOffset>
                </wp:positionH>
                <wp:positionV relativeFrom="paragraph">
                  <wp:posOffset>34290</wp:posOffset>
                </wp:positionV>
                <wp:extent cx="882650" cy="379730"/>
                <wp:effectExtent l="0" t="0" r="0" b="0"/>
                <wp:wrapNone/>
                <wp:docPr id="1277694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2650" cy="379730"/>
                        </a:xfrm>
                        <a:prstGeom prst="rect">
                          <a:avLst/>
                        </a:prstGeom>
                        <a:noFill/>
                      </pic:spPr>
                    </pic:pic>
                  </a:graphicData>
                </a:graphic>
                <wp14:sizeRelH relativeFrom="page">
                  <wp14:pctWidth>0</wp14:pctWidth>
                </wp14:sizeRelH>
                <wp14:sizeRelV relativeFrom="page">
                  <wp14:pctHeight>0</wp14:pctHeight>
                </wp14:sizeRelV>
              </wp:anchor>
            </w:drawing>
          </w:r>
        </w:p>
      </w:tc>
      <w:tc>
        <w:tcPr>
          <w:tcW w:w="6120" w:type="dxa"/>
          <w:vAlign w:val="center"/>
        </w:tcPr>
        <w:p w14:paraId="09FF4E90" w14:textId="77777777" w:rsidR="00E80DAC" w:rsidRPr="002867AD" w:rsidRDefault="00E80DAC" w:rsidP="00E80DAC">
          <w:pPr>
            <w:pStyle w:val="Header"/>
            <w:jc w:val="center"/>
            <w:rPr>
              <w:rFonts w:ascii="IBM Plex Sans" w:hAnsi="IBM Plex Sans"/>
              <w:b/>
              <w:color w:val="000080"/>
            </w:rPr>
          </w:pPr>
          <w:r w:rsidRPr="002867AD">
            <w:rPr>
              <w:rFonts w:ascii="IBM Plex Sans" w:hAnsi="IBM Plex Sans"/>
              <w:b/>
              <w:color w:val="000080"/>
            </w:rPr>
            <w:t>IBM Consulting, FutureNow Center PHILIPPINES</w:t>
          </w:r>
        </w:p>
        <w:p w14:paraId="1DBCB653" w14:textId="03A0D245" w:rsidR="00C04BAE" w:rsidRPr="00E80DAC" w:rsidRDefault="006A2543" w:rsidP="00A442CF">
          <w:pPr>
            <w:pStyle w:val="Header"/>
            <w:jc w:val="center"/>
            <w:rPr>
              <w:rFonts w:ascii="IBM Plex Sans" w:hAnsi="IBM Plex Sans"/>
              <w:b/>
              <w:color w:val="FF0000"/>
              <w:sz w:val="16"/>
              <w:szCs w:val="16"/>
            </w:rPr>
          </w:pPr>
          <w:r>
            <w:rPr>
              <w:rFonts w:ascii="IBM Plex Sans" w:hAnsi="IBM Plex Sans"/>
              <w:b/>
              <w:color w:val="0070C0"/>
              <w:sz w:val="16"/>
              <w:szCs w:val="16"/>
            </w:rPr>
            <w:t>Change Management</w:t>
          </w:r>
          <w:r w:rsidR="0058240B">
            <w:rPr>
              <w:rFonts w:ascii="IBM Plex Sans" w:hAnsi="IBM Plex Sans"/>
              <w:b/>
              <w:color w:val="0070C0"/>
              <w:sz w:val="16"/>
              <w:szCs w:val="16"/>
            </w:rPr>
            <w:t xml:space="preserve"> Policy and Requirements</w:t>
          </w:r>
        </w:p>
      </w:tc>
      <w:tc>
        <w:tcPr>
          <w:tcW w:w="1728" w:type="dxa"/>
          <w:vAlign w:val="center"/>
        </w:tcPr>
        <w:p w14:paraId="46274B66" w14:textId="77777777" w:rsidR="002867AD" w:rsidRDefault="00C04BAE" w:rsidP="000E46D3">
          <w:pPr>
            <w:pStyle w:val="Header"/>
            <w:rPr>
              <w:rFonts w:ascii="IBM Plex Sans" w:hAnsi="IBM Plex Sans"/>
              <w:b/>
              <w:color w:val="000080"/>
              <w:sz w:val="16"/>
              <w:szCs w:val="16"/>
            </w:rPr>
          </w:pPr>
          <w:r w:rsidRPr="00E80DAC">
            <w:rPr>
              <w:rFonts w:ascii="IBM Plex Sans" w:hAnsi="IBM Plex Sans"/>
              <w:b/>
              <w:color w:val="000080"/>
              <w:sz w:val="16"/>
              <w:szCs w:val="16"/>
            </w:rPr>
            <w:t>Version:</w:t>
          </w:r>
        </w:p>
        <w:p w14:paraId="271AEB78" w14:textId="2F06498C" w:rsidR="00C04BAE" w:rsidRPr="00E80DAC" w:rsidRDefault="00733B83" w:rsidP="000E46D3">
          <w:pPr>
            <w:pStyle w:val="Header"/>
            <w:rPr>
              <w:rFonts w:ascii="IBM Plex Sans" w:hAnsi="IBM Plex Sans"/>
              <w:b/>
              <w:color w:val="000080"/>
              <w:sz w:val="16"/>
              <w:szCs w:val="16"/>
            </w:rPr>
          </w:pPr>
          <w:r>
            <w:rPr>
              <w:rFonts w:ascii="IBM Plex Sans" w:hAnsi="IBM Plex Sans"/>
              <w:bCs/>
              <w:color w:val="0070C0"/>
              <w:sz w:val="16"/>
              <w:szCs w:val="16"/>
            </w:rPr>
            <w:t>4</w:t>
          </w:r>
          <w:r w:rsidR="0058240B">
            <w:rPr>
              <w:rFonts w:ascii="IBM Plex Sans" w:hAnsi="IBM Plex Sans"/>
              <w:bCs/>
              <w:color w:val="0070C0"/>
              <w:sz w:val="16"/>
              <w:szCs w:val="16"/>
            </w:rPr>
            <w:t>.0</w:t>
          </w:r>
        </w:p>
      </w:tc>
    </w:tr>
  </w:tbl>
  <w:p w14:paraId="6DCA8372" w14:textId="77777777" w:rsidR="00C04BAE" w:rsidRPr="00E80DAC" w:rsidRDefault="00C04BAE">
    <w:pPr>
      <w:pStyle w:val="Header"/>
      <w:rPr>
        <w:rFonts w:ascii="IBM Plex Sans" w:hAnsi="IBM Plex San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FC6498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6684458E"/>
    <w:lvl w:ilvl="0">
      <w:numFmt w:val="bullet"/>
      <w:pStyle w:val="Bullet"/>
      <w:lvlText w:val="*"/>
      <w:lvlJc w:val="left"/>
    </w:lvl>
  </w:abstractNum>
  <w:abstractNum w:abstractNumId="2" w15:restartNumberingAfterBreak="0">
    <w:nsid w:val="105A78BE"/>
    <w:multiLevelType w:val="hybridMultilevel"/>
    <w:tmpl w:val="A3849D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12C6E09"/>
    <w:multiLevelType w:val="hybridMultilevel"/>
    <w:tmpl w:val="5FB05D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24410801"/>
    <w:multiLevelType w:val="hybridMultilevel"/>
    <w:tmpl w:val="8B62CC3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8BF59F0"/>
    <w:multiLevelType w:val="hybridMultilevel"/>
    <w:tmpl w:val="0B88C87C"/>
    <w:lvl w:ilvl="0" w:tplc="8CCE473C">
      <w:start w:val="1"/>
      <w:numFmt w:val="bullet"/>
      <w:pStyle w:val="ListBullet2"/>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6265EF"/>
    <w:multiLevelType w:val="singleLevel"/>
    <w:tmpl w:val="D1CE7486"/>
    <w:lvl w:ilvl="0">
      <w:start w:val="1"/>
      <w:numFmt w:val="decimal"/>
      <w:pStyle w:val="Listnumbertable"/>
      <w:lvlText w:val="%1."/>
      <w:lvlJc w:val="left"/>
      <w:pPr>
        <w:tabs>
          <w:tab w:val="num" w:pos="360"/>
        </w:tabs>
        <w:ind w:left="360" w:hanging="360"/>
      </w:pPr>
    </w:lvl>
  </w:abstractNum>
  <w:abstractNum w:abstractNumId="7" w15:restartNumberingAfterBreak="0">
    <w:nsid w:val="3FBD6CAF"/>
    <w:multiLevelType w:val="multilevel"/>
    <w:tmpl w:val="88C2187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 w15:restartNumberingAfterBreak="0">
    <w:nsid w:val="50231631"/>
    <w:multiLevelType w:val="hybridMultilevel"/>
    <w:tmpl w:val="5142AC8E"/>
    <w:lvl w:ilvl="0" w:tplc="E14E117E">
      <w:start w:val="4"/>
      <w:numFmt w:val="bullet"/>
      <w:lvlText w:val="-"/>
      <w:lvlJc w:val="left"/>
      <w:pPr>
        <w:ind w:left="720" w:hanging="360"/>
      </w:pPr>
      <w:rPr>
        <w:rFonts w:ascii="IBM Plex Sans" w:eastAsia="Times New Roman" w:hAnsi="IBM Plex Sans"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50F62638"/>
    <w:multiLevelType w:val="hybridMultilevel"/>
    <w:tmpl w:val="B58429F2"/>
    <w:lvl w:ilvl="0" w:tplc="8708C850">
      <w:start w:val="1"/>
      <w:numFmt w:val="bullet"/>
      <w:pStyle w:val="ItalicizedBullet"/>
      <w:lvlText w:val=""/>
      <w:lvlJc w:val="left"/>
      <w:pPr>
        <w:tabs>
          <w:tab w:val="num" w:pos="1607"/>
        </w:tabs>
        <w:ind w:left="1588" w:hanging="341"/>
      </w:pPr>
      <w:rPr>
        <w:rFonts w:ascii="Symbol" w:hAnsi="Symbol" w:cs="Times New Roman" w:hint="default"/>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start w:val="1"/>
      <w:numFmt w:val="bullet"/>
      <w:lvlText w:val=""/>
      <w:lvlJc w:val="left"/>
      <w:pPr>
        <w:tabs>
          <w:tab w:val="num" w:pos="2727"/>
        </w:tabs>
        <w:ind w:left="2727" w:hanging="360"/>
      </w:pPr>
      <w:rPr>
        <w:rFonts w:ascii="Wingdings" w:hAnsi="Wingdings" w:cs="Times New Roman" w:hint="default"/>
      </w:rPr>
    </w:lvl>
    <w:lvl w:ilvl="3" w:tplc="040C0001">
      <w:start w:val="1"/>
      <w:numFmt w:val="bullet"/>
      <w:lvlText w:val=""/>
      <w:lvlJc w:val="left"/>
      <w:pPr>
        <w:tabs>
          <w:tab w:val="num" w:pos="3447"/>
        </w:tabs>
        <w:ind w:left="3447" w:hanging="360"/>
      </w:pPr>
      <w:rPr>
        <w:rFonts w:ascii="Symbol" w:hAnsi="Symbol" w:cs="Times New Roman" w:hint="default"/>
      </w:rPr>
    </w:lvl>
    <w:lvl w:ilvl="4" w:tplc="040C0003">
      <w:start w:val="1"/>
      <w:numFmt w:val="bullet"/>
      <w:lvlText w:val="o"/>
      <w:lvlJc w:val="left"/>
      <w:pPr>
        <w:tabs>
          <w:tab w:val="num" w:pos="4167"/>
        </w:tabs>
        <w:ind w:left="4167" w:hanging="360"/>
      </w:pPr>
      <w:rPr>
        <w:rFonts w:ascii="Courier New" w:hAnsi="Courier New" w:cs="Courier New" w:hint="default"/>
      </w:rPr>
    </w:lvl>
    <w:lvl w:ilvl="5" w:tplc="040C0005">
      <w:start w:val="1"/>
      <w:numFmt w:val="bullet"/>
      <w:lvlText w:val=""/>
      <w:lvlJc w:val="left"/>
      <w:pPr>
        <w:tabs>
          <w:tab w:val="num" w:pos="4887"/>
        </w:tabs>
        <w:ind w:left="4887" w:hanging="360"/>
      </w:pPr>
      <w:rPr>
        <w:rFonts w:ascii="Wingdings" w:hAnsi="Wingdings" w:cs="Times New Roman" w:hint="default"/>
      </w:rPr>
    </w:lvl>
    <w:lvl w:ilvl="6" w:tplc="040C0001">
      <w:start w:val="1"/>
      <w:numFmt w:val="bullet"/>
      <w:lvlText w:val=""/>
      <w:lvlJc w:val="left"/>
      <w:pPr>
        <w:tabs>
          <w:tab w:val="num" w:pos="5607"/>
        </w:tabs>
        <w:ind w:left="5607" w:hanging="360"/>
      </w:pPr>
      <w:rPr>
        <w:rFonts w:ascii="Symbol" w:hAnsi="Symbol" w:cs="Times New Roman" w:hint="default"/>
      </w:rPr>
    </w:lvl>
    <w:lvl w:ilvl="7" w:tplc="040C0003">
      <w:start w:val="1"/>
      <w:numFmt w:val="bullet"/>
      <w:lvlText w:val="o"/>
      <w:lvlJc w:val="left"/>
      <w:pPr>
        <w:tabs>
          <w:tab w:val="num" w:pos="6327"/>
        </w:tabs>
        <w:ind w:left="6327" w:hanging="360"/>
      </w:pPr>
      <w:rPr>
        <w:rFonts w:ascii="Courier New" w:hAnsi="Courier New" w:cs="Courier New" w:hint="default"/>
      </w:rPr>
    </w:lvl>
    <w:lvl w:ilvl="8" w:tplc="040C0005">
      <w:start w:val="1"/>
      <w:numFmt w:val="bullet"/>
      <w:lvlText w:val=""/>
      <w:lvlJc w:val="left"/>
      <w:pPr>
        <w:tabs>
          <w:tab w:val="num" w:pos="7047"/>
        </w:tabs>
        <w:ind w:left="7047" w:hanging="360"/>
      </w:pPr>
      <w:rPr>
        <w:rFonts w:ascii="Wingdings" w:hAnsi="Wingdings" w:cs="Times New Roman" w:hint="default"/>
      </w:rPr>
    </w:lvl>
  </w:abstractNum>
  <w:abstractNum w:abstractNumId="10" w15:restartNumberingAfterBreak="0">
    <w:nsid w:val="52344902"/>
    <w:multiLevelType w:val="multilevel"/>
    <w:tmpl w:val="250EF612"/>
    <w:lvl w:ilvl="0">
      <w:start w:val="1"/>
      <w:numFmt w:val="decimal"/>
      <w:pStyle w:val="TableListBulle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75976E06"/>
    <w:multiLevelType w:val="hybridMultilevel"/>
    <w:tmpl w:val="4614F1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384988086">
    <w:abstractNumId w:val="9"/>
  </w:num>
  <w:num w:numId="2" w16cid:durableId="1507939206">
    <w:abstractNumId w:val="7"/>
  </w:num>
  <w:num w:numId="3" w16cid:durableId="345331206">
    <w:abstractNumId w:val="5"/>
  </w:num>
  <w:num w:numId="4" w16cid:durableId="867647433">
    <w:abstractNumId w:val="1"/>
    <w:lvlOverride w:ilvl="0">
      <w:lvl w:ilvl="0">
        <w:numFmt w:val="bullet"/>
        <w:pStyle w:val="Bullet"/>
        <w:lvlText w:val=""/>
        <w:legacy w:legacy="1" w:legacySpace="0" w:legacyIndent="283"/>
        <w:lvlJc w:val="left"/>
        <w:pPr>
          <w:ind w:left="850" w:hanging="283"/>
        </w:pPr>
        <w:rPr>
          <w:rFonts w:ascii="Symbol" w:hAnsi="Symbol" w:hint="default"/>
          <w:sz w:val="22"/>
        </w:rPr>
      </w:lvl>
    </w:lvlOverride>
  </w:num>
  <w:num w:numId="5" w16cid:durableId="248656675">
    <w:abstractNumId w:val="6"/>
  </w:num>
  <w:num w:numId="6" w16cid:durableId="2083285036">
    <w:abstractNumId w:val="10"/>
  </w:num>
  <w:num w:numId="7" w16cid:durableId="554242788">
    <w:abstractNumId w:val="8"/>
  </w:num>
  <w:num w:numId="8" w16cid:durableId="218978381">
    <w:abstractNumId w:val="0"/>
  </w:num>
  <w:num w:numId="9" w16cid:durableId="1304773073">
    <w:abstractNumId w:val="4"/>
  </w:num>
  <w:num w:numId="10" w16cid:durableId="361785457">
    <w:abstractNumId w:val="3"/>
  </w:num>
  <w:num w:numId="11" w16cid:durableId="490100885">
    <w:abstractNumId w:val="2"/>
  </w:num>
  <w:num w:numId="12" w16cid:durableId="128057579">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00"/>
  <w:drawingGridVerticalSpacing w:val="120"/>
  <w:displayHorizontalDrawingGridEvery w:val="0"/>
  <w:displayVerticalDrawingGridEvery w:val="3"/>
  <w:doNotShadeFormData/>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EE8"/>
    <w:rsid w:val="00005C36"/>
    <w:rsid w:val="00011278"/>
    <w:rsid w:val="00014912"/>
    <w:rsid w:val="000176F1"/>
    <w:rsid w:val="00017C41"/>
    <w:rsid w:val="00021FF8"/>
    <w:rsid w:val="0002270D"/>
    <w:rsid w:val="00024D59"/>
    <w:rsid w:val="000271EF"/>
    <w:rsid w:val="00034196"/>
    <w:rsid w:val="000348DF"/>
    <w:rsid w:val="00036360"/>
    <w:rsid w:val="00036481"/>
    <w:rsid w:val="00036E4B"/>
    <w:rsid w:val="000374E5"/>
    <w:rsid w:val="000401F9"/>
    <w:rsid w:val="00041C1B"/>
    <w:rsid w:val="00042D2E"/>
    <w:rsid w:val="0004503C"/>
    <w:rsid w:val="000450B3"/>
    <w:rsid w:val="00045489"/>
    <w:rsid w:val="0005462F"/>
    <w:rsid w:val="00057AA9"/>
    <w:rsid w:val="00060734"/>
    <w:rsid w:val="00064CD3"/>
    <w:rsid w:val="00075764"/>
    <w:rsid w:val="00081114"/>
    <w:rsid w:val="00084B3C"/>
    <w:rsid w:val="000870E5"/>
    <w:rsid w:val="00094167"/>
    <w:rsid w:val="000941C9"/>
    <w:rsid w:val="00095177"/>
    <w:rsid w:val="00095E79"/>
    <w:rsid w:val="000A56D8"/>
    <w:rsid w:val="000A63D2"/>
    <w:rsid w:val="000A6B53"/>
    <w:rsid w:val="000B1DB7"/>
    <w:rsid w:val="000B6755"/>
    <w:rsid w:val="000C25EE"/>
    <w:rsid w:val="000C3548"/>
    <w:rsid w:val="000C4258"/>
    <w:rsid w:val="000C795E"/>
    <w:rsid w:val="000D69A2"/>
    <w:rsid w:val="000E46D3"/>
    <w:rsid w:val="000F0DAF"/>
    <w:rsid w:val="000F2A86"/>
    <w:rsid w:val="000F3D5E"/>
    <w:rsid w:val="000F3E97"/>
    <w:rsid w:val="00104715"/>
    <w:rsid w:val="0011237D"/>
    <w:rsid w:val="0011510E"/>
    <w:rsid w:val="00120AC0"/>
    <w:rsid w:val="001239F7"/>
    <w:rsid w:val="00126A00"/>
    <w:rsid w:val="001307F5"/>
    <w:rsid w:val="00132BC8"/>
    <w:rsid w:val="0013301E"/>
    <w:rsid w:val="00133499"/>
    <w:rsid w:val="00135349"/>
    <w:rsid w:val="00141CED"/>
    <w:rsid w:val="00150053"/>
    <w:rsid w:val="001510F0"/>
    <w:rsid w:val="0015222A"/>
    <w:rsid w:val="00153A9C"/>
    <w:rsid w:val="00153F68"/>
    <w:rsid w:val="00154CD5"/>
    <w:rsid w:val="00156DDD"/>
    <w:rsid w:val="00157559"/>
    <w:rsid w:val="0015760B"/>
    <w:rsid w:val="0015767C"/>
    <w:rsid w:val="00161065"/>
    <w:rsid w:val="00164788"/>
    <w:rsid w:val="0017096F"/>
    <w:rsid w:val="00174227"/>
    <w:rsid w:val="001822B7"/>
    <w:rsid w:val="00182A08"/>
    <w:rsid w:val="001900AB"/>
    <w:rsid w:val="00192912"/>
    <w:rsid w:val="001A641A"/>
    <w:rsid w:val="001B0319"/>
    <w:rsid w:val="001B075B"/>
    <w:rsid w:val="001B3DCB"/>
    <w:rsid w:val="001B626D"/>
    <w:rsid w:val="001C024E"/>
    <w:rsid w:val="001C1E7B"/>
    <w:rsid w:val="001C21DC"/>
    <w:rsid w:val="001C3A29"/>
    <w:rsid w:val="001C7188"/>
    <w:rsid w:val="001D1701"/>
    <w:rsid w:val="001D23AA"/>
    <w:rsid w:val="001D2E81"/>
    <w:rsid w:val="001D3877"/>
    <w:rsid w:val="001D54A9"/>
    <w:rsid w:val="001E0AA2"/>
    <w:rsid w:val="001E276A"/>
    <w:rsid w:val="001E668F"/>
    <w:rsid w:val="001F0930"/>
    <w:rsid w:val="001F468F"/>
    <w:rsid w:val="001F6343"/>
    <w:rsid w:val="001F79EF"/>
    <w:rsid w:val="00200E41"/>
    <w:rsid w:val="002021BC"/>
    <w:rsid w:val="002071F2"/>
    <w:rsid w:val="00210F90"/>
    <w:rsid w:val="002128A3"/>
    <w:rsid w:val="00213D69"/>
    <w:rsid w:val="00216195"/>
    <w:rsid w:val="0022531C"/>
    <w:rsid w:val="00225DCE"/>
    <w:rsid w:val="00225FC6"/>
    <w:rsid w:val="00226E0E"/>
    <w:rsid w:val="00231BC9"/>
    <w:rsid w:val="002322EB"/>
    <w:rsid w:val="002328B0"/>
    <w:rsid w:val="002333E7"/>
    <w:rsid w:val="002364AB"/>
    <w:rsid w:val="00241388"/>
    <w:rsid w:val="002427C4"/>
    <w:rsid w:val="002472B8"/>
    <w:rsid w:val="00247F3A"/>
    <w:rsid w:val="002509AA"/>
    <w:rsid w:val="002528F9"/>
    <w:rsid w:val="00257CCE"/>
    <w:rsid w:val="00261731"/>
    <w:rsid w:val="0026492A"/>
    <w:rsid w:val="00266EBC"/>
    <w:rsid w:val="00272848"/>
    <w:rsid w:val="002778A0"/>
    <w:rsid w:val="00281E68"/>
    <w:rsid w:val="00284AD4"/>
    <w:rsid w:val="002867AD"/>
    <w:rsid w:val="002868F7"/>
    <w:rsid w:val="002869E0"/>
    <w:rsid w:val="00287871"/>
    <w:rsid w:val="00293323"/>
    <w:rsid w:val="00293C1C"/>
    <w:rsid w:val="00295A44"/>
    <w:rsid w:val="002A216B"/>
    <w:rsid w:val="002B1C29"/>
    <w:rsid w:val="002B48BB"/>
    <w:rsid w:val="002B5CDF"/>
    <w:rsid w:val="002C3246"/>
    <w:rsid w:val="002C399F"/>
    <w:rsid w:val="002C4D7A"/>
    <w:rsid w:val="002D1C3A"/>
    <w:rsid w:val="002D2C61"/>
    <w:rsid w:val="002E3084"/>
    <w:rsid w:val="002E4608"/>
    <w:rsid w:val="002E53F9"/>
    <w:rsid w:val="002E5ABF"/>
    <w:rsid w:val="002E6AB0"/>
    <w:rsid w:val="002E6E84"/>
    <w:rsid w:val="002F13E9"/>
    <w:rsid w:val="002F17A8"/>
    <w:rsid w:val="002F55D8"/>
    <w:rsid w:val="00300DEA"/>
    <w:rsid w:val="00303CEB"/>
    <w:rsid w:val="00305561"/>
    <w:rsid w:val="0031180D"/>
    <w:rsid w:val="00317F63"/>
    <w:rsid w:val="0032428D"/>
    <w:rsid w:val="00324EB5"/>
    <w:rsid w:val="00335876"/>
    <w:rsid w:val="003379A2"/>
    <w:rsid w:val="00337EED"/>
    <w:rsid w:val="00342D99"/>
    <w:rsid w:val="003640C9"/>
    <w:rsid w:val="00365FBF"/>
    <w:rsid w:val="00372A0A"/>
    <w:rsid w:val="00377CC3"/>
    <w:rsid w:val="003817AD"/>
    <w:rsid w:val="00383CE8"/>
    <w:rsid w:val="003847A3"/>
    <w:rsid w:val="00391A00"/>
    <w:rsid w:val="00392EEC"/>
    <w:rsid w:val="003932A8"/>
    <w:rsid w:val="003938C2"/>
    <w:rsid w:val="00395325"/>
    <w:rsid w:val="00396434"/>
    <w:rsid w:val="00397DDF"/>
    <w:rsid w:val="003A12A0"/>
    <w:rsid w:val="003A2445"/>
    <w:rsid w:val="003A72A4"/>
    <w:rsid w:val="003C5F98"/>
    <w:rsid w:val="003D06E3"/>
    <w:rsid w:val="003D3748"/>
    <w:rsid w:val="003D3B79"/>
    <w:rsid w:val="003D46EF"/>
    <w:rsid w:val="003E00BC"/>
    <w:rsid w:val="003E463B"/>
    <w:rsid w:val="003E475A"/>
    <w:rsid w:val="003F2726"/>
    <w:rsid w:val="003F5851"/>
    <w:rsid w:val="004004FD"/>
    <w:rsid w:val="0040372C"/>
    <w:rsid w:val="00405125"/>
    <w:rsid w:val="00405F2C"/>
    <w:rsid w:val="004060CD"/>
    <w:rsid w:val="004075CB"/>
    <w:rsid w:val="004122F4"/>
    <w:rsid w:val="00423E13"/>
    <w:rsid w:val="004304A2"/>
    <w:rsid w:val="0043388F"/>
    <w:rsid w:val="00435CF1"/>
    <w:rsid w:val="00441F49"/>
    <w:rsid w:val="00445668"/>
    <w:rsid w:val="004472C5"/>
    <w:rsid w:val="004510FD"/>
    <w:rsid w:val="00452069"/>
    <w:rsid w:val="00455ED4"/>
    <w:rsid w:val="00456291"/>
    <w:rsid w:val="00456B43"/>
    <w:rsid w:val="00466EE8"/>
    <w:rsid w:val="004747D3"/>
    <w:rsid w:val="004764AD"/>
    <w:rsid w:val="004769B4"/>
    <w:rsid w:val="00485D34"/>
    <w:rsid w:val="0049397F"/>
    <w:rsid w:val="004945C6"/>
    <w:rsid w:val="004A3736"/>
    <w:rsid w:val="004A43D0"/>
    <w:rsid w:val="004A5720"/>
    <w:rsid w:val="004B0F6B"/>
    <w:rsid w:val="004B2F3C"/>
    <w:rsid w:val="004B6265"/>
    <w:rsid w:val="004B7371"/>
    <w:rsid w:val="004C0DBC"/>
    <w:rsid w:val="004C17CA"/>
    <w:rsid w:val="004C43B9"/>
    <w:rsid w:val="004C4589"/>
    <w:rsid w:val="004C7028"/>
    <w:rsid w:val="004D5375"/>
    <w:rsid w:val="004D6C5D"/>
    <w:rsid w:val="004E4BE5"/>
    <w:rsid w:val="004E501B"/>
    <w:rsid w:val="004F393B"/>
    <w:rsid w:val="00505EE2"/>
    <w:rsid w:val="00511571"/>
    <w:rsid w:val="00515204"/>
    <w:rsid w:val="005160DB"/>
    <w:rsid w:val="00517D67"/>
    <w:rsid w:val="0052118C"/>
    <w:rsid w:val="0053365F"/>
    <w:rsid w:val="00537410"/>
    <w:rsid w:val="0054445C"/>
    <w:rsid w:val="00547E05"/>
    <w:rsid w:val="00550E21"/>
    <w:rsid w:val="0055481F"/>
    <w:rsid w:val="00563755"/>
    <w:rsid w:val="0056522F"/>
    <w:rsid w:val="00565EC6"/>
    <w:rsid w:val="00566C9D"/>
    <w:rsid w:val="00573DCB"/>
    <w:rsid w:val="00580BD6"/>
    <w:rsid w:val="00580ED4"/>
    <w:rsid w:val="0058240B"/>
    <w:rsid w:val="00584310"/>
    <w:rsid w:val="00586101"/>
    <w:rsid w:val="005871C3"/>
    <w:rsid w:val="005907D3"/>
    <w:rsid w:val="005934A3"/>
    <w:rsid w:val="0059450E"/>
    <w:rsid w:val="00595715"/>
    <w:rsid w:val="00596A3B"/>
    <w:rsid w:val="005A11DC"/>
    <w:rsid w:val="005A285A"/>
    <w:rsid w:val="005A7E8A"/>
    <w:rsid w:val="005B0BC4"/>
    <w:rsid w:val="005B218A"/>
    <w:rsid w:val="005B6A75"/>
    <w:rsid w:val="005C0BDB"/>
    <w:rsid w:val="005C66EF"/>
    <w:rsid w:val="005C73D2"/>
    <w:rsid w:val="005C7416"/>
    <w:rsid w:val="005D042B"/>
    <w:rsid w:val="005D30BE"/>
    <w:rsid w:val="005D48EC"/>
    <w:rsid w:val="005D5CAA"/>
    <w:rsid w:val="005D74E7"/>
    <w:rsid w:val="005E6851"/>
    <w:rsid w:val="005F053F"/>
    <w:rsid w:val="005F2092"/>
    <w:rsid w:val="005F62A8"/>
    <w:rsid w:val="006027B7"/>
    <w:rsid w:val="00604438"/>
    <w:rsid w:val="00604B0F"/>
    <w:rsid w:val="00605919"/>
    <w:rsid w:val="0060595A"/>
    <w:rsid w:val="00606B83"/>
    <w:rsid w:val="0061136F"/>
    <w:rsid w:val="00611E03"/>
    <w:rsid w:val="00614C11"/>
    <w:rsid w:val="00623F29"/>
    <w:rsid w:val="006265F4"/>
    <w:rsid w:val="00627B57"/>
    <w:rsid w:val="00630DB9"/>
    <w:rsid w:val="00630FE0"/>
    <w:rsid w:val="006322A3"/>
    <w:rsid w:val="00636510"/>
    <w:rsid w:val="006378AC"/>
    <w:rsid w:val="00637D06"/>
    <w:rsid w:val="00643FF4"/>
    <w:rsid w:val="006467A0"/>
    <w:rsid w:val="00647F74"/>
    <w:rsid w:val="00650A43"/>
    <w:rsid w:val="00653A07"/>
    <w:rsid w:val="00662A11"/>
    <w:rsid w:val="00663C23"/>
    <w:rsid w:val="00680A31"/>
    <w:rsid w:val="00681F3A"/>
    <w:rsid w:val="006833D5"/>
    <w:rsid w:val="00684F4C"/>
    <w:rsid w:val="00691446"/>
    <w:rsid w:val="006923A0"/>
    <w:rsid w:val="00694C0D"/>
    <w:rsid w:val="00696341"/>
    <w:rsid w:val="00697891"/>
    <w:rsid w:val="006A0500"/>
    <w:rsid w:val="006A2543"/>
    <w:rsid w:val="006C2F5E"/>
    <w:rsid w:val="006C30F8"/>
    <w:rsid w:val="006D5B7C"/>
    <w:rsid w:val="006E239D"/>
    <w:rsid w:val="006E2B48"/>
    <w:rsid w:val="006F05C6"/>
    <w:rsid w:val="006F3716"/>
    <w:rsid w:val="006F6858"/>
    <w:rsid w:val="006F70D2"/>
    <w:rsid w:val="0070526A"/>
    <w:rsid w:val="007056AD"/>
    <w:rsid w:val="007064D0"/>
    <w:rsid w:val="00713F3D"/>
    <w:rsid w:val="00714F0F"/>
    <w:rsid w:val="00715073"/>
    <w:rsid w:val="007169E1"/>
    <w:rsid w:val="00733B83"/>
    <w:rsid w:val="007361D9"/>
    <w:rsid w:val="00736A2C"/>
    <w:rsid w:val="0073758E"/>
    <w:rsid w:val="00745736"/>
    <w:rsid w:val="00754F07"/>
    <w:rsid w:val="0075531E"/>
    <w:rsid w:val="0075606E"/>
    <w:rsid w:val="00757538"/>
    <w:rsid w:val="007601FC"/>
    <w:rsid w:val="00765230"/>
    <w:rsid w:val="0077659B"/>
    <w:rsid w:val="0077781F"/>
    <w:rsid w:val="00784006"/>
    <w:rsid w:val="007853E1"/>
    <w:rsid w:val="0079324F"/>
    <w:rsid w:val="00794479"/>
    <w:rsid w:val="00795374"/>
    <w:rsid w:val="007962DD"/>
    <w:rsid w:val="007A4AE5"/>
    <w:rsid w:val="007A74EF"/>
    <w:rsid w:val="007B3CFA"/>
    <w:rsid w:val="007B5676"/>
    <w:rsid w:val="007B7BF4"/>
    <w:rsid w:val="007C2F8A"/>
    <w:rsid w:val="007C32A0"/>
    <w:rsid w:val="007C3B1A"/>
    <w:rsid w:val="007C485A"/>
    <w:rsid w:val="007C572D"/>
    <w:rsid w:val="007C66BA"/>
    <w:rsid w:val="007C7A5F"/>
    <w:rsid w:val="007C7E26"/>
    <w:rsid w:val="007D0FFF"/>
    <w:rsid w:val="007D179C"/>
    <w:rsid w:val="007D275A"/>
    <w:rsid w:val="007D589C"/>
    <w:rsid w:val="007D7DC3"/>
    <w:rsid w:val="007E0D54"/>
    <w:rsid w:val="007E1CBE"/>
    <w:rsid w:val="007E374D"/>
    <w:rsid w:val="007E3862"/>
    <w:rsid w:val="007E4276"/>
    <w:rsid w:val="007E5905"/>
    <w:rsid w:val="007E7AE0"/>
    <w:rsid w:val="007F2556"/>
    <w:rsid w:val="007F6D4A"/>
    <w:rsid w:val="008032C2"/>
    <w:rsid w:val="00803454"/>
    <w:rsid w:val="00804C5A"/>
    <w:rsid w:val="0080502E"/>
    <w:rsid w:val="008079D5"/>
    <w:rsid w:val="00807D85"/>
    <w:rsid w:val="00810C40"/>
    <w:rsid w:val="008110BA"/>
    <w:rsid w:val="0081165D"/>
    <w:rsid w:val="00811EA7"/>
    <w:rsid w:val="00812524"/>
    <w:rsid w:val="00816E59"/>
    <w:rsid w:val="00817957"/>
    <w:rsid w:val="00817C0E"/>
    <w:rsid w:val="00834605"/>
    <w:rsid w:val="00836789"/>
    <w:rsid w:val="00837005"/>
    <w:rsid w:val="0084135D"/>
    <w:rsid w:val="008507B3"/>
    <w:rsid w:val="00854EEF"/>
    <w:rsid w:val="0085615D"/>
    <w:rsid w:val="00857FB4"/>
    <w:rsid w:val="0086764A"/>
    <w:rsid w:val="00873F8F"/>
    <w:rsid w:val="0088009E"/>
    <w:rsid w:val="00882D4C"/>
    <w:rsid w:val="0088583C"/>
    <w:rsid w:val="00886DA5"/>
    <w:rsid w:val="00890D01"/>
    <w:rsid w:val="00890D1C"/>
    <w:rsid w:val="008919FC"/>
    <w:rsid w:val="008A1D71"/>
    <w:rsid w:val="008A2A33"/>
    <w:rsid w:val="008A5A8D"/>
    <w:rsid w:val="008A5E20"/>
    <w:rsid w:val="008A6C55"/>
    <w:rsid w:val="008B3952"/>
    <w:rsid w:val="008B692D"/>
    <w:rsid w:val="008B6DE6"/>
    <w:rsid w:val="008C0540"/>
    <w:rsid w:val="008C0CB7"/>
    <w:rsid w:val="008C2B9F"/>
    <w:rsid w:val="008C5215"/>
    <w:rsid w:val="008D0CB1"/>
    <w:rsid w:val="008D3AD6"/>
    <w:rsid w:val="008D55BE"/>
    <w:rsid w:val="008D5CCB"/>
    <w:rsid w:val="008D5DAA"/>
    <w:rsid w:val="008D6F53"/>
    <w:rsid w:val="008D6FB6"/>
    <w:rsid w:val="008D7E5C"/>
    <w:rsid w:val="008E00D6"/>
    <w:rsid w:val="008E0F52"/>
    <w:rsid w:val="008E2BEB"/>
    <w:rsid w:val="008E33F6"/>
    <w:rsid w:val="008F0F62"/>
    <w:rsid w:val="008F3295"/>
    <w:rsid w:val="008F5201"/>
    <w:rsid w:val="008F539B"/>
    <w:rsid w:val="009061AD"/>
    <w:rsid w:val="00907AD1"/>
    <w:rsid w:val="009132A8"/>
    <w:rsid w:val="00916D83"/>
    <w:rsid w:val="00920A55"/>
    <w:rsid w:val="009351F2"/>
    <w:rsid w:val="0093655D"/>
    <w:rsid w:val="0094501B"/>
    <w:rsid w:val="00946AE3"/>
    <w:rsid w:val="009477CD"/>
    <w:rsid w:val="009509CA"/>
    <w:rsid w:val="009513D6"/>
    <w:rsid w:val="00953D9A"/>
    <w:rsid w:val="0095400D"/>
    <w:rsid w:val="00955DDA"/>
    <w:rsid w:val="00975ED7"/>
    <w:rsid w:val="00980F6A"/>
    <w:rsid w:val="009817A6"/>
    <w:rsid w:val="00983808"/>
    <w:rsid w:val="00985808"/>
    <w:rsid w:val="00987B43"/>
    <w:rsid w:val="009A6198"/>
    <w:rsid w:val="009A6C0B"/>
    <w:rsid w:val="009A7D5D"/>
    <w:rsid w:val="009B4BF5"/>
    <w:rsid w:val="009B583C"/>
    <w:rsid w:val="009B65E0"/>
    <w:rsid w:val="009B6CDB"/>
    <w:rsid w:val="009C0AC8"/>
    <w:rsid w:val="009C1C6D"/>
    <w:rsid w:val="009C1C8B"/>
    <w:rsid w:val="009D339E"/>
    <w:rsid w:val="009E4013"/>
    <w:rsid w:val="009E7EC1"/>
    <w:rsid w:val="00A0594D"/>
    <w:rsid w:val="00A104FF"/>
    <w:rsid w:val="00A1359E"/>
    <w:rsid w:val="00A159C7"/>
    <w:rsid w:val="00A15CD6"/>
    <w:rsid w:val="00A17191"/>
    <w:rsid w:val="00A215B1"/>
    <w:rsid w:val="00A21DC7"/>
    <w:rsid w:val="00A26FC6"/>
    <w:rsid w:val="00A270E8"/>
    <w:rsid w:val="00A31A1C"/>
    <w:rsid w:val="00A34C68"/>
    <w:rsid w:val="00A34E61"/>
    <w:rsid w:val="00A414AC"/>
    <w:rsid w:val="00A442CF"/>
    <w:rsid w:val="00A45B88"/>
    <w:rsid w:val="00A460F1"/>
    <w:rsid w:val="00A535D6"/>
    <w:rsid w:val="00A54472"/>
    <w:rsid w:val="00A60A3F"/>
    <w:rsid w:val="00A60E88"/>
    <w:rsid w:val="00A646D9"/>
    <w:rsid w:val="00A65BA1"/>
    <w:rsid w:val="00A71A71"/>
    <w:rsid w:val="00A71F4D"/>
    <w:rsid w:val="00A74A55"/>
    <w:rsid w:val="00A80898"/>
    <w:rsid w:val="00A86DA3"/>
    <w:rsid w:val="00A9377A"/>
    <w:rsid w:val="00A94AE5"/>
    <w:rsid w:val="00A951D6"/>
    <w:rsid w:val="00A971AB"/>
    <w:rsid w:val="00AA3AC0"/>
    <w:rsid w:val="00AA3F39"/>
    <w:rsid w:val="00AB511B"/>
    <w:rsid w:val="00AC1CD2"/>
    <w:rsid w:val="00AC45F2"/>
    <w:rsid w:val="00AC5157"/>
    <w:rsid w:val="00AC67A0"/>
    <w:rsid w:val="00AD565E"/>
    <w:rsid w:val="00AD6813"/>
    <w:rsid w:val="00AE0041"/>
    <w:rsid w:val="00AE3B49"/>
    <w:rsid w:val="00AE6B1E"/>
    <w:rsid w:val="00AF4426"/>
    <w:rsid w:val="00AF4E4E"/>
    <w:rsid w:val="00AF562C"/>
    <w:rsid w:val="00AF66B5"/>
    <w:rsid w:val="00AF68A4"/>
    <w:rsid w:val="00AF7F57"/>
    <w:rsid w:val="00B0250F"/>
    <w:rsid w:val="00B05C1E"/>
    <w:rsid w:val="00B06144"/>
    <w:rsid w:val="00B11626"/>
    <w:rsid w:val="00B12DDB"/>
    <w:rsid w:val="00B15477"/>
    <w:rsid w:val="00B16493"/>
    <w:rsid w:val="00B17992"/>
    <w:rsid w:val="00B218E6"/>
    <w:rsid w:val="00B252D1"/>
    <w:rsid w:val="00B30596"/>
    <w:rsid w:val="00B32B1F"/>
    <w:rsid w:val="00B344F7"/>
    <w:rsid w:val="00B34BD4"/>
    <w:rsid w:val="00B35CFE"/>
    <w:rsid w:val="00B3648C"/>
    <w:rsid w:val="00B36696"/>
    <w:rsid w:val="00B36FE7"/>
    <w:rsid w:val="00B373F0"/>
    <w:rsid w:val="00B37BA0"/>
    <w:rsid w:val="00B41421"/>
    <w:rsid w:val="00B535DF"/>
    <w:rsid w:val="00B55BB2"/>
    <w:rsid w:val="00B564CA"/>
    <w:rsid w:val="00B5721A"/>
    <w:rsid w:val="00B60320"/>
    <w:rsid w:val="00B6612B"/>
    <w:rsid w:val="00B725A6"/>
    <w:rsid w:val="00B74101"/>
    <w:rsid w:val="00B8378B"/>
    <w:rsid w:val="00B86B50"/>
    <w:rsid w:val="00B93464"/>
    <w:rsid w:val="00B95931"/>
    <w:rsid w:val="00B96168"/>
    <w:rsid w:val="00BA04FD"/>
    <w:rsid w:val="00BA2DA5"/>
    <w:rsid w:val="00BA3640"/>
    <w:rsid w:val="00BA417B"/>
    <w:rsid w:val="00BA5BF9"/>
    <w:rsid w:val="00BA6951"/>
    <w:rsid w:val="00BB0A8B"/>
    <w:rsid w:val="00BB25BE"/>
    <w:rsid w:val="00BB2C2F"/>
    <w:rsid w:val="00BB76E4"/>
    <w:rsid w:val="00BC4801"/>
    <w:rsid w:val="00BD35CB"/>
    <w:rsid w:val="00BD4E41"/>
    <w:rsid w:val="00BE67B6"/>
    <w:rsid w:val="00BE7D59"/>
    <w:rsid w:val="00BF15C0"/>
    <w:rsid w:val="00BF1C6C"/>
    <w:rsid w:val="00BF25E3"/>
    <w:rsid w:val="00BF36B7"/>
    <w:rsid w:val="00BF4072"/>
    <w:rsid w:val="00BF502A"/>
    <w:rsid w:val="00BF5079"/>
    <w:rsid w:val="00C000EF"/>
    <w:rsid w:val="00C02E83"/>
    <w:rsid w:val="00C03056"/>
    <w:rsid w:val="00C04BAE"/>
    <w:rsid w:val="00C05385"/>
    <w:rsid w:val="00C061F4"/>
    <w:rsid w:val="00C06C0F"/>
    <w:rsid w:val="00C07452"/>
    <w:rsid w:val="00C120B8"/>
    <w:rsid w:val="00C122CE"/>
    <w:rsid w:val="00C12C86"/>
    <w:rsid w:val="00C20CEA"/>
    <w:rsid w:val="00C21FC3"/>
    <w:rsid w:val="00C22927"/>
    <w:rsid w:val="00C23682"/>
    <w:rsid w:val="00C26334"/>
    <w:rsid w:val="00C278A9"/>
    <w:rsid w:val="00C27BFC"/>
    <w:rsid w:val="00C30091"/>
    <w:rsid w:val="00C329BD"/>
    <w:rsid w:val="00C3584D"/>
    <w:rsid w:val="00C37030"/>
    <w:rsid w:val="00C37D41"/>
    <w:rsid w:val="00C41A0F"/>
    <w:rsid w:val="00C46846"/>
    <w:rsid w:val="00C54C34"/>
    <w:rsid w:val="00C56D08"/>
    <w:rsid w:val="00C56DC8"/>
    <w:rsid w:val="00C645F3"/>
    <w:rsid w:val="00C67D04"/>
    <w:rsid w:val="00C7457A"/>
    <w:rsid w:val="00C75BC1"/>
    <w:rsid w:val="00C7623F"/>
    <w:rsid w:val="00C83F9F"/>
    <w:rsid w:val="00C843F7"/>
    <w:rsid w:val="00C84E3F"/>
    <w:rsid w:val="00C935A8"/>
    <w:rsid w:val="00C96B32"/>
    <w:rsid w:val="00CA1E25"/>
    <w:rsid w:val="00CA29F2"/>
    <w:rsid w:val="00CB080E"/>
    <w:rsid w:val="00CB7F12"/>
    <w:rsid w:val="00CC062D"/>
    <w:rsid w:val="00CD24B6"/>
    <w:rsid w:val="00CD463D"/>
    <w:rsid w:val="00CE3C52"/>
    <w:rsid w:val="00CE4A4A"/>
    <w:rsid w:val="00CE551B"/>
    <w:rsid w:val="00CF315A"/>
    <w:rsid w:val="00CF635D"/>
    <w:rsid w:val="00D0061E"/>
    <w:rsid w:val="00D00E15"/>
    <w:rsid w:val="00D05660"/>
    <w:rsid w:val="00D10D47"/>
    <w:rsid w:val="00D11701"/>
    <w:rsid w:val="00D137A3"/>
    <w:rsid w:val="00D13AA5"/>
    <w:rsid w:val="00D15124"/>
    <w:rsid w:val="00D25A55"/>
    <w:rsid w:val="00D32EC6"/>
    <w:rsid w:val="00D33F42"/>
    <w:rsid w:val="00D37DA3"/>
    <w:rsid w:val="00D40007"/>
    <w:rsid w:val="00D406B0"/>
    <w:rsid w:val="00D4563F"/>
    <w:rsid w:val="00D51600"/>
    <w:rsid w:val="00D537F7"/>
    <w:rsid w:val="00D53F0F"/>
    <w:rsid w:val="00D5642D"/>
    <w:rsid w:val="00D56F00"/>
    <w:rsid w:val="00D60D42"/>
    <w:rsid w:val="00D614FC"/>
    <w:rsid w:val="00D61E0D"/>
    <w:rsid w:val="00D70F35"/>
    <w:rsid w:val="00D70F7C"/>
    <w:rsid w:val="00D80CAF"/>
    <w:rsid w:val="00D8151F"/>
    <w:rsid w:val="00D87E29"/>
    <w:rsid w:val="00D940B2"/>
    <w:rsid w:val="00D96E71"/>
    <w:rsid w:val="00DA6399"/>
    <w:rsid w:val="00DB4CBD"/>
    <w:rsid w:val="00DB5275"/>
    <w:rsid w:val="00DC01D6"/>
    <w:rsid w:val="00DC3074"/>
    <w:rsid w:val="00DC365B"/>
    <w:rsid w:val="00DC5B33"/>
    <w:rsid w:val="00DC5E47"/>
    <w:rsid w:val="00DC79B7"/>
    <w:rsid w:val="00DD3F57"/>
    <w:rsid w:val="00DD6210"/>
    <w:rsid w:val="00DD63A0"/>
    <w:rsid w:val="00DD6600"/>
    <w:rsid w:val="00DE00AB"/>
    <w:rsid w:val="00DE1F3A"/>
    <w:rsid w:val="00DF540A"/>
    <w:rsid w:val="00DF77D4"/>
    <w:rsid w:val="00E00436"/>
    <w:rsid w:val="00E078B7"/>
    <w:rsid w:val="00E12E58"/>
    <w:rsid w:val="00E145D9"/>
    <w:rsid w:val="00E1716F"/>
    <w:rsid w:val="00E20528"/>
    <w:rsid w:val="00E2111E"/>
    <w:rsid w:val="00E21CE2"/>
    <w:rsid w:val="00E23142"/>
    <w:rsid w:val="00E270B4"/>
    <w:rsid w:val="00E30750"/>
    <w:rsid w:val="00E30CBE"/>
    <w:rsid w:val="00E355F3"/>
    <w:rsid w:val="00E363FA"/>
    <w:rsid w:val="00E36E7F"/>
    <w:rsid w:val="00E43D41"/>
    <w:rsid w:val="00E448D4"/>
    <w:rsid w:val="00E517FE"/>
    <w:rsid w:val="00E52D52"/>
    <w:rsid w:val="00E56394"/>
    <w:rsid w:val="00E57BDE"/>
    <w:rsid w:val="00E62377"/>
    <w:rsid w:val="00E63E40"/>
    <w:rsid w:val="00E64C39"/>
    <w:rsid w:val="00E702B2"/>
    <w:rsid w:val="00E73228"/>
    <w:rsid w:val="00E74AD0"/>
    <w:rsid w:val="00E7597C"/>
    <w:rsid w:val="00E77A79"/>
    <w:rsid w:val="00E77F8A"/>
    <w:rsid w:val="00E801FE"/>
    <w:rsid w:val="00E80DAC"/>
    <w:rsid w:val="00E90437"/>
    <w:rsid w:val="00E96109"/>
    <w:rsid w:val="00EA2E10"/>
    <w:rsid w:val="00EA30B4"/>
    <w:rsid w:val="00EA3DE7"/>
    <w:rsid w:val="00EA53D1"/>
    <w:rsid w:val="00EA6B9E"/>
    <w:rsid w:val="00EA7B8B"/>
    <w:rsid w:val="00EB2B7A"/>
    <w:rsid w:val="00EC0764"/>
    <w:rsid w:val="00EC75A3"/>
    <w:rsid w:val="00ED1DD1"/>
    <w:rsid w:val="00ED381A"/>
    <w:rsid w:val="00ED73D3"/>
    <w:rsid w:val="00ED7FAC"/>
    <w:rsid w:val="00EE3F8F"/>
    <w:rsid w:val="00EE4296"/>
    <w:rsid w:val="00EE59B5"/>
    <w:rsid w:val="00EF00A1"/>
    <w:rsid w:val="00EF3753"/>
    <w:rsid w:val="00EF6400"/>
    <w:rsid w:val="00EF75D9"/>
    <w:rsid w:val="00EF7B0D"/>
    <w:rsid w:val="00F00548"/>
    <w:rsid w:val="00F010EB"/>
    <w:rsid w:val="00F01338"/>
    <w:rsid w:val="00F04944"/>
    <w:rsid w:val="00F06798"/>
    <w:rsid w:val="00F14378"/>
    <w:rsid w:val="00F168BC"/>
    <w:rsid w:val="00F3080D"/>
    <w:rsid w:val="00F31509"/>
    <w:rsid w:val="00F32341"/>
    <w:rsid w:val="00F355A8"/>
    <w:rsid w:val="00F35F10"/>
    <w:rsid w:val="00F41A48"/>
    <w:rsid w:val="00F432EE"/>
    <w:rsid w:val="00F44037"/>
    <w:rsid w:val="00F460BB"/>
    <w:rsid w:val="00F51DE2"/>
    <w:rsid w:val="00F55929"/>
    <w:rsid w:val="00F569FA"/>
    <w:rsid w:val="00F62239"/>
    <w:rsid w:val="00F6512B"/>
    <w:rsid w:val="00F65867"/>
    <w:rsid w:val="00F65DA2"/>
    <w:rsid w:val="00F66982"/>
    <w:rsid w:val="00F74AEF"/>
    <w:rsid w:val="00F914DC"/>
    <w:rsid w:val="00F930B7"/>
    <w:rsid w:val="00F94C7C"/>
    <w:rsid w:val="00F962C0"/>
    <w:rsid w:val="00FA10B2"/>
    <w:rsid w:val="00FA622B"/>
    <w:rsid w:val="00FA7EEE"/>
    <w:rsid w:val="00FB540F"/>
    <w:rsid w:val="00FC0344"/>
    <w:rsid w:val="00FC4366"/>
    <w:rsid w:val="00FC4BA1"/>
    <w:rsid w:val="00FC4DB9"/>
    <w:rsid w:val="00FC7430"/>
    <w:rsid w:val="00FD2D52"/>
    <w:rsid w:val="00FD578F"/>
    <w:rsid w:val="00FD7FF0"/>
    <w:rsid w:val="00FE3833"/>
    <w:rsid w:val="00FE623C"/>
    <w:rsid w:val="00FF1140"/>
    <w:rsid w:val="00FF1AEB"/>
    <w:rsid w:val="00FF2711"/>
    <w:rsid w:val="00FF4588"/>
    <w:rsid w:val="00FF7091"/>
  </w:rsids>
  <m:mathPr>
    <m:mathFont m:val="Cambria Math"/>
    <m:brkBin m:val="before"/>
    <m:brkBinSub m:val="--"/>
    <m:smallFrac m:val="0"/>
    <m:dispDef/>
    <m:lMargin m:val="0"/>
    <m:rMargin m:val="0"/>
    <m:defJc m:val="centerGroup"/>
    <m:wrapIndent m:val="1440"/>
    <m:intLim m:val="subSup"/>
    <m:naryLim m:val="undOvr"/>
  </m:mathPr>
  <w:themeFontLang w:val="en-PH"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F9E118"/>
  <w15:chartTrackingRefBased/>
  <w15:docId w15:val="{5B2D1C77-B871-3446-99BB-9AE00C1FF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B83"/>
    <w:pPr>
      <w:widowControl w:val="0"/>
      <w:autoSpaceDE w:val="0"/>
      <w:autoSpaceDN w:val="0"/>
      <w:adjustRightInd w:val="0"/>
    </w:pPr>
    <w:rPr>
      <w:rFonts w:ascii="Arial" w:hAnsi="Arial"/>
      <w:lang w:val="en-US" w:eastAsia="fr-FR"/>
    </w:rPr>
  </w:style>
  <w:style w:type="paragraph" w:styleId="Heading1">
    <w:name w:val="heading 1"/>
    <w:basedOn w:val="Normal"/>
    <w:next w:val="Normal"/>
    <w:link w:val="Heading1Char"/>
    <w:qFormat/>
    <w:pPr>
      <w:keepNext/>
      <w:numPr>
        <w:numId w:val="2"/>
      </w:numPr>
      <w:shd w:val="clear" w:color="auto" w:fill="8AA3CC"/>
      <w:outlineLvl w:val="0"/>
    </w:pPr>
    <w:rPr>
      <w:rFonts w:cs="Arial"/>
      <w:b/>
      <w:bCs/>
      <w:kern w:val="32"/>
      <w:sz w:val="32"/>
      <w:szCs w:val="32"/>
      <w:lang w:val="en-GB"/>
    </w:rPr>
  </w:style>
  <w:style w:type="paragraph" w:styleId="Heading2">
    <w:name w:val="heading 2"/>
    <w:basedOn w:val="Normal"/>
    <w:next w:val="Normal"/>
    <w:link w:val="Heading2Char"/>
    <w:qFormat/>
    <w:pPr>
      <w:keepNext/>
      <w:numPr>
        <w:ilvl w:val="1"/>
        <w:numId w:val="2"/>
      </w:numPr>
      <w:spacing w:before="240" w:after="60"/>
      <w:outlineLvl w:val="1"/>
    </w:pPr>
    <w:rPr>
      <w:rFonts w:cs="Arial"/>
      <w:b/>
      <w:bCs/>
      <w:iCs/>
      <w:color w:val="5378B3"/>
      <w:sz w:val="28"/>
      <w:szCs w:val="28"/>
    </w:rPr>
  </w:style>
  <w:style w:type="paragraph" w:styleId="Heading3">
    <w:name w:val="heading 3"/>
    <w:basedOn w:val="Normal"/>
    <w:next w:val="Normal"/>
    <w:qFormat/>
    <w:pPr>
      <w:keepNext/>
      <w:numPr>
        <w:ilvl w:val="2"/>
        <w:numId w:val="2"/>
      </w:numPr>
      <w:spacing w:before="240" w:after="60"/>
      <w:outlineLvl w:val="2"/>
    </w:pPr>
    <w:rPr>
      <w:rFonts w:cs="Arial"/>
      <w:b/>
      <w:bCs/>
      <w:sz w:val="26"/>
      <w:szCs w:val="26"/>
    </w:rPr>
  </w:style>
  <w:style w:type="paragraph" w:styleId="Heading4">
    <w:name w:val="heading 4"/>
    <w:aliases w:val="4"/>
    <w:basedOn w:val="Normal"/>
    <w:next w:val="Normal"/>
    <w:qFormat/>
    <w:pPr>
      <w:keepNext/>
      <w:numPr>
        <w:ilvl w:val="3"/>
        <w:numId w:val="2"/>
      </w:numPr>
      <w:spacing w:before="240" w:after="60"/>
      <w:outlineLvl w:val="3"/>
    </w:pPr>
    <w:rPr>
      <w:rFonts w:ascii="Times New Roman" w:hAnsi="Times New Roman"/>
      <w:b/>
      <w:bCs/>
      <w:sz w:val="28"/>
      <w:szCs w:val="28"/>
    </w:rPr>
  </w:style>
  <w:style w:type="paragraph" w:styleId="Heading5">
    <w:name w:val="heading 5"/>
    <w:aliases w:val="5"/>
    <w:basedOn w:val="Normal"/>
    <w:next w:val="Normal"/>
    <w:qFormat/>
    <w:pPr>
      <w:numPr>
        <w:ilvl w:val="4"/>
        <w:numId w:val="2"/>
      </w:numPr>
      <w:spacing w:before="240" w:after="60"/>
      <w:outlineLvl w:val="4"/>
    </w:pPr>
    <w:rPr>
      <w:b/>
      <w:bCs/>
      <w:i/>
      <w:iCs/>
      <w:sz w:val="26"/>
      <w:szCs w:val="26"/>
    </w:rPr>
  </w:style>
  <w:style w:type="paragraph" w:styleId="Heading6">
    <w:name w:val="heading 6"/>
    <w:basedOn w:val="Normal"/>
    <w:next w:val="Normal"/>
    <w:qFormat/>
    <w:pPr>
      <w:numPr>
        <w:ilvl w:val="5"/>
        <w:numId w:val="2"/>
      </w:numPr>
      <w:spacing w:before="240" w:after="60"/>
      <w:outlineLvl w:val="5"/>
    </w:pPr>
    <w:rPr>
      <w:rFonts w:ascii="Times New Roman" w:hAnsi="Times New Roman"/>
      <w:b/>
      <w:bCs/>
      <w:sz w:val="22"/>
      <w:szCs w:val="22"/>
    </w:rPr>
  </w:style>
  <w:style w:type="paragraph" w:styleId="Heading7">
    <w:name w:val="heading 7"/>
    <w:basedOn w:val="Normal"/>
    <w:next w:val="Normal"/>
    <w:qFormat/>
    <w:pPr>
      <w:numPr>
        <w:ilvl w:val="6"/>
        <w:numId w:val="2"/>
      </w:numPr>
      <w:spacing w:before="240" w:after="60"/>
      <w:outlineLvl w:val="6"/>
    </w:pPr>
    <w:rPr>
      <w:rFonts w:ascii="Times New Roman" w:hAnsi="Times New Roman"/>
      <w:sz w:val="24"/>
      <w:szCs w:val="24"/>
    </w:rPr>
  </w:style>
  <w:style w:type="paragraph" w:styleId="Heading8">
    <w:name w:val="heading 8"/>
    <w:basedOn w:val="Normal"/>
    <w:next w:val="Normal"/>
    <w:qFormat/>
    <w:pPr>
      <w:numPr>
        <w:ilvl w:val="7"/>
        <w:numId w:val="2"/>
      </w:numPr>
      <w:spacing w:before="240" w:after="60"/>
      <w:outlineLvl w:val="7"/>
    </w:pPr>
    <w:rPr>
      <w:rFonts w:ascii="Times New Roman" w:hAnsi="Times New Roman"/>
      <w:i/>
      <w:iCs/>
      <w:sz w:val="24"/>
      <w:szCs w:val="24"/>
    </w:rPr>
  </w:style>
  <w:style w:type="paragraph" w:styleId="Heading9">
    <w:name w:val="heading 9"/>
    <w:basedOn w:val="Normal"/>
    <w:next w:val="Normal"/>
    <w:qFormat/>
    <w:pPr>
      <w:numPr>
        <w:ilvl w:val="8"/>
        <w:numId w:val="2"/>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paragraph" w:styleId="Title">
    <w:name w:val="Title"/>
    <w:basedOn w:val="Normal"/>
    <w:qFormat/>
    <w:pPr>
      <w:spacing w:after="280"/>
      <w:jc w:val="center"/>
    </w:pPr>
    <w:rPr>
      <w:rFonts w:cs="Arial"/>
      <w:b/>
      <w:bCs/>
      <w:sz w:val="28"/>
      <w:szCs w:val="28"/>
    </w:rPr>
  </w:style>
  <w:style w:type="paragraph" w:customStyle="1" w:styleId="Sub-title">
    <w:name w:val="Sub-title"/>
    <w:basedOn w:val="Normal"/>
    <w:pPr>
      <w:spacing w:after="280"/>
      <w:jc w:val="center"/>
    </w:pPr>
    <w:rPr>
      <w:rFonts w:cs="Arial"/>
      <w:b/>
      <w:bCs/>
      <w:sz w:val="28"/>
      <w:szCs w:val="28"/>
    </w:rPr>
  </w:style>
  <w:style w:type="paragraph" w:customStyle="1" w:styleId="Subsectionitalicizedtext1">
    <w:name w:val="Subsection italicized text 1"/>
    <w:basedOn w:val="Normal"/>
    <w:pPr>
      <w:keepLines/>
      <w:spacing w:after="110"/>
      <w:ind w:left="850"/>
    </w:pPr>
    <w:rPr>
      <w:rFonts w:cs="Arial"/>
      <w:i/>
      <w:iCs/>
      <w:sz w:val="22"/>
      <w:szCs w:val="22"/>
    </w:rPr>
  </w:style>
  <w:style w:type="paragraph" w:customStyle="1" w:styleId="Subsectionitalicizedbullet">
    <w:name w:val="Subsection italicized bullet"/>
    <w:basedOn w:val="Normal"/>
    <w:pPr>
      <w:keepLines/>
      <w:spacing w:after="110"/>
      <w:ind w:left="850" w:hanging="283"/>
    </w:pPr>
    <w:rPr>
      <w:rFonts w:cs="Arial"/>
      <w:i/>
      <w:iCs/>
      <w:sz w:val="22"/>
      <w:szCs w:val="22"/>
    </w:rPr>
  </w:style>
  <w:style w:type="paragraph" w:customStyle="1" w:styleId="Subsectionitalicizedtext">
    <w:name w:val="Subsection italicized text"/>
    <w:basedOn w:val="Normal"/>
    <w:pPr>
      <w:keepLines/>
      <w:spacing w:after="110"/>
      <w:ind w:left="927" w:hanging="360"/>
    </w:pPr>
    <w:rPr>
      <w:rFonts w:cs="Arial"/>
      <w:i/>
      <w:iCs/>
      <w:sz w:val="22"/>
      <w:szCs w:val="22"/>
    </w:rPr>
  </w:style>
  <w:style w:type="paragraph" w:customStyle="1" w:styleId="Subsectionbullet">
    <w:name w:val="Subsection bullet"/>
    <w:basedOn w:val="Normal"/>
    <w:pPr>
      <w:keepLines/>
      <w:spacing w:after="110"/>
      <w:ind w:left="1247" w:hanging="283"/>
    </w:pPr>
    <w:rPr>
      <w:rFonts w:cs="Arial"/>
      <w:sz w:val="22"/>
      <w:szCs w:val="22"/>
    </w:rPr>
  </w:style>
  <w:style w:type="paragraph" w:customStyle="1" w:styleId="Subsectiontext">
    <w:name w:val="Subsection text"/>
    <w:basedOn w:val="Normal"/>
    <w:pPr>
      <w:keepLines/>
      <w:spacing w:after="110"/>
      <w:ind w:left="927" w:hanging="360"/>
    </w:pPr>
    <w:rPr>
      <w:rFonts w:cs="Arial"/>
      <w:sz w:val="22"/>
      <w:szCs w:val="22"/>
    </w:rPr>
  </w:style>
  <w:style w:type="paragraph" w:customStyle="1" w:styleId="Sectionhidden">
    <w:name w:val="Section (hidden)"/>
    <w:basedOn w:val="Normal"/>
    <w:pPr>
      <w:keepLines/>
      <w:spacing w:before="220" w:after="110"/>
      <w:ind w:left="567" w:hanging="567"/>
    </w:pPr>
    <w:rPr>
      <w:rFonts w:cs="Arial"/>
      <w:b/>
      <w:bCs/>
      <w:vanish/>
      <w:sz w:val="22"/>
      <w:szCs w:val="22"/>
    </w:rPr>
  </w:style>
  <w:style w:type="paragraph" w:customStyle="1" w:styleId="TableBullet">
    <w:name w:val="Table Bullet"/>
    <w:basedOn w:val="Normal"/>
    <w:pPr>
      <w:ind w:left="142" w:hanging="142"/>
    </w:pPr>
    <w:rPr>
      <w:rFonts w:cs="Arial"/>
    </w:rPr>
  </w:style>
  <w:style w:type="paragraph" w:customStyle="1" w:styleId="TableBullet1">
    <w:name w:val="Table Bullet 1"/>
    <w:basedOn w:val="Normal"/>
    <w:pPr>
      <w:ind w:left="284" w:hanging="142"/>
    </w:pPr>
    <w:rPr>
      <w:rFonts w:cs="Arial"/>
    </w:rPr>
  </w:style>
  <w:style w:type="paragraph" w:customStyle="1" w:styleId="Xref">
    <w:name w:val="Xref"/>
    <w:basedOn w:val="Normal"/>
    <w:pPr>
      <w:keepLines/>
      <w:tabs>
        <w:tab w:val="left" w:pos="2551"/>
      </w:tabs>
      <w:spacing w:after="100"/>
      <w:ind w:left="850" w:hanging="283"/>
    </w:pPr>
    <w:rPr>
      <w:rFonts w:cs="Arial"/>
    </w:rPr>
  </w:style>
  <w:style w:type="paragraph" w:customStyle="1" w:styleId="TableSection">
    <w:name w:val="Table Section"/>
    <w:basedOn w:val="Normal"/>
    <w:rPr>
      <w:rFonts w:cs="Arial"/>
      <w:b/>
      <w:bCs/>
      <w:i/>
      <w:iCs/>
    </w:rPr>
  </w:style>
  <w:style w:type="paragraph" w:customStyle="1" w:styleId="Block">
    <w:name w:val="Block"/>
    <w:basedOn w:val="Normal"/>
    <w:pPr>
      <w:pageBreakBefore/>
      <w:spacing w:before="220" w:after="110"/>
    </w:pPr>
    <w:rPr>
      <w:rFonts w:cs="Arial"/>
      <w:b/>
      <w:bCs/>
      <w:sz w:val="22"/>
      <w:szCs w:val="22"/>
    </w:rPr>
  </w:style>
  <w:style w:type="paragraph" w:customStyle="1" w:styleId="Sub-block">
    <w:name w:val="Sub-block"/>
    <w:basedOn w:val="Normal"/>
    <w:pPr>
      <w:keepLines/>
      <w:spacing w:before="110" w:after="110"/>
      <w:ind w:left="567"/>
    </w:pPr>
    <w:rPr>
      <w:rFonts w:cs="Arial"/>
      <w:b/>
      <w:bCs/>
      <w:sz w:val="22"/>
      <w:szCs w:val="22"/>
    </w:rPr>
  </w:style>
  <w:style w:type="paragraph" w:customStyle="1" w:styleId="Heading">
    <w:name w:val="Heading"/>
    <w:basedOn w:val="Normal"/>
    <w:pPr>
      <w:keepLines/>
      <w:pageBreakBefore/>
      <w:pBdr>
        <w:top w:val="single" w:sz="6" w:space="5" w:color="auto"/>
        <w:left w:val="single" w:sz="6" w:space="5" w:color="auto"/>
        <w:bottom w:val="single" w:sz="6" w:space="5" w:color="auto"/>
        <w:right w:val="single" w:sz="6" w:space="5" w:color="auto"/>
      </w:pBdr>
      <w:spacing w:after="280"/>
      <w:jc w:val="center"/>
    </w:pPr>
    <w:rPr>
      <w:rFonts w:cs="Arial"/>
      <w:b/>
      <w:bCs/>
      <w:sz w:val="28"/>
      <w:szCs w:val="28"/>
    </w:rPr>
  </w:style>
  <w:style w:type="paragraph" w:customStyle="1" w:styleId="ItalicizedText">
    <w:name w:val="Italicized Text"/>
    <w:basedOn w:val="Normal"/>
    <w:pPr>
      <w:keepLines/>
      <w:spacing w:after="110"/>
      <w:ind w:left="567"/>
    </w:pPr>
    <w:rPr>
      <w:rFonts w:cs="Arial"/>
      <w:i/>
      <w:iCs/>
      <w:sz w:val="22"/>
      <w:szCs w:val="22"/>
    </w:rPr>
  </w:style>
  <w:style w:type="paragraph" w:customStyle="1" w:styleId="ItalicizedBullet">
    <w:name w:val="Italicized Bullet"/>
    <w:basedOn w:val="Normal"/>
    <w:pPr>
      <w:keepLines/>
      <w:numPr>
        <w:numId w:val="1"/>
      </w:numPr>
      <w:spacing w:after="110"/>
    </w:pPr>
    <w:rPr>
      <w:rFonts w:cs="Arial"/>
      <w:i/>
      <w:iCs/>
      <w:sz w:val="22"/>
      <w:szCs w:val="22"/>
    </w:rPr>
  </w:style>
  <w:style w:type="paragraph" w:customStyle="1" w:styleId="ItalicizedText1">
    <w:name w:val="Italicized Text 1"/>
    <w:basedOn w:val="Normal"/>
    <w:pPr>
      <w:keepLines/>
      <w:spacing w:after="110"/>
      <w:ind w:left="850"/>
    </w:pPr>
    <w:rPr>
      <w:rFonts w:cs="Arial"/>
      <w:i/>
      <w:iCs/>
      <w:sz w:val="22"/>
      <w:szCs w:val="22"/>
    </w:rPr>
  </w:style>
  <w:style w:type="paragraph" w:customStyle="1" w:styleId="Bullet">
    <w:name w:val="Bullet"/>
    <w:basedOn w:val="Normal"/>
    <w:autoRedefine/>
    <w:rsid w:val="0056522F"/>
    <w:pPr>
      <w:keepLines/>
      <w:numPr>
        <w:numId w:val="4"/>
      </w:numPr>
      <w:spacing w:after="110"/>
    </w:pPr>
    <w:rPr>
      <w:rFonts w:ascii="Arial (W1)" w:hAnsi="Arial (W1)" w:cs="Arial"/>
      <w:i/>
      <w:color w:val="0000FF"/>
    </w:rPr>
  </w:style>
  <w:style w:type="paragraph" w:customStyle="1" w:styleId="Number">
    <w:name w:val="Number"/>
    <w:basedOn w:val="Normal"/>
    <w:pPr>
      <w:keepLines/>
      <w:spacing w:after="110"/>
      <w:ind w:left="850" w:hanging="283"/>
    </w:pPr>
    <w:rPr>
      <w:rFonts w:cs="Arial"/>
      <w:sz w:val="22"/>
      <w:szCs w:val="22"/>
    </w:rPr>
  </w:style>
  <w:style w:type="paragraph" w:customStyle="1" w:styleId="DefaultTableSpace">
    <w:name w:val="Default Table Space"/>
    <w:basedOn w:val="Normal"/>
    <w:pPr>
      <w:spacing w:before="110" w:after="110"/>
    </w:pPr>
    <w:rPr>
      <w:rFonts w:cs="Arial"/>
      <w:i/>
      <w:iCs/>
      <w:sz w:val="22"/>
      <w:szCs w:val="22"/>
    </w:rPr>
  </w:style>
  <w:style w:type="paragraph" w:customStyle="1" w:styleId="TableSpace">
    <w:name w:val="Table Space"/>
    <w:basedOn w:val="Normal"/>
    <w:pPr>
      <w:spacing w:before="110" w:after="110"/>
      <w:ind w:left="567"/>
    </w:pPr>
    <w:rPr>
      <w:rFonts w:cs="Arial"/>
      <w:sz w:val="22"/>
      <w:szCs w:val="22"/>
    </w:rPr>
  </w:style>
  <w:style w:type="paragraph" w:customStyle="1" w:styleId="ItalicizedTableText">
    <w:name w:val="Italicized Table Text"/>
    <w:basedOn w:val="Normal"/>
    <w:rPr>
      <w:rFonts w:cs="Arial"/>
      <w:i/>
      <w:iCs/>
    </w:rPr>
  </w:style>
  <w:style w:type="paragraph" w:customStyle="1" w:styleId="TableHeading">
    <w:name w:val="Table Heading"/>
    <w:basedOn w:val="Normal"/>
    <w:rPr>
      <w:rFonts w:cs="Arial"/>
      <w:b/>
      <w:bCs/>
    </w:rPr>
  </w:style>
  <w:style w:type="paragraph" w:customStyle="1" w:styleId="Sub-section">
    <w:name w:val="Sub-section"/>
    <w:basedOn w:val="Normal"/>
    <w:pPr>
      <w:keepLines/>
      <w:spacing w:before="110" w:after="110"/>
      <w:ind w:left="964" w:hanging="397"/>
    </w:pPr>
    <w:rPr>
      <w:rFonts w:cs="Arial"/>
      <w:b/>
      <w:bCs/>
      <w:sz w:val="22"/>
      <w:szCs w:val="22"/>
    </w:rPr>
  </w:style>
  <w:style w:type="paragraph" w:customStyle="1" w:styleId="Section">
    <w:name w:val="Section"/>
    <w:basedOn w:val="Normal"/>
    <w:pPr>
      <w:keepLines/>
      <w:spacing w:before="220" w:after="110"/>
      <w:ind w:left="567" w:hanging="567"/>
    </w:pPr>
    <w:rPr>
      <w:rFonts w:cs="Arial"/>
      <w:b/>
      <w:bCs/>
      <w:sz w:val="22"/>
      <w:szCs w:val="22"/>
    </w:rPr>
  </w:style>
  <w:style w:type="paragraph" w:customStyle="1" w:styleId="Text">
    <w:name w:val="Text"/>
    <w:basedOn w:val="Normal"/>
    <w:pPr>
      <w:keepLines/>
      <w:spacing w:after="110"/>
      <w:ind w:left="567"/>
    </w:pPr>
    <w:rPr>
      <w:rFonts w:cs="Arial"/>
      <w:sz w:val="22"/>
      <w:szCs w:val="22"/>
    </w:rPr>
  </w:style>
  <w:style w:type="paragraph" w:customStyle="1" w:styleId="TableText">
    <w:name w:val="Table Text"/>
    <w:basedOn w:val="Normal"/>
    <w:rPr>
      <w:rFonts w:cs="Arial"/>
    </w:rPr>
  </w:style>
  <w:style w:type="paragraph" w:customStyle="1" w:styleId="DefaultText">
    <w:name w:val="Default Text"/>
    <w:basedOn w:val="Normal"/>
    <w:rPr>
      <w:rFonts w:cs="Arial"/>
      <w:sz w:val="22"/>
      <w:szCs w:val="22"/>
    </w:rPr>
  </w:style>
  <w:style w:type="character" w:styleId="PageNumber">
    <w:name w:val="page number"/>
    <w:basedOn w:val="DefaultParagraphFont"/>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uiPriority w:val="99"/>
    <w:rPr>
      <w:color w:val="0000FF"/>
      <w:u w:val="single"/>
    </w:rPr>
  </w:style>
  <w:style w:type="paragraph" w:styleId="BodyText">
    <w:name w:val="Body Text"/>
    <w:basedOn w:val="Normal"/>
    <w:link w:val="BodyTextChar"/>
    <w:autoRedefine/>
    <w:rsid w:val="00C75BC1"/>
    <w:pPr>
      <w:framePr w:hSpace="180" w:wrap="around" w:vAnchor="text" w:hAnchor="margin" w:xAlign="center" w:y="20"/>
    </w:pPr>
    <w:rPr>
      <w:rFonts w:eastAsia="SimSun" w:cs="Arial"/>
      <w:bCs/>
      <w:iCs/>
      <w:noProof/>
      <w:color w:val="FF0000"/>
      <w:lang w:eastAsia="ko-KR"/>
    </w:rPr>
  </w:style>
  <w:style w:type="paragraph" w:styleId="Caption">
    <w:name w:val="caption"/>
    <w:basedOn w:val="Normal"/>
    <w:next w:val="Normal"/>
    <w:qFormat/>
    <w:pPr>
      <w:spacing w:before="120" w:after="120"/>
    </w:pPr>
    <w:rPr>
      <w:b/>
      <w:bCs/>
    </w:rPr>
  </w:style>
  <w:style w:type="paragraph" w:styleId="BodyText2">
    <w:name w:val="Body Text 2"/>
    <w:basedOn w:val="Normal"/>
    <w:pPr>
      <w:widowControl/>
      <w:autoSpaceDE/>
      <w:autoSpaceDN/>
      <w:adjustRightInd/>
      <w:jc w:val="center"/>
    </w:pPr>
    <w:rPr>
      <w:rFonts w:ascii="Verdana" w:hAnsi="Verdana"/>
      <w:bCs/>
      <w:lang w:eastAsia="en-US"/>
    </w:rPr>
  </w:style>
  <w:style w:type="table" w:styleId="TableGrid">
    <w:name w:val="Table Grid"/>
    <w:basedOn w:val="TableNormal"/>
    <w:uiPriority w:val="59"/>
    <w:rsid w:val="00D13AA5"/>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rsid w:val="00D13AA5"/>
    <w:pPr>
      <w:spacing w:after="120"/>
      <w:ind w:left="360"/>
    </w:pPr>
    <w:rPr>
      <w:sz w:val="16"/>
      <w:szCs w:val="16"/>
    </w:rPr>
  </w:style>
  <w:style w:type="paragraph" w:styleId="BalloonText">
    <w:name w:val="Balloon Text"/>
    <w:basedOn w:val="Normal"/>
    <w:semiHidden/>
    <w:rsid w:val="009B583C"/>
    <w:rPr>
      <w:rFonts w:ascii="Tahoma" w:hAnsi="Tahoma" w:cs="Tahoma"/>
      <w:sz w:val="16"/>
      <w:szCs w:val="16"/>
    </w:rPr>
  </w:style>
  <w:style w:type="paragraph" w:styleId="ListBullet2">
    <w:name w:val="List Bullet 2"/>
    <w:basedOn w:val="Normal"/>
    <w:next w:val="BodyText"/>
    <w:autoRedefine/>
    <w:rsid w:val="00596A3B"/>
    <w:pPr>
      <w:widowControl/>
      <w:numPr>
        <w:numId w:val="3"/>
      </w:numPr>
      <w:autoSpaceDE/>
      <w:autoSpaceDN/>
      <w:adjustRightInd/>
      <w:spacing w:after="120"/>
      <w:ind w:left="1080"/>
      <w:outlineLvl w:val="0"/>
    </w:pPr>
    <w:rPr>
      <w:lang w:eastAsia="en-US"/>
    </w:rPr>
  </w:style>
  <w:style w:type="paragraph" w:styleId="BodyTextIndent2">
    <w:name w:val="Body Text Indent 2"/>
    <w:basedOn w:val="Normal"/>
    <w:rsid w:val="00BE7D59"/>
    <w:pPr>
      <w:spacing w:after="120" w:line="480" w:lineRule="auto"/>
      <w:ind w:left="360"/>
    </w:pPr>
  </w:style>
  <w:style w:type="paragraph" w:customStyle="1" w:styleId="Paragraph16">
    <w:name w:val="Paragraph16"/>
    <w:basedOn w:val="Normal"/>
    <w:rsid w:val="00BE7D59"/>
    <w:pPr>
      <w:widowControl/>
      <w:autoSpaceDE/>
      <w:autoSpaceDN/>
      <w:adjustRightInd/>
      <w:spacing w:before="240" w:after="120"/>
      <w:ind w:left="720"/>
    </w:pPr>
    <w:rPr>
      <w:bCs/>
      <w:lang w:eastAsia="en-US"/>
    </w:rPr>
  </w:style>
  <w:style w:type="paragraph" w:customStyle="1" w:styleId="ListBullet1">
    <w:name w:val="List Bullet 1"/>
    <w:basedOn w:val="Normal"/>
    <w:rsid w:val="00596A3B"/>
    <w:pPr>
      <w:widowControl/>
      <w:autoSpaceDE/>
      <w:autoSpaceDN/>
      <w:adjustRightInd/>
      <w:spacing w:line="240" w:lineRule="atLeast"/>
      <w:ind w:left="1440" w:hanging="360"/>
    </w:pPr>
    <w:rPr>
      <w:rFonts w:ascii="Helvetica" w:hAnsi="Helvetica"/>
      <w:spacing w:val="-5"/>
      <w:lang w:val="en-AU" w:eastAsia="en-US"/>
    </w:rPr>
  </w:style>
  <w:style w:type="character" w:customStyle="1" w:styleId="Heading2Char">
    <w:name w:val="Heading 2 Char"/>
    <w:link w:val="Heading2"/>
    <w:rsid w:val="00E30750"/>
    <w:rPr>
      <w:rFonts w:ascii="Arial" w:hAnsi="Arial" w:cs="Arial"/>
      <w:b/>
      <w:bCs/>
      <w:iCs/>
      <w:color w:val="5378B3"/>
      <w:sz w:val="28"/>
      <w:szCs w:val="28"/>
      <w:lang w:val="en-US" w:eastAsia="fr-FR"/>
    </w:rPr>
  </w:style>
  <w:style w:type="character" w:customStyle="1" w:styleId="head-orangebasic">
    <w:name w:val="head-orangebasic"/>
    <w:basedOn w:val="DefaultParagraphFont"/>
    <w:rsid w:val="00FF4588"/>
  </w:style>
  <w:style w:type="paragraph" w:styleId="NormalWeb">
    <w:name w:val="Normal (Web)"/>
    <w:basedOn w:val="Normal"/>
    <w:link w:val="NormalWebChar"/>
    <w:uiPriority w:val="99"/>
    <w:rsid w:val="008F539B"/>
    <w:pPr>
      <w:widowControl/>
      <w:autoSpaceDE/>
      <w:autoSpaceDN/>
      <w:adjustRightInd/>
      <w:spacing w:before="120" w:after="120"/>
    </w:pPr>
    <w:rPr>
      <w:rFonts w:ascii="Verdana" w:eastAsia="Arial Unicode MS" w:hAnsi="Verdana" w:cs="Arial Unicode MS"/>
      <w:color w:val="000000"/>
      <w:lang w:eastAsia="en-US"/>
    </w:rPr>
  </w:style>
  <w:style w:type="paragraph" w:customStyle="1" w:styleId="Tableheading0">
    <w:name w:val="Table heading"/>
    <w:basedOn w:val="TableText"/>
    <w:rsid w:val="008F539B"/>
    <w:pPr>
      <w:tabs>
        <w:tab w:val="decimal" w:pos="0"/>
      </w:tabs>
      <w:autoSpaceDE/>
      <w:autoSpaceDN/>
      <w:adjustRightInd/>
      <w:spacing w:before="60" w:after="60"/>
    </w:pPr>
    <w:rPr>
      <w:rFonts w:cs="Times New Roman"/>
      <w:b/>
      <w:sz w:val="18"/>
      <w:lang w:val="en-AU" w:eastAsia="en-US"/>
    </w:rPr>
  </w:style>
  <w:style w:type="paragraph" w:customStyle="1" w:styleId="TableListBullet1">
    <w:name w:val="Table List Bullet 1"/>
    <w:basedOn w:val="ListBullet2"/>
    <w:rsid w:val="00817C0E"/>
    <w:pPr>
      <w:numPr>
        <w:numId w:val="6"/>
      </w:numPr>
      <w:spacing w:before="120"/>
      <w:outlineLvl w:val="9"/>
    </w:pPr>
    <w:rPr>
      <w:bCs/>
    </w:rPr>
  </w:style>
  <w:style w:type="paragraph" w:styleId="Date">
    <w:name w:val="Date"/>
    <w:basedOn w:val="Normal"/>
    <w:next w:val="Normal"/>
    <w:rsid w:val="005D48EC"/>
    <w:pPr>
      <w:widowControl/>
      <w:autoSpaceDE/>
      <w:autoSpaceDN/>
      <w:adjustRightInd/>
      <w:spacing w:before="120" w:after="120"/>
    </w:pPr>
    <w:rPr>
      <w:szCs w:val="24"/>
      <w:lang w:eastAsia="en-US"/>
    </w:rPr>
  </w:style>
  <w:style w:type="paragraph" w:customStyle="1" w:styleId="tableText2">
    <w:name w:val="table Text2"/>
    <w:basedOn w:val="Normal"/>
    <w:rsid w:val="00BA04FD"/>
    <w:pPr>
      <w:keepLines/>
      <w:autoSpaceDE/>
      <w:autoSpaceDN/>
      <w:adjustRightInd/>
      <w:spacing w:before="40" w:after="40"/>
    </w:pPr>
    <w:rPr>
      <w:rFonts w:ascii="Helvetica" w:hAnsi="Helvetica"/>
      <w:lang w:val="en-AU" w:eastAsia="en-US"/>
    </w:rPr>
  </w:style>
  <w:style w:type="paragraph" w:customStyle="1" w:styleId="Listnumbertable">
    <w:name w:val="List number table"/>
    <w:basedOn w:val="Normal"/>
    <w:rsid w:val="00FF1AEB"/>
    <w:pPr>
      <w:keepNext/>
      <w:widowControl/>
      <w:numPr>
        <w:numId w:val="5"/>
      </w:numPr>
      <w:tabs>
        <w:tab w:val="left" w:pos="510"/>
      </w:tabs>
      <w:autoSpaceDE/>
      <w:autoSpaceDN/>
      <w:adjustRightInd/>
      <w:spacing w:before="60"/>
    </w:pPr>
    <w:rPr>
      <w:rFonts w:ascii="Helvetica" w:hAnsi="Helvetica"/>
      <w:bCs/>
      <w:color w:val="333333"/>
      <w:sz w:val="18"/>
      <w:lang w:val="en-AU" w:eastAsia="en-US"/>
    </w:rPr>
  </w:style>
  <w:style w:type="paragraph" w:customStyle="1" w:styleId="NumberLevel2">
    <w:name w:val="Number Level 2"/>
    <w:basedOn w:val="ListBullet2"/>
    <w:rsid w:val="006E2B48"/>
    <w:pPr>
      <w:tabs>
        <w:tab w:val="clear" w:pos="360"/>
      </w:tabs>
      <w:spacing w:after="0" w:line="240" w:lineRule="atLeast"/>
      <w:ind w:left="1800"/>
      <w:outlineLvl w:val="9"/>
    </w:pPr>
    <w:rPr>
      <w:rFonts w:ascii="Helvetica" w:hAnsi="Helvetica"/>
      <w:spacing w:val="-5"/>
    </w:rPr>
  </w:style>
  <w:style w:type="character" w:customStyle="1" w:styleId="tw2BodyText">
    <w:name w:val="tw2BodyText"/>
    <w:rsid w:val="00AF68A4"/>
    <w:rPr>
      <w:rFonts w:ascii="Verdana" w:hAnsi="Verdana"/>
      <w:sz w:val="20"/>
      <w:lang w:val="en-US"/>
    </w:rPr>
  </w:style>
  <w:style w:type="paragraph" w:customStyle="1" w:styleId="Default">
    <w:name w:val="Default"/>
    <w:rsid w:val="0031180D"/>
    <w:pPr>
      <w:autoSpaceDE w:val="0"/>
      <w:autoSpaceDN w:val="0"/>
      <w:adjustRightInd w:val="0"/>
    </w:pPr>
    <w:rPr>
      <w:rFonts w:ascii="Arial" w:hAnsi="Arial" w:cs="Arial"/>
      <w:color w:val="000000"/>
      <w:sz w:val="24"/>
      <w:szCs w:val="24"/>
      <w:lang w:val="en-US" w:eastAsia="en-US"/>
    </w:rPr>
  </w:style>
  <w:style w:type="character" w:customStyle="1" w:styleId="BodyTextChar">
    <w:name w:val="Body Text Char"/>
    <w:link w:val="BodyText"/>
    <w:rsid w:val="00EA7B8B"/>
    <w:rPr>
      <w:rFonts w:ascii="Arial" w:eastAsia="SimSun" w:hAnsi="Arial" w:cs="Arial"/>
      <w:bCs/>
      <w:iCs/>
      <w:noProof/>
      <w:color w:val="FF0000"/>
      <w:lang w:val="en-US"/>
    </w:rPr>
  </w:style>
  <w:style w:type="character" w:customStyle="1" w:styleId="NormalWebChar">
    <w:name w:val="Normal (Web) Char"/>
    <w:link w:val="NormalWeb"/>
    <w:rsid w:val="00D53F0F"/>
    <w:rPr>
      <w:rFonts w:ascii="Verdana" w:eastAsia="Arial Unicode MS" w:hAnsi="Verdana" w:cs="Arial Unicode MS"/>
      <w:color w:val="000000"/>
      <w:lang w:val="en-US" w:eastAsia="en-US"/>
    </w:rPr>
  </w:style>
  <w:style w:type="character" w:styleId="UnresolvedMention">
    <w:name w:val="Unresolved Mention"/>
    <w:basedOn w:val="DefaultParagraphFont"/>
    <w:uiPriority w:val="99"/>
    <w:semiHidden/>
    <w:unhideWhenUsed/>
    <w:rsid w:val="008919FC"/>
    <w:rPr>
      <w:color w:val="605E5C"/>
      <w:shd w:val="clear" w:color="auto" w:fill="E1DFDD"/>
    </w:rPr>
  </w:style>
  <w:style w:type="paragraph" w:styleId="ListParagraph">
    <w:name w:val="List Paragraph"/>
    <w:basedOn w:val="Normal"/>
    <w:uiPriority w:val="34"/>
    <w:qFormat/>
    <w:rsid w:val="00B05C1E"/>
    <w:pPr>
      <w:widowControl/>
      <w:autoSpaceDE/>
      <w:autoSpaceDN/>
      <w:adjustRightInd/>
      <w:ind w:left="720"/>
      <w:contextualSpacing/>
    </w:pPr>
    <w:rPr>
      <w:rFonts w:ascii="Times New Roman" w:hAnsi="Times New Roman"/>
      <w:sz w:val="24"/>
      <w:szCs w:val="24"/>
      <w:lang w:val="en-PH" w:eastAsia="ko-KR"/>
    </w:rPr>
  </w:style>
  <w:style w:type="character" w:styleId="FollowedHyperlink">
    <w:name w:val="FollowedHyperlink"/>
    <w:basedOn w:val="DefaultParagraphFont"/>
    <w:uiPriority w:val="99"/>
    <w:semiHidden/>
    <w:unhideWhenUsed/>
    <w:rsid w:val="004E501B"/>
    <w:rPr>
      <w:color w:val="954F72" w:themeColor="followedHyperlink"/>
      <w:u w:val="single"/>
    </w:rPr>
  </w:style>
  <w:style w:type="character" w:customStyle="1" w:styleId="Heading1Char">
    <w:name w:val="Heading 1 Char"/>
    <w:basedOn w:val="DefaultParagraphFont"/>
    <w:link w:val="Heading1"/>
    <w:rsid w:val="001D54A9"/>
    <w:rPr>
      <w:rFonts w:ascii="Arial" w:hAnsi="Arial" w:cs="Arial"/>
      <w:b/>
      <w:bCs/>
      <w:kern w:val="32"/>
      <w:sz w:val="32"/>
      <w:szCs w:val="32"/>
      <w:shd w:val="clear" w:color="auto" w:fill="8AA3CC"/>
      <w:lang w:val="en-GB" w:eastAsia="fr-FR"/>
    </w:rPr>
  </w:style>
  <w:style w:type="paragraph" w:styleId="ListBullet">
    <w:name w:val="List Bullet"/>
    <w:basedOn w:val="Normal"/>
    <w:uiPriority w:val="99"/>
    <w:semiHidden/>
    <w:unhideWhenUsed/>
    <w:rsid w:val="00392EEC"/>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01691">
      <w:bodyDiv w:val="1"/>
      <w:marLeft w:val="0"/>
      <w:marRight w:val="0"/>
      <w:marTop w:val="0"/>
      <w:marBottom w:val="0"/>
      <w:divBdr>
        <w:top w:val="none" w:sz="0" w:space="0" w:color="auto"/>
        <w:left w:val="none" w:sz="0" w:space="0" w:color="auto"/>
        <w:bottom w:val="none" w:sz="0" w:space="0" w:color="auto"/>
        <w:right w:val="none" w:sz="0" w:space="0" w:color="auto"/>
      </w:divBdr>
    </w:div>
    <w:div w:id="168254103">
      <w:bodyDiv w:val="1"/>
      <w:marLeft w:val="0"/>
      <w:marRight w:val="0"/>
      <w:marTop w:val="0"/>
      <w:marBottom w:val="0"/>
      <w:divBdr>
        <w:top w:val="none" w:sz="0" w:space="0" w:color="auto"/>
        <w:left w:val="none" w:sz="0" w:space="0" w:color="auto"/>
        <w:bottom w:val="none" w:sz="0" w:space="0" w:color="auto"/>
        <w:right w:val="none" w:sz="0" w:space="0" w:color="auto"/>
      </w:divBdr>
    </w:div>
    <w:div w:id="420488488">
      <w:bodyDiv w:val="1"/>
      <w:marLeft w:val="0"/>
      <w:marRight w:val="0"/>
      <w:marTop w:val="0"/>
      <w:marBottom w:val="0"/>
      <w:divBdr>
        <w:top w:val="none" w:sz="0" w:space="0" w:color="auto"/>
        <w:left w:val="none" w:sz="0" w:space="0" w:color="auto"/>
        <w:bottom w:val="none" w:sz="0" w:space="0" w:color="auto"/>
        <w:right w:val="none" w:sz="0" w:space="0" w:color="auto"/>
      </w:divBdr>
    </w:div>
    <w:div w:id="1505509367">
      <w:bodyDiv w:val="1"/>
      <w:marLeft w:val="0"/>
      <w:marRight w:val="0"/>
      <w:marTop w:val="0"/>
      <w:marBottom w:val="0"/>
      <w:divBdr>
        <w:top w:val="none" w:sz="0" w:space="0" w:color="auto"/>
        <w:left w:val="none" w:sz="0" w:space="0" w:color="auto"/>
        <w:bottom w:val="none" w:sz="0" w:space="0" w:color="auto"/>
        <w:right w:val="none" w:sz="0" w:space="0" w:color="auto"/>
      </w:divBdr>
    </w:div>
    <w:div w:id="1605183519">
      <w:bodyDiv w:val="1"/>
      <w:marLeft w:val="0"/>
      <w:marRight w:val="0"/>
      <w:marTop w:val="0"/>
      <w:marBottom w:val="0"/>
      <w:divBdr>
        <w:top w:val="none" w:sz="0" w:space="0" w:color="auto"/>
        <w:left w:val="none" w:sz="0" w:space="0" w:color="auto"/>
        <w:bottom w:val="none" w:sz="0" w:space="0" w:color="auto"/>
        <w:right w:val="none" w:sz="0" w:space="0" w:color="auto"/>
      </w:divBdr>
    </w:div>
    <w:div w:id="1862088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rod.cobee-ibm.com/new/timeline?pjid=900&amp;tid=83836"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3.ibm.com/w3publisher/ibm-iso-certifications/iso-90012015-guidance" TargetMode="Externa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percolator.gps.ihost.com/perc4mdc/default.php"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10</Pages>
  <Words>2168</Words>
  <Characters>12358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Document Control Process</vt:lpstr>
    </vt:vector>
  </TitlesOfParts>
  <Manager>Alvin Villegas</Manager>
  <Company>IBM Business Services</Company>
  <LinksUpToDate>false</LinksUpToDate>
  <CharactersWithSpaces>14498</CharactersWithSpaces>
  <SharedDoc>false</SharedDoc>
  <HLinks>
    <vt:vector size="108" baseType="variant">
      <vt:variant>
        <vt:i4>1114162</vt:i4>
      </vt:variant>
      <vt:variant>
        <vt:i4>104</vt:i4>
      </vt:variant>
      <vt:variant>
        <vt:i4>0</vt:i4>
      </vt:variant>
      <vt:variant>
        <vt:i4>5</vt:i4>
      </vt:variant>
      <vt:variant>
        <vt:lpwstr/>
      </vt:variant>
      <vt:variant>
        <vt:lpwstr>_Toc250494935</vt:lpwstr>
      </vt:variant>
      <vt:variant>
        <vt:i4>1114162</vt:i4>
      </vt:variant>
      <vt:variant>
        <vt:i4>98</vt:i4>
      </vt:variant>
      <vt:variant>
        <vt:i4>0</vt:i4>
      </vt:variant>
      <vt:variant>
        <vt:i4>5</vt:i4>
      </vt:variant>
      <vt:variant>
        <vt:lpwstr/>
      </vt:variant>
      <vt:variant>
        <vt:lpwstr>_Toc250494934</vt:lpwstr>
      </vt:variant>
      <vt:variant>
        <vt:i4>1114162</vt:i4>
      </vt:variant>
      <vt:variant>
        <vt:i4>92</vt:i4>
      </vt:variant>
      <vt:variant>
        <vt:i4>0</vt:i4>
      </vt:variant>
      <vt:variant>
        <vt:i4>5</vt:i4>
      </vt:variant>
      <vt:variant>
        <vt:lpwstr/>
      </vt:variant>
      <vt:variant>
        <vt:lpwstr>_Toc250494933</vt:lpwstr>
      </vt:variant>
      <vt:variant>
        <vt:i4>1114162</vt:i4>
      </vt:variant>
      <vt:variant>
        <vt:i4>86</vt:i4>
      </vt:variant>
      <vt:variant>
        <vt:i4>0</vt:i4>
      </vt:variant>
      <vt:variant>
        <vt:i4>5</vt:i4>
      </vt:variant>
      <vt:variant>
        <vt:lpwstr/>
      </vt:variant>
      <vt:variant>
        <vt:lpwstr>_Toc250494932</vt:lpwstr>
      </vt:variant>
      <vt:variant>
        <vt:i4>1114162</vt:i4>
      </vt:variant>
      <vt:variant>
        <vt:i4>80</vt:i4>
      </vt:variant>
      <vt:variant>
        <vt:i4>0</vt:i4>
      </vt:variant>
      <vt:variant>
        <vt:i4>5</vt:i4>
      </vt:variant>
      <vt:variant>
        <vt:lpwstr/>
      </vt:variant>
      <vt:variant>
        <vt:lpwstr>_Toc250494931</vt:lpwstr>
      </vt:variant>
      <vt:variant>
        <vt:i4>1114162</vt:i4>
      </vt:variant>
      <vt:variant>
        <vt:i4>74</vt:i4>
      </vt:variant>
      <vt:variant>
        <vt:i4>0</vt:i4>
      </vt:variant>
      <vt:variant>
        <vt:i4>5</vt:i4>
      </vt:variant>
      <vt:variant>
        <vt:lpwstr/>
      </vt:variant>
      <vt:variant>
        <vt:lpwstr>_Toc250494930</vt:lpwstr>
      </vt:variant>
      <vt:variant>
        <vt:i4>1048626</vt:i4>
      </vt:variant>
      <vt:variant>
        <vt:i4>68</vt:i4>
      </vt:variant>
      <vt:variant>
        <vt:i4>0</vt:i4>
      </vt:variant>
      <vt:variant>
        <vt:i4>5</vt:i4>
      </vt:variant>
      <vt:variant>
        <vt:lpwstr/>
      </vt:variant>
      <vt:variant>
        <vt:lpwstr>_Toc250494929</vt:lpwstr>
      </vt:variant>
      <vt:variant>
        <vt:i4>1048626</vt:i4>
      </vt:variant>
      <vt:variant>
        <vt:i4>62</vt:i4>
      </vt:variant>
      <vt:variant>
        <vt:i4>0</vt:i4>
      </vt:variant>
      <vt:variant>
        <vt:i4>5</vt:i4>
      </vt:variant>
      <vt:variant>
        <vt:lpwstr/>
      </vt:variant>
      <vt:variant>
        <vt:lpwstr>_Toc250494928</vt:lpwstr>
      </vt:variant>
      <vt:variant>
        <vt:i4>1048626</vt:i4>
      </vt:variant>
      <vt:variant>
        <vt:i4>56</vt:i4>
      </vt:variant>
      <vt:variant>
        <vt:i4>0</vt:i4>
      </vt:variant>
      <vt:variant>
        <vt:i4>5</vt:i4>
      </vt:variant>
      <vt:variant>
        <vt:lpwstr/>
      </vt:variant>
      <vt:variant>
        <vt:lpwstr>_Toc250494927</vt:lpwstr>
      </vt:variant>
      <vt:variant>
        <vt:i4>1048626</vt:i4>
      </vt:variant>
      <vt:variant>
        <vt:i4>50</vt:i4>
      </vt:variant>
      <vt:variant>
        <vt:i4>0</vt:i4>
      </vt:variant>
      <vt:variant>
        <vt:i4>5</vt:i4>
      </vt:variant>
      <vt:variant>
        <vt:lpwstr/>
      </vt:variant>
      <vt:variant>
        <vt:lpwstr>_Toc250494926</vt:lpwstr>
      </vt:variant>
      <vt:variant>
        <vt:i4>1048626</vt:i4>
      </vt:variant>
      <vt:variant>
        <vt:i4>44</vt:i4>
      </vt:variant>
      <vt:variant>
        <vt:i4>0</vt:i4>
      </vt:variant>
      <vt:variant>
        <vt:i4>5</vt:i4>
      </vt:variant>
      <vt:variant>
        <vt:lpwstr/>
      </vt:variant>
      <vt:variant>
        <vt:lpwstr>_Toc250494925</vt:lpwstr>
      </vt:variant>
      <vt:variant>
        <vt:i4>1048626</vt:i4>
      </vt:variant>
      <vt:variant>
        <vt:i4>38</vt:i4>
      </vt:variant>
      <vt:variant>
        <vt:i4>0</vt:i4>
      </vt:variant>
      <vt:variant>
        <vt:i4>5</vt:i4>
      </vt:variant>
      <vt:variant>
        <vt:lpwstr/>
      </vt:variant>
      <vt:variant>
        <vt:lpwstr>_Toc250494924</vt:lpwstr>
      </vt:variant>
      <vt:variant>
        <vt:i4>1048626</vt:i4>
      </vt:variant>
      <vt:variant>
        <vt:i4>32</vt:i4>
      </vt:variant>
      <vt:variant>
        <vt:i4>0</vt:i4>
      </vt:variant>
      <vt:variant>
        <vt:i4>5</vt:i4>
      </vt:variant>
      <vt:variant>
        <vt:lpwstr/>
      </vt:variant>
      <vt:variant>
        <vt:lpwstr>_Toc250494923</vt:lpwstr>
      </vt:variant>
      <vt:variant>
        <vt:i4>1048626</vt:i4>
      </vt:variant>
      <vt:variant>
        <vt:i4>26</vt:i4>
      </vt:variant>
      <vt:variant>
        <vt:i4>0</vt:i4>
      </vt:variant>
      <vt:variant>
        <vt:i4>5</vt:i4>
      </vt:variant>
      <vt:variant>
        <vt:lpwstr/>
      </vt:variant>
      <vt:variant>
        <vt:lpwstr>_Toc250494922</vt:lpwstr>
      </vt:variant>
      <vt:variant>
        <vt:i4>1048626</vt:i4>
      </vt:variant>
      <vt:variant>
        <vt:i4>20</vt:i4>
      </vt:variant>
      <vt:variant>
        <vt:i4>0</vt:i4>
      </vt:variant>
      <vt:variant>
        <vt:i4>5</vt:i4>
      </vt:variant>
      <vt:variant>
        <vt:lpwstr/>
      </vt:variant>
      <vt:variant>
        <vt:lpwstr>_Toc250494921</vt:lpwstr>
      </vt:variant>
      <vt:variant>
        <vt:i4>1048626</vt:i4>
      </vt:variant>
      <vt:variant>
        <vt:i4>14</vt:i4>
      </vt:variant>
      <vt:variant>
        <vt:i4>0</vt:i4>
      </vt:variant>
      <vt:variant>
        <vt:i4>5</vt:i4>
      </vt:variant>
      <vt:variant>
        <vt:lpwstr/>
      </vt:variant>
      <vt:variant>
        <vt:lpwstr>_Toc250494920</vt:lpwstr>
      </vt:variant>
      <vt:variant>
        <vt:i4>1245234</vt:i4>
      </vt:variant>
      <vt:variant>
        <vt:i4>8</vt:i4>
      </vt:variant>
      <vt:variant>
        <vt:i4>0</vt:i4>
      </vt:variant>
      <vt:variant>
        <vt:i4>5</vt:i4>
      </vt:variant>
      <vt:variant>
        <vt:lpwstr/>
      </vt:variant>
      <vt:variant>
        <vt:lpwstr>_Toc250494919</vt:lpwstr>
      </vt:variant>
      <vt:variant>
        <vt:i4>1245234</vt:i4>
      </vt:variant>
      <vt:variant>
        <vt:i4>2</vt:i4>
      </vt:variant>
      <vt:variant>
        <vt:i4>0</vt:i4>
      </vt:variant>
      <vt:variant>
        <vt:i4>5</vt:i4>
      </vt:variant>
      <vt:variant>
        <vt:lpwstr/>
      </vt:variant>
      <vt:variant>
        <vt:lpwstr>_Toc250494918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Control Process</dc:title>
  <dc:subject>Document Control Procedure</dc:subject>
  <dc:creator>Francis Flores</dc:creator>
  <cp:keywords>document control revision change approval</cp:keywords>
  <dc:description>Document Information_x000d__x000d_Document Control Information_x000d_Manage obsolete documents properly_x000d_About this Document_x000d_Identify origin of documents</dc:description>
  <cp:lastModifiedBy>GEM SANTIAGO</cp:lastModifiedBy>
  <cp:revision>118</cp:revision>
  <cp:lastPrinted>2008-01-15T02:40:00Z</cp:lastPrinted>
  <dcterms:created xsi:type="dcterms:W3CDTF">2025-06-03T02:50:00Z</dcterms:created>
  <dcterms:modified xsi:type="dcterms:W3CDTF">2026-07-30T10:55:00Z</dcterms:modified>
</cp:coreProperties>
</file>