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Gotham Light" w:cs="Gotham Light" w:eastAsia="Gotham Light" w:hAnsi="Gotham Light"/>
          <w:b w:val="1"/>
          <w:sz w:val="32"/>
          <w:szCs w:val="32"/>
        </w:rPr>
      </w:pPr>
      <w:r w:rsidDel="00000000" w:rsidR="00000000" w:rsidRPr="00000000">
        <w:rPr>
          <w:rFonts w:ascii="Gotham Light" w:cs="Gotham Light" w:eastAsia="Gotham Light" w:hAnsi="Gotham Light"/>
          <w:b w:val="1"/>
          <w:sz w:val="32"/>
          <w:szCs w:val="32"/>
          <w:rtl w:val="0"/>
        </w:rPr>
        <w:t xml:space="preserve">Examen Parcial</w:t>
      </w:r>
    </w:p>
    <w:p w:rsidR="00000000" w:rsidDel="00000000" w:rsidP="00000000" w:rsidRDefault="00000000" w:rsidRPr="00000000" w14:paraId="00000003">
      <w:pPr>
        <w:rPr>
          <w:rFonts w:ascii="Gotham Light" w:cs="Gotham Light" w:eastAsia="Gotham Light" w:hAnsi="Gotham Light"/>
          <w:b w:val="1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Carrera:</w:t>
      </w: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rtl w:val="0"/>
        </w:rPr>
        <w:t xml:space="preserve"> Ingeniería Informática</w:t>
      </w:r>
    </w:p>
    <w:p w:rsidR="00000000" w:rsidDel="00000000" w:rsidP="00000000" w:rsidRDefault="00000000" w:rsidRPr="00000000" w14:paraId="00000004">
      <w:pPr>
        <w:rPr>
          <w:rFonts w:ascii="Gotham Light" w:cs="Gotham Light" w:eastAsia="Gotham Light" w:hAnsi="Gotham Light"/>
          <w:b w:val="1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Materia:</w:t>
      </w: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rtl w:val="0"/>
        </w:rPr>
        <w:t xml:space="preserve"> Ingeniería de software I</w:t>
        <w:tab/>
        <w:tab/>
        <w:tab/>
      </w: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Turno:</w:t>
      </w: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rtl w:val="0"/>
        </w:rPr>
        <w:t xml:space="preserve"> Mañana.</w:t>
      </w:r>
    </w:p>
    <w:p w:rsidR="00000000" w:rsidDel="00000000" w:rsidP="00000000" w:rsidRDefault="00000000" w:rsidRPr="00000000" w14:paraId="00000005">
      <w:pPr>
        <w:rPr>
          <w:rFonts w:ascii="Gotham Light" w:cs="Gotham Light" w:eastAsia="Gotham Light" w:hAnsi="Gotham Light"/>
          <w:b w:val="1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Profesor:</w:t>
      </w: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rtl w:val="0"/>
        </w:rPr>
        <w:t xml:space="preserve"> Pedro Brest y Darío Piccirilli</w:t>
        <w:tab/>
        <w:tab/>
      </w: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Año:</w:t>
      </w: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rtl w:val="0"/>
        </w:rPr>
        <w:t xml:space="preserve"> 2024. </w:t>
      </w:r>
    </w:p>
    <w:p w:rsidR="00000000" w:rsidDel="00000000" w:rsidP="00000000" w:rsidRDefault="00000000" w:rsidRPr="00000000" w14:paraId="00000006">
      <w:pPr>
        <w:rPr>
          <w:rFonts w:ascii="Gotham Light" w:cs="Gotham Light" w:eastAsia="Gotham Light" w:hAnsi="Gotham Light"/>
          <w:b w:val="1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Modalidad:</w:t>
      </w: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rtl w:val="0"/>
        </w:rPr>
        <w:t xml:space="preserve"> Presencial.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blHeader w:val="0"/>
        </w:trPr>
        <w:tc>
          <w:tcPr>
            <w:shd w:fill="980312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Id/Matrícula</w:t>
            </w:r>
          </w:p>
        </w:tc>
        <w:tc>
          <w:tcPr>
            <w:shd w:fill="980312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Apellido y Nombres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Gotham Light" w:cs="Gotham Light" w:eastAsia="Gotham Light" w:hAnsi="Gotham Light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Gotham Light" w:cs="Gotham Light" w:eastAsia="Gotham Light" w:hAnsi="Gotham Light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Gotham Light" w:cs="Gotham Light" w:eastAsia="Gotham Light" w:hAnsi="Gotham Ligh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tham Light" w:cs="Gotham Light" w:eastAsia="Gotham Light" w:hAnsi="Gotham Light"/>
          <w:b w:val="1"/>
          <w:sz w:val="24"/>
          <w:szCs w:val="24"/>
          <w:u w:val="single"/>
        </w:rPr>
      </w:pP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u w:val="single"/>
          <w:rtl w:val="0"/>
        </w:rPr>
        <w:t xml:space="preserve">Instrucciones: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Deberán completar las preguntas durante el horario establecido de clase, entre las 8:30hs y las 12:00hs.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finalizar, enviaran el presente documento con las respuestas y los documentos generados por los ejercicios prácticos, en formato PDF, colocando su Nombre y Apellido al final del nombre del mismo.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Tendrán 20 minutos para leer todas las preguntas y hacer las consultas necesarias, en caso de no comprender alguna de las preguntas.</w:t>
      </w:r>
    </w:p>
    <w:p w:rsidR="00000000" w:rsidDel="00000000" w:rsidP="00000000" w:rsidRDefault="00000000" w:rsidRPr="00000000" w14:paraId="00000010">
      <w:pPr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tham Light" w:cs="Gotham Light" w:eastAsia="Gotham Light" w:hAnsi="Gotham Light"/>
          <w:b w:val="1"/>
          <w:sz w:val="24"/>
          <w:szCs w:val="24"/>
          <w:u w:val="single"/>
        </w:rPr>
      </w:pPr>
      <w:r w:rsidDel="00000000" w:rsidR="00000000" w:rsidRPr="00000000">
        <w:rPr>
          <w:rFonts w:ascii="Gotham Light" w:cs="Gotham Light" w:eastAsia="Gotham Light" w:hAnsi="Gotham Light"/>
          <w:b w:val="1"/>
          <w:sz w:val="24"/>
          <w:szCs w:val="24"/>
          <w:u w:val="single"/>
          <w:rtl w:val="0"/>
        </w:rPr>
        <w:t xml:space="preserve">Grilla de Calificación: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5"/>
        <w:gridCol w:w="1224"/>
        <w:gridCol w:w="1018"/>
        <w:gridCol w:w="1293"/>
        <w:gridCol w:w="1613"/>
        <w:gridCol w:w="1131"/>
        <w:tblGridChange w:id="0">
          <w:tblGrid>
            <w:gridCol w:w="2215"/>
            <w:gridCol w:w="1224"/>
            <w:gridCol w:w="1018"/>
            <w:gridCol w:w="1293"/>
            <w:gridCol w:w="1613"/>
            <w:gridCol w:w="1131"/>
          </w:tblGrid>
        </w:tblGridChange>
      </w:tblGrid>
      <w:tr>
        <w:trPr>
          <w:cantSplit w:val="0"/>
          <w:tblHeader w:val="0"/>
        </w:trPr>
        <w:tc>
          <w:tcPr>
            <w:shd w:fill="980312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980312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Propuesta</w:t>
            </w:r>
          </w:p>
        </w:tc>
        <w:tc>
          <w:tcPr>
            <w:shd w:fill="980312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Marco Teórico</w:t>
            </w:r>
          </w:p>
        </w:tc>
        <w:tc>
          <w:tcPr>
            <w:shd w:fill="980312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Desarrollo propio</w:t>
            </w:r>
          </w:p>
        </w:tc>
        <w:tc>
          <w:tcPr>
            <w:shd w:fill="980312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Conclusiones</w:t>
            </w:r>
          </w:p>
        </w:tc>
        <w:tc>
          <w:tcPr>
            <w:shd w:fill="980312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Fromato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Sobresaliente(10)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Distinguido (9-8)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Bueno (7-6)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Aprobado (5-4)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Insuficiente(3-2-1)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Reprobado (0)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D">
            <w:pPr>
              <w:rPr>
                <w:rFonts w:ascii="Gotham Light" w:cs="Gotham Light" w:eastAsia="Gotham Light" w:hAnsi="Gotham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con sus palabras que es un sistema de información y cuáles son sus objetivos.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Es un conjunto ordenado de mecanismos, procesos y transacciones que tienen como objetivo administrar datos recolectados y almacenados, para procesarlos y convertirlos en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con sus palabras el significado del tipo de organización por su centralidad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entiende por tipo de sistemas de información para la ayuda en la toma de decisiones, de ejemplos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ejemplos de proyecto y de Operaciones y explique brevemente las diferencias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favor, enumere al menos 4 tareas de un Project Manager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Lograr el objetivo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Planificar y controlar las actividades de cada fase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Asignar recursos necesarios para cada actividad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Comunicar a los interesados del proyecto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Administrar el presupuesto y cronograma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Desarrollar el equipo de habilidades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Fonts w:ascii="Gotham Light" w:cs="Gotham Light" w:eastAsia="Gotham Light" w:hAnsi="Gotham Light"/>
          <w:sz w:val="24"/>
          <w:szCs w:val="24"/>
          <w:rtl w:val="0"/>
        </w:rPr>
        <w:t xml:space="preserve">Garantizar la entrega del proyecto con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¿Qué entiende Ud. por proceso?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entiende Ud. que es la recopilación de requisitos o requerimientos?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Dada la siguiente tabla de actividades, dibuje el diagrama de red, calcule el camino crítico y la holgura de cada actividad</w:t>
      </w:r>
    </w:p>
    <w:tbl>
      <w:tblPr>
        <w:tblStyle w:val="Table4"/>
        <w:tblW w:w="4592.0" w:type="dxa"/>
        <w:jc w:val="center"/>
        <w:tblLayout w:type="fixed"/>
        <w:tblLook w:val="0400"/>
      </w:tblPr>
      <w:tblGrid>
        <w:gridCol w:w="1889"/>
        <w:gridCol w:w="1496"/>
        <w:gridCol w:w="1207"/>
        <w:tblGridChange w:id="0">
          <w:tblGrid>
            <w:gridCol w:w="1889"/>
            <w:gridCol w:w="1496"/>
            <w:gridCol w:w="120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80312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ffffff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80312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ffffff"/>
                <w:sz w:val="24"/>
                <w:szCs w:val="24"/>
                <w:rtl w:val="0"/>
              </w:rPr>
              <w:t xml:space="preserve">Precedente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80312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Gotham Light" w:cs="Gotham Light" w:eastAsia="Gotham Light" w:hAnsi="Gotham Ligh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ffffff"/>
                <w:sz w:val="24"/>
                <w:szCs w:val="24"/>
                <w:rtl w:val="0"/>
              </w:rPr>
              <w:t xml:space="preserve">Duración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A,B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Gotham Light" w:cs="Gotham Light" w:eastAsia="Gotham Light" w:hAnsi="Gotham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Dibuje el GANTT del ejercicio 8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pasa si la VAN de un flujo de caja de un proyecto es menor que 0?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pasa si la TIR de un flujo de caja es mayor a la tasa del costo de capital?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pasa si la TIR de un flujo de caja es menor a la tasa del costo de capital?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calculan las reglas puras?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la 3era ley de depuración de Tablas de decisión.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ordenaría las reglas? Explique brevemente el proceso.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¿Se podrían ordenar las acciones de una tabla? ¿Cuál sería el motivo?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Enumere los roles del analista de sistemas.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qué considera que se hace en la fase de identificación de los problemas y objetivos en el ciclo de vida de desarrollo de sistemas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qué considera que se hace en la fase Prueba y mantenimiento del software en el CVDS.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hanging="491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¿Una vez que tengo el DC que debería preguntarme para expandir al nivel 0?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diferencia entre el DFD lógico y el DFD físico?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hanging="491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¿Explique con sus palabras que es y para qué sirve una tabla CRUD?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91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brevemente con sus palabras que es y para qué sirve un DD de Almacenes de datos.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 Light" w:cs="Gotham Light" w:eastAsia="Gotham Light" w:hAnsi="Gotham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Gotham Light" w:cs="Gotham Light" w:eastAsia="Gotham Light" w:hAnsi="Gotham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otham Ligh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Gotham Light" w:cs="Gotham Light" w:eastAsia="Gotham Light" w:hAnsi="Gotham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otham Light" w:cs="Gotham Light" w:eastAsia="Gotham Light" w:hAnsi="Gotham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de Software 1 – 2024</w:t>
      <w:tab/>
      <w:tab/>
      <w:t xml:space="preserve">Facultad de Ing. Y Tecnología Informática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-292099</wp:posOffset>
              </wp:positionV>
              <wp:extent cx="0" cy="158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64700" y="3780000"/>
                        <a:ext cx="556260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-292099</wp:posOffset>
              </wp:positionV>
              <wp:extent cx="0" cy="1587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otham Light" w:cs="Gotham Light" w:eastAsia="Gotham Light" w:hAnsi="Gotham Light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8458.0" w:type="dxa"/>
      <w:jc w:val="center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18" w:val="single"/>
        <w:insideV w:color="000000" w:space="0" w:sz="18" w:val="single"/>
      </w:tblBorders>
      <w:tblLayout w:type="fixed"/>
      <w:tblLook w:val="0400"/>
    </w:tblPr>
    <w:tblGrid>
      <w:gridCol w:w="2824"/>
      <w:gridCol w:w="2819"/>
      <w:gridCol w:w="2815"/>
      <w:tblGridChange w:id="0">
        <w:tblGrid>
          <w:gridCol w:w="2824"/>
          <w:gridCol w:w="2819"/>
          <w:gridCol w:w="281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210185</wp:posOffset>
                </wp:positionH>
                <wp:positionV relativeFrom="paragraph">
                  <wp:posOffset>144145</wp:posOffset>
                </wp:positionV>
                <wp:extent cx="1166495" cy="504825"/>
                <wp:effectExtent b="0" l="0" r="0" t="0"/>
                <wp:wrapSquare wrapText="bothSides" distB="0" distT="0" distL="114300" distR="11430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49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Gotham Light" w:cs="Gotham Light" w:eastAsia="Gotham Light" w:hAnsi="Gotham Light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otham Light" w:cs="Gotham Light" w:eastAsia="Gotham Light" w:hAnsi="Gotham Light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Examen Parcial</w:t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Gotham Light" w:cs="Gotham Light" w:eastAsia="Gotham Light" w:hAnsi="Gotham Ligh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otham Light" w:cs="Gotham Light" w:eastAsia="Gotham Light" w:hAnsi="Gotham Ligh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Tema 4</w:t>
          </w:r>
        </w:p>
      </w:tc>
      <w:tc>
        <w:tcPr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Gotham Light" w:cs="Gotham Light" w:eastAsia="Gotham Light" w:hAnsi="Gotham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otham Light" w:cs="Gotham Light" w:eastAsia="Gotham Light" w:hAnsi="Gotham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Gotham Light" w:cs="Gotham Light" w:eastAsia="Gotham Light" w:hAnsi="Gotham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Gotham Light" w:cs="Gotham Light" w:eastAsia="Gotham Light" w:hAnsi="Gotham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Gotham Light" w:cs="Gotham Light" w:eastAsia="Gotham Light" w:hAnsi="Gotham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c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EstiloBSL" w:customStyle="1">
    <w:name w:val="Estilo BSL"/>
    <w:uiPriority w:val="99"/>
    <w:rsid w:val="00AA10E0"/>
    <w:pPr>
      <w:numPr>
        <w:numId w:val="1"/>
      </w:numPr>
    </w:pPr>
  </w:style>
  <w:style w:type="paragraph" w:styleId="Prrafodelista">
    <w:name w:val="List Paragraph"/>
    <w:basedOn w:val="Normal"/>
    <w:uiPriority w:val="34"/>
    <w:qFormat w:val="1"/>
    <w:rsid w:val="007750E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34B1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4B1C"/>
  </w:style>
  <w:style w:type="paragraph" w:styleId="Piedepgina">
    <w:name w:val="footer"/>
    <w:basedOn w:val="Normal"/>
    <w:link w:val="PiedepginaCar"/>
    <w:uiPriority w:val="99"/>
    <w:unhideWhenUsed w:val="1"/>
    <w:rsid w:val="00534B1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4B1C"/>
  </w:style>
  <w:style w:type="table" w:styleId="Tablaconcuadrcula">
    <w:name w:val="Table Grid"/>
    <w:basedOn w:val="Tablanormal"/>
    <w:uiPriority w:val="39"/>
    <w:rsid w:val="00534B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F7FE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F7FE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1AtLV1ydO8nVNmq2IOb4NYSRVA==">CgMxLjAyCGguZ2pkZ3hzOAByITFfUmRoUDRteTlnQjdIdkNQUVZJdEZKYVNnRV9sT2Q4SA==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2020-05-09T23:37:00Z</dcterms:created>
  <dc:creator>Pedro Brest</dc:creator>
</cp:coreProperties>
</file>