
<file path=[Content_Types].xml><?xml version="1.0" encoding="utf-8"?>
<Types xmlns="http://schemas.openxmlformats.org/package/2006/content-types">
  <Default Extension="xlsx" ContentType="application/vnd.openxmlformats-officedocument.spreadsheetml.sheet"/>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charts/chart16.xml" ContentType="application/vnd.openxmlformats-officedocument.drawingml.chart+xml"/>
  <Override PartName="/word/charts/chart3.xml" ContentType="application/vnd.openxmlformats-officedocument.drawingml.chart+xml"/>
  <Override PartName="/word/charts/chart24.xml" ContentType="application/vnd.openxmlformats-officedocument.drawingml.chart+xml"/>
  <Override PartName="/word/charts/chart11.xml" ContentType="application/vnd.openxmlformats-officedocument.drawingml.chart+xml"/>
  <Override PartName="/word/charts/chart20.xml" ContentType="application/vnd.openxmlformats-officedocument.drawingml.chart+xml"/>
  <Override PartName="/word/header1.xml" ContentType="application/vnd.openxmlformats-officedocument.wordprocessingml.header+xml"/>
  <Override PartName="/word/numbering.xml" ContentType="application/vnd.openxmlformats-officedocument.wordprocessingml.numbering+xml"/>
  <Override PartName="/word/charts/chart8.xml" ContentType="application/vnd.openxmlformats-officedocument.drawingml.chart+xml"/>
  <Override PartName="/word/drawings/drawing14.xml" ContentType="application/vnd.openxmlformats-officedocument.drawingml.chartshapes+xml"/>
  <Override PartName="/word/settings.xml" ContentType="application/vnd.openxmlformats-officedocument.wordprocessingml.settings+xml"/>
  <Override PartName="/word/charts/chart17.xml" ContentType="application/vnd.openxmlformats-officedocument.drawingml.chart+xml"/>
  <Override PartName="/word/charts/chart9.xml" ContentType="application/vnd.openxmlformats-officedocument.drawingml.chart+xml"/>
  <Override PartName="/word/charts/chart12.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customXml/itemProps1.xml" ContentType="application/vnd.openxmlformats-officedocument.customXmlProperties+xml"/>
  <Override PartName="/word/charts/chart21.xml" ContentType="application/vnd.openxmlformats-officedocument.drawingml.chart+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word/fontTable.xml" ContentType="application/vnd.openxmlformats-officedocument.wordprocessingml.fontTable+xml"/>
  <Override PartName="/word/charts/chart22.xml" ContentType="application/vnd.openxmlformats-officedocument.drawingml.chart+xml"/>
  <Override PartName="/word/charts/chart13.xml" ContentType="application/vnd.openxmlformats-officedocument.drawingml.chart+xml"/>
  <Override PartName="/word/charts/chart5.xml" ContentType="application/vnd.openxmlformats-officedocument.drawingml.chart+xml"/>
  <Override PartName="/docProps/core.xml" ContentType="application/vnd.openxmlformats-package.core-properties+xml"/>
  <Override PartName="/word/charts/chart14.xml" ContentType="application/vnd.openxmlformats-officedocument.drawingml.chart+xml"/>
  <Override PartName="/word/charts/chart1.xml" ContentType="application/vnd.openxmlformats-officedocument.drawingml.chart+xml"/>
  <Override PartName="/word/charts/chart18.xml" ContentType="application/vnd.openxmlformats-officedocument.drawingml.chart+xml"/>
  <Override PartName="/docProps/custom.xml" ContentType="application/vnd.openxmlformats-officedocument.custom-properties+xml"/>
  <Override PartName="/word/charts/chart23.xml" ContentType="application/vnd.openxmlformats-officedocument.drawingml.chart+xml"/>
  <Override PartName="/word/charts/chart10.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2.xml" ContentType="application/vnd.openxmlformats-officedocument.drawingml.chart+xml"/>
  <Override PartName="/word/charts/chart15.xml" ContentType="application/vnd.openxmlformats-officedocument.drawingml.chart+xml"/>
  <Override PartName="/word/charts/chart19.xml" ContentType="application/vnd.openxmlformats-officedocument.drawingml.chart+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62"/>
        <w:rPr>
          <w:b/>
          <w:sz w:val="40"/>
        </w:rPr>
      </w:pPr>
      <w:r>
        <w:rPr>
          <w:szCs w:val="24"/>
        </w:rPr>
        <w:t xml:space="preserve">                           </w:t>
      </w:r>
      <w:bookmarkStart w:id="0" w:name="_Toc73181671"/>
      <w:bookmarkStart w:id="1" w:name="_Toc73181807"/>
      <w:bookmarkStart w:id="2" w:name="_Toc73181874"/>
      <w:bookmarkStart w:id="3" w:name="_Toc73221559"/>
      <w:r>
        <w:rPr>
          <w:noProof/>
        </w:rPr>
        <w:drawing>
          <wp:inline distT="0" distB="0" distL="0" distR="0">
            <wp:extent cx="2170706" cy="2329732"/>
            <wp:effectExtent l="0" t="0" r="1270" b="0"/>
            <wp:docPr id="1026" name="Picture 1046"/>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046"/>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2170706" cy="2329732"/>
                    </a:xfrm>
                    <a:prstGeom prst="rect">
                      <a:avLst/>
                    </a:prstGeom>
                  </pic:spPr>
                </pic:pic>
              </a:graphicData>
            </a:graphic>
          </wp:inline>
        </w:drawing>
      </w:r>
      <w:bookmarkEnd w:id="0"/>
      <w:bookmarkEnd w:id="1"/>
      <w:bookmarkEnd w:id="2"/>
      <w:bookmarkEnd w:id="3"/>
    </w:p>
    <w:p>
      <w:pPr>
        <w:pStyle w:val="style6"/>
        <w:jc w:val="center"/>
        <w:rPr>
          <w:rFonts w:ascii="Bell MT" w:hAnsi="Bell MT"/>
          <w:b/>
          <w:i w:val="false"/>
          <w:sz w:val="160"/>
        </w:rPr>
      </w:pPr>
      <w:r>
        <w:rPr>
          <w:rFonts w:ascii="Bell MT" w:hAnsi="Bell MT"/>
          <w:b/>
          <w:i w:val="false"/>
          <w:sz w:val="44"/>
        </w:rPr>
        <w:t>JIMMA UNIVERSITY</w:t>
      </w:r>
    </w:p>
    <w:p>
      <w:pPr>
        <w:pStyle w:val="style0"/>
        <w:spacing w:after="0" w:lineRule="auto" w:line="240"/>
        <w:rPr>
          <w:rFonts w:ascii="Bell MT" w:cs="Times New Roman" w:eastAsia="Times New Roman" w:hAnsi="Bell MT"/>
          <w:szCs w:val="24"/>
        </w:rPr>
      </w:pPr>
      <w:r>
        <w:rPr>
          <w:rFonts w:ascii="Bell MT" w:cs="Times New Roman" w:eastAsia="Times New Roman" w:hAnsi="Bell MT"/>
          <w:b/>
          <w:bCs/>
          <w:i/>
          <w:iCs/>
          <w:color w:val="000000"/>
          <w:sz w:val="36"/>
          <w:szCs w:val="36"/>
        </w:rPr>
        <w:t xml:space="preserve">COMMUNITY BASED TRAINING PROGRAM (CBTP) </w:t>
      </w:r>
    </w:p>
    <w:p>
      <w:pPr>
        <w:pStyle w:val="style0"/>
        <w:spacing w:after="0" w:lineRule="auto" w:line="240"/>
        <w:rPr>
          <w:rFonts w:ascii="Bell MT" w:cs="Times New Roman" w:eastAsia="Times New Roman" w:hAnsi="Bell MT"/>
          <w:szCs w:val="24"/>
        </w:rPr>
      </w:pPr>
      <w:r>
        <w:rPr>
          <w:rFonts w:ascii="Bell MT" w:cs="Times New Roman" w:eastAsia="Times New Roman" w:hAnsi="Bell MT"/>
          <w:b/>
          <w:bCs/>
          <w:i/>
          <w:iCs/>
          <w:color w:val="000000"/>
          <w:sz w:val="36"/>
          <w:szCs w:val="36"/>
        </w:rPr>
        <w:t xml:space="preserve">(Demographic survey and problem Identification Phase I) </w:t>
      </w:r>
    </w:p>
    <w:p>
      <w:pPr>
        <w:pStyle w:val="style0"/>
        <w:spacing w:after="0" w:lineRule="auto" w:line="240"/>
        <w:jc w:val="center"/>
        <w:rPr>
          <w:rFonts w:ascii="Bell MT" w:cs="Times New Roman" w:eastAsia="Times New Roman" w:hAnsi="Bell MT"/>
          <w:b/>
          <w:szCs w:val="24"/>
        </w:rPr>
      </w:pPr>
      <w:r>
        <w:rPr>
          <w:rFonts w:ascii="Bell MT" w:cs="Times New Roman" w:eastAsia="Times New Roman" w:hAnsi="Bell MT"/>
          <w:b/>
          <w:bCs/>
          <w:i/>
          <w:iCs/>
          <w:color w:val="000000"/>
          <w:sz w:val="36"/>
          <w:szCs w:val="36"/>
        </w:rPr>
        <w:t>At</w:t>
      </w:r>
      <w:r>
        <w:rPr>
          <w:rFonts w:ascii="Bell MT" w:cs="Times New Roman" w:eastAsia="Times New Roman" w:hAnsi="Bell MT"/>
          <w:b/>
          <w:szCs w:val="24"/>
        </w:rPr>
        <w:t xml:space="preserve"> </w:t>
      </w:r>
      <w:r>
        <w:rPr>
          <w:rFonts w:ascii="Bell MT" w:cs="Times New Roman" w:eastAsia="Times New Roman" w:hAnsi="Bell MT"/>
          <w:b/>
          <w:i/>
          <w:iCs/>
          <w:color w:val="000000"/>
          <w:sz w:val="36"/>
          <w:szCs w:val="36"/>
        </w:rPr>
        <w:t>Hermata</w:t>
      </w:r>
      <w:r>
        <w:rPr>
          <w:rFonts w:ascii="Bell MT" w:cs="Times New Roman" w:eastAsia="Times New Roman" w:hAnsi="Bell MT"/>
          <w:b/>
          <w:i/>
          <w:iCs/>
          <w:color w:val="000000"/>
          <w:sz w:val="36"/>
          <w:szCs w:val="36"/>
        </w:rPr>
        <w:t xml:space="preserve"> </w:t>
      </w:r>
      <w:r>
        <w:rPr>
          <w:rFonts w:ascii="Bell MT" w:cs="Times New Roman" w:eastAsia="Times New Roman" w:hAnsi="Bell MT"/>
          <w:b/>
          <w:i/>
          <w:iCs/>
          <w:color w:val="000000"/>
          <w:sz w:val="36"/>
          <w:szCs w:val="36"/>
        </w:rPr>
        <w:t>kebele</w:t>
      </w:r>
    </w:p>
    <w:p>
      <w:pPr>
        <w:pStyle w:val="style0"/>
        <w:spacing w:after="0" w:lineRule="auto" w:line="240"/>
        <w:rPr>
          <w:rFonts w:cs="Times New Roman" w:eastAsia="Times New Roman"/>
          <w:i/>
          <w:iCs/>
          <w:color w:val="000000"/>
          <w:sz w:val="28"/>
          <w:szCs w:val="24"/>
        </w:rPr>
      </w:pPr>
    </w:p>
    <w:p>
      <w:pPr>
        <w:pStyle w:val="style0"/>
        <w:spacing w:after="0" w:lineRule="auto" w:line="240"/>
        <w:rPr>
          <w:rFonts w:cs="Times New Roman" w:eastAsia="Times New Roman"/>
          <w:i/>
          <w:iCs/>
          <w:color w:val="000000"/>
          <w:sz w:val="28"/>
          <w:szCs w:val="24"/>
        </w:rPr>
      </w:pPr>
    </w:p>
    <w:p>
      <w:pPr>
        <w:pStyle w:val="style0"/>
        <w:spacing w:after="0" w:lineRule="auto" w:line="240"/>
        <w:rPr>
          <w:rFonts w:cs="Times New Roman" w:eastAsia="Times New Roman"/>
          <w:i/>
          <w:iCs/>
          <w:color w:val="000000"/>
          <w:sz w:val="28"/>
          <w:szCs w:val="24"/>
        </w:rPr>
      </w:pPr>
    </w:p>
    <w:p>
      <w:pPr>
        <w:pStyle w:val="style0"/>
        <w:spacing w:after="0" w:lineRule="auto" w:line="240"/>
        <w:rPr>
          <w:rFonts w:cs="Times New Roman" w:eastAsia="Times New Roman"/>
          <w:sz w:val="28"/>
          <w:szCs w:val="24"/>
        </w:rPr>
      </w:pPr>
      <w:r>
        <w:rPr>
          <w:rFonts w:cs="Times New Roman" w:eastAsia="Times New Roman"/>
          <w:i/>
          <w:iCs/>
          <w:color w:val="000000"/>
          <w:sz w:val="28"/>
          <w:szCs w:val="24"/>
        </w:rPr>
        <w:t xml:space="preserve">Conducted by;- </w:t>
      </w:r>
    </w:p>
    <w:p>
      <w:pPr>
        <w:pStyle w:val="style179"/>
        <w:numPr>
          <w:ilvl w:val="0"/>
          <w:numId w:val="1"/>
        </w:numPr>
        <w:spacing w:after="0" w:lineRule="auto" w:line="240"/>
        <w:rPr>
          <w:rFonts w:cs="Times New Roman" w:eastAsia="Times New Roman"/>
          <w:sz w:val="28"/>
          <w:szCs w:val="24"/>
        </w:rPr>
      </w:pPr>
      <w:r>
        <w:rPr>
          <w:rFonts w:cs="Times New Roman" w:eastAsia="Times New Roman"/>
          <w:i/>
          <w:iCs/>
          <w:color w:val="000000"/>
          <w:sz w:val="28"/>
          <w:szCs w:val="24"/>
        </w:rPr>
        <w:t>CBTP Group 5</w:t>
      </w:r>
      <w:r>
        <w:rPr>
          <w:rFonts w:cs="Times New Roman" w:eastAsia="Times New Roman"/>
          <w:i/>
          <w:iCs/>
          <w:color w:val="000000"/>
          <w:sz w:val="28"/>
          <w:szCs w:val="24"/>
        </w:rPr>
        <w:t xml:space="preserve"> </w:t>
      </w:r>
    </w:p>
    <w:p>
      <w:pPr>
        <w:pStyle w:val="style0"/>
        <w:spacing w:after="0" w:lineRule="auto" w:line="240"/>
        <w:rPr>
          <w:rFonts w:cs="Times New Roman" w:eastAsia="Times New Roman"/>
          <w:i/>
          <w:iCs/>
          <w:color w:val="000000"/>
          <w:sz w:val="28"/>
          <w:szCs w:val="24"/>
        </w:rPr>
      </w:pP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sz w:val="28"/>
          <w:szCs w:val="24"/>
        </w:rPr>
      </w:pPr>
      <w:r>
        <w:rPr>
          <w:rFonts w:cs="Times New Roman" w:eastAsia="Times New Roman"/>
          <w:i/>
          <w:iCs/>
          <w:color w:val="000000"/>
          <w:sz w:val="28"/>
          <w:szCs w:val="24"/>
        </w:rPr>
        <w:t xml:space="preserve">Supervised by;- </w:t>
      </w:r>
    </w:p>
    <w:p>
      <w:pPr>
        <w:pStyle w:val="style179"/>
        <w:numPr>
          <w:ilvl w:val="0"/>
          <w:numId w:val="1"/>
        </w:numPr>
        <w:spacing w:after="0" w:lineRule="auto" w:line="240"/>
        <w:rPr>
          <w:bCs/>
          <w:sz w:val="28"/>
        </w:rPr>
      </w:pPr>
      <w:r>
        <w:rPr>
          <w:bCs/>
          <w:sz w:val="28"/>
        </w:rPr>
        <w:t>Mr.Kokeb</w:t>
      </w:r>
      <w:r>
        <w:rPr>
          <w:bCs/>
          <w:sz w:val="28"/>
        </w:rPr>
        <w:t xml:space="preserve"> </w:t>
      </w:r>
      <w:r>
        <w:rPr>
          <w:bCs/>
          <w:sz w:val="28"/>
        </w:rPr>
        <w:t>Desse</w:t>
      </w:r>
    </w:p>
    <w:p>
      <w:pPr>
        <w:pStyle w:val="style179"/>
        <w:numPr>
          <w:ilvl w:val="0"/>
          <w:numId w:val="1"/>
        </w:numPr>
        <w:spacing w:after="0" w:lineRule="auto" w:line="240"/>
        <w:rPr>
          <w:bCs/>
          <w:sz w:val="28"/>
        </w:rPr>
      </w:pPr>
      <w:r>
        <w:rPr>
          <w:bCs/>
          <w:sz w:val="28"/>
        </w:rPr>
        <w:t>Mr.Tewdros</w:t>
      </w:r>
      <w:r>
        <w:rPr>
          <w:bCs/>
          <w:sz w:val="28"/>
        </w:rPr>
        <w:t>e</w:t>
      </w:r>
      <w:r>
        <w:rPr>
          <w:bCs/>
          <w:sz w:val="28"/>
        </w:rPr>
        <w:t xml:space="preserve">  Belay</w:t>
      </w: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i/>
          <w:iCs/>
          <w:color w:val="000000"/>
          <w:szCs w:val="24"/>
        </w:rPr>
      </w:pPr>
    </w:p>
    <w:p>
      <w:pPr>
        <w:pStyle w:val="style0"/>
        <w:tabs>
          <w:tab w:val="left" w:leader="none" w:pos="2782"/>
          <w:tab w:val="right" w:leader="none" w:pos="9360"/>
        </w:tabs>
        <w:spacing w:after="0" w:lineRule="auto" w:line="240"/>
        <w:rPr>
          <w:rFonts w:cs="Times New Roman" w:eastAsia="Times New Roman"/>
          <w:szCs w:val="24"/>
        </w:rPr>
      </w:pPr>
      <w:r>
        <w:rPr>
          <w:rFonts w:cs="Times New Roman" w:eastAsia="Times New Roman"/>
          <w:i/>
          <w:iCs/>
          <w:color w:val="000000"/>
          <w:szCs w:val="24"/>
        </w:rPr>
        <w:tab/>
      </w:r>
      <w:r>
        <w:rPr>
          <w:rFonts w:cs="Times New Roman" w:eastAsia="Times New Roman"/>
          <w:i/>
          <w:iCs/>
          <w:color w:val="000000"/>
          <w:szCs w:val="24"/>
        </w:rPr>
        <w:tab/>
      </w:r>
      <w:r>
        <w:rPr>
          <w:rFonts w:cs="Times New Roman" w:eastAsia="Times New Roman"/>
          <w:i/>
          <w:iCs/>
          <w:color w:val="000000"/>
          <w:szCs w:val="24"/>
        </w:rPr>
        <w:t xml:space="preserve">Submitted to;- </w:t>
      </w:r>
    </w:p>
    <w:p>
      <w:pPr>
        <w:pStyle w:val="style0"/>
        <w:spacing w:after="0" w:lineRule="auto" w:line="240"/>
        <w:jc w:val="right"/>
        <w:rPr>
          <w:rFonts w:cs="Times New Roman" w:eastAsia="Times New Roman"/>
          <w:szCs w:val="24"/>
        </w:rPr>
      </w:pPr>
      <w:r>
        <w:rPr>
          <w:rFonts w:ascii="Symbol" w:cs="Times New Roman" w:eastAsia="Times New Roman" w:hAnsi="Symbol"/>
          <w:color w:val="000000"/>
          <w:szCs w:val="24"/>
        </w:rPr>
        <w:sym w:font="Symbol" w:char="f0b7"/>
      </w:r>
      <w:r>
        <w:rPr>
          <w:rFonts w:ascii="Symbol" w:cs="Times New Roman" w:eastAsia="Times New Roman" w:hAnsi="Symbol"/>
          <w:color w:val="000000"/>
          <w:szCs w:val="24"/>
        </w:rPr>
        <w:t></w:t>
      </w:r>
      <w:r>
        <w:rPr>
          <w:rFonts w:cs="Times New Roman" w:eastAsia="Times New Roman"/>
          <w:i/>
          <w:iCs/>
          <w:color w:val="000000"/>
          <w:szCs w:val="24"/>
        </w:rPr>
        <w:t xml:space="preserve">CBE Office </w:t>
      </w:r>
    </w:p>
    <w:p>
      <w:pPr>
        <w:pStyle w:val="style0"/>
        <w:jc w:val="right"/>
        <w:contextualSpacing/>
        <w:rPr>
          <w:b/>
        </w:rPr>
      </w:pPr>
      <w:r>
        <w:rPr>
          <w:rFonts w:cs="Times New Roman" w:eastAsia="Times New Roman"/>
          <w:b/>
          <w:bCs/>
          <w:color w:val="000000"/>
          <w:szCs w:val="24"/>
        </w:rPr>
        <w:t xml:space="preserve">May </w:t>
      </w:r>
      <w:r>
        <w:rPr>
          <w:rFonts w:cs="Times New Roman" w:eastAsia="Times New Roman"/>
          <w:b/>
          <w:bCs/>
          <w:color w:val="000000"/>
          <w:szCs w:val="24"/>
        </w:rPr>
        <w:t>20</w:t>
      </w:r>
      <w:r>
        <w:rPr>
          <w:rFonts w:cs="Times New Roman" w:eastAsia="Times New Roman"/>
          <w:b/>
          <w:bCs/>
          <w:color w:val="000000"/>
          <w:szCs w:val="24"/>
        </w:rPr>
        <w:t>21 GC</w:t>
      </w:r>
    </w:p>
    <w:p>
      <w:pPr>
        <w:pStyle w:val="style0"/>
        <w:tabs>
          <w:tab w:val="left" w:leader="none" w:pos="1820"/>
          <w:tab w:val="left" w:leader="none" w:pos="5783"/>
        </w:tabs>
        <w:rPr>
          <w:szCs w:val="24"/>
        </w:rPr>
      </w:pPr>
      <w:r>
        <w:rPr>
          <w:szCs w:val="24"/>
        </w:rPr>
        <w:t xml:space="preserve">     </w:t>
      </w:r>
      <w:r>
        <w:rPr>
          <w:szCs w:val="24"/>
        </w:rPr>
        <w:tab/>
      </w:r>
    </w:p>
    <w:p>
      <w:pPr>
        <w:pStyle w:val="style0"/>
        <w:rPr>
          <w:szCs w:val="24"/>
        </w:rPr>
      </w:pPr>
      <w:r>
        <w:rPr>
          <w:szCs w:val="24"/>
        </w:rPr>
        <w:br w:type="page"/>
      </w:r>
      <w:r>
        <w:rPr>
          <w:szCs w:val="24"/>
        </w:rPr>
        <w:tab/>
      </w:r>
    </w:p>
    <w:p>
      <w:pPr>
        <w:pStyle w:val="style0"/>
        <w:tabs>
          <w:tab w:val="left" w:leader="none" w:pos="1820"/>
          <w:tab w:val="left" w:leader="none" w:pos="5783"/>
        </w:tabs>
        <w:rPr>
          <w:rFonts w:ascii="Algerian" w:hAnsi="Algerian"/>
          <w:sz w:val="32"/>
          <w:szCs w:val="32"/>
        </w:rPr>
      </w:pPr>
    </w:p>
    <w:p>
      <w:pPr>
        <w:pStyle w:val="style0"/>
        <w:rPr>
          <w:rFonts w:ascii="Algerian" w:hAnsi="Algerian"/>
          <w:sz w:val="32"/>
          <w:szCs w:val="32"/>
        </w:rPr>
      </w:pPr>
    </w:p>
    <w:p>
      <w:pPr>
        <w:pStyle w:val="style0"/>
        <w:rPr>
          <w:rFonts w:ascii="Arial Black" w:cs="Times New Roman" w:hAnsi="Arial Black"/>
          <w:b/>
          <w:color w:val="0070c0"/>
          <w:szCs w:val="28"/>
        </w:rPr>
      </w:pPr>
      <w:r>
        <w:rPr>
          <w:rFonts w:ascii="Arial Black" w:cs="Times New Roman" w:hAnsi="Arial Black"/>
          <w:b/>
          <w:color w:val="0070c0"/>
          <w:szCs w:val="28"/>
          <w:u w:val="single"/>
        </w:rPr>
        <w:t>GROUP NAME</w:t>
      </w:r>
      <w:r>
        <w:rPr>
          <w:rFonts w:ascii="Arial Black" w:cs="Times New Roman" w:hAnsi="Arial Black"/>
          <w:b/>
          <w:color w:val="0070c0"/>
          <w:szCs w:val="28"/>
        </w:rPr>
        <w:t xml:space="preserve">                                                                           </w:t>
      </w:r>
      <w:r>
        <w:rPr>
          <w:rFonts w:ascii="Arial Black" w:cs="Times New Roman" w:hAnsi="Arial Black"/>
          <w:b/>
          <w:color w:val="0070c0"/>
          <w:szCs w:val="28"/>
          <w:u w:val="single"/>
        </w:rPr>
        <w:t>ID number</w:t>
      </w:r>
    </w:p>
    <w:p>
      <w:pPr>
        <w:pStyle w:val="style0"/>
        <w:rPr>
          <w:rFonts w:cs="Times New Roman"/>
          <w:b/>
          <w:sz w:val="28"/>
          <w:szCs w:val="28"/>
        </w:rPr>
      </w:pPr>
      <w:r>
        <w:rPr>
          <w:rFonts w:cs="Times New Roman"/>
          <w:b/>
          <w:sz w:val="28"/>
          <w:szCs w:val="28"/>
        </w:rPr>
        <w:t>1.  ESAYAS BIZUNEH………………………..……..…….…</w:t>
      </w:r>
      <w:r>
        <w:rPr>
          <w:rFonts w:cs="Times New Roman"/>
          <w:b/>
          <w:sz w:val="28"/>
          <w:szCs w:val="28"/>
        </w:rPr>
        <w:t>……</w:t>
      </w:r>
      <w:r>
        <w:rPr>
          <w:rFonts w:cs="Times New Roman"/>
          <w:b/>
          <w:sz w:val="28"/>
          <w:szCs w:val="28"/>
        </w:rPr>
        <w:t>.RU1163/12</w:t>
      </w:r>
    </w:p>
    <w:p>
      <w:pPr>
        <w:pStyle w:val="style0"/>
        <w:rPr>
          <w:rFonts w:cs="Times New Roman"/>
          <w:b/>
          <w:sz w:val="28"/>
          <w:szCs w:val="28"/>
        </w:rPr>
      </w:pPr>
      <w:r>
        <w:rPr>
          <w:rFonts w:cs="Times New Roman"/>
          <w:b/>
          <w:sz w:val="28"/>
          <w:szCs w:val="28"/>
        </w:rPr>
        <w:t>2. EYOAB ASEGID………………………………..………</w:t>
      </w:r>
      <w:r>
        <w:rPr>
          <w:rFonts w:cs="Times New Roman"/>
          <w:b/>
          <w:sz w:val="28"/>
          <w:szCs w:val="28"/>
        </w:rPr>
        <w:t>…..</w:t>
      </w:r>
      <w:r>
        <w:rPr>
          <w:rFonts w:cs="Times New Roman"/>
          <w:b/>
          <w:sz w:val="28"/>
          <w:szCs w:val="28"/>
        </w:rPr>
        <w:t>…...RU1214/12</w:t>
      </w:r>
    </w:p>
    <w:p>
      <w:pPr>
        <w:pStyle w:val="style0"/>
        <w:rPr>
          <w:rFonts w:cs="Times New Roman"/>
          <w:b/>
          <w:sz w:val="28"/>
          <w:szCs w:val="28"/>
        </w:rPr>
      </w:pPr>
      <w:r>
        <w:rPr>
          <w:rFonts w:cs="Times New Roman"/>
          <w:b/>
          <w:sz w:val="28"/>
          <w:szCs w:val="28"/>
        </w:rPr>
        <w:t>3. EYOB BEZU………………………………………</w:t>
      </w:r>
      <w:r>
        <w:rPr>
          <w:rFonts w:cs="Times New Roman"/>
          <w:b/>
          <w:sz w:val="28"/>
          <w:szCs w:val="28"/>
        </w:rPr>
        <w:t>…….</w:t>
      </w:r>
      <w:r>
        <w:rPr>
          <w:rFonts w:cs="Times New Roman"/>
          <w:b/>
          <w:sz w:val="28"/>
          <w:szCs w:val="28"/>
        </w:rPr>
        <w:t>………..RU0360/12</w:t>
      </w:r>
    </w:p>
    <w:p>
      <w:pPr>
        <w:pStyle w:val="style0"/>
        <w:rPr>
          <w:rFonts w:cs="Times New Roman"/>
          <w:b/>
          <w:sz w:val="28"/>
          <w:szCs w:val="28"/>
        </w:rPr>
      </w:pPr>
      <w:r>
        <w:rPr>
          <w:rFonts w:cs="Times New Roman"/>
          <w:b/>
          <w:sz w:val="28"/>
          <w:szCs w:val="28"/>
        </w:rPr>
        <w:t>4. EYOSIYAS MENGESHA …………………………...…</w:t>
      </w:r>
      <w:r>
        <w:rPr>
          <w:rFonts w:cs="Times New Roman"/>
          <w:b/>
          <w:sz w:val="28"/>
          <w:szCs w:val="28"/>
        </w:rPr>
        <w:t>…….</w:t>
      </w:r>
      <w:r>
        <w:rPr>
          <w:rFonts w:cs="Times New Roman"/>
          <w:b/>
          <w:sz w:val="28"/>
          <w:szCs w:val="28"/>
        </w:rPr>
        <w:t>…RU0132/12</w:t>
      </w:r>
    </w:p>
    <w:p>
      <w:pPr>
        <w:pStyle w:val="style0"/>
        <w:rPr>
          <w:rFonts w:cs="Times New Roman"/>
          <w:b/>
          <w:sz w:val="28"/>
          <w:szCs w:val="28"/>
        </w:rPr>
      </w:pPr>
      <w:r>
        <w:rPr>
          <w:rFonts w:cs="Times New Roman"/>
          <w:b/>
          <w:sz w:val="28"/>
          <w:szCs w:val="28"/>
        </w:rPr>
        <w:t>5. FIKRE AYELE….…………………………….…………....</w:t>
      </w:r>
      <w:r>
        <w:rPr>
          <w:rFonts w:cs="Times New Roman"/>
          <w:b/>
          <w:sz w:val="28"/>
          <w:szCs w:val="28"/>
        </w:rPr>
        <w:t>.......</w:t>
      </w:r>
      <w:r>
        <w:rPr>
          <w:rFonts w:cs="Times New Roman"/>
          <w:b/>
          <w:sz w:val="28"/>
          <w:szCs w:val="28"/>
        </w:rPr>
        <w:t>.RU2004/12</w:t>
      </w:r>
    </w:p>
    <w:p>
      <w:pPr>
        <w:pStyle w:val="style0"/>
        <w:rPr>
          <w:rFonts w:cs="Times New Roman"/>
          <w:b/>
          <w:sz w:val="28"/>
          <w:szCs w:val="28"/>
        </w:rPr>
      </w:pPr>
      <w:r>
        <w:rPr>
          <w:rFonts w:cs="Times New Roman"/>
          <w:b/>
          <w:sz w:val="28"/>
          <w:szCs w:val="28"/>
        </w:rPr>
        <w:t>6. FIRAOL GIRMA…………………….…………….……</w:t>
      </w:r>
      <w:r>
        <w:rPr>
          <w:rFonts w:cs="Times New Roman"/>
          <w:b/>
          <w:sz w:val="28"/>
          <w:szCs w:val="28"/>
        </w:rPr>
        <w:t>……</w:t>
      </w:r>
      <w:r>
        <w:rPr>
          <w:rFonts w:cs="Times New Roman"/>
          <w:b/>
          <w:sz w:val="28"/>
          <w:szCs w:val="28"/>
        </w:rPr>
        <w:t>….RU0036/12</w:t>
      </w:r>
    </w:p>
    <w:p>
      <w:pPr>
        <w:pStyle w:val="style0"/>
        <w:rPr>
          <w:rFonts w:cs="Times New Roman"/>
          <w:b/>
          <w:sz w:val="28"/>
          <w:szCs w:val="28"/>
        </w:rPr>
      </w:pPr>
      <w:r>
        <w:rPr>
          <w:rFonts w:cs="Times New Roman"/>
          <w:b/>
          <w:sz w:val="28"/>
          <w:szCs w:val="28"/>
        </w:rPr>
        <w:t>7. GENET BIRHANU………………………………...….…</w:t>
      </w:r>
      <w:r>
        <w:rPr>
          <w:rFonts w:cs="Times New Roman"/>
          <w:b/>
          <w:sz w:val="28"/>
          <w:szCs w:val="28"/>
        </w:rPr>
        <w:t>……</w:t>
      </w:r>
      <w:r>
        <w:rPr>
          <w:rFonts w:cs="Times New Roman"/>
          <w:b/>
          <w:sz w:val="28"/>
          <w:szCs w:val="28"/>
        </w:rPr>
        <w:t>…RU0158/12</w:t>
      </w:r>
    </w:p>
    <w:p>
      <w:pPr>
        <w:pStyle w:val="style0"/>
        <w:rPr>
          <w:rFonts w:cs="Times New Roman"/>
          <w:b/>
          <w:sz w:val="28"/>
          <w:szCs w:val="28"/>
        </w:rPr>
      </w:pPr>
      <w:r>
        <w:rPr>
          <w:rFonts w:cs="Times New Roman"/>
          <w:b/>
          <w:sz w:val="28"/>
          <w:szCs w:val="28"/>
        </w:rPr>
        <w:t>8. KAYO KUMSA……………………………………..……</w:t>
      </w:r>
      <w:r>
        <w:rPr>
          <w:rFonts w:cs="Times New Roman"/>
          <w:b/>
          <w:sz w:val="28"/>
          <w:szCs w:val="28"/>
        </w:rPr>
        <w:t>………</w:t>
      </w:r>
      <w:r>
        <w:rPr>
          <w:rFonts w:cs="Times New Roman"/>
          <w:b/>
          <w:sz w:val="28"/>
          <w:szCs w:val="28"/>
        </w:rPr>
        <w:t>.RU1544/12</w:t>
      </w:r>
    </w:p>
    <w:p>
      <w:pPr>
        <w:pStyle w:val="style0"/>
        <w:rPr>
          <w:rFonts w:cs="Times New Roman"/>
          <w:b/>
          <w:sz w:val="28"/>
          <w:szCs w:val="28"/>
        </w:rPr>
      </w:pPr>
      <w:r>
        <w:rPr>
          <w:rFonts w:cs="Times New Roman"/>
          <w:b/>
          <w:sz w:val="28"/>
          <w:szCs w:val="28"/>
        </w:rPr>
        <w:t>9. KIBRU G/MEDIHIN……………………………..……..…</w:t>
      </w:r>
      <w:r>
        <w:rPr>
          <w:rFonts w:cs="Times New Roman"/>
          <w:b/>
          <w:sz w:val="28"/>
          <w:szCs w:val="28"/>
        </w:rPr>
        <w:t>..……</w:t>
      </w:r>
      <w:r>
        <w:rPr>
          <w:rFonts w:cs="Times New Roman"/>
          <w:b/>
          <w:sz w:val="28"/>
          <w:szCs w:val="28"/>
        </w:rPr>
        <w:t>RU1913/12</w:t>
      </w:r>
    </w:p>
    <w:p>
      <w:pPr>
        <w:pStyle w:val="style0"/>
        <w:rPr>
          <w:rFonts w:cs="Times New Roman"/>
          <w:b/>
          <w:sz w:val="28"/>
          <w:szCs w:val="28"/>
        </w:rPr>
      </w:pPr>
      <w:r>
        <w:rPr>
          <w:rFonts w:cs="Times New Roman"/>
          <w:b/>
          <w:sz w:val="28"/>
          <w:szCs w:val="28"/>
        </w:rPr>
        <w:t>10. KIDUS TAMIRU……………………</w:t>
      </w:r>
      <w:r>
        <w:rPr>
          <w:rFonts w:cs="Times New Roman"/>
          <w:b/>
          <w:sz w:val="28"/>
          <w:szCs w:val="28"/>
        </w:rPr>
        <w:t>……..</w:t>
      </w:r>
      <w:r>
        <w:rPr>
          <w:rFonts w:cs="Times New Roman"/>
          <w:b/>
          <w:sz w:val="28"/>
          <w:szCs w:val="28"/>
        </w:rPr>
        <w:t>……………..……...RU2190/12</w:t>
      </w:r>
    </w:p>
    <w:p>
      <w:pPr>
        <w:pStyle w:val="style0"/>
        <w:rPr>
          <w:rFonts w:cs="Times New Roman"/>
          <w:b/>
          <w:sz w:val="28"/>
          <w:szCs w:val="28"/>
        </w:rPr>
      </w:pPr>
      <w:r>
        <w:rPr>
          <w:rFonts w:cs="Times New Roman"/>
          <w:b/>
          <w:sz w:val="28"/>
          <w:szCs w:val="28"/>
        </w:rPr>
        <w:t>11.EYOB    KASSA…………………………………………………..RU3507/11</w:t>
      </w:r>
    </w:p>
    <w:p>
      <w:pPr>
        <w:pStyle w:val="style0"/>
        <w:rPr>
          <w:rFonts w:cs="Times New Roman"/>
          <w:b/>
          <w:sz w:val="28"/>
          <w:szCs w:val="28"/>
        </w:rPr>
      </w:pPr>
    </w:p>
    <w:p>
      <w:pPr>
        <w:pStyle w:val="style0"/>
        <w:rPr>
          <w:rFonts w:ascii="Bodoni MT Black" w:hAnsi="Bodoni MT Black"/>
          <w:sz w:val="32"/>
          <w:szCs w:val="32"/>
        </w:rPr>
      </w:pPr>
      <w:r>
        <w:rPr>
          <w:rFonts w:ascii="Bodoni MT Black" w:hAnsi="Bodoni MT Black"/>
          <w:sz w:val="32"/>
          <w:szCs w:val="32"/>
        </w:rPr>
        <w:t xml:space="preserve">                       </w:t>
      </w:r>
      <w:r>
        <w:rPr>
          <w:rFonts w:ascii="Bodoni MT Black" w:hAnsi="Bodoni MT Black"/>
          <w:sz w:val="32"/>
          <w:szCs w:val="32"/>
        </w:rPr>
        <w:t xml:space="preserve"> </w:t>
      </w:r>
      <w:r>
        <w:rPr>
          <w:rFonts w:ascii="Bodoni MT Black" w:hAnsi="Bodoni MT Black"/>
          <w:sz w:val="32"/>
          <w:szCs w:val="32"/>
        </w:rPr>
        <w:t xml:space="preserve">ADVISOR </w:t>
      </w:r>
      <w:r>
        <w:rPr>
          <w:rFonts w:ascii="Bodoni MT Black" w:hAnsi="Bodoni MT Black"/>
          <w:sz w:val="32"/>
          <w:szCs w:val="32"/>
        </w:rPr>
        <w:t>:</w:t>
      </w:r>
      <w:r>
        <w:rPr>
          <w:rFonts w:ascii="Bodoni MT Black" w:hAnsi="Bodoni MT Black"/>
          <w:sz w:val="32"/>
          <w:szCs w:val="32"/>
        </w:rPr>
        <w:t>Mr.KOKEB</w:t>
      </w:r>
      <w:r>
        <w:rPr>
          <w:rFonts w:ascii="Bodoni MT Black" w:hAnsi="Bodoni MT Black"/>
          <w:sz w:val="32"/>
          <w:szCs w:val="32"/>
        </w:rPr>
        <w:t xml:space="preserve"> </w:t>
      </w:r>
      <w:r>
        <w:rPr>
          <w:rFonts w:ascii="Bodoni MT Black" w:hAnsi="Bodoni MT Black"/>
          <w:sz w:val="32"/>
          <w:szCs w:val="32"/>
        </w:rPr>
        <w:t xml:space="preserve"> DESSE</w:t>
      </w:r>
    </w:p>
    <w:p>
      <w:pPr>
        <w:pStyle w:val="style0"/>
        <w:rPr>
          <w:rFonts w:ascii="Bodoni MT Black" w:cs="Times New Roman" w:hAnsi="Bodoni MT Black"/>
          <w:b/>
          <w:color w:val="0070c0"/>
          <w:sz w:val="28"/>
          <w:szCs w:val="28"/>
        </w:rPr>
      </w:pPr>
      <w:r>
        <w:rPr>
          <w:rFonts w:ascii="Bodoni MT Black" w:hAnsi="Bodoni MT Black"/>
          <w:sz w:val="32"/>
          <w:szCs w:val="32"/>
        </w:rPr>
        <w:t xml:space="preserve">                                         </w:t>
      </w:r>
      <w:r>
        <w:rPr>
          <w:rFonts w:ascii="Bodoni MT Black" w:hAnsi="Bodoni MT Black"/>
          <w:sz w:val="32"/>
          <w:szCs w:val="32"/>
        </w:rPr>
        <w:t>:</w:t>
      </w:r>
      <w:r>
        <w:rPr>
          <w:rFonts w:ascii="Bodoni MT Black" w:hAnsi="Bodoni MT Black"/>
          <w:sz w:val="32"/>
          <w:szCs w:val="32"/>
        </w:rPr>
        <w:t>Mr.TEWDROSE</w:t>
      </w:r>
      <w:r>
        <w:rPr>
          <w:rFonts w:ascii="Bodoni MT Black" w:hAnsi="Bodoni MT Black"/>
          <w:sz w:val="32"/>
          <w:szCs w:val="32"/>
        </w:rPr>
        <w:t xml:space="preserve"> BELAY </w:t>
      </w:r>
      <w:r>
        <w:rPr>
          <w:rFonts w:ascii="Bodoni MT Black" w:hAnsi="Bodoni MT Black"/>
          <w:sz w:val="32"/>
          <w:szCs w:val="32"/>
        </w:rPr>
        <w:t xml:space="preserve"> </w:t>
      </w:r>
    </w:p>
    <w:bookmarkStart w:id="4" w:name="_Toc450857503"/>
    <w:bookmarkStart w:id="5" w:name="_Toc450858370"/>
    <w:bookmarkStart w:id="6" w:name="_Toc450859860"/>
    <w:bookmarkStart w:id="7" w:name="_Toc408445518"/>
    <w:p>
      <w:pPr>
        <w:pStyle w:val="style1"/>
        <w:spacing w:before="100" w:beforeAutospacing="true"/>
        <w:rPr/>
      </w:pPr>
    </w:p>
    <w:p>
      <w:pPr>
        <w:pStyle w:val="style1"/>
        <w:spacing w:before="100" w:beforeAutospacing="true"/>
        <w:rPr/>
      </w:pPr>
    </w:p>
    <w:p>
      <w:pPr>
        <w:pStyle w:val="style0"/>
        <w:rPr/>
      </w:pPr>
    </w:p>
    <w:p>
      <w:pPr>
        <w:pStyle w:val="style0"/>
        <w:rPr/>
      </w:pPr>
    </w:p>
    <w:p>
      <w:pPr>
        <w:pStyle w:val="style0"/>
        <w:rPr/>
      </w:pPr>
    </w:p>
    <w:p>
      <w:pPr>
        <w:pStyle w:val="style0"/>
        <w:rPr/>
      </w:pPr>
    </w:p>
    <w:p>
      <w:pPr>
        <w:pStyle w:val="style0"/>
        <w:rPr/>
      </w:pPr>
    </w:p>
    <w:p>
      <w:pPr>
        <w:pStyle w:val="style19"/>
        <w:tabs>
          <w:tab w:val="right" w:leader="dot" w:pos="9350"/>
        </w:tabs>
        <w:rPr/>
      </w:pPr>
      <w:r>
        <w:t xml:space="preserve">Table of content </w:t>
      </w:r>
    </w:p>
    <w:p>
      <w:pPr>
        <w:pStyle w:val="style19"/>
        <w:tabs>
          <w:tab w:val="right" w:leader="dot" w:pos="9350"/>
        </w:tabs>
        <w:rPr>
          <w:rFonts w:ascii="Calibri" w:eastAsia="宋体" w:hAnsi="Calibri"/>
          <w:noProof/>
          <w:color w:val="auto"/>
          <w:sz w:val="22"/>
        </w:rPr>
      </w:pPr>
      <w:r>
        <w:rPr/>
        <w:fldChar w:fldCharType="begin"/>
      </w:r>
      <w:r>
        <w:instrText xml:space="preserve"> TOC \o "1-2" \h \z \u </w:instrText>
      </w:r>
      <w:r>
        <w:rPr/>
        <w:fldChar w:fldCharType="separate"/>
      </w:r>
      <w:r>
        <w:rPr/>
        <w:fldChar w:fldCharType="begin"/>
      </w:r>
      <w:r>
        <w:instrText xml:space="preserve"> HYPERLINK \l "_Toc73221559" </w:instrText>
      </w:r>
      <w:r>
        <w:rPr/>
        <w:fldChar w:fldCharType="separate"/>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"_Toc73221560" </w:instrText>
      </w:r>
      <w:r>
        <w:rPr/>
        <w:fldChar w:fldCharType="separate"/>
      </w:r>
      <w:r>
        <w:rPr>
          <w:rStyle w:val="style85"/>
          <w:noProof/>
        </w:rPr>
        <w:t>Acknowledgment</w:t>
      </w:r>
      <w:r>
        <w:rPr>
          <w:noProof/>
          <w:webHidden/>
        </w:rPr>
        <w:tab/>
      </w:r>
      <w:r>
        <w:rPr>
          <w:noProof/>
          <w:webHidden/>
        </w:rPr>
        <w:fldChar w:fldCharType="begin"/>
      </w:r>
      <w:r>
        <w:rPr>
          <w:noProof/>
          <w:webHidden/>
        </w:rPr>
        <w:instrText xml:space="preserve"> PAGEREF _Toc73221560 \h </w:instrText>
      </w:r>
      <w:r>
        <w:rPr>
          <w:noProof/>
          <w:webHidden/>
        </w:rPr>
        <w:fldChar w:fldCharType="separate"/>
      </w:r>
      <w:r>
        <w:rPr>
          <w:noProof/>
          <w:webHidden/>
        </w:rPr>
        <w:t>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"_Toc73221561" </w:instrText>
      </w:r>
      <w:r>
        <w:rPr/>
        <w:fldChar w:fldCharType="separate"/>
      </w:r>
      <w:r>
        <w:rPr>
          <w:rStyle w:val="style85"/>
          <w:noProof/>
        </w:rPr>
        <w:t>Abstract</w:t>
      </w:r>
      <w:r>
        <w:rPr>
          <w:noProof/>
          <w:webHidden/>
        </w:rPr>
        <w:tab/>
      </w:r>
      <w:r>
        <w:rPr>
          <w:noProof/>
          <w:webHidden/>
        </w:rPr>
        <w:fldChar w:fldCharType="begin"/>
      </w:r>
      <w:r>
        <w:rPr>
          <w:noProof/>
          <w:webHidden/>
        </w:rPr>
        <w:instrText xml:space="preserve"> PAGEREF _Toc73221561 \h </w:instrText>
      </w:r>
      <w:r>
        <w:rPr>
          <w:noProof/>
          <w:webHidden/>
        </w:rPr>
        <w:fldChar w:fldCharType="separate"/>
      </w:r>
      <w:r>
        <w:rPr>
          <w:noProof/>
          <w:webHidden/>
        </w:rPr>
        <w:t>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"_Toc73221562" </w:instrText>
      </w:r>
      <w:r>
        <w:rPr/>
        <w:fldChar w:fldCharType="separate"/>
      </w:r>
      <w:r>
        <w:rPr>
          <w:rStyle w:val="style85"/>
          <w:noProof/>
        </w:rPr>
        <w:t>CHAPTER ONE</w:t>
      </w:r>
      <w:r>
        <w:rPr>
          <w:noProof/>
          <w:webHidden/>
        </w:rPr>
        <w:tab/>
      </w:r>
      <w:r>
        <w:rPr>
          <w:noProof/>
          <w:webHidden/>
        </w:rPr>
        <w:fldChar w:fldCharType="begin"/>
      </w:r>
      <w:r>
        <w:rPr>
          <w:noProof/>
          <w:webHidden/>
        </w:rPr>
        <w:instrText xml:space="preserve"> PAGEREF _Toc73221562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rFonts w:ascii="Calibri" w:eastAsia="宋体" w:hAnsi="Calibri"/>
          <w:noProof/>
          <w:color w:val="auto"/>
          <w:sz w:val="22"/>
        </w:rPr>
      </w:pPr>
      <w:r>
        <w:rPr/>
        <w:fldChar w:fldCharType="begin"/>
      </w:r>
      <w:r>
        <w:instrText xml:space="preserve"> HYPERLINK \l "_Toc73221563" </w:instrText>
      </w:r>
      <w:r>
        <w:rPr/>
        <w:fldChar w:fldCharType="separate"/>
      </w:r>
      <w:r>
        <w:rPr>
          <w:rStyle w:val="style85"/>
          <w:noProof/>
        </w:rPr>
        <w:t>1.1 Introduction</w:t>
      </w:r>
      <w:r>
        <w:rPr>
          <w:noProof/>
          <w:webHidden/>
        </w:rPr>
        <w:tab/>
      </w:r>
      <w:r>
        <w:rPr>
          <w:noProof/>
          <w:webHidden/>
        </w:rPr>
        <w:fldChar w:fldCharType="begin"/>
      </w:r>
      <w:r>
        <w:rPr>
          <w:noProof/>
          <w:webHidden/>
        </w:rPr>
        <w:instrText xml:space="preserve"> PAGEREF _Toc73221563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rFonts w:ascii="Calibri" w:eastAsia="宋体" w:hAnsi="Calibri"/>
          <w:noProof/>
          <w:color w:val="auto"/>
          <w:sz w:val="22"/>
        </w:rPr>
      </w:pPr>
      <w:r>
        <w:rPr/>
        <w:fldChar w:fldCharType="begin"/>
      </w:r>
      <w:r>
        <w:instrText xml:space="preserve"> HYPERLINK \l "_Toc73221564" </w:instrText>
      </w:r>
      <w:r>
        <w:rPr/>
        <w:fldChar w:fldCharType="separate"/>
      </w:r>
      <w:r>
        <w:rPr>
          <w:rStyle w:val="style85"/>
          <w:noProof/>
        </w:rPr>
        <w:t>1.2 Methodology and materials</w:t>
      </w:r>
      <w:r>
        <w:rPr>
          <w:noProof/>
          <w:webHidden/>
        </w:rPr>
        <w:tab/>
      </w:r>
      <w:r>
        <w:rPr>
          <w:noProof/>
          <w:webHidden/>
        </w:rPr>
        <w:fldChar w:fldCharType="begin"/>
      </w:r>
      <w:r>
        <w:rPr>
          <w:noProof/>
          <w:webHidden/>
        </w:rPr>
        <w:instrText xml:space="preserve"> PAGEREF _Toc73221564 \h </w:instrText>
      </w:r>
      <w:r>
        <w:rPr>
          <w:noProof/>
          <w:webHidden/>
        </w:rPr>
        <w:fldChar w:fldCharType="separate"/>
      </w:r>
      <w:r>
        <w:rPr>
          <w:noProof/>
          <w:webHidden/>
        </w:rPr>
        <w:t>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"_Toc73221565" </w:instrText>
      </w:r>
      <w:r>
        <w:rPr/>
        <w:fldChar w:fldCharType="separate"/>
      </w:r>
      <w:r>
        <w:rPr>
          <w:rStyle w:val="style85"/>
          <w:noProof/>
        </w:rPr>
        <w:t>CHAPTER TWO</w:t>
      </w:r>
      <w:r>
        <w:rPr>
          <w:noProof/>
          <w:webHidden/>
        </w:rPr>
        <w:tab/>
      </w:r>
      <w:r>
        <w:rPr/>
        <w:fldChar w:fldCharType="end"/>
      </w:r>
      <w:r>
        <w:rPr>
          <w:noProof/>
        </w:rPr>
        <w:t>14</w:t>
      </w:r>
    </w:p>
    <w:p>
      <w:pPr>
        <w:pStyle w:val="style19"/>
        <w:tabs>
          <w:tab w:val="right" w:leader="dot" w:pos="9350"/>
        </w:tabs>
        <w:rPr>
          <w:rFonts w:ascii="Calibri" w:eastAsia="宋体" w:hAnsi="Calibri"/>
          <w:noProof/>
          <w:color w:val="auto"/>
          <w:sz w:val="22"/>
        </w:rPr>
      </w:pPr>
      <w:r>
        <w:rPr/>
        <w:fldChar w:fldCharType="begin"/>
      </w:r>
      <w:r>
        <w:instrText xml:space="preserve"> HYPERLINK \l "_Toc73221566" </w:instrText>
      </w:r>
      <w:r>
        <w:rPr/>
        <w:fldChar w:fldCharType="separate"/>
      </w:r>
      <w:r>
        <w:rPr>
          <w:rStyle w:val="style85"/>
          <w:noProof/>
        </w:rPr>
        <w:t>Household, Socio-economic and demographic data</w:t>
      </w:r>
      <w:r>
        <w:rPr>
          <w:noProof/>
          <w:webHidden/>
        </w:rPr>
        <w:tab/>
      </w:r>
      <w:r>
        <w:rPr/>
        <w:fldChar w:fldCharType="end"/>
      </w:r>
      <w:r>
        <w:rPr>
          <w:noProof/>
        </w:rPr>
        <w:t>14</w:t>
      </w:r>
    </w:p>
    <w:p>
      <w:pPr>
        <w:pStyle w:val="style20"/>
        <w:tabs>
          <w:tab w:val="right" w:leader="dot" w:pos="9350"/>
        </w:tabs>
        <w:rPr>
          <w:rFonts w:ascii="Calibri" w:eastAsia="宋体" w:hAnsi="Calibri"/>
          <w:noProof/>
          <w:color w:val="auto"/>
          <w:sz w:val="22"/>
        </w:rPr>
      </w:pPr>
      <w:r>
        <w:rPr/>
        <w:fldChar w:fldCharType="begin"/>
      </w:r>
      <w:r>
        <w:instrText xml:space="preserve"> HYPERLINK \l "_Toc73221567" </w:instrText>
      </w:r>
      <w:r>
        <w:rPr/>
        <w:fldChar w:fldCharType="separate"/>
      </w:r>
      <w:r>
        <w:rPr>
          <w:rStyle w:val="style85"/>
          <w:noProof/>
        </w:rPr>
        <w:t>2.1 Age Distribution</w:t>
      </w:r>
      <w:r>
        <w:rPr>
          <w:noProof/>
          <w:webHidden/>
        </w:rPr>
        <w:tab/>
      </w:r>
      <w:r>
        <w:rPr/>
        <w:fldChar w:fldCharType="end"/>
      </w:r>
      <w:r>
        <w:rPr>
          <w:noProof/>
        </w:rPr>
        <w:t>14</w:t>
      </w:r>
    </w:p>
    <w:p>
      <w:pPr>
        <w:pStyle w:val="style20"/>
        <w:tabs>
          <w:tab w:val="right" w:leader="dot" w:pos="9350"/>
        </w:tabs>
        <w:rPr>
          <w:rFonts w:ascii="Calibri" w:eastAsia="宋体" w:hAnsi="Calibri"/>
          <w:noProof/>
          <w:color w:val="auto"/>
          <w:sz w:val="22"/>
        </w:rPr>
      </w:pPr>
      <w:r>
        <w:rPr/>
        <w:fldChar w:fldCharType="begin"/>
      </w:r>
      <w:r>
        <w:instrText xml:space="preserve"> HYPERLINK \l "_Toc73221568" </w:instrText>
      </w:r>
      <w:r>
        <w:rPr/>
        <w:fldChar w:fldCharType="separate"/>
      </w:r>
      <w:r>
        <w:rPr>
          <w:rStyle w:val="style85"/>
          <w:noProof/>
        </w:rPr>
        <w:t>2.2</w:t>
      </w:r>
      <w:r>
        <w:rPr>
          <w:rStyle w:val="style85"/>
          <w:noProof/>
        </w:rPr>
        <w:t xml:space="preserve"> Sex Distribution</w:t>
      </w:r>
      <w:r>
        <w:rPr>
          <w:noProof/>
          <w:webHidden/>
        </w:rPr>
        <w:tab/>
      </w:r>
      <w:r>
        <w:rPr/>
        <w:fldChar w:fldCharType="end"/>
      </w:r>
      <w:r>
        <w:rPr>
          <w:noProof/>
        </w:rPr>
        <w:t>16</w:t>
      </w:r>
    </w:p>
    <w:p>
      <w:pPr>
        <w:pStyle w:val="style20"/>
        <w:tabs>
          <w:tab w:val="right" w:leader="dot" w:pos="9350"/>
        </w:tabs>
        <w:rPr>
          <w:rFonts w:ascii="Calibri" w:eastAsia="宋体" w:hAnsi="Calibri"/>
          <w:noProof/>
          <w:color w:val="auto"/>
          <w:sz w:val="22"/>
        </w:rPr>
      </w:pPr>
      <w:r>
        <w:rPr/>
        <w:fldChar w:fldCharType="begin"/>
      </w:r>
      <w:r>
        <w:instrText xml:space="preserve"> HYPERLINK \l "_Toc73221569" </w:instrText>
      </w:r>
      <w:r>
        <w:rPr/>
        <w:fldChar w:fldCharType="separate"/>
      </w:r>
      <w:r>
        <w:rPr>
          <w:rStyle w:val="style85"/>
          <w:noProof/>
        </w:rPr>
        <w:t>2.3</w:t>
      </w:r>
      <w:r>
        <w:rPr>
          <w:rStyle w:val="style85"/>
          <w:noProof/>
        </w:rPr>
        <w:t xml:space="preserve"> Religion Distribution</w:t>
      </w:r>
      <w:r>
        <w:rPr>
          <w:noProof/>
          <w:webHidden/>
        </w:rPr>
        <w:tab/>
      </w:r>
      <w:r>
        <w:rPr/>
        <w:fldChar w:fldCharType="end"/>
      </w:r>
      <w:r>
        <w:rPr>
          <w:noProof/>
        </w:rPr>
        <w:t>16</w:t>
      </w:r>
    </w:p>
    <w:p>
      <w:pPr>
        <w:pStyle w:val="style20"/>
        <w:tabs>
          <w:tab w:val="right" w:leader="dot" w:pos="9350"/>
        </w:tabs>
        <w:rPr>
          <w:rFonts w:ascii="Calibri" w:eastAsia="宋体" w:hAnsi="Calibri"/>
          <w:noProof/>
          <w:color w:val="auto"/>
          <w:sz w:val="22"/>
        </w:rPr>
      </w:pPr>
      <w:r>
        <w:rPr/>
        <w:fldChar w:fldCharType="begin"/>
      </w:r>
      <w:r>
        <w:instrText xml:space="preserve"> HYPERLINK \l "_Toc73221570" </w:instrText>
      </w:r>
      <w:r>
        <w:rPr/>
        <w:fldChar w:fldCharType="separate"/>
      </w:r>
      <w:r>
        <w:rPr>
          <w:rStyle w:val="style85"/>
          <w:noProof/>
        </w:rPr>
        <w:t>2.4</w:t>
      </w:r>
      <w:r>
        <w:rPr>
          <w:rStyle w:val="style85"/>
          <w:noProof/>
        </w:rPr>
        <w:t xml:space="preserve"> Level of Education</w:t>
      </w:r>
      <w:r>
        <w:rPr>
          <w:noProof/>
          <w:webHidden/>
        </w:rPr>
        <w:tab/>
      </w:r>
      <w:r>
        <w:rPr/>
        <w:fldChar w:fldCharType="end"/>
      </w:r>
      <w:r>
        <w:rPr>
          <w:noProof/>
        </w:rPr>
        <w:t>17</w:t>
      </w:r>
    </w:p>
    <w:p>
      <w:pPr>
        <w:pStyle w:val="style20"/>
        <w:tabs>
          <w:tab w:val="right" w:leader="dot" w:pos="9350"/>
        </w:tabs>
        <w:rPr>
          <w:rFonts w:ascii="Calibri" w:eastAsia="宋体" w:hAnsi="Calibri"/>
          <w:noProof/>
          <w:color w:val="auto"/>
          <w:sz w:val="22"/>
        </w:rPr>
      </w:pPr>
      <w:r>
        <w:rPr/>
        <w:fldChar w:fldCharType="begin"/>
      </w:r>
      <w:r>
        <w:instrText xml:space="preserve"> HYPERLINK \l "_Toc73221571" </w:instrText>
      </w:r>
      <w:r>
        <w:rPr/>
        <w:fldChar w:fldCharType="separate"/>
      </w:r>
      <w:r>
        <w:rPr>
          <w:rStyle w:val="style85"/>
          <w:noProof/>
        </w:rPr>
        <w:t>2.5</w:t>
      </w:r>
      <w:r>
        <w:rPr>
          <w:rStyle w:val="style85"/>
          <w:noProof/>
        </w:rPr>
        <w:t xml:space="preserve"> Occupation Status</w:t>
      </w:r>
      <w:r>
        <w:rPr>
          <w:noProof/>
          <w:webHidden/>
        </w:rPr>
        <w:tab/>
      </w:r>
      <w:r>
        <w:rPr/>
        <w:fldChar w:fldCharType="end"/>
      </w:r>
      <w:r>
        <w:rPr>
          <w:noProof/>
        </w:rPr>
        <w:t>18</w:t>
      </w:r>
    </w:p>
    <w:p>
      <w:pPr>
        <w:pStyle w:val="style20"/>
        <w:tabs>
          <w:tab w:val="right" w:leader="dot" w:pos="9350"/>
        </w:tabs>
        <w:rPr>
          <w:rFonts w:ascii="Calibri" w:eastAsia="宋体" w:hAnsi="Calibri"/>
          <w:noProof/>
          <w:color w:val="auto"/>
          <w:sz w:val="22"/>
        </w:rPr>
      </w:pPr>
      <w:r>
        <w:rPr/>
        <w:fldChar w:fldCharType="begin"/>
      </w:r>
      <w:r>
        <w:instrText xml:space="preserve"> HYPERLINK \l "_Toc73221572" </w:instrText>
      </w:r>
      <w:r>
        <w:rPr/>
        <w:fldChar w:fldCharType="separate"/>
      </w:r>
      <w:r>
        <w:rPr>
          <w:rStyle w:val="style85"/>
          <w:noProof/>
        </w:rPr>
        <w:t>2.6</w:t>
      </w:r>
      <w:r>
        <w:rPr>
          <w:rStyle w:val="style85"/>
          <w:noProof/>
        </w:rPr>
        <w:t xml:space="preserve"> Martial status</w:t>
      </w:r>
      <w:r>
        <w:rPr>
          <w:noProof/>
          <w:webHidden/>
        </w:rPr>
        <w:tab/>
      </w:r>
      <w:r>
        <w:rPr/>
        <w:fldChar w:fldCharType="end"/>
      </w:r>
      <w:r>
        <w:rPr>
          <w:noProof/>
        </w:rPr>
        <w:t>19</w:t>
      </w:r>
    </w:p>
    <w:p>
      <w:pPr>
        <w:pStyle w:val="style20"/>
        <w:tabs>
          <w:tab w:val="right" w:leader="dot" w:pos="9350"/>
        </w:tabs>
        <w:rPr>
          <w:rFonts w:ascii="Calibri" w:eastAsia="宋体" w:hAnsi="Calibri"/>
          <w:noProof/>
          <w:color w:val="auto"/>
          <w:sz w:val="22"/>
        </w:rPr>
      </w:pPr>
      <w:r>
        <w:rPr/>
        <w:fldChar w:fldCharType="begin"/>
      </w:r>
      <w:r>
        <w:instrText xml:space="preserve"> HYPERLINK \l "_Toc73221573" </w:instrText>
      </w:r>
      <w:r>
        <w:rPr/>
        <w:fldChar w:fldCharType="separate"/>
      </w:r>
      <w:r>
        <w:rPr>
          <w:rStyle w:val="style85"/>
          <w:noProof/>
        </w:rPr>
        <w:t>2.7</w:t>
      </w:r>
      <w:r>
        <w:rPr>
          <w:rStyle w:val="style85"/>
          <w:noProof/>
        </w:rPr>
        <w:t xml:space="preserve"> House ownership status</w:t>
      </w:r>
      <w:r>
        <w:rPr>
          <w:noProof/>
          <w:webHidden/>
        </w:rPr>
        <w:tab/>
      </w:r>
      <w:r>
        <w:rPr/>
        <w:fldChar w:fldCharType="end"/>
      </w:r>
      <w:r>
        <w:rPr>
          <w:noProof/>
        </w:rPr>
        <w:t>19</w:t>
      </w:r>
    </w:p>
    <w:p>
      <w:pPr>
        <w:pStyle w:val="style20"/>
        <w:tabs>
          <w:tab w:val="right" w:leader="dot" w:pos="9350"/>
        </w:tabs>
        <w:rPr>
          <w:rFonts w:ascii="Calibri" w:eastAsia="宋体" w:hAnsi="Calibri"/>
          <w:noProof/>
          <w:color w:val="auto"/>
          <w:sz w:val="22"/>
        </w:rPr>
      </w:pPr>
      <w:r>
        <w:rPr/>
        <w:fldChar w:fldCharType="begin"/>
      </w:r>
      <w:r>
        <w:instrText xml:space="preserve"> HYPERLINK \l "_Toc73221574" </w:instrText>
      </w:r>
      <w:r>
        <w:rPr/>
        <w:fldChar w:fldCharType="separate"/>
      </w:r>
      <w:r>
        <w:rPr>
          <w:rStyle w:val="style85"/>
          <w:noProof/>
          <w:u w:color="000000"/>
        </w:rPr>
        <w:t>2.8</w:t>
      </w:r>
      <w:r>
        <w:rPr>
          <w:rStyle w:val="style85"/>
          <w:noProof/>
        </w:rPr>
        <w:t xml:space="preserve"> Range in number of rooms</w:t>
      </w:r>
      <w:r>
        <w:rPr>
          <w:noProof/>
          <w:webHidden/>
        </w:rPr>
        <w:tab/>
      </w:r>
      <w:r>
        <w:rPr/>
        <w:fldChar w:fldCharType="end"/>
      </w:r>
      <w:r>
        <w:rPr>
          <w:noProof/>
        </w:rPr>
        <w:t>20</w:t>
      </w:r>
    </w:p>
    <w:p>
      <w:pPr>
        <w:pStyle w:val="style20"/>
        <w:tabs>
          <w:tab w:val="right" w:leader="dot" w:pos="9350"/>
        </w:tabs>
        <w:rPr>
          <w:rFonts w:ascii="Calibri" w:eastAsia="宋体" w:hAnsi="Calibri"/>
          <w:noProof/>
          <w:color w:val="auto"/>
          <w:sz w:val="22"/>
        </w:rPr>
      </w:pPr>
      <w:r>
        <w:rPr/>
        <w:fldChar w:fldCharType="begin"/>
      </w:r>
      <w:r>
        <w:instrText xml:space="preserve"> HYPERLINK \l "_Toc73221575" </w:instrText>
      </w:r>
      <w:r>
        <w:rPr/>
        <w:fldChar w:fldCharType="separate"/>
      </w:r>
      <w:r>
        <w:rPr>
          <w:rStyle w:val="style85"/>
          <w:noProof/>
        </w:rPr>
        <w:t>2.9</w:t>
      </w:r>
      <w:r>
        <w:rPr>
          <w:rStyle w:val="style85"/>
          <w:noProof/>
        </w:rPr>
        <w:t xml:space="preserve"> </w:t>
      </w:r>
      <w:r>
        <w:rPr>
          <w:rStyle w:val="style85"/>
          <w:noProof/>
          <w:u w:color="000000"/>
        </w:rPr>
        <w:t>Types of House</w:t>
      </w:r>
      <w:r>
        <w:rPr>
          <w:noProof/>
          <w:webHidden/>
        </w:rPr>
        <w:tab/>
      </w:r>
      <w:r>
        <w:rPr/>
        <w:fldChar w:fldCharType="end"/>
      </w:r>
      <w:r>
        <w:rPr>
          <w:noProof/>
        </w:rPr>
        <w:t>21</w:t>
      </w:r>
    </w:p>
    <w:p>
      <w:pPr>
        <w:pStyle w:val="style20"/>
        <w:tabs>
          <w:tab w:val="right" w:leader="dot" w:pos="9350"/>
        </w:tabs>
        <w:rPr>
          <w:rFonts w:ascii="Calibri" w:eastAsia="宋体" w:hAnsi="Calibri"/>
          <w:noProof/>
          <w:color w:val="auto"/>
          <w:sz w:val="22"/>
        </w:rPr>
      </w:pPr>
      <w:r>
        <w:rPr/>
        <w:fldChar w:fldCharType="begin"/>
      </w:r>
      <w:r>
        <w:instrText xml:space="preserve"> HYPERLINK \l "_Toc73221576" </w:instrText>
      </w:r>
      <w:r>
        <w:rPr/>
        <w:fldChar w:fldCharType="separate"/>
      </w:r>
      <w:r>
        <w:rPr>
          <w:rStyle w:val="style85"/>
          <w:noProof/>
        </w:rPr>
        <w:t>2.10</w:t>
      </w:r>
      <w:r>
        <w:rPr>
          <w:rStyle w:val="style85"/>
          <w:noProof/>
        </w:rPr>
        <w:t xml:space="preserve"> Type of Roof</w:t>
      </w:r>
      <w:r>
        <w:rPr>
          <w:noProof/>
          <w:webHidden/>
        </w:rPr>
        <w:tab/>
      </w:r>
      <w:r>
        <w:rPr/>
        <w:fldChar w:fldCharType="end"/>
      </w:r>
      <w:r>
        <w:rPr>
          <w:noProof/>
        </w:rPr>
        <w:t>21</w:t>
      </w:r>
    </w:p>
    <w:p>
      <w:pPr>
        <w:pStyle w:val="style20"/>
        <w:tabs>
          <w:tab w:val="right" w:leader="dot" w:pos="9350"/>
        </w:tabs>
        <w:rPr>
          <w:rFonts w:ascii="Calibri" w:eastAsia="宋体" w:hAnsi="Calibri"/>
          <w:noProof/>
          <w:color w:val="auto"/>
          <w:sz w:val="22"/>
        </w:rPr>
      </w:pPr>
      <w:r>
        <w:rPr/>
        <w:fldChar w:fldCharType="begin"/>
      </w:r>
      <w:r>
        <w:instrText xml:space="preserve"> HYPERLINK \l "_Toc73221577" </w:instrText>
      </w:r>
      <w:r>
        <w:rPr/>
        <w:fldChar w:fldCharType="separate"/>
      </w:r>
      <w:r>
        <w:rPr>
          <w:rStyle w:val="style85"/>
          <w:rFonts w:eastAsia="Times New Roman"/>
          <w:noProof/>
        </w:rPr>
        <w:t>2.11</w:t>
      </w:r>
      <w:r>
        <w:rPr>
          <w:rStyle w:val="style85"/>
          <w:rFonts w:eastAsia="Times New Roman"/>
          <w:noProof/>
          <w:u w:color="000000"/>
        </w:rPr>
        <w:t xml:space="preserve"> Ceiling of the house</w:t>
      </w:r>
      <w:r>
        <w:rPr>
          <w:noProof/>
          <w:webHidden/>
        </w:rPr>
        <w:tab/>
      </w:r>
      <w:r>
        <w:rPr/>
        <w:fldChar w:fldCharType="end"/>
      </w:r>
      <w:r>
        <w:rPr>
          <w:noProof/>
        </w:rPr>
        <w:t>21</w:t>
      </w:r>
    </w:p>
    <w:p>
      <w:pPr>
        <w:pStyle w:val="style20"/>
        <w:tabs>
          <w:tab w:val="right" w:leader="dot" w:pos="9350"/>
        </w:tabs>
        <w:rPr>
          <w:rFonts w:ascii="Calibri" w:eastAsia="宋体" w:hAnsi="Calibri"/>
          <w:noProof/>
          <w:color w:val="auto"/>
          <w:sz w:val="22"/>
        </w:rPr>
      </w:pPr>
      <w:r>
        <w:rPr/>
        <w:fldChar w:fldCharType="begin"/>
      </w:r>
      <w:r>
        <w:instrText xml:space="preserve"> HYPERLINK \l "_Toc73221578" </w:instrText>
      </w:r>
      <w:r>
        <w:rPr/>
        <w:fldChar w:fldCharType="separate"/>
      </w:r>
      <w:r>
        <w:rPr>
          <w:rStyle w:val="style85"/>
          <w:noProof/>
        </w:rPr>
        <w:t xml:space="preserve">2.12 </w:t>
      </w:r>
      <w:r>
        <w:rPr>
          <w:rStyle w:val="style85"/>
          <w:noProof/>
          <w:u w:color="000000"/>
        </w:rPr>
        <w:t>Type of wall</w:t>
      </w:r>
      <w:r>
        <w:rPr>
          <w:noProof/>
          <w:webHidden/>
        </w:rPr>
        <w:tab/>
      </w:r>
      <w:r>
        <w:rPr/>
        <w:fldChar w:fldCharType="end"/>
      </w:r>
      <w:r>
        <w:rPr>
          <w:noProof/>
        </w:rPr>
        <w:t>22</w:t>
      </w:r>
    </w:p>
    <w:p>
      <w:pPr>
        <w:pStyle w:val="style20"/>
        <w:tabs>
          <w:tab w:val="right" w:leader="dot" w:pos="9350"/>
        </w:tabs>
        <w:rPr>
          <w:rFonts w:ascii="Calibri" w:eastAsia="宋体" w:hAnsi="Calibri"/>
          <w:noProof/>
          <w:color w:val="auto"/>
          <w:sz w:val="22"/>
        </w:rPr>
      </w:pPr>
      <w:r>
        <w:rPr/>
        <w:fldChar w:fldCharType="begin"/>
      </w:r>
      <w:r>
        <w:instrText xml:space="preserve"> HYPERLINK \l "_Toc73221580" </w:instrText>
      </w:r>
      <w:r>
        <w:rPr/>
        <w:fldChar w:fldCharType="separate"/>
      </w:r>
      <w:r>
        <w:rPr>
          <w:rStyle w:val="style85"/>
          <w:noProof/>
        </w:rPr>
        <w:t xml:space="preserve">2.13 </w:t>
      </w:r>
      <w:r>
        <w:rPr>
          <w:rStyle w:val="style85"/>
          <w:noProof/>
        </w:rPr>
        <w:t>Type of wall finishing</w:t>
      </w:r>
      <w:r>
        <w:rPr>
          <w:noProof/>
          <w:webHidden/>
        </w:rPr>
        <w:tab/>
      </w:r>
      <w:r>
        <w:rPr/>
        <w:fldChar w:fldCharType="end"/>
      </w:r>
      <w:r>
        <w:rPr>
          <w:noProof/>
        </w:rPr>
        <w:t>23</w:t>
      </w:r>
    </w:p>
    <w:p>
      <w:pPr>
        <w:pStyle w:val="style20"/>
        <w:tabs>
          <w:tab w:val="right" w:leader="dot" w:pos="9350"/>
        </w:tabs>
        <w:rPr>
          <w:rFonts w:ascii="Calibri" w:eastAsia="宋体" w:hAnsi="Calibri"/>
          <w:noProof/>
          <w:color w:val="auto"/>
          <w:sz w:val="22"/>
        </w:rPr>
      </w:pPr>
      <w:r>
        <w:rPr/>
        <w:fldChar w:fldCharType="begin"/>
      </w:r>
      <w:r>
        <w:instrText xml:space="preserve"> HYPERLINK \l "_Toc73221581" </w:instrText>
      </w:r>
      <w:r>
        <w:rPr/>
        <w:fldChar w:fldCharType="separate"/>
      </w:r>
      <w:r>
        <w:rPr>
          <w:rStyle w:val="style85"/>
          <w:rFonts w:eastAsia="Times New Roman"/>
          <w:noProof/>
        </w:rPr>
        <w:t>2.14</w:t>
      </w:r>
      <w:r>
        <w:rPr>
          <w:rStyle w:val="style85"/>
          <w:rFonts w:eastAsia="Times New Roman"/>
          <w:noProof/>
        </w:rPr>
        <w:t xml:space="preserve"> Type o</w:t>
      </w:r>
      <w:r>
        <w:rPr>
          <w:rStyle w:val="style85"/>
          <w:rFonts w:eastAsia="Times New Roman"/>
          <w:noProof/>
        </w:rPr>
        <w:t>f the floor finishing</w:t>
      </w:r>
      <w:r>
        <w:rPr>
          <w:noProof/>
          <w:webHidden/>
        </w:rPr>
        <w:tab/>
      </w:r>
      <w:r>
        <w:rPr/>
        <w:fldChar w:fldCharType="end"/>
      </w:r>
      <w:r>
        <w:rPr>
          <w:noProof/>
        </w:rPr>
        <w:t>23</w:t>
      </w:r>
    </w:p>
    <w:p>
      <w:pPr>
        <w:pStyle w:val="style20"/>
        <w:tabs>
          <w:tab w:val="right" w:leader="dot" w:pos="9350"/>
        </w:tabs>
        <w:rPr>
          <w:rFonts w:ascii="Calibri" w:eastAsia="宋体" w:hAnsi="Calibri"/>
          <w:noProof/>
          <w:color w:val="auto"/>
          <w:sz w:val="22"/>
        </w:rPr>
      </w:pPr>
      <w:r>
        <w:rPr/>
        <w:fldChar w:fldCharType="begin"/>
      </w:r>
      <w:r>
        <w:instrText xml:space="preserve"> HYPERLINK \l "_Toc73221583" </w:instrText>
      </w:r>
      <w:r>
        <w:rPr/>
        <w:fldChar w:fldCharType="separate"/>
      </w:r>
      <w:r>
        <w:rPr>
          <w:rStyle w:val="style85"/>
          <w:noProof/>
        </w:rPr>
        <w:t>2.15</w:t>
      </w:r>
      <w:r>
        <w:rPr>
          <w:rStyle w:val="style85"/>
          <w:noProof/>
        </w:rPr>
        <w:t xml:space="preserve"> Type of the foundation</w:t>
      </w:r>
      <w:r>
        <w:rPr>
          <w:noProof/>
          <w:webHidden/>
        </w:rPr>
        <w:tab/>
      </w:r>
      <w:r>
        <w:rPr/>
        <w:fldChar w:fldCharType="end"/>
      </w:r>
      <w:r>
        <w:rPr>
          <w:noProof/>
        </w:rPr>
        <w:t>24</w:t>
      </w:r>
    </w:p>
    <w:p>
      <w:pPr>
        <w:pStyle w:val="style20"/>
        <w:tabs>
          <w:tab w:val="right" w:leader="dot" w:pos="9350"/>
        </w:tabs>
        <w:rPr>
          <w:rFonts w:ascii="Calibri" w:eastAsia="宋体" w:hAnsi="Calibri"/>
          <w:noProof/>
          <w:color w:val="auto"/>
          <w:sz w:val="22"/>
        </w:rPr>
      </w:pPr>
      <w:r>
        <w:rPr/>
        <w:fldChar w:fldCharType="begin"/>
      </w:r>
      <w:r>
        <w:instrText xml:space="preserve"> HYPERLINK \l "_Toc73221584" </w:instrText>
      </w:r>
      <w:r>
        <w:rPr/>
        <w:fldChar w:fldCharType="separate"/>
      </w:r>
      <w:r>
        <w:rPr>
          <w:rStyle w:val="style85"/>
          <w:noProof/>
        </w:rPr>
        <w:t>2.16</w:t>
      </w:r>
      <w:r>
        <w:rPr>
          <w:rStyle w:val="style85"/>
          <w:noProof/>
          <w:u w:color="000000"/>
        </w:rPr>
        <w:t xml:space="preserve"> Type of latrine availability</w:t>
      </w:r>
      <w:r>
        <w:rPr>
          <w:noProof/>
          <w:webHidden/>
        </w:rPr>
        <w:tab/>
      </w:r>
      <w:r>
        <w:rPr/>
        <w:fldChar w:fldCharType="end"/>
      </w:r>
      <w:r>
        <w:rPr>
          <w:noProof/>
        </w:rPr>
        <w:t>25</w:t>
      </w:r>
    </w:p>
    <w:p>
      <w:pPr>
        <w:pStyle w:val="style20"/>
        <w:tabs>
          <w:tab w:val="right" w:leader="dot" w:pos="9350"/>
        </w:tabs>
        <w:rPr>
          <w:rFonts w:ascii="Calibri" w:eastAsia="宋体" w:hAnsi="Calibri"/>
          <w:noProof/>
          <w:color w:val="auto"/>
          <w:sz w:val="22"/>
        </w:rPr>
      </w:pPr>
      <w:r>
        <w:rPr/>
        <w:fldChar w:fldCharType="begin"/>
      </w:r>
      <w:r>
        <w:instrText xml:space="preserve"> HYPERLINK \l "_Toc73221585" </w:instrText>
      </w:r>
      <w:r>
        <w:rPr/>
        <w:fldChar w:fldCharType="separate"/>
      </w:r>
      <w:r>
        <w:rPr>
          <w:rStyle w:val="style85"/>
          <w:noProof/>
        </w:rPr>
        <w:t>2.17</w:t>
      </w:r>
      <w:r>
        <w:rPr>
          <w:rStyle w:val="style85"/>
          <w:noProof/>
        </w:rPr>
        <w:t xml:space="preserve"> Disposal of refuse</w:t>
      </w:r>
      <w:r>
        <w:rPr>
          <w:noProof/>
          <w:webHidden/>
        </w:rPr>
        <w:tab/>
      </w:r>
      <w:r>
        <w:rPr/>
        <w:fldChar w:fldCharType="end"/>
      </w:r>
      <w:r>
        <w:rPr>
          <w:noProof/>
        </w:rPr>
        <w:t>26</w:t>
      </w:r>
    </w:p>
    <w:p>
      <w:pPr>
        <w:pStyle w:val="style20"/>
        <w:tabs>
          <w:tab w:val="right" w:leader="dot" w:pos="9350"/>
        </w:tabs>
        <w:rPr>
          <w:noProof/>
        </w:rPr>
      </w:pPr>
      <w:r>
        <w:rPr/>
        <w:fldChar w:fldCharType="begin"/>
      </w:r>
      <w:r>
        <w:instrText xml:space="preserve"> HYPERLINK \l "_Toc73221586" </w:instrText>
      </w:r>
      <w:r>
        <w:rPr/>
        <w:fldChar w:fldCharType="separate"/>
      </w:r>
      <w:r>
        <w:rPr>
          <w:rStyle w:val="style85"/>
          <w:noProof/>
        </w:rPr>
        <w:t>2.18</w:t>
      </w:r>
      <w:r>
        <w:rPr>
          <w:rStyle w:val="style85"/>
          <w:noProof/>
        </w:rPr>
        <w:t xml:space="preserve"> Type of waste drainage disposal system</w:t>
      </w:r>
      <w:r>
        <w:rPr>
          <w:noProof/>
          <w:webHidden/>
        </w:rPr>
        <w:tab/>
      </w:r>
      <w:r>
        <w:rPr/>
        <w:fldChar w:fldCharType="end"/>
      </w:r>
      <w:r>
        <w:rPr>
          <w:noProof/>
        </w:rPr>
        <w:t>27</w:t>
      </w:r>
    </w:p>
    <w:p>
      <w:pPr>
        <w:pStyle w:val="style0"/>
        <w:rPr/>
      </w:pPr>
      <w:r>
        <w:t xml:space="preserve">    2.19 Ventilation method………………………………………………………………………</w:t>
      </w:r>
      <w:r>
        <w:t>28</w:t>
      </w:r>
    </w:p>
    <w:p>
      <w:pPr>
        <w:pStyle w:val="style0"/>
        <w:rPr/>
      </w:pPr>
      <w:r>
        <w:t xml:space="preserve">    </w:t>
      </w:r>
      <w:r>
        <w:t>2.20 Availability of kitchen…………………………………………………………………..</w:t>
      </w:r>
      <w:r>
        <w:t>29</w:t>
      </w:r>
    </w:p>
    <w:p>
      <w:pPr>
        <w:pStyle w:val="style0"/>
        <w:rPr/>
      </w:pPr>
      <w:r>
        <w:t xml:space="preserve">    2.21 Cleaness of the house……………………………………………………………………</w:t>
      </w:r>
      <w:r>
        <w:t>30</w:t>
      </w:r>
    </w:p>
    <w:p>
      <w:pPr>
        <w:pStyle w:val="style0"/>
        <w:rPr/>
      </w:pPr>
      <w:r>
        <w:t xml:space="preserve">    2.22 Maintinance requirement of the House………………………………………………….</w:t>
      </w:r>
      <w:r>
        <w:t>31</w:t>
      </w:r>
    </w:p>
    <w:p>
      <w:pPr>
        <w:pStyle w:val="style19"/>
        <w:tabs>
          <w:tab w:val="right" w:leader="dot" w:pos="9350"/>
        </w:tabs>
        <w:rPr>
          <w:rFonts w:ascii="Calibri" w:eastAsia="宋体" w:hAnsi="Calibri"/>
          <w:noProof/>
          <w:color w:val="auto"/>
          <w:sz w:val="22"/>
        </w:rPr>
      </w:pPr>
      <w:r>
        <w:rPr/>
        <w:fldChar w:fldCharType="begin"/>
      </w:r>
      <w:r>
        <w:instrText xml:space="preserve"> HYPERLINK \l "_Toc73221587" </w:instrText>
      </w:r>
      <w:r>
        <w:rPr/>
        <w:fldChar w:fldCharType="separate"/>
      </w:r>
      <w:r>
        <w:rPr>
          <w:rStyle w:val="style85"/>
          <w:noProof/>
        </w:rPr>
        <w:t>CHAPTER THREE</w:t>
      </w:r>
      <w:r>
        <w:rPr>
          <w:noProof/>
          <w:webHidden/>
        </w:rPr>
        <w:tab/>
      </w:r>
      <w:r>
        <w:rPr>
          <w:noProof/>
          <w:webHidden/>
        </w:rPr>
        <w:fldChar w:fldCharType="begin"/>
      </w:r>
      <w:r>
        <w:rPr>
          <w:noProof/>
          <w:webHidden/>
        </w:rPr>
        <w:instrText xml:space="preserve"> PAGEREF _Toc73221587 \h </w:instrText>
      </w:r>
      <w:r>
        <w:rPr>
          <w:noProof/>
          <w:webHidden/>
        </w:rPr>
        <w:fldChar w:fldCharType="separate"/>
      </w:r>
      <w:r>
        <w:rPr>
          <w:noProof/>
          <w:webHidden/>
        </w:rPr>
        <w:t>32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t xml:space="preserve">    </w:t>
      </w:r>
      <w:r>
        <w:rPr/>
        <w:fldChar w:fldCharType="begin"/>
      </w:r>
      <w:r>
        <w:instrText xml:space="preserve"> HYPERLINK \l "_Toc73221588" </w:instrText>
      </w:r>
      <w:r>
        <w:rPr/>
        <w:fldChar w:fldCharType="separate"/>
      </w:r>
      <w:r>
        <w:rPr>
          <w:rStyle w:val="style85"/>
          <w:noProof/>
        </w:rPr>
        <w:t>WATER SUPPLY</w:t>
      </w:r>
      <w:r>
        <w:rPr>
          <w:rStyle w:val="style85"/>
          <w:noProof/>
        </w:rPr>
        <w:t xml:space="preserve"> and SANITARY SITUATION</w:t>
      </w:r>
      <w:r>
        <w:rPr>
          <w:noProof/>
          <w:webHidden/>
        </w:rPr>
        <w:tab/>
      </w:r>
      <w:r>
        <w:rPr>
          <w:noProof/>
          <w:webHidden/>
        </w:rPr>
        <w:fldChar w:fldCharType="begin"/>
      </w:r>
      <w:r>
        <w:rPr>
          <w:noProof/>
          <w:webHidden/>
        </w:rPr>
        <w:instrText xml:space="preserve"> PAGEREF _Toc73221588 \h </w:instrText>
      </w:r>
      <w:r>
        <w:rPr>
          <w:noProof/>
          <w:webHidden/>
        </w:rPr>
        <w:fldChar w:fldCharType="separate"/>
      </w:r>
      <w:r>
        <w:rPr>
          <w:noProof/>
          <w:webHidden/>
        </w:rPr>
        <w:t>32</w:t>
      </w:r>
      <w:r>
        <w:rPr>
          <w:noProof/>
          <w:webHidden/>
        </w:rPr>
        <w:fldChar w:fldCharType="end"/>
      </w:r>
      <w:r>
        <w:rPr/>
        <w:fldChar w:fldCharType="end"/>
      </w:r>
    </w:p>
    <w:p>
      <w:pPr>
        <w:pStyle w:val="style20"/>
        <w:tabs>
          <w:tab w:val="right" w:leader="dot" w:pos="9350"/>
        </w:tabs>
        <w:ind w:left="0"/>
        <w:rPr>
          <w:rFonts w:ascii="Calibri" w:eastAsia="宋体" w:hAnsi="Calibri"/>
          <w:noProof/>
          <w:color w:val="auto"/>
          <w:sz w:val="22"/>
        </w:rPr>
      </w:pPr>
      <w:r>
        <w:t xml:space="preserve">     </w:t>
      </w:r>
      <w:r>
        <w:rPr/>
        <w:fldChar w:fldCharType="begin"/>
      </w:r>
      <w:r>
        <w:instrText xml:space="preserve"> HYPERLINK \l "_Toc73221589" </w:instrText>
      </w:r>
      <w:r>
        <w:rPr/>
        <w:fldChar w:fldCharType="separate"/>
      </w:r>
      <w:r>
        <w:rPr>
          <w:rStyle w:val="style85"/>
          <w:noProof/>
        </w:rPr>
        <w:t>3.1 Types of water supply</w:t>
      </w:r>
      <w:r>
        <w:rPr>
          <w:noProof/>
          <w:webHidden/>
        </w:rPr>
        <w:tab/>
      </w:r>
      <w:r>
        <w:rPr>
          <w:noProof/>
          <w:webHidden/>
        </w:rPr>
        <w:fldChar w:fldCharType="begin"/>
      </w:r>
      <w:r>
        <w:rPr>
          <w:noProof/>
          <w:webHidden/>
        </w:rPr>
        <w:instrText xml:space="preserve"> PAGEREF _Toc73221589 \h </w:instrText>
      </w:r>
      <w:r>
        <w:rPr>
          <w:noProof/>
          <w:webHidden/>
        </w:rPr>
        <w:fldChar w:fldCharType="separate"/>
      </w:r>
      <w:r>
        <w:rPr>
          <w:noProof/>
          <w:webHidden/>
        </w:rPr>
        <w:t>32</w:t>
      </w:r>
      <w:r>
        <w:rPr>
          <w:noProof/>
          <w:webHidden/>
        </w:rPr>
        <w:fldChar w:fldCharType="end"/>
      </w:r>
      <w:r>
        <w:rPr/>
        <w:fldChar w:fldCharType="end"/>
      </w:r>
    </w:p>
    <w:p>
      <w:pPr>
        <w:pStyle w:val="style20"/>
        <w:tabs>
          <w:tab w:val="right" w:leader="dot" w:pos="9350"/>
        </w:tabs>
        <w:ind w:left="0"/>
        <w:rPr>
          <w:rFonts w:ascii="Calibri" w:eastAsia="宋体" w:hAnsi="Calibri"/>
          <w:noProof/>
          <w:color w:val="auto"/>
          <w:sz w:val="22"/>
        </w:rPr>
      </w:pPr>
      <w:r>
        <w:t xml:space="preserve">     </w:t>
      </w:r>
      <w:r>
        <w:rPr/>
        <w:fldChar w:fldCharType="begin"/>
      </w:r>
      <w:r>
        <w:instrText xml:space="preserve"> HYPERLINK \l "_Toc73221590" </w:instrText>
      </w:r>
      <w:r>
        <w:rPr/>
        <w:fldChar w:fldCharType="separate"/>
      </w:r>
      <w:r>
        <w:rPr>
          <w:rStyle w:val="style85"/>
          <w:rFonts w:cs="Times New Roman"/>
          <w:noProof/>
        </w:rPr>
        <w:t>3.2</w:t>
      </w:r>
      <w:r>
        <w:rPr>
          <w:rStyle w:val="style85"/>
          <w:rFonts w:cs="Times New Roman"/>
          <w:noProof/>
        </w:rPr>
        <w:t xml:space="preserve"> </w:t>
      </w:r>
      <w:r>
        <w:rPr>
          <w:rStyle w:val="style85"/>
          <w:noProof/>
        </w:rPr>
        <w:t>Transport system</w:t>
      </w:r>
      <w:r>
        <w:rPr>
          <w:noProof/>
          <w:webHidden/>
        </w:rPr>
        <w:tab/>
      </w:r>
      <w:r>
        <w:rPr/>
        <w:fldChar w:fldCharType="end"/>
      </w:r>
      <w:r>
        <w:rPr>
          <w:noProof/>
        </w:rPr>
        <w:t>32</w:t>
      </w:r>
    </w:p>
    <w:p>
      <w:pPr>
        <w:pStyle w:val="style19"/>
        <w:tabs>
          <w:tab w:val="right" w:leader="dot" w:pos="9350"/>
        </w:tabs>
        <w:rPr>
          <w:noProof/>
        </w:rPr>
      </w:pPr>
      <w:r>
        <w:t xml:space="preserve">     </w:t>
      </w:r>
      <w:r>
        <w:rPr/>
        <w:fldChar w:fldCharType="begin"/>
      </w:r>
      <w:r>
        <w:instrText xml:space="preserve"> HYPERLINK \l "_Toc73221591" </w:instrText>
      </w:r>
      <w:r>
        <w:rPr/>
        <w:fldChar w:fldCharType="separate"/>
      </w:r>
      <w:r>
        <w:rPr>
          <w:rStyle w:val="style85"/>
          <w:rFonts w:cs="Times New Roman"/>
          <w:noProof/>
        </w:rPr>
        <w:t>3.3</w:t>
      </w:r>
      <w:r>
        <w:rPr>
          <w:rStyle w:val="style85"/>
          <w:rFonts w:cs="Times New Roman"/>
          <w:noProof/>
        </w:rPr>
        <w:t xml:space="preserve"> </w:t>
      </w:r>
      <w:r>
        <w:rPr>
          <w:rStyle w:val="style85"/>
          <w:noProof/>
        </w:rPr>
        <w:t>Communication</w:t>
      </w:r>
      <w:r>
        <w:rPr>
          <w:noProof/>
          <w:webHidden/>
        </w:rPr>
        <w:tab/>
      </w:r>
      <w:r>
        <w:rPr/>
        <w:fldChar w:fldCharType="end"/>
      </w:r>
      <w:r>
        <w:rPr>
          <w:noProof/>
        </w:rPr>
        <w:t>33</w:t>
      </w:r>
    </w:p>
    <w:p>
      <w:pPr>
        <w:pStyle w:val="style0"/>
        <w:rPr/>
      </w:pPr>
      <w:r>
        <w:t xml:space="preserve">     3.4 Biomedical Equipment……………………………………………………………………</w:t>
      </w:r>
      <w:r>
        <w:t>34</w:t>
      </w:r>
    </w:p>
    <w:p>
      <w:pPr>
        <w:pStyle w:val="style0"/>
        <w:rPr/>
      </w:pPr>
      <w:r>
        <w:t xml:space="preserve">     3.5 Small scale industry………………………………………………………………………</w:t>
      </w:r>
      <w:r>
        <w:t>34</w:t>
      </w:r>
    </w:p>
    <w:p>
      <w:pPr>
        <w:pStyle w:val="style0"/>
        <w:rPr/>
      </w:pPr>
      <w:r>
        <w:t xml:space="preserve">     3.6 Waste disposal……………………………………………………………………………</w:t>
      </w:r>
      <w:r>
        <w:t>34</w:t>
      </w:r>
    </w:p>
    <w:p>
      <w:pPr>
        <w:pStyle w:val="style0"/>
        <w:rPr/>
      </w:pPr>
      <w:r>
        <w:t xml:space="preserve">     3.7 Places disposing refuses………………………………………………………………….</w:t>
      </w:r>
      <w:r>
        <w:t>35</w:t>
      </w:r>
    </w:p>
    <w:p>
      <w:pPr>
        <w:pStyle w:val="style19"/>
        <w:tabs>
          <w:tab w:val="right" w:leader="dot" w:pos="9350"/>
        </w:tabs>
        <w:rPr>
          <w:rFonts w:ascii="Calibri" w:eastAsia="宋体" w:hAnsi="Calibri"/>
          <w:noProof/>
          <w:color w:val="auto"/>
          <w:sz w:val="22"/>
        </w:rPr>
      </w:pPr>
      <w:r>
        <w:rPr/>
        <w:fldChar w:fldCharType="begin"/>
      </w:r>
      <w:r>
        <w:instrText xml:space="preserve"> HYPERLINK \l "_Toc73221592" </w:instrText>
      </w:r>
      <w:r>
        <w:rPr/>
        <w:fldChar w:fldCharType="separate"/>
      </w:r>
      <w:r>
        <w:rPr>
          <w:rStyle w:val="style85"/>
          <w:noProof/>
        </w:rPr>
        <w:t>CHAPTER FOUR</w:t>
      </w:r>
      <w:r>
        <w:rPr>
          <w:noProof/>
          <w:webHidden/>
        </w:rPr>
        <w:tab/>
      </w:r>
      <w:r>
        <w:rPr>
          <w:noProof/>
          <w:webHidden/>
        </w:rPr>
        <w:fldChar w:fldCharType="begin"/>
      </w:r>
      <w:r>
        <w:rPr>
          <w:noProof/>
          <w:webHidden/>
        </w:rPr>
        <w:instrText xml:space="preserve"> PAGEREF _Toc73221592 \h </w:instrText>
      </w:r>
      <w:r>
        <w:rPr>
          <w:noProof/>
          <w:webHidden/>
        </w:rPr>
        <w:fldChar w:fldCharType="separate"/>
      </w:r>
      <w:r>
        <w:rPr>
          <w:noProof/>
          <w:webHidden/>
        </w:rPr>
        <w:t>37</w:t>
      </w:r>
      <w:r>
        <w:rPr>
          <w:noProof/>
          <w:webHidden/>
        </w:rPr>
        <w:fldChar w:fldCharType="end"/>
      </w:r>
      <w:r>
        <w:rPr/>
        <w:fldChar w:fldCharType="end"/>
      </w:r>
    </w:p>
    <w:p>
      <w:pPr>
        <w:pStyle w:val="style20"/>
        <w:tabs>
          <w:tab w:val="right" w:leader="dot" w:pos="9350"/>
        </w:tabs>
        <w:ind w:left="0"/>
        <w:rPr>
          <w:rFonts w:ascii="Calibri" w:eastAsia="宋体" w:hAnsi="Calibri"/>
          <w:noProof/>
          <w:color w:val="auto"/>
          <w:sz w:val="22"/>
        </w:rPr>
      </w:pPr>
      <w:r>
        <w:t xml:space="preserve">     </w:t>
      </w:r>
      <w:r>
        <w:rPr/>
        <w:fldChar w:fldCharType="begin"/>
      </w:r>
      <w:r>
        <w:instrText xml:space="preserve"> HYPERLINK \l "_Toc73221593" </w:instrText>
      </w:r>
      <w:r>
        <w:rPr/>
        <w:fldChar w:fldCharType="separate"/>
      </w:r>
      <w:r>
        <w:rPr>
          <w:rStyle w:val="style85"/>
          <w:rFonts w:cs="Times New Roman"/>
          <w:noProof/>
        </w:rPr>
        <w:t xml:space="preserve">4,1 </w:t>
      </w:r>
      <w:r>
        <w:rPr>
          <w:rStyle w:val="style85"/>
          <w:noProof/>
        </w:rPr>
        <w:t>CONCLUSION</w:t>
      </w:r>
      <w:r>
        <w:rPr>
          <w:noProof/>
          <w:webHidden/>
        </w:rPr>
        <w:tab/>
      </w:r>
      <w:r>
        <w:rPr>
          <w:noProof/>
          <w:webHidden/>
        </w:rPr>
        <w:fldChar w:fldCharType="begin"/>
      </w:r>
      <w:r>
        <w:rPr>
          <w:noProof/>
          <w:webHidden/>
        </w:rPr>
        <w:instrText xml:space="preserve"> PAGEREF _Toc73221593 \h </w:instrText>
      </w:r>
      <w:r>
        <w:rPr>
          <w:noProof/>
          <w:webHidden/>
        </w:rPr>
        <w:fldChar w:fldCharType="separate"/>
      </w:r>
      <w:r>
        <w:rPr>
          <w:noProof/>
          <w:webHidden/>
        </w:rPr>
        <w:t>37</w:t>
      </w:r>
      <w:r>
        <w:rPr>
          <w:noProof/>
          <w:webHidden/>
        </w:rPr>
        <w:fldChar w:fldCharType="end"/>
      </w:r>
      <w:r>
        <w:rPr/>
        <w:fldChar w:fldCharType="end"/>
      </w:r>
    </w:p>
    <w:p>
      <w:pPr>
        <w:pStyle w:val="style20"/>
        <w:tabs>
          <w:tab w:val="right" w:leader="dot" w:pos="9350"/>
        </w:tabs>
        <w:ind w:left="0"/>
        <w:rPr>
          <w:noProof/>
        </w:rPr>
      </w:pPr>
      <w:r>
        <w:t xml:space="preserve">     4.2,RECOMMENDATION</w:t>
      </w:r>
      <w:r>
        <w:rPr>
          <w:noProof/>
        </w:rPr>
        <w:t>…………………………………………………………………37</w:t>
      </w:r>
    </w:p>
    <w:p>
      <w:pPr>
        <w:pStyle w:val="style0"/>
        <w:rPr/>
      </w:pPr>
      <w:r>
        <w:t xml:space="preserve">  Appendix.1……………………………………………………………………………………..38</w:t>
      </w:r>
    </w:p>
    <w:p>
      <w:pPr>
        <w:pStyle w:val="style0"/>
        <w:rPr/>
      </w:pPr>
      <w:r>
        <w:t xml:space="preserve">  Appendix.2……………………………………………………………………………………38</w:t>
      </w:r>
    </w:p>
    <w:p>
      <w:pPr>
        <w:pStyle w:val="style0"/>
        <w:rPr/>
      </w:pPr>
      <w:r>
        <w:t xml:space="preserve">  Appendix.3……………………………………………………………………………………39</w:t>
      </w:r>
    </w:p>
    <w:p>
      <w:pPr>
        <w:pStyle w:val="style20"/>
        <w:tabs>
          <w:tab w:val="right" w:leader="dot" w:pos="9350"/>
        </w:tabs>
        <w:ind w:left="0"/>
        <w:rPr>
          <w:rFonts w:ascii="Calibri" w:eastAsia="宋体" w:hAnsi="Calibri"/>
          <w:noProof/>
          <w:color w:val="auto"/>
          <w:sz w:val="22"/>
        </w:rPr>
      </w:pPr>
      <w:r>
        <w:t xml:space="preserve">      </w:t>
      </w:r>
      <w:r>
        <w:rPr/>
        <w:fldChar w:fldCharType="begin"/>
      </w:r>
      <w:r>
        <w:instrText xml:space="preserve"> HYPERLINK \l "_Toc73221595" </w:instrText>
      </w:r>
      <w:r>
        <w:rPr/>
        <w:fldChar w:fldCharType="separate"/>
      </w:r>
      <w:r>
        <w:rPr>
          <w:rStyle w:val="style85"/>
          <w:noProof/>
        </w:rPr>
        <w:t>Reference……………………………………………………………………………………39</w:t>
      </w:r>
      <w:r>
        <w:rPr/>
        <w:fldChar w:fldCharType="end"/>
      </w:r>
    </w:p>
    <w:p>
      <w:pPr>
        <w:pStyle w:val="style0"/>
        <w:rPr/>
      </w:pPr>
      <w:r>
        <w:rPr/>
        <w:fldChar w:fldCharType="end"/>
      </w:r>
    </w:p>
    <w:p>
      <w:pPr>
        <w:pStyle w:val="style0"/>
        <w:rPr/>
      </w:pPr>
      <w:r>
        <w:t xml:space="preserve"> </w:t>
      </w:r>
    </w:p>
    <w:p>
      <w:pPr>
        <w:pStyle w:val="style0"/>
        <w:rPr/>
      </w:pPr>
      <w:r>
        <w:t>List of table</w:t>
      </w:r>
    </w:p>
    <w:p>
      <w:pPr>
        <w:pStyle w:val="style19"/>
        <w:tabs>
          <w:tab w:val="right" w:leader="dot" w:pos="9350"/>
        </w:tabs>
        <w:rPr>
          <w:rFonts w:ascii="Calibri" w:eastAsia="宋体" w:hAnsi="Calibri"/>
          <w:noProof/>
          <w:color w:val="auto"/>
          <w:sz w:val="22"/>
        </w:rPr>
      </w:pPr>
      <w:r>
        <w:rPr/>
        <w:fldChar w:fldCharType="begin"/>
      </w:r>
      <w:r>
        <w:instrText xml:space="preserve"> TOC \h \z \u \t "Heading 4,1" </w:instrText>
      </w:r>
      <w:r>
        <w:rPr/>
        <w:fldChar w:fldCharType="separate"/>
      </w:r>
      <w:r>
        <w:rPr/>
        <w:fldChar w:fldCharType="begin"/>
      </w:r>
      <w:r>
        <w:instrText xml:space="preserve"> HYPERLINK \l "_Toc73191379" </w:instrText>
      </w:r>
      <w:r>
        <w:rPr/>
        <w:fldChar w:fldCharType="separate"/>
      </w:r>
      <w:r>
        <w:rPr>
          <w:rStyle w:val="style85"/>
          <w:noProof/>
        </w:rPr>
        <w:t>Table 2.1 Age status</w:t>
      </w:r>
      <w:r>
        <w:rPr>
          <w:noProof/>
          <w:webHidden/>
        </w:rPr>
        <w:tab/>
      </w:r>
      <w:r>
        <w:rPr>
          <w:noProof/>
          <w:webHidden/>
        </w:rPr>
        <w:fldChar w:fldCharType="begin"/>
      </w:r>
      <w:r>
        <w:rPr>
          <w:noProof/>
          <w:webHidden/>
        </w:rPr>
        <w:instrText xml:space="preserve"> PAGEREF _Toc73191379 \h </w:instrText>
      </w:r>
      <w:r>
        <w:rPr>
          <w:noProof/>
          <w:webHidden/>
        </w:rPr>
        <w:fldChar w:fldCharType="separate"/>
      </w:r>
      <w:r>
        <w:rPr>
          <w:noProof/>
          <w:webHidden/>
        </w:rPr>
        <w:t>12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"_Toc73191380" </w:instrText>
      </w:r>
      <w:r>
        <w:rPr/>
        <w:fldChar w:fldCharType="separate"/>
      </w:r>
      <w:r>
        <w:rPr>
          <w:rStyle w:val="style85"/>
          <w:noProof/>
        </w:rPr>
        <w:t>Table 2.2 religion composition</w:t>
      </w:r>
      <w:r>
        <w:rPr>
          <w:noProof/>
          <w:webHidden/>
        </w:rPr>
        <w:tab/>
      </w:r>
      <w:r>
        <w:rPr>
          <w:noProof/>
          <w:webHidden/>
        </w:rPr>
        <w:fldChar w:fldCharType="begin"/>
      </w:r>
      <w:r>
        <w:rPr>
          <w:noProof/>
          <w:webHidden/>
        </w:rPr>
        <w:instrText xml:space="preserve"> PAGEREF _Toc73191380 \h </w:instrText>
      </w:r>
      <w:r>
        <w:rPr>
          <w:noProof/>
          <w:webHidden/>
        </w:rPr>
        <w:fldChar w:fldCharType="separate"/>
      </w:r>
      <w:r>
        <w:rPr>
          <w:noProof/>
          <w:webHidden/>
        </w:rPr>
        <w:t>14</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"_Toc73191381" </w:instrText>
      </w:r>
      <w:r>
        <w:rPr/>
        <w:fldChar w:fldCharType="separate"/>
      </w:r>
      <w:r>
        <w:rPr>
          <w:rStyle w:val="style85"/>
          <w:noProof/>
        </w:rPr>
        <w:t>Table 2.3 Level of education</w:t>
      </w:r>
      <w:r>
        <w:rPr>
          <w:noProof/>
          <w:webHidden/>
        </w:rPr>
        <w:tab/>
      </w:r>
      <w:r>
        <w:rPr>
          <w:noProof/>
          <w:webHidden/>
        </w:rPr>
        <w:fldChar w:fldCharType="begin"/>
      </w:r>
      <w:r>
        <w:rPr>
          <w:noProof/>
          <w:webHidden/>
        </w:rPr>
        <w:instrText xml:space="preserve"> PAGEREF _Toc73191381 \h </w:instrText>
      </w:r>
      <w:r>
        <w:rPr>
          <w:noProof/>
          <w:webHidden/>
        </w:rPr>
        <w:fldChar w:fldCharType="separate"/>
      </w:r>
      <w:r>
        <w:rPr>
          <w:noProof/>
          <w:webHidden/>
        </w:rPr>
        <w:t>15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"_Toc73191382" </w:instrText>
      </w:r>
      <w:r>
        <w:rPr/>
        <w:fldChar w:fldCharType="separate"/>
      </w:r>
      <w:r>
        <w:rPr>
          <w:rStyle w:val="style85"/>
          <w:noProof/>
        </w:rPr>
        <w:t>Table 2.4 Occupation status</w:t>
      </w:r>
      <w:r>
        <w:rPr>
          <w:noProof/>
          <w:webHidden/>
        </w:rPr>
        <w:tab/>
      </w:r>
      <w:r>
        <w:rPr>
          <w:noProof/>
          <w:webHidden/>
        </w:rPr>
        <w:fldChar w:fldCharType="begin"/>
      </w:r>
      <w:r>
        <w:rPr>
          <w:noProof/>
          <w:webHidden/>
        </w:rPr>
        <w:instrText xml:space="preserve"> PAGEREF _Toc73191382 \h </w:instrText>
      </w:r>
      <w:r>
        <w:rPr>
          <w:noProof/>
          <w:webHidden/>
        </w:rPr>
        <w:fldChar w:fldCharType="separate"/>
      </w:r>
      <w:r>
        <w:rPr>
          <w:noProof/>
          <w:webHidden/>
        </w:rPr>
        <w:t>16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"_Toc73191383" </w:instrText>
      </w:r>
      <w:r>
        <w:rPr/>
        <w:fldChar w:fldCharType="separate"/>
      </w:r>
      <w:r>
        <w:rPr>
          <w:rStyle w:val="style85"/>
          <w:noProof/>
        </w:rPr>
        <w:t>Table2.5.marital status</w:t>
      </w:r>
      <w:r>
        <w:rPr>
          <w:noProof/>
          <w:webHidden/>
        </w:rPr>
        <w:tab/>
      </w:r>
      <w:r>
        <w:rPr>
          <w:noProof/>
          <w:webHidden/>
        </w:rPr>
        <w:fldChar w:fldCharType="begin"/>
      </w:r>
      <w:r>
        <w:rPr>
          <w:noProof/>
          <w:webHidden/>
        </w:rPr>
        <w:instrText xml:space="preserve"> PAGEREF _Toc73191383 \h </w:instrText>
      </w:r>
      <w:r>
        <w:rPr>
          <w:noProof/>
          <w:webHidden/>
        </w:rPr>
        <w:fldChar w:fldCharType="separate"/>
      </w:r>
      <w:r>
        <w:rPr>
          <w:noProof/>
          <w:webHidden/>
        </w:rPr>
        <w:t>16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"_Toc73191384" </w:instrText>
      </w:r>
      <w:r>
        <w:rPr/>
        <w:fldChar w:fldCharType="separate"/>
      </w:r>
      <w:r>
        <w:rPr>
          <w:rStyle w:val="style85"/>
          <w:noProof/>
        </w:rPr>
        <w:t>Table 2.7 Ownership Status</w:t>
      </w:r>
      <w:r>
        <w:rPr>
          <w:noProof/>
          <w:webHidden/>
        </w:rPr>
        <w:tab/>
      </w:r>
      <w:r>
        <w:rPr>
          <w:noProof/>
          <w:webHidden/>
        </w:rPr>
        <w:fldChar w:fldCharType="begin"/>
      </w:r>
      <w:r>
        <w:rPr>
          <w:noProof/>
          <w:webHidden/>
        </w:rPr>
        <w:instrText xml:space="preserve"> PAGEREF _Toc73191384 \h </w:instrText>
      </w:r>
      <w:r>
        <w:rPr>
          <w:noProof/>
          <w:webHidden/>
        </w:rPr>
        <w:fldChar w:fldCharType="separate"/>
      </w:r>
      <w:r>
        <w:rPr>
          <w:noProof/>
          <w:webHidden/>
        </w:rPr>
        <w:t>17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"_Toc73191385" </w:instrText>
      </w:r>
      <w:r>
        <w:rPr/>
        <w:fldChar w:fldCharType="separate"/>
      </w:r>
      <w:r>
        <w:rPr>
          <w:rStyle w:val="style85"/>
          <w:noProof/>
        </w:rPr>
        <w:t>Table 2.8 Range in number of rooms</w:t>
      </w:r>
      <w:r>
        <w:rPr>
          <w:noProof/>
          <w:webHidden/>
        </w:rPr>
        <w:tab/>
      </w:r>
      <w:r>
        <w:rPr>
          <w:noProof/>
          <w:webHidden/>
        </w:rPr>
        <w:fldChar w:fldCharType="begin"/>
      </w:r>
      <w:r>
        <w:rPr>
          <w:noProof/>
          <w:webHidden/>
        </w:rPr>
        <w:instrText xml:space="preserve"> PAGEREF _Toc73191385 \h </w:instrText>
      </w:r>
      <w:r>
        <w:rPr>
          <w:noProof/>
          <w:webHidden/>
        </w:rPr>
        <w:fldChar w:fldCharType="separate"/>
      </w:r>
      <w:r>
        <w:rPr>
          <w:noProof/>
          <w:webHidden/>
        </w:rPr>
        <w:t>18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"_Toc73191386" </w:instrText>
      </w:r>
      <w:r>
        <w:rPr/>
        <w:fldChar w:fldCharType="separate"/>
      </w:r>
      <w:r>
        <w:rPr>
          <w:rStyle w:val="style85"/>
          <w:noProof/>
        </w:rPr>
        <w:t>Table 2.9 Types of House</w:t>
      </w:r>
      <w:r>
        <w:rPr>
          <w:noProof/>
          <w:webHidden/>
        </w:rPr>
        <w:tab/>
      </w:r>
      <w:r>
        <w:rPr>
          <w:noProof/>
          <w:webHidden/>
        </w:rPr>
        <w:fldChar w:fldCharType="begin"/>
      </w:r>
      <w:r>
        <w:rPr>
          <w:noProof/>
          <w:webHidden/>
        </w:rPr>
        <w:instrText xml:space="preserve"> PAGEREF _Toc73191386 \h </w:instrText>
      </w:r>
      <w:r>
        <w:rPr>
          <w:noProof/>
          <w:webHidden/>
        </w:rPr>
        <w:fldChar w:fldCharType="separate"/>
      </w:r>
      <w:r>
        <w:rPr>
          <w:noProof/>
          <w:webHidden/>
        </w:rPr>
        <w:t>18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"_Toc73191387" </w:instrText>
      </w:r>
      <w:r>
        <w:rPr/>
        <w:fldChar w:fldCharType="separate"/>
      </w:r>
      <w:r>
        <w:rPr>
          <w:rStyle w:val="style85"/>
          <w:rFonts w:eastAsia="Times New Roman"/>
          <w:noProof/>
        </w:rPr>
        <w:t>Table 2.11 ceiling of the house</w:t>
      </w:r>
      <w:r>
        <w:rPr>
          <w:noProof/>
          <w:webHidden/>
        </w:rPr>
        <w:tab/>
      </w:r>
      <w:r>
        <w:rPr>
          <w:noProof/>
          <w:webHidden/>
        </w:rPr>
        <w:fldChar w:fldCharType="begin"/>
      </w:r>
      <w:r>
        <w:rPr>
          <w:noProof/>
          <w:webHidden/>
        </w:rPr>
        <w:instrText xml:space="preserve"> PAGEREF _Toc73191387 \h </w:instrText>
      </w:r>
      <w:r>
        <w:rPr>
          <w:noProof/>
          <w:webHidden/>
        </w:rPr>
        <w:fldChar w:fldCharType="separate"/>
      </w:r>
      <w:r>
        <w:rPr>
          <w:noProof/>
          <w:webHidden/>
        </w:rPr>
        <w:t>19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"_Toc73191388" </w:instrText>
      </w:r>
      <w:r>
        <w:rPr/>
        <w:fldChar w:fldCharType="separate"/>
      </w:r>
      <w:r>
        <w:rPr>
          <w:rStyle w:val="style85"/>
          <w:noProof/>
        </w:rPr>
        <w:t>Table2.12 Types of Wall</w:t>
      </w:r>
      <w:r>
        <w:rPr>
          <w:noProof/>
          <w:webHidden/>
        </w:rPr>
        <w:tab/>
      </w:r>
      <w:r>
        <w:rPr>
          <w:noProof/>
          <w:webHidden/>
        </w:rPr>
        <w:fldChar w:fldCharType="begin"/>
      </w:r>
      <w:r>
        <w:rPr>
          <w:noProof/>
          <w:webHidden/>
        </w:rPr>
        <w:instrText xml:space="preserve"> PAGEREF _Toc73191388 \h </w:instrText>
      </w:r>
      <w:r>
        <w:rPr>
          <w:noProof/>
          <w:webHidden/>
        </w:rPr>
        <w:fldChar w:fldCharType="separate"/>
      </w:r>
      <w:r>
        <w:rPr>
          <w:noProof/>
          <w:webHidden/>
        </w:rPr>
        <w:t>20</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"_Toc73191389" </w:instrText>
      </w:r>
      <w:r>
        <w:rPr/>
        <w:fldChar w:fldCharType="separate"/>
      </w:r>
      <w:r>
        <w:rPr>
          <w:rStyle w:val="style85"/>
          <w:rFonts w:eastAsia="Times New Roman"/>
          <w:noProof/>
        </w:rPr>
        <w:t>Table 2.13 type of wall finishing</w:t>
      </w:r>
      <w:r>
        <w:rPr>
          <w:noProof/>
          <w:webHidden/>
        </w:rPr>
        <w:tab/>
      </w:r>
      <w:r>
        <w:rPr>
          <w:noProof/>
          <w:webHidden/>
        </w:rPr>
        <w:fldChar w:fldCharType="begin"/>
      </w:r>
      <w:r>
        <w:rPr>
          <w:noProof/>
          <w:webHidden/>
        </w:rPr>
        <w:instrText xml:space="preserve"> PAGEREF _Toc73191389 \h </w:instrText>
      </w:r>
      <w:r>
        <w:rPr>
          <w:noProof/>
          <w:webHidden/>
        </w:rPr>
        <w:fldChar w:fldCharType="separate"/>
      </w:r>
      <w:r>
        <w:rPr>
          <w:noProof/>
          <w:webHidden/>
        </w:rPr>
        <w:t>20</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t xml:space="preserve"> </w:t>
      </w:r>
      <w:r>
        <w:rPr/>
        <w:fldChar w:fldCharType="begin"/>
      </w:r>
      <w:r>
        <w:instrText xml:space="preserve"> HYPERLINK \l "_Toc73191390" </w:instrText>
      </w:r>
      <w:r>
        <w:rPr/>
        <w:fldChar w:fldCharType="separate"/>
      </w:r>
      <w:r>
        <w:rPr>
          <w:rStyle w:val="style85"/>
          <w:noProof/>
        </w:rPr>
        <w:t>Table 2.14 Type of the floor finishing</w:t>
      </w:r>
      <w:r>
        <w:rPr>
          <w:noProof/>
          <w:webHidden/>
        </w:rPr>
        <w:tab/>
      </w:r>
      <w:r>
        <w:rPr>
          <w:noProof/>
          <w:webHidden/>
        </w:rPr>
        <w:fldChar w:fldCharType="begin"/>
      </w:r>
      <w:r>
        <w:rPr>
          <w:noProof/>
          <w:webHidden/>
        </w:rPr>
        <w:instrText xml:space="preserve"> PAGEREF _Toc73191390 \h </w:instrText>
      </w:r>
      <w:r>
        <w:rPr>
          <w:noProof/>
          <w:webHidden/>
        </w:rPr>
        <w:fldChar w:fldCharType="separate"/>
      </w:r>
      <w:r>
        <w:rPr>
          <w:noProof/>
          <w:webHidden/>
        </w:rPr>
        <w:t>21</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"_Toc73191391" </w:instrText>
      </w:r>
      <w:r>
        <w:rPr/>
        <w:fldChar w:fldCharType="separate"/>
      </w:r>
      <w:r>
        <w:rPr>
          <w:rStyle w:val="style85"/>
          <w:noProof/>
        </w:rPr>
        <w:t>Table 2.15 type of foundation</w:t>
      </w:r>
      <w:r>
        <w:rPr>
          <w:noProof/>
          <w:webHidden/>
        </w:rPr>
        <w:tab/>
      </w:r>
      <w:r>
        <w:rPr>
          <w:noProof/>
          <w:webHidden/>
        </w:rPr>
        <w:fldChar w:fldCharType="begin"/>
      </w:r>
      <w:r>
        <w:rPr>
          <w:noProof/>
          <w:webHidden/>
        </w:rPr>
        <w:instrText xml:space="preserve"> PAGEREF _Toc73191391 \h </w:instrText>
      </w:r>
      <w:r>
        <w:rPr>
          <w:noProof/>
          <w:webHidden/>
        </w:rPr>
        <w:fldChar w:fldCharType="separate"/>
      </w:r>
      <w:r>
        <w:rPr>
          <w:noProof/>
          <w:webHidden/>
        </w:rPr>
        <w:t>22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"_Toc73191392" </w:instrText>
      </w:r>
      <w:r>
        <w:rPr/>
        <w:fldChar w:fldCharType="separate"/>
      </w:r>
      <w:r>
        <w:rPr>
          <w:rStyle w:val="style85"/>
          <w:noProof/>
        </w:rPr>
        <w:t>Table 2.16 type of latrine available</w:t>
      </w:r>
      <w:r>
        <w:rPr>
          <w:noProof/>
          <w:webHidden/>
        </w:rPr>
        <w:tab/>
      </w:r>
      <w:r>
        <w:rPr>
          <w:noProof/>
          <w:webHidden/>
        </w:rPr>
        <w:fldChar w:fldCharType="begin"/>
      </w:r>
      <w:r>
        <w:rPr>
          <w:noProof/>
          <w:webHidden/>
        </w:rPr>
        <w:instrText xml:space="preserve"> PAGEREF _Toc73191392 \h </w:instrText>
      </w:r>
      <w:r>
        <w:rPr>
          <w:noProof/>
          <w:webHidden/>
        </w:rPr>
        <w:fldChar w:fldCharType="separate"/>
      </w:r>
      <w:r>
        <w:rPr>
          <w:noProof/>
          <w:webHidden/>
        </w:rPr>
        <w:t>23</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"_Toc73191393" </w:instrText>
      </w:r>
      <w:r>
        <w:rPr/>
        <w:fldChar w:fldCharType="separate"/>
      </w:r>
      <w:r>
        <w:rPr>
          <w:rStyle w:val="style85"/>
          <w:rFonts w:eastAsia="Times New Roman"/>
          <w:noProof/>
        </w:rPr>
        <w:t>Table 2.17 disposal of refuse</w:t>
      </w:r>
      <w:r>
        <w:rPr>
          <w:noProof/>
          <w:webHidden/>
        </w:rPr>
        <w:tab/>
      </w:r>
      <w:r>
        <w:rPr>
          <w:noProof/>
          <w:webHidden/>
        </w:rPr>
        <w:fldChar w:fldCharType="begin"/>
      </w:r>
      <w:r>
        <w:rPr>
          <w:noProof/>
          <w:webHidden/>
        </w:rPr>
        <w:instrText xml:space="preserve"> PAGEREF _Toc73191393 \h </w:instrText>
      </w:r>
      <w:r>
        <w:rPr>
          <w:noProof/>
          <w:webHidden/>
        </w:rPr>
        <w:fldChar w:fldCharType="separate"/>
      </w:r>
      <w:r>
        <w:rPr>
          <w:noProof/>
          <w:webHidden/>
        </w:rPr>
        <w:t>23</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"_Toc73191394" </w:instrText>
      </w:r>
      <w:r>
        <w:rPr/>
        <w:fldChar w:fldCharType="separate"/>
      </w:r>
      <w:r>
        <w:rPr>
          <w:rStyle w:val="style85"/>
          <w:rFonts w:eastAsia="Times New Roman"/>
          <w:noProof/>
        </w:rPr>
        <w:t>Table 2.18 types of waste drainage disposal system</w:t>
      </w:r>
      <w:r>
        <w:rPr>
          <w:noProof/>
          <w:webHidden/>
        </w:rPr>
        <w:tab/>
      </w:r>
      <w:r>
        <w:rPr>
          <w:noProof/>
          <w:webHidden/>
        </w:rPr>
        <w:fldChar w:fldCharType="begin"/>
      </w:r>
      <w:r>
        <w:rPr>
          <w:noProof/>
          <w:webHidden/>
        </w:rPr>
        <w:instrText xml:space="preserve"> PAGEREF _Toc73191394 \h </w:instrText>
      </w:r>
      <w:r>
        <w:rPr>
          <w:noProof/>
          <w:webHidden/>
        </w:rPr>
        <w:fldChar w:fldCharType="separate"/>
      </w:r>
      <w:r>
        <w:rPr>
          <w:noProof/>
          <w:webHidden/>
        </w:rPr>
        <w:t>25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"_Toc73191395" </w:instrText>
      </w:r>
      <w:r>
        <w:rPr/>
        <w:fldChar w:fldCharType="separate"/>
      </w:r>
      <w:r>
        <w:rPr>
          <w:rStyle w:val="style85"/>
          <w:noProof/>
        </w:rPr>
        <w:t>Table2.19 Ventilation method</w:t>
      </w:r>
      <w:r>
        <w:rPr>
          <w:noProof/>
          <w:webHidden/>
        </w:rPr>
        <w:tab/>
      </w:r>
      <w:r>
        <w:rPr>
          <w:noProof/>
          <w:webHidden/>
        </w:rPr>
        <w:fldChar w:fldCharType="begin"/>
      </w:r>
      <w:r>
        <w:rPr>
          <w:noProof/>
          <w:webHidden/>
        </w:rPr>
        <w:instrText xml:space="preserve"> PAGEREF _Toc73191395 \h </w:instrText>
      </w:r>
      <w:r>
        <w:rPr>
          <w:noProof/>
          <w:webHidden/>
        </w:rPr>
        <w:fldChar w:fldCharType="separate"/>
      </w:r>
      <w:r>
        <w:rPr>
          <w:noProof/>
          <w:webHidden/>
        </w:rPr>
        <w:t>26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"_Toc73191396" </w:instrText>
      </w:r>
      <w:r>
        <w:rPr/>
        <w:fldChar w:fldCharType="separate"/>
      </w:r>
      <w:r>
        <w:rPr>
          <w:rStyle w:val="style85"/>
          <w:noProof/>
        </w:rPr>
        <w:t>Table 2.20 Availability of kitchen</w:t>
      </w:r>
      <w:r>
        <w:rPr>
          <w:noProof/>
          <w:webHidden/>
        </w:rPr>
        <w:tab/>
      </w:r>
      <w:r>
        <w:rPr>
          <w:noProof/>
          <w:webHidden/>
        </w:rPr>
        <w:fldChar w:fldCharType="begin"/>
      </w:r>
      <w:r>
        <w:rPr>
          <w:noProof/>
          <w:webHidden/>
        </w:rPr>
        <w:instrText xml:space="preserve"> PAGEREF _Toc73191396 \h </w:instrText>
      </w:r>
      <w:r>
        <w:rPr>
          <w:noProof/>
          <w:webHidden/>
        </w:rPr>
        <w:fldChar w:fldCharType="separate"/>
      </w:r>
      <w:r>
        <w:rPr>
          <w:noProof/>
          <w:webHidden/>
        </w:rPr>
        <w:t>26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"_Toc73191397" </w:instrText>
      </w:r>
      <w:r>
        <w:rPr/>
        <w:fldChar w:fldCharType="separate"/>
      </w:r>
      <w:r>
        <w:rPr>
          <w:rStyle w:val="style85"/>
          <w:rFonts w:eastAsia="Times New Roman"/>
          <w:noProof/>
        </w:rPr>
        <w:t>Table2.21 Cleanness of the houses</w:t>
      </w:r>
      <w:r>
        <w:rPr>
          <w:noProof/>
          <w:webHidden/>
        </w:rPr>
        <w:tab/>
      </w:r>
      <w:r>
        <w:rPr>
          <w:noProof/>
          <w:webHidden/>
        </w:rPr>
        <w:fldChar w:fldCharType="begin"/>
      </w:r>
      <w:r>
        <w:rPr>
          <w:noProof/>
          <w:webHidden/>
        </w:rPr>
        <w:instrText xml:space="preserve"> PAGEREF _Toc73191397 \h </w:instrText>
      </w:r>
      <w:r>
        <w:rPr>
          <w:noProof/>
          <w:webHidden/>
        </w:rPr>
        <w:fldChar w:fldCharType="separate"/>
      </w:r>
      <w:r>
        <w:rPr>
          <w:noProof/>
          <w:webHidden/>
        </w:rPr>
        <w:t>27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"_Toc73191398" </w:instrText>
      </w:r>
      <w:r>
        <w:rPr/>
        <w:fldChar w:fldCharType="separate"/>
      </w:r>
      <w:r>
        <w:rPr>
          <w:rStyle w:val="style85"/>
          <w:noProof/>
        </w:rPr>
        <w:t>Table 2.22 Maintenance requirement</w:t>
      </w:r>
      <w:r>
        <w:rPr>
          <w:noProof/>
          <w:webHidden/>
        </w:rPr>
        <w:tab/>
      </w:r>
      <w:r>
        <w:rPr>
          <w:noProof/>
          <w:webHidden/>
        </w:rPr>
        <w:fldChar w:fldCharType="begin"/>
      </w:r>
      <w:r>
        <w:rPr>
          <w:noProof/>
          <w:webHidden/>
        </w:rPr>
        <w:instrText xml:space="preserve"> PAGEREF _Toc73191398 \h </w:instrText>
      </w:r>
      <w:r>
        <w:rPr>
          <w:noProof/>
          <w:webHidden/>
        </w:rPr>
        <w:fldChar w:fldCharType="separate"/>
      </w:r>
      <w:r>
        <w:rPr>
          <w:noProof/>
          <w:webHidden/>
        </w:rPr>
        <w:t>28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"_Toc73191399" </w:instrText>
      </w:r>
      <w:r>
        <w:rPr/>
        <w:fldChar w:fldCharType="separate"/>
      </w:r>
      <w:r>
        <w:rPr>
          <w:rStyle w:val="style85"/>
          <w:noProof/>
        </w:rPr>
        <w:t>Table 3.1.Types water supply system</w:t>
      </w:r>
      <w:r>
        <w:rPr>
          <w:noProof/>
          <w:webHidden/>
        </w:rPr>
        <w:tab/>
      </w:r>
      <w:r>
        <w:rPr>
          <w:noProof/>
          <w:webHidden/>
        </w:rPr>
        <w:fldChar w:fldCharType="begin"/>
      </w:r>
      <w:r>
        <w:rPr>
          <w:noProof/>
          <w:webHidden/>
        </w:rPr>
        <w:instrText xml:space="preserve"> PAGEREF _Toc73191399 \h </w:instrText>
      </w:r>
      <w:r>
        <w:rPr>
          <w:noProof/>
          <w:webHidden/>
        </w:rPr>
        <w:fldChar w:fldCharType="separate"/>
      </w:r>
      <w:r>
        <w:rPr>
          <w:noProof/>
          <w:webHidden/>
        </w:rPr>
        <w:t>29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"_Toc73191400" </w:instrText>
      </w:r>
      <w:r>
        <w:rPr/>
        <w:fldChar w:fldCharType="separate"/>
      </w:r>
      <w:r>
        <w:rPr>
          <w:rStyle w:val="style85"/>
          <w:noProof/>
        </w:rPr>
        <w:t>Table 3.2 Availability of latrine</w:t>
      </w:r>
      <w:r>
        <w:rPr>
          <w:noProof/>
          <w:webHidden/>
        </w:rPr>
        <w:tab/>
      </w:r>
      <w:r>
        <w:rPr>
          <w:noProof/>
          <w:webHidden/>
        </w:rPr>
        <w:fldChar w:fldCharType="begin"/>
      </w:r>
      <w:r>
        <w:rPr>
          <w:noProof/>
          <w:webHidden/>
        </w:rPr>
        <w:instrText xml:space="preserve"> PAGEREF _Toc73191400 \h </w:instrText>
      </w:r>
      <w:r>
        <w:rPr>
          <w:noProof/>
          <w:webHidden/>
        </w:rPr>
        <w:fldChar w:fldCharType="separate"/>
      </w:r>
      <w:r>
        <w:rPr>
          <w:noProof/>
          <w:webHidden/>
        </w:rPr>
        <w:t>32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"_Toc73191401" </w:instrText>
      </w:r>
      <w:r>
        <w:rPr/>
        <w:fldChar w:fldCharType="separate"/>
      </w:r>
      <w:r>
        <w:rPr>
          <w:rStyle w:val="style85"/>
          <w:noProof/>
        </w:rPr>
        <w:t>Table 3.3 Places people dispose their refuses</w:t>
      </w:r>
      <w:r>
        <w:rPr>
          <w:noProof/>
          <w:webHidden/>
        </w:rPr>
        <w:tab/>
      </w:r>
      <w:r>
        <w:rPr>
          <w:noProof/>
          <w:webHidden/>
        </w:rPr>
        <w:fldChar w:fldCharType="begin"/>
      </w:r>
      <w:r>
        <w:rPr>
          <w:noProof/>
          <w:webHidden/>
        </w:rPr>
        <w:instrText xml:space="preserve"> PAGEREF _Toc73191401 \h </w:instrText>
      </w:r>
      <w:r>
        <w:rPr>
          <w:noProof/>
          <w:webHidden/>
        </w:rPr>
        <w:fldChar w:fldCharType="separate"/>
      </w:r>
      <w:r>
        <w:rPr>
          <w:noProof/>
          <w:webHidden/>
        </w:rPr>
        <w:t>33</w:t>
      </w:r>
      <w:r>
        <w:rPr>
          <w:noProof/>
          <w:webHidden/>
        </w:rPr>
        <w:fldChar w:fldCharType="end"/>
      </w:r>
      <w:r>
        <w:rPr/>
        <w:fldChar w:fldCharType="end"/>
      </w:r>
    </w:p>
    <w:p>
      <w:pPr>
        <w:pStyle w:val="style0"/>
        <w:rPr/>
      </w:pPr>
      <w:r>
        <w:rPr/>
        <w:fldChar w:fldCharType="end"/>
      </w:r>
    </w:p>
    <w:p>
      <w:pPr>
        <w:pStyle w:val="style0"/>
        <w:rPr/>
      </w:pPr>
      <w:r>
        <w:t xml:space="preserve">List of </w:t>
      </w:r>
      <w:r>
        <w:t>Figure</w:t>
      </w:r>
    </w:p>
    <w:p>
      <w:pPr>
        <w:pStyle w:val="style19"/>
        <w:tabs>
          <w:tab w:val="right" w:leader="dot" w:pos="9350"/>
        </w:tabs>
        <w:rPr>
          <w:rFonts w:ascii="Calibri" w:eastAsia="宋体" w:hAnsi="Calibri"/>
          <w:noProof/>
          <w:color w:val="auto"/>
          <w:sz w:val="22"/>
        </w:rPr>
      </w:pPr>
      <w:r>
        <w:rPr/>
        <w:fldChar w:fldCharType="begin"/>
      </w:r>
      <w:r>
        <w:instrText xml:space="preserve"> TOC \h \z \u \t "Heading 5,1" </w:instrText>
      </w:r>
      <w:r>
        <w:rPr/>
        <w:fldChar w:fldCharType="separate"/>
      </w:r>
      <w:r>
        <w:rPr/>
        <w:fldChar w:fldCharType="begin"/>
      </w:r>
      <w:r>
        <w:instrText xml:space="preserve"> HYPERLINK \l "_Toc73191420" </w:instrText>
      </w:r>
      <w:r>
        <w:rPr/>
        <w:fldChar w:fldCharType="separate"/>
      </w:r>
      <w:r>
        <w:rPr>
          <w:rStyle w:val="style85"/>
          <w:noProof/>
        </w:rPr>
        <w:t>Figure 2.1 Analysis of age interval using pie chart</w:t>
      </w:r>
      <w:r>
        <w:rPr>
          <w:noProof/>
          <w:webHidden/>
        </w:rPr>
        <w:tab/>
      </w:r>
      <w:r>
        <w:rPr>
          <w:noProof/>
          <w:webHidden/>
        </w:rPr>
        <w:fldChar w:fldCharType="begin"/>
      </w:r>
      <w:r>
        <w:rPr>
          <w:noProof/>
          <w:webHidden/>
        </w:rPr>
        <w:instrText xml:space="preserve"> PAGEREF _Toc73191420 \h </w:instrText>
      </w:r>
      <w:r>
        <w:rPr>
          <w:noProof/>
          <w:webHidden/>
        </w:rPr>
        <w:fldChar w:fldCharType="separate"/>
      </w:r>
      <w:r>
        <w:rPr>
          <w:noProof/>
          <w:webHidden/>
        </w:rPr>
        <w:t>14</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"_Toc73191421" </w:instrText>
      </w:r>
      <w:r>
        <w:rPr/>
        <w:fldChar w:fldCharType="separate"/>
      </w:r>
      <w:r>
        <w:rPr>
          <w:rStyle w:val="style85"/>
          <w:rFonts w:cs="Times New Roman"/>
          <w:noProof/>
          <w:lang w:eastAsia="ja-JP"/>
        </w:rPr>
        <w:t>Figure 2.2 Sex Distribution</w:t>
      </w:r>
      <w:r>
        <w:rPr>
          <w:noProof/>
          <w:webHidden/>
        </w:rPr>
        <w:tab/>
      </w:r>
      <w:r>
        <w:rPr>
          <w:noProof/>
          <w:webHidden/>
        </w:rPr>
        <w:fldChar w:fldCharType="begin"/>
      </w:r>
      <w:r>
        <w:rPr>
          <w:noProof/>
          <w:webHidden/>
        </w:rPr>
        <w:instrText xml:space="preserve"> PAGEREF _Toc73191421 \h </w:instrText>
      </w:r>
      <w:r>
        <w:rPr>
          <w:noProof/>
          <w:webHidden/>
        </w:rPr>
        <w:fldChar w:fldCharType="separate"/>
      </w:r>
      <w:r>
        <w:rPr>
          <w:noProof/>
          <w:webHidden/>
        </w:rPr>
        <w:t>15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"_Toc73191422" </w:instrText>
      </w:r>
      <w:r>
        <w:rPr/>
        <w:fldChar w:fldCharType="separate"/>
      </w:r>
      <w:r>
        <w:rPr>
          <w:rStyle w:val="style85"/>
          <w:noProof/>
        </w:rPr>
        <w:t>Figure 2.3  Pie chart of religion composition</w:t>
      </w:r>
      <w:r>
        <w:rPr>
          <w:noProof/>
          <w:webHidden/>
        </w:rPr>
        <w:tab/>
      </w:r>
      <w:r>
        <w:rPr>
          <w:noProof/>
          <w:webHidden/>
        </w:rPr>
        <w:fldChar w:fldCharType="begin"/>
      </w:r>
      <w:r>
        <w:rPr>
          <w:noProof/>
          <w:webHidden/>
        </w:rPr>
        <w:instrText xml:space="preserve"> PAGEREF _Toc73191422 \h </w:instrText>
      </w:r>
      <w:r>
        <w:rPr>
          <w:noProof/>
          <w:webHidden/>
        </w:rPr>
        <w:fldChar w:fldCharType="separate"/>
      </w:r>
      <w:r>
        <w:rPr>
          <w:noProof/>
          <w:webHidden/>
        </w:rPr>
        <w:t>16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"_Toc73191423" </w:instrText>
      </w:r>
      <w:r>
        <w:rPr/>
        <w:fldChar w:fldCharType="separate"/>
      </w:r>
      <w:r>
        <w:rPr>
          <w:rStyle w:val="style85"/>
          <w:noProof/>
        </w:rPr>
        <w:t>Figure 2.4 Level of education</w:t>
      </w:r>
      <w:r>
        <w:rPr>
          <w:noProof/>
          <w:webHidden/>
        </w:rPr>
        <w:tab/>
      </w:r>
      <w:r>
        <w:rPr>
          <w:noProof/>
          <w:webHidden/>
        </w:rPr>
        <w:fldChar w:fldCharType="begin"/>
      </w:r>
      <w:r>
        <w:rPr>
          <w:noProof/>
          <w:webHidden/>
        </w:rPr>
        <w:instrText xml:space="preserve"> PAGEREF _Toc73191423 \h </w:instrText>
      </w:r>
      <w:r>
        <w:rPr>
          <w:noProof/>
          <w:webHidden/>
        </w:rPr>
        <w:fldChar w:fldCharType="separate"/>
      </w:r>
      <w:r>
        <w:rPr>
          <w:noProof/>
          <w:webHidden/>
        </w:rPr>
        <w:t>17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"_Toc73191424" </w:instrText>
      </w:r>
      <w:r>
        <w:rPr/>
        <w:fldChar w:fldCharType="separate"/>
      </w:r>
      <w:r>
        <w:rPr>
          <w:rStyle w:val="style85"/>
          <w:noProof/>
        </w:rPr>
        <w:t>Figure 2.4 occupational status</w:t>
      </w:r>
      <w:r>
        <w:rPr>
          <w:noProof/>
          <w:webHidden/>
        </w:rPr>
        <w:tab/>
      </w:r>
      <w:r>
        <w:rPr>
          <w:noProof/>
          <w:webHidden/>
        </w:rPr>
        <w:fldChar w:fldCharType="begin"/>
      </w:r>
      <w:r>
        <w:rPr>
          <w:noProof/>
          <w:webHidden/>
        </w:rPr>
        <w:instrText xml:space="preserve"> PAGEREF _Toc73191424 \h </w:instrText>
      </w:r>
      <w:r>
        <w:rPr>
          <w:noProof/>
          <w:webHidden/>
        </w:rPr>
        <w:fldChar w:fldCharType="separate"/>
      </w:r>
      <w:r>
        <w:rPr>
          <w:noProof/>
          <w:webHidden/>
        </w:rPr>
        <w:t>18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"_Toc73191425" </w:instrText>
      </w:r>
      <w:r>
        <w:rPr/>
        <w:fldChar w:fldCharType="separate"/>
      </w:r>
      <w:r>
        <w:rPr>
          <w:rStyle w:val="style85"/>
          <w:noProof/>
        </w:rPr>
        <w:t>Figure 2.5 marital status</w:t>
      </w:r>
      <w:r>
        <w:rPr>
          <w:noProof/>
          <w:webHidden/>
        </w:rPr>
        <w:tab/>
      </w:r>
      <w:r>
        <w:rPr>
          <w:noProof/>
          <w:webHidden/>
        </w:rPr>
        <w:fldChar w:fldCharType="begin"/>
      </w:r>
      <w:r>
        <w:rPr>
          <w:noProof/>
          <w:webHidden/>
        </w:rPr>
        <w:instrText xml:space="preserve"> PAGEREF _Toc73191425 \h </w:instrText>
      </w:r>
      <w:r>
        <w:rPr>
          <w:noProof/>
          <w:webHidden/>
        </w:rPr>
        <w:fldChar w:fldCharType="separate"/>
      </w:r>
      <w:r>
        <w:rPr>
          <w:noProof/>
          <w:webHidden/>
        </w:rPr>
        <w:t>19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"_Toc73191426" </w:instrText>
      </w:r>
      <w:r>
        <w:rPr/>
        <w:fldChar w:fldCharType="separate"/>
      </w:r>
      <w:r>
        <w:rPr>
          <w:rStyle w:val="style85"/>
          <w:noProof/>
        </w:rPr>
        <w:t>Fig</w:t>
      </w:r>
      <w:r>
        <w:rPr>
          <w:rStyle w:val="style85"/>
          <w:noProof/>
        </w:rPr>
        <w:t xml:space="preserve">ure </w:t>
      </w:r>
      <w:r>
        <w:rPr>
          <w:rStyle w:val="style85"/>
          <w:noProof/>
        </w:rPr>
        <w:t>2.7 Ownership Status</w:t>
      </w:r>
      <w:r>
        <w:rPr>
          <w:noProof/>
          <w:webHidden/>
        </w:rPr>
        <w:tab/>
      </w:r>
      <w:r>
        <w:rPr>
          <w:noProof/>
          <w:webHidden/>
        </w:rPr>
        <w:fldChar w:fldCharType="begin"/>
      </w:r>
      <w:r>
        <w:rPr>
          <w:noProof/>
          <w:webHidden/>
        </w:rPr>
        <w:instrText xml:space="preserve"> PAGEREF _Toc73191426 \h </w:instrText>
      </w:r>
      <w:r>
        <w:rPr>
          <w:noProof/>
          <w:webHidden/>
        </w:rPr>
        <w:fldChar w:fldCharType="separate"/>
      </w:r>
      <w:r>
        <w:rPr>
          <w:noProof/>
          <w:webHidden/>
        </w:rPr>
        <w:t>19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"_Toc73191427" </w:instrText>
      </w:r>
      <w:r>
        <w:rPr/>
        <w:fldChar w:fldCharType="separate"/>
      </w:r>
      <w:r>
        <w:rPr>
          <w:rStyle w:val="style85"/>
          <w:noProof/>
        </w:rPr>
        <w:t>Fig</w:t>
      </w:r>
      <w:r>
        <w:rPr>
          <w:rStyle w:val="style85"/>
          <w:noProof/>
        </w:rPr>
        <w:t>ure</w:t>
      </w:r>
      <w:r>
        <w:rPr>
          <w:rStyle w:val="style85"/>
          <w:noProof/>
        </w:rPr>
        <w:t xml:space="preserve"> 2.8 Range in number of rooms</w:t>
      </w:r>
      <w:r>
        <w:rPr>
          <w:noProof/>
          <w:webHidden/>
        </w:rPr>
        <w:tab/>
      </w:r>
      <w:r>
        <w:rPr>
          <w:noProof/>
          <w:webHidden/>
        </w:rPr>
        <w:fldChar w:fldCharType="begin"/>
      </w:r>
      <w:r>
        <w:rPr>
          <w:noProof/>
          <w:webHidden/>
        </w:rPr>
        <w:instrText xml:space="preserve"> PAGEREF _Toc73191427 \h </w:instrText>
      </w:r>
      <w:r>
        <w:rPr>
          <w:noProof/>
          <w:webHidden/>
        </w:rPr>
        <w:fldChar w:fldCharType="separate"/>
      </w:r>
      <w:r>
        <w:rPr>
          <w:noProof/>
          <w:webHidden/>
        </w:rPr>
        <w:t>20</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"_Toc73191428" </w:instrText>
      </w:r>
      <w:r>
        <w:rPr/>
        <w:fldChar w:fldCharType="separate"/>
      </w:r>
      <w:r>
        <w:rPr>
          <w:rStyle w:val="style85"/>
          <w:noProof/>
        </w:rPr>
        <w:t>Fig</w:t>
      </w:r>
      <w:r>
        <w:rPr>
          <w:rStyle w:val="style85"/>
          <w:noProof/>
        </w:rPr>
        <w:t>ure</w:t>
      </w:r>
      <w:r>
        <w:rPr>
          <w:rStyle w:val="style85"/>
          <w:noProof/>
        </w:rPr>
        <w:t xml:space="preserve"> 2.9 Type of house</w:t>
      </w:r>
      <w:r>
        <w:rPr>
          <w:noProof/>
          <w:webHidden/>
        </w:rPr>
        <w:tab/>
      </w:r>
      <w:r>
        <w:rPr>
          <w:noProof/>
          <w:webHidden/>
        </w:rPr>
        <w:fldChar w:fldCharType="begin"/>
      </w:r>
      <w:r>
        <w:rPr>
          <w:noProof/>
          <w:webHidden/>
        </w:rPr>
        <w:instrText xml:space="preserve"> PAGEREF _Toc73191428 \h </w:instrText>
      </w:r>
      <w:r>
        <w:rPr>
          <w:noProof/>
          <w:webHidden/>
        </w:rPr>
        <w:fldChar w:fldCharType="separate"/>
      </w:r>
      <w:r>
        <w:rPr>
          <w:noProof/>
          <w:webHidden/>
        </w:rPr>
        <w:t>21</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"_Toc73191429" </w:instrText>
      </w:r>
      <w:r>
        <w:rPr/>
        <w:fldChar w:fldCharType="separate"/>
      </w:r>
      <w:r>
        <w:rPr>
          <w:rStyle w:val="style85"/>
          <w:noProof/>
        </w:rPr>
        <w:t>Fig</w:t>
      </w:r>
      <w:r>
        <w:rPr>
          <w:rStyle w:val="style85"/>
          <w:noProof/>
        </w:rPr>
        <w:t>ure</w:t>
      </w:r>
      <w:r>
        <w:rPr>
          <w:rStyle w:val="style85"/>
          <w:noProof/>
        </w:rPr>
        <w:t xml:space="preserve"> 2.11 ceiling of the house</w:t>
      </w:r>
      <w:r>
        <w:rPr>
          <w:noProof/>
          <w:webHidden/>
        </w:rPr>
        <w:tab/>
      </w:r>
      <w:r>
        <w:rPr>
          <w:noProof/>
          <w:webHidden/>
        </w:rPr>
        <w:fldChar w:fldCharType="begin"/>
      </w:r>
      <w:r>
        <w:rPr>
          <w:noProof/>
          <w:webHidden/>
        </w:rPr>
        <w:instrText xml:space="preserve"> PAGEREF _Toc73191429 \h </w:instrText>
      </w:r>
      <w:r>
        <w:rPr>
          <w:noProof/>
          <w:webHidden/>
        </w:rPr>
        <w:fldChar w:fldCharType="separate"/>
      </w:r>
      <w:r>
        <w:rPr>
          <w:noProof/>
          <w:webHidden/>
        </w:rPr>
        <w:t>21</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"_Toc73191430" </w:instrText>
      </w:r>
      <w:r>
        <w:rPr/>
        <w:fldChar w:fldCharType="separate"/>
      </w:r>
      <w:r>
        <w:rPr>
          <w:rStyle w:val="style85"/>
          <w:noProof/>
        </w:rPr>
        <w:t>Fig</w:t>
      </w:r>
      <w:r>
        <w:rPr>
          <w:rStyle w:val="style85"/>
          <w:noProof/>
        </w:rPr>
        <w:t>ure</w:t>
      </w:r>
      <w:r>
        <w:rPr>
          <w:rStyle w:val="style85"/>
          <w:noProof/>
        </w:rPr>
        <w:t xml:space="preserve"> 2.12 Type of wall</w:t>
      </w:r>
      <w:r>
        <w:rPr>
          <w:noProof/>
          <w:webHidden/>
        </w:rPr>
        <w:tab/>
      </w:r>
      <w:r>
        <w:rPr>
          <w:noProof/>
          <w:webHidden/>
        </w:rPr>
        <w:fldChar w:fldCharType="begin"/>
      </w:r>
      <w:r>
        <w:rPr>
          <w:noProof/>
          <w:webHidden/>
        </w:rPr>
        <w:instrText xml:space="preserve"> PAGEREF _Toc73191430 \h </w:instrText>
      </w:r>
      <w:r>
        <w:rPr>
          <w:noProof/>
          <w:webHidden/>
        </w:rPr>
        <w:fldChar w:fldCharType="separate"/>
      </w:r>
      <w:r>
        <w:rPr>
          <w:noProof/>
          <w:webHidden/>
        </w:rPr>
        <w:t>22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"_Toc73191431" </w:instrText>
      </w:r>
      <w:r>
        <w:rPr/>
        <w:fldChar w:fldCharType="separate"/>
      </w:r>
      <w:r>
        <w:rPr>
          <w:rStyle w:val="style85"/>
          <w:noProof/>
        </w:rPr>
        <w:t>Fig</w:t>
      </w:r>
      <w:r>
        <w:rPr>
          <w:rStyle w:val="style85"/>
          <w:noProof/>
        </w:rPr>
        <w:t>ure</w:t>
      </w:r>
      <w:r>
        <w:rPr>
          <w:rStyle w:val="style85"/>
          <w:noProof/>
        </w:rPr>
        <w:t xml:space="preserve"> 2.13 type of wall finishing</w:t>
      </w:r>
      <w:r>
        <w:rPr>
          <w:noProof/>
          <w:webHidden/>
        </w:rPr>
        <w:tab/>
      </w:r>
      <w:r>
        <w:rPr>
          <w:noProof/>
          <w:webHidden/>
        </w:rPr>
        <w:fldChar w:fldCharType="begin"/>
      </w:r>
      <w:r>
        <w:rPr>
          <w:noProof/>
          <w:webHidden/>
        </w:rPr>
        <w:instrText xml:space="preserve"> PAGEREF _Toc73191431 \h </w:instrText>
      </w:r>
      <w:r>
        <w:rPr>
          <w:noProof/>
          <w:webHidden/>
        </w:rPr>
        <w:fldChar w:fldCharType="separate"/>
      </w:r>
      <w:r>
        <w:rPr>
          <w:noProof/>
          <w:webHidden/>
        </w:rPr>
        <w:t>23</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"_Toc73191432" </w:instrText>
      </w:r>
      <w:r>
        <w:rPr/>
        <w:fldChar w:fldCharType="separate"/>
      </w:r>
      <w:r>
        <w:rPr>
          <w:rStyle w:val="style85"/>
          <w:noProof/>
        </w:rPr>
        <w:t>Fig</w:t>
      </w:r>
      <w:r>
        <w:rPr>
          <w:rStyle w:val="style85"/>
          <w:noProof/>
        </w:rPr>
        <w:t>ure</w:t>
      </w:r>
      <w:r>
        <w:rPr>
          <w:rStyle w:val="style85"/>
          <w:noProof/>
        </w:rPr>
        <w:t xml:space="preserve"> 2.14 Type of the floor finish</w:t>
      </w:r>
      <w:r>
        <w:rPr>
          <w:noProof/>
          <w:webHidden/>
        </w:rPr>
        <w:tab/>
      </w:r>
      <w:r>
        <w:rPr>
          <w:noProof/>
          <w:webHidden/>
        </w:rPr>
        <w:fldChar w:fldCharType="begin"/>
      </w:r>
      <w:r>
        <w:rPr>
          <w:noProof/>
          <w:webHidden/>
        </w:rPr>
        <w:instrText xml:space="preserve"> PAGEREF _Toc73191432 \h </w:instrText>
      </w:r>
      <w:r>
        <w:rPr>
          <w:noProof/>
          <w:webHidden/>
        </w:rPr>
        <w:fldChar w:fldCharType="separate"/>
      </w:r>
      <w:r>
        <w:rPr>
          <w:noProof/>
          <w:webHidden/>
        </w:rPr>
        <w:t>24</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"_Toc73191433" </w:instrText>
      </w:r>
      <w:r>
        <w:rPr/>
        <w:fldChar w:fldCharType="separate"/>
      </w:r>
      <w:r>
        <w:rPr>
          <w:rStyle w:val="style85"/>
          <w:noProof/>
        </w:rPr>
        <w:t>Fig</w:t>
      </w:r>
      <w:r>
        <w:rPr>
          <w:rStyle w:val="style85"/>
          <w:noProof/>
        </w:rPr>
        <w:t>ure</w:t>
      </w:r>
      <w:r>
        <w:rPr>
          <w:rStyle w:val="style85"/>
          <w:noProof/>
        </w:rPr>
        <w:t xml:space="preserve"> 2.15 type of foundation</w:t>
      </w:r>
      <w:r>
        <w:rPr>
          <w:noProof/>
          <w:webHidden/>
        </w:rPr>
        <w:tab/>
      </w:r>
      <w:r>
        <w:rPr>
          <w:noProof/>
          <w:webHidden/>
        </w:rPr>
        <w:fldChar w:fldCharType="begin"/>
      </w:r>
      <w:r>
        <w:rPr>
          <w:noProof/>
          <w:webHidden/>
        </w:rPr>
        <w:instrText xml:space="preserve"> PAGEREF _Toc73191433 \h </w:instrText>
      </w:r>
      <w:r>
        <w:rPr>
          <w:noProof/>
          <w:webHidden/>
        </w:rPr>
        <w:fldChar w:fldCharType="separate"/>
      </w:r>
      <w:r>
        <w:rPr>
          <w:noProof/>
          <w:webHidden/>
        </w:rPr>
        <w:t>24</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"_Toc73191434" </w:instrText>
      </w:r>
      <w:r>
        <w:rPr/>
        <w:fldChar w:fldCharType="separate"/>
      </w:r>
      <w:r>
        <w:rPr>
          <w:rStyle w:val="style85"/>
          <w:noProof/>
        </w:rPr>
        <w:t>Fig</w:t>
      </w:r>
      <w:r>
        <w:rPr>
          <w:rStyle w:val="style85"/>
          <w:noProof/>
        </w:rPr>
        <w:t>ure</w:t>
      </w:r>
      <w:r>
        <w:rPr>
          <w:rStyle w:val="style85"/>
          <w:noProof/>
        </w:rPr>
        <w:t xml:space="preserve"> 2.16 type of latrine available</w:t>
      </w:r>
      <w:r>
        <w:rPr>
          <w:noProof/>
          <w:webHidden/>
        </w:rPr>
        <w:tab/>
      </w:r>
      <w:r>
        <w:rPr>
          <w:noProof/>
          <w:webHidden/>
        </w:rPr>
        <w:fldChar w:fldCharType="begin"/>
      </w:r>
      <w:r>
        <w:rPr>
          <w:noProof/>
          <w:webHidden/>
        </w:rPr>
        <w:instrText xml:space="preserve"> PAGEREF _Toc73191434 \h </w:instrText>
      </w:r>
      <w:r>
        <w:rPr>
          <w:noProof/>
          <w:webHidden/>
        </w:rPr>
        <w:fldChar w:fldCharType="separate"/>
      </w:r>
      <w:r>
        <w:rPr>
          <w:noProof/>
          <w:webHidden/>
        </w:rPr>
        <w:t>25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"_Toc73191436" </w:instrText>
      </w:r>
      <w:r>
        <w:rPr/>
        <w:fldChar w:fldCharType="separate"/>
      </w:r>
      <w:r>
        <w:rPr>
          <w:rStyle w:val="style85"/>
          <w:noProof/>
        </w:rPr>
        <w:t>Fig</w:t>
      </w:r>
      <w:r>
        <w:rPr>
          <w:rStyle w:val="style85"/>
          <w:noProof/>
        </w:rPr>
        <w:t>ure</w:t>
      </w:r>
      <w:r>
        <w:rPr>
          <w:rStyle w:val="style85"/>
          <w:noProof/>
        </w:rPr>
        <w:t xml:space="preserve"> 2.17 Disposal of refuse</w:t>
      </w:r>
      <w:r>
        <w:rPr>
          <w:noProof/>
          <w:webHidden/>
        </w:rPr>
        <w:tab/>
      </w:r>
      <w:r>
        <w:rPr>
          <w:noProof/>
          <w:webHidden/>
        </w:rPr>
        <w:fldChar w:fldCharType="begin"/>
      </w:r>
      <w:r>
        <w:rPr>
          <w:noProof/>
          <w:webHidden/>
        </w:rPr>
        <w:instrText xml:space="preserve"> PAGEREF _Toc73191436 \h </w:instrText>
      </w:r>
      <w:r>
        <w:rPr>
          <w:noProof/>
          <w:webHidden/>
        </w:rPr>
        <w:fldChar w:fldCharType="separate"/>
      </w:r>
      <w:r>
        <w:rPr>
          <w:noProof/>
          <w:webHidden/>
        </w:rPr>
        <w:t>26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"_Toc73191437" </w:instrText>
      </w:r>
      <w:r>
        <w:rPr/>
        <w:fldChar w:fldCharType="separate"/>
      </w:r>
      <w:r>
        <w:rPr>
          <w:rStyle w:val="style85"/>
          <w:noProof/>
        </w:rPr>
        <w:t>Fig</w:t>
      </w:r>
      <w:r>
        <w:rPr>
          <w:rStyle w:val="style85"/>
          <w:noProof/>
        </w:rPr>
        <w:t>ure</w:t>
      </w:r>
      <w:r>
        <w:rPr>
          <w:rStyle w:val="style85"/>
          <w:noProof/>
        </w:rPr>
        <w:t xml:space="preserve"> 2.18 types of waste drainage disposal system</w:t>
      </w:r>
      <w:r>
        <w:rPr>
          <w:noProof/>
          <w:webHidden/>
        </w:rPr>
        <w:tab/>
      </w:r>
      <w:r>
        <w:rPr>
          <w:noProof/>
          <w:webHidden/>
        </w:rPr>
        <w:fldChar w:fldCharType="begin"/>
      </w:r>
      <w:r>
        <w:rPr>
          <w:noProof/>
          <w:webHidden/>
        </w:rPr>
        <w:instrText xml:space="preserve"> PAGEREF _Toc73191437 \h </w:instrText>
      </w:r>
      <w:r>
        <w:rPr>
          <w:noProof/>
          <w:webHidden/>
        </w:rPr>
        <w:fldChar w:fldCharType="separate"/>
      </w:r>
      <w:r>
        <w:rPr>
          <w:noProof/>
          <w:webHidden/>
        </w:rPr>
        <w:t>27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"_Toc73191438" </w:instrText>
      </w:r>
      <w:r>
        <w:rPr/>
        <w:fldChar w:fldCharType="separate"/>
      </w:r>
      <w:r>
        <w:rPr>
          <w:rStyle w:val="style85"/>
          <w:rFonts w:eastAsia="Times New Roman"/>
          <w:noProof/>
        </w:rPr>
        <w:t>Fig</w:t>
      </w:r>
      <w:r>
        <w:rPr>
          <w:rStyle w:val="style85"/>
          <w:rFonts w:eastAsia="Times New Roman"/>
          <w:noProof/>
        </w:rPr>
        <w:t>ure</w:t>
      </w:r>
      <w:r>
        <w:rPr>
          <w:rStyle w:val="style85"/>
          <w:rFonts w:eastAsia="Times New Roman"/>
          <w:noProof/>
        </w:rPr>
        <w:t xml:space="preserve"> 2.19 Ventilation method</w:t>
      </w:r>
      <w:r>
        <w:rPr>
          <w:noProof/>
          <w:webHidden/>
        </w:rPr>
        <w:tab/>
      </w:r>
      <w:r>
        <w:rPr>
          <w:noProof/>
          <w:webHidden/>
        </w:rPr>
        <w:fldChar w:fldCharType="begin"/>
      </w:r>
      <w:r>
        <w:rPr>
          <w:noProof/>
          <w:webHidden/>
        </w:rPr>
        <w:instrText xml:space="preserve"> PAGEREF _Toc73191438 \h </w:instrText>
      </w:r>
      <w:r>
        <w:rPr>
          <w:noProof/>
          <w:webHidden/>
        </w:rPr>
        <w:fldChar w:fldCharType="separate"/>
      </w:r>
      <w:r>
        <w:rPr>
          <w:noProof/>
          <w:webHidden/>
        </w:rPr>
        <w:t>28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"_Toc73191440" </w:instrText>
      </w:r>
      <w:r>
        <w:rPr/>
        <w:fldChar w:fldCharType="separate"/>
      </w:r>
      <w:r>
        <w:rPr>
          <w:rStyle w:val="style85"/>
          <w:rFonts w:eastAsia="Times New Roman"/>
          <w:noProof/>
        </w:rPr>
        <w:t>Fig</w:t>
      </w:r>
      <w:r>
        <w:rPr>
          <w:rStyle w:val="style85"/>
          <w:rFonts w:eastAsia="Times New Roman"/>
          <w:noProof/>
        </w:rPr>
        <w:t>ure</w:t>
      </w:r>
      <w:r>
        <w:rPr>
          <w:rStyle w:val="style85"/>
          <w:rFonts w:eastAsia="Times New Roman"/>
          <w:noProof/>
        </w:rPr>
        <w:t xml:space="preserve"> 2.21 Cleanness of house</w:t>
      </w:r>
      <w:r>
        <w:rPr>
          <w:noProof/>
          <w:webHidden/>
        </w:rPr>
        <w:tab/>
      </w:r>
      <w:r>
        <w:rPr>
          <w:noProof/>
          <w:webHidden/>
        </w:rPr>
        <w:fldChar w:fldCharType="begin"/>
      </w:r>
      <w:r>
        <w:rPr>
          <w:noProof/>
          <w:webHidden/>
        </w:rPr>
        <w:instrText xml:space="preserve"> PAGEREF _Toc73191440 \h </w:instrText>
      </w:r>
      <w:r>
        <w:rPr>
          <w:noProof/>
          <w:webHidden/>
        </w:rPr>
        <w:fldChar w:fldCharType="separate"/>
      </w:r>
      <w:r>
        <w:rPr>
          <w:noProof/>
          <w:webHidden/>
        </w:rPr>
        <w:t>29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"_Toc73191441" </w:instrText>
      </w:r>
      <w:r>
        <w:rPr/>
        <w:fldChar w:fldCharType="separate"/>
      </w:r>
      <w:r>
        <w:rPr>
          <w:rStyle w:val="style85"/>
          <w:noProof/>
        </w:rPr>
        <w:t>Figure 3.1 types of water supply system</w:t>
      </w:r>
      <w:r>
        <w:rPr>
          <w:noProof/>
          <w:webHidden/>
        </w:rPr>
        <w:tab/>
      </w:r>
      <w:r>
        <w:rPr>
          <w:noProof/>
          <w:webHidden/>
        </w:rPr>
        <w:fldChar w:fldCharType="begin"/>
      </w:r>
      <w:r>
        <w:rPr>
          <w:noProof/>
          <w:webHidden/>
        </w:rPr>
        <w:instrText xml:space="preserve"> PAGEREF _Toc73191441 \h </w:instrText>
      </w:r>
      <w:r>
        <w:rPr>
          <w:noProof/>
          <w:webHidden/>
        </w:rPr>
        <w:fldChar w:fldCharType="separate"/>
      </w:r>
      <w:r>
        <w:rPr>
          <w:noProof/>
          <w:webHidden/>
        </w:rPr>
        <w:t>31</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"_Toc73191442" </w:instrText>
      </w:r>
      <w:r>
        <w:rPr/>
        <w:fldChar w:fldCharType="separate"/>
      </w:r>
      <w:r>
        <w:rPr>
          <w:rStyle w:val="style85"/>
          <w:noProof/>
        </w:rPr>
        <w:t>Fig</w:t>
      </w:r>
      <w:r>
        <w:rPr>
          <w:rStyle w:val="style85"/>
          <w:noProof/>
        </w:rPr>
        <w:t>ure</w:t>
      </w:r>
      <w:r>
        <w:rPr>
          <w:rStyle w:val="style85"/>
          <w:noProof/>
        </w:rPr>
        <w:t xml:space="preserve"> 3.1 communication</w:t>
      </w:r>
      <w:r>
        <w:rPr>
          <w:noProof/>
          <w:webHidden/>
        </w:rPr>
        <w:tab/>
      </w:r>
      <w:r>
        <w:rPr>
          <w:noProof/>
          <w:webHidden/>
        </w:rPr>
        <w:fldChar w:fldCharType="begin"/>
      </w:r>
      <w:r>
        <w:rPr>
          <w:noProof/>
          <w:webHidden/>
        </w:rPr>
        <w:instrText xml:space="preserve"> PAGEREF _Toc73191442 \h </w:instrText>
      </w:r>
      <w:r>
        <w:rPr>
          <w:noProof/>
          <w:webHidden/>
        </w:rPr>
        <w:fldChar w:fldCharType="separate"/>
      </w:r>
      <w:r>
        <w:rPr>
          <w:noProof/>
          <w:webHidden/>
        </w:rPr>
        <w:t>33</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"_Toc73191443" </w:instrText>
      </w:r>
      <w:r>
        <w:rPr/>
        <w:fldChar w:fldCharType="separate"/>
      </w:r>
      <w:r>
        <w:rPr>
          <w:rStyle w:val="style85"/>
          <w:noProof/>
        </w:rPr>
        <w:t>Figure 3.2 Avilability of latrine</w:t>
      </w:r>
      <w:r>
        <w:rPr>
          <w:noProof/>
          <w:webHidden/>
        </w:rPr>
        <w:tab/>
      </w:r>
      <w:r>
        <w:rPr>
          <w:noProof/>
          <w:webHidden/>
        </w:rPr>
        <w:fldChar w:fldCharType="begin"/>
      </w:r>
      <w:r>
        <w:rPr>
          <w:noProof/>
          <w:webHidden/>
        </w:rPr>
        <w:instrText xml:space="preserve"> PAGEREF _Toc73191443 \h </w:instrText>
      </w:r>
      <w:r>
        <w:rPr>
          <w:noProof/>
          <w:webHidden/>
        </w:rPr>
        <w:fldChar w:fldCharType="separate"/>
      </w:r>
      <w:r>
        <w:rPr>
          <w:noProof/>
          <w:webHidden/>
        </w:rPr>
        <w:t>35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"_Toc73191444" </w:instrText>
      </w:r>
      <w:r>
        <w:rPr/>
        <w:fldChar w:fldCharType="separate"/>
      </w:r>
      <w:r>
        <w:rPr>
          <w:rStyle w:val="style85"/>
          <w:noProof/>
        </w:rPr>
        <w:t>Figure3.3</w:t>
      </w:r>
      <w:r>
        <w:rPr>
          <w:rStyle w:val="style85"/>
          <w:noProof/>
        </w:rPr>
        <w:t xml:space="preserve"> Places people dispose their refuses by percentage</w:t>
      </w:r>
      <w:r>
        <w:rPr>
          <w:noProof/>
          <w:webHidden/>
        </w:rPr>
        <w:tab/>
      </w:r>
      <w:r>
        <w:rPr>
          <w:noProof/>
          <w:webHidden/>
        </w:rPr>
        <w:fldChar w:fldCharType="begin"/>
      </w:r>
      <w:r>
        <w:rPr>
          <w:noProof/>
          <w:webHidden/>
        </w:rPr>
        <w:instrText xml:space="preserve"> PAGEREF _Toc73191444 \h </w:instrText>
      </w:r>
      <w:r>
        <w:rPr>
          <w:noProof/>
          <w:webHidden/>
        </w:rPr>
        <w:fldChar w:fldCharType="separate"/>
      </w:r>
      <w:r>
        <w:rPr>
          <w:noProof/>
          <w:webHidden/>
        </w:rPr>
        <w:t>36</w:t>
      </w:r>
      <w:r>
        <w:rPr>
          <w:noProof/>
          <w:webHidden/>
        </w:rPr>
        <w:fldChar w:fldCharType="end"/>
      </w:r>
      <w:r>
        <w:rPr/>
        <w:fldChar w:fldCharType="end"/>
      </w:r>
    </w:p>
    <w:p>
      <w:pPr>
        <w:pStyle w:val="style0"/>
        <w:rPr/>
      </w:pPr>
      <w:r>
        <w:rPr/>
        <w:fldChar w:fldCharType="end"/>
      </w:r>
      <w:r>
        <w:br w:type="page"/>
      </w:r>
    </w:p>
    <w:p>
      <w:pPr>
        <w:pStyle w:val="style0"/>
        <w:rPr/>
      </w:pPr>
    </w:p>
    <w:bookmarkStart w:id="8" w:name="_Toc73107181"/>
    <w:bookmarkStart w:id="9" w:name="_Toc73221560"/>
    <w:p>
      <w:pPr>
        <w:pStyle w:val="style1"/>
        <w:rPr/>
      </w:pPr>
      <w:r>
        <w:t>Acknowledgment</w:t>
      </w:r>
      <w:bookmarkEnd w:id="4"/>
      <w:bookmarkEnd w:id="5"/>
      <w:bookmarkEnd w:id="6"/>
      <w:bookmarkEnd w:id="7"/>
      <w:bookmarkEnd w:id="8"/>
      <w:bookmarkEnd w:id="9"/>
    </w:p>
    <w:p>
      <w:pPr>
        <w:pStyle w:val="style0"/>
        <w:rPr/>
      </w:pPr>
      <w:r>
        <w:t xml:space="preserve">In the process organizing the community based education (CBE) project First and foremost we would like to extend our gratitude to the lord almighty God or Allah for </w:t>
      </w:r>
      <w:r>
        <w:t>helping  us</w:t>
      </w:r>
      <w:r>
        <w:t xml:space="preserve"> to accomplish the assignment.</w:t>
      </w:r>
    </w:p>
    <w:p>
      <w:pPr>
        <w:pStyle w:val="style0"/>
        <w:rPr/>
      </w:pPr>
      <w:r>
        <w:t>Secondly, we would like to thanks the community of HIRMATA for giving us information to better about the community problem they are dealing with.</w:t>
      </w:r>
    </w:p>
    <w:p>
      <w:pPr>
        <w:pStyle w:val="style0"/>
        <w:rPr/>
      </w:pPr>
      <w:r>
        <w:t>Thirdly, we wou</w:t>
      </w:r>
      <w:r>
        <w:t xml:space="preserve">ld like to extend our thanks to </w:t>
      </w:r>
      <w:r>
        <w:t>Jimma</w:t>
      </w:r>
      <w:r>
        <w:t xml:space="preserve"> unive</w:t>
      </w:r>
      <w:r>
        <w:t xml:space="preserve">rsity car and meal service, the Pre-engineering </w:t>
      </w:r>
      <w:r>
        <w:t>office.</w:t>
      </w:r>
      <w:r>
        <w:t>Fourthly</w:t>
      </w:r>
      <w:r>
        <w:t>,</w:t>
      </w:r>
      <w:r>
        <w:t>our</w:t>
      </w:r>
      <w:r>
        <w:t xml:space="preserve"> special thanks goes to our advisor </w:t>
      </w:r>
      <w:r>
        <w:t>Mr</w:t>
      </w:r>
      <w:r>
        <w:t xml:space="preserve">. KOKEB  on behalf of his valuable support </w:t>
      </w:r>
      <w:r>
        <w:t>suffusi</w:t>
      </w:r>
      <w:r>
        <w:t>on,</w:t>
      </w:r>
      <w:r>
        <w:t>encouragements</w:t>
      </w:r>
      <w:r>
        <w:t xml:space="preserve"> and offering use full hints. And for all the workers in </w:t>
      </w:r>
      <w:r>
        <w:t>kebeles</w:t>
      </w:r>
      <w:r>
        <w:t xml:space="preserve"> for giving us a good response for all questions we had kindly.</w:t>
      </w:r>
    </w:p>
    <w:p>
      <w:pPr>
        <w:pStyle w:val="style0"/>
        <w:rPr>
          <w:rFonts w:cs="Times New Roman"/>
          <w:b/>
          <w:color w:val="0070c0"/>
          <w:sz w:val="28"/>
          <w:szCs w:val="28"/>
        </w:rPr>
      </w:pPr>
      <w:r>
        <w:t xml:space="preserve">Lastly not the least we would like to thank to all our group members for valuable support their effective participation on the project.                                     </w:t>
      </w: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1"/>
        <w:rPr/>
      </w:pPr>
      <w:r>
        <w:rPr>
          <w:sz w:val="24"/>
          <w:szCs w:val="24"/>
        </w:rPr>
        <w:t xml:space="preserve"> </w:t>
      </w:r>
      <w:bookmarkStart w:id="10" w:name="_Toc450859861"/>
      <w:bookmarkStart w:id="11" w:name="_Toc408445519"/>
      <w:bookmarkStart w:id="12" w:name="_Toc73107182"/>
      <w:bookmarkStart w:id="13" w:name="_Toc73221561"/>
      <w:r>
        <w:t>Abstract</w:t>
      </w:r>
      <w:bookmarkEnd w:id="10"/>
      <w:bookmarkEnd w:id="11"/>
      <w:bookmarkEnd w:id="12"/>
      <w:bookmarkEnd w:id="13"/>
    </w:p>
    <w:p>
      <w:pPr>
        <w:pStyle w:val="style0"/>
        <w:rPr/>
      </w:pPr>
      <w:r>
        <w:t>The CBE (community based education) was conducted with the general and specific objective in identifying the problem of the community’s and the problem of the small scale industries in the power supply,</w:t>
      </w:r>
      <w:r>
        <w:t xml:space="preserve"> </w:t>
      </w:r>
      <w:r>
        <w:t>housing,</w:t>
      </w:r>
      <w:r>
        <w:t xml:space="preserve"> </w:t>
      </w:r>
      <w:r>
        <w:t>medical,</w:t>
      </w:r>
      <w:r>
        <w:t xml:space="preserve"> </w:t>
      </w:r>
      <w:r>
        <w:t>transportation problem and any other community problems.</w:t>
      </w:r>
    </w:p>
    <w:p>
      <w:pPr>
        <w:pStyle w:val="style0"/>
        <w:rPr/>
      </w:pPr>
      <w:r>
        <w:t xml:space="preserve">The study is expected to provide base line information concerning the problem faced by the community. </w:t>
      </w:r>
    </w:p>
    <w:p>
      <w:pPr>
        <w:pStyle w:val="style0"/>
        <w:rPr/>
      </w:pPr>
      <w:r>
        <w:t xml:space="preserve">This report deals with about house hold socio-economic and demographic which include socio- demographic characteristics like sex, religion, age and </w:t>
      </w:r>
      <w:r>
        <w:t>ethnicity ,</w:t>
      </w:r>
      <w:r>
        <w:t xml:space="preserve">level of education , occupation and marital status ,house hold like income and asset of family ,availability of biomedical facility such as health </w:t>
      </w:r>
      <w:r>
        <w:t>l</w:t>
      </w:r>
      <w:r>
        <w:t>imitation ,type of service given to the community from health institutions and family heal</w:t>
      </w:r>
      <w:r>
        <w:t>th care</w:t>
      </w:r>
      <w:r>
        <w:t>,</w:t>
      </w:r>
      <w:r>
        <w:t xml:space="preserve"> </w:t>
      </w:r>
      <w:r>
        <w:t>availability of small scale industries</w:t>
      </w:r>
      <w:r>
        <w:t xml:space="preserve"> and finance in the </w:t>
      </w:r>
      <w:r>
        <w:t>H</w:t>
      </w:r>
      <w:r>
        <w:t>ermata</w:t>
      </w:r>
      <w:r>
        <w:t xml:space="preserve"> </w:t>
      </w:r>
      <w:r>
        <w:t>kebele</w:t>
      </w:r>
      <w:r>
        <w:t>.</w:t>
      </w:r>
    </w:p>
    <w:p>
      <w:pPr>
        <w:pStyle w:val="style0"/>
        <w:rPr/>
      </w:pPr>
      <w:r>
        <w:t>A questioner was the dominate data collection tool for going to study a lone with unstructured interview and personal observation. These sampling procedure for the selection of sample from the entire population lastly, based on the findings of the study we expected that the study must revealed some valuable new facts and suitable recommendation and conclusion for warded to improve the perform</w:t>
      </w:r>
      <w:r>
        <w:t xml:space="preserve">ance of power supply system in </w:t>
      </w:r>
      <w:r>
        <w:t>H</w:t>
      </w:r>
      <w:r>
        <w:t>ermata</w:t>
      </w:r>
      <w:r>
        <w:t xml:space="preserve"> </w:t>
      </w:r>
      <w:r>
        <w:t>kebele</w:t>
      </w:r>
      <w:r>
        <w:t>.</w:t>
      </w:r>
    </w:p>
    <w:p>
      <w:pPr>
        <w:pStyle w:val="style0"/>
        <w:rPr/>
      </w:pPr>
    </w:p>
    <w:p>
      <w:pPr>
        <w:pStyle w:val="style0"/>
        <w:rPr/>
      </w:pPr>
      <w:r>
        <w:t>.</w:t>
      </w:r>
    </w:p>
    <w:p>
      <w:pPr>
        <w:pStyle w:val="style0"/>
        <w:rPr>
          <w:rFonts w:cs="Times New Roman"/>
          <w:b/>
          <w:sz w:val="28"/>
          <w:szCs w:val="28"/>
        </w:rPr>
      </w:pPr>
      <w:r>
        <w:rPr>
          <w:rFonts w:cs="Times New Roman"/>
          <w:b/>
          <w:sz w:val="28"/>
          <w:szCs w:val="28"/>
        </w:rPr>
        <w:br w:type="page"/>
      </w:r>
    </w:p>
    <w:bookmarkStart w:id="14" w:name="_Toc73107183"/>
    <w:bookmarkStart w:id="15" w:name="_Toc73221562"/>
    <w:p>
      <w:pPr>
        <w:pStyle w:val="style1"/>
        <w:rPr>
          <w:sz w:val="32"/>
          <w:szCs w:val="32"/>
        </w:rPr>
      </w:pPr>
      <w:r>
        <w:rPr>
          <w:sz w:val="32"/>
          <w:szCs w:val="32"/>
        </w:rPr>
        <w:t xml:space="preserve"> </w:t>
      </w:r>
      <w:r>
        <w:rPr>
          <w:sz w:val="32"/>
          <w:szCs w:val="32"/>
        </w:rPr>
        <w:t>CHAPTER ONE</w:t>
      </w:r>
      <w:bookmarkEnd w:id="14"/>
      <w:bookmarkEnd w:id="15"/>
    </w:p>
    <w:bookmarkStart w:id="16" w:name="_Toc73107184"/>
    <w:bookmarkStart w:id="17" w:name="_Toc73221563"/>
    <w:p>
      <w:pPr>
        <w:pStyle w:val="style2"/>
        <w:rPr/>
      </w:pPr>
      <w:r>
        <w:t xml:space="preserve">1.1 </w:t>
      </w:r>
      <w:r>
        <w:t>Introduction</w:t>
      </w:r>
      <w:bookmarkEnd w:id="16"/>
      <w:bookmarkEnd w:id="17"/>
    </w:p>
    <w:bookmarkStart w:id="18" w:name="_Toc73107185"/>
    <w:p>
      <w:pPr>
        <w:pStyle w:val="style3"/>
        <w:numPr>
          <w:ilvl w:val="2"/>
          <w:numId w:val="0"/>
        </w:numPr>
        <w:ind w:left="720" w:hanging="720"/>
        <w:rPr>
          <w:color w:val="auto"/>
          <w:szCs w:val="28"/>
          <w:u w:val="single"/>
        </w:rPr>
      </w:pPr>
      <w:r>
        <w:rPr>
          <w:szCs w:val="28"/>
        </w:rPr>
        <w:t xml:space="preserve">1.1.1 </w:t>
      </w:r>
      <w:r>
        <w:rPr>
          <w:szCs w:val="28"/>
        </w:rPr>
        <w:t>Definition of CBTP (community based training program</w:t>
      </w:r>
      <w:r>
        <w:rPr>
          <w:color w:val="auto"/>
          <w:szCs w:val="28"/>
          <w:u w:val="single"/>
        </w:rPr>
        <w:t>)</w:t>
      </w:r>
      <w:bookmarkEnd w:id="18"/>
    </w:p>
    <w:p>
      <w:pPr>
        <w:pStyle w:val="style0"/>
        <w:rPr>
          <w:rFonts w:cs="Times New Roman"/>
        </w:rPr>
      </w:pPr>
      <w:r>
        <w:rPr>
          <w:rFonts w:cs="Times New Roman"/>
          <w:szCs w:val="24"/>
        </w:rPr>
        <w:t>CBTP is an institutional program which runs in phases from first year to graduation along with an in-built regular follow up program. Each phase has specifically defined educational objectives. During each phase students as a group (</w:t>
      </w:r>
      <w:r>
        <w:rPr>
          <w:rFonts w:cs="Times New Roman"/>
          <w:szCs w:val="24"/>
        </w:rPr>
        <w:t>8-10</w:t>
      </w:r>
      <w:r>
        <w:rPr>
          <w:rFonts w:cs="Times New Roman"/>
          <w:szCs w:val="24"/>
        </w:rPr>
        <w:t>) are assigned to urban, semi-urban or rural communities</w:t>
      </w:r>
      <w:r>
        <w:rPr>
          <w:rFonts w:cs="Times New Roman"/>
        </w:rPr>
        <w:t>.</w:t>
      </w:r>
    </w:p>
    <w:p>
      <w:pPr>
        <w:pStyle w:val="style3"/>
        <w:rPr/>
      </w:pPr>
      <w:r>
        <w:t xml:space="preserve"> </w:t>
      </w:r>
      <w:bookmarkStart w:id="19" w:name="_Toc73107186"/>
      <w:r>
        <w:t xml:space="preserve">1.1.2 </w:t>
      </w:r>
      <w:r>
        <w:t xml:space="preserve">Background of </w:t>
      </w:r>
      <w:r>
        <w:t>Hirmata</w:t>
      </w:r>
      <w:r>
        <w:t xml:space="preserve"> </w:t>
      </w:r>
      <w:r>
        <w:t>kebele</w:t>
      </w:r>
      <w:bookmarkEnd w:id="19"/>
    </w:p>
    <w:p>
      <w:pPr>
        <w:pStyle w:val="style0"/>
        <w:rPr/>
      </w:pPr>
      <w:r>
        <w:rPr>
          <w:bCs/>
          <w:iCs/>
        </w:rPr>
        <w:t>Hirmata</w:t>
      </w:r>
      <w:r>
        <w:rPr>
          <w:bCs/>
          <w:iCs/>
        </w:rPr>
        <w:t xml:space="preserve"> </w:t>
      </w:r>
      <w:r>
        <w:rPr>
          <w:bCs/>
          <w:iCs/>
        </w:rPr>
        <w:t xml:space="preserve"> </w:t>
      </w:r>
      <w:r>
        <w:t>is</w:t>
      </w:r>
      <w:r>
        <w:t xml:space="preserve"> found in </w:t>
      </w:r>
      <w:r>
        <w:t>Jimma</w:t>
      </w:r>
      <w:r>
        <w:t xml:space="preserve"> town. The whole areas in </w:t>
      </w:r>
      <w:r>
        <w:rPr>
          <w:bCs/>
          <w:iCs/>
        </w:rPr>
        <w:t>Hirmata</w:t>
      </w:r>
      <w:r>
        <w:rPr>
          <w:bCs/>
          <w:iCs/>
        </w:rPr>
        <w:t xml:space="preserve"> consist</w:t>
      </w:r>
      <w:r>
        <w:t xml:space="preserve"> of 10,080</w:t>
      </w:r>
      <w:r>
        <w:t xml:space="preserve"> peoples, from which </w:t>
      </w:r>
      <w:r>
        <w:t>5268</w:t>
      </w:r>
      <w:r>
        <w:t xml:space="preserve"> are males and </w:t>
      </w:r>
      <w:r>
        <w:t>4812</w:t>
      </w:r>
      <w:r>
        <w:t xml:space="preserve"> are females. The number of houses reaches</w:t>
      </w:r>
      <w:r>
        <w:t xml:space="preserve"> a</w:t>
      </w:r>
      <w:r>
        <w:t>bout</w:t>
      </w:r>
      <w:r>
        <w:t xml:space="preserve"> 2016</w:t>
      </w:r>
      <w:r>
        <w:t>; as</w:t>
      </w:r>
      <w:r>
        <w:t xml:space="preserve"> researches show in 2013E</w:t>
      </w:r>
      <w:r>
        <w:t xml:space="preserve">.C. the prominent feature of the community can be stated as follows. Many of the community members are literate and do jobs like business jobs. The other thing that is well-known in the community is that they participate actively in all of the following </w:t>
      </w:r>
      <w:r>
        <w:t>eco</w:t>
      </w:r>
      <w:r>
        <w:t>nomic</w:t>
      </w:r>
      <w:r>
        <w:t xml:space="preserve"> and social activities. </w:t>
      </w:r>
    </w:p>
    <w:p>
      <w:pPr>
        <w:pStyle w:val="style179"/>
        <w:numPr>
          <w:ilvl w:val="0"/>
          <w:numId w:val="5"/>
        </w:numPr>
        <w:jc w:val="both"/>
        <w:rPr>
          <w:rFonts w:ascii="Times New Roman" w:cs="Times New Roman" w:hAnsi="Times New Roman"/>
          <w:sz w:val="24"/>
          <w:szCs w:val="24"/>
        </w:rPr>
      </w:pPr>
      <w:r>
        <w:rPr>
          <w:rFonts w:ascii="Times New Roman" w:cs="Times New Roman" w:hAnsi="Times New Roman"/>
          <w:sz w:val="24"/>
          <w:szCs w:val="24"/>
        </w:rPr>
        <w:t>Helping handicapped, old and infirm peoples</w:t>
      </w:r>
    </w:p>
    <w:p>
      <w:pPr>
        <w:pStyle w:val="style179"/>
        <w:numPr>
          <w:ilvl w:val="0"/>
          <w:numId w:val="5"/>
        </w:numPr>
        <w:jc w:val="both"/>
        <w:rPr>
          <w:rFonts w:ascii="Times New Roman" w:cs="Times New Roman" w:hAnsi="Times New Roman"/>
          <w:sz w:val="24"/>
          <w:szCs w:val="24"/>
        </w:rPr>
      </w:pPr>
      <w:r>
        <w:rPr>
          <w:rFonts w:ascii="Times New Roman" w:cs="Times New Roman" w:hAnsi="Times New Roman"/>
          <w:sz w:val="24"/>
          <w:szCs w:val="24"/>
        </w:rPr>
        <w:t>They also try to win challenges that they face in their day to day life by working hard.</w:t>
      </w:r>
    </w:p>
    <w:p>
      <w:pPr>
        <w:pStyle w:val="style0"/>
        <w:jc w:val="both"/>
        <w:rPr>
          <w:rFonts w:cs="Times New Roman"/>
          <w:szCs w:val="24"/>
        </w:rPr>
      </w:pPr>
    </w:p>
    <w:tbl>
      <w:tblPr>
        <w:tblW w:w="9185" w:type="dxa"/>
        <w:tblCellMar>
          <w:left w:w="0" w:type="dxa"/>
          <w:right w:w="0" w:type="dxa"/>
        </w:tblCellMar>
        <w:tblLook w:val="0420" w:firstRow="1" w:lastRow="0" w:firstColumn="0" w:lastColumn="0" w:noHBand="0" w:noVBand="1"/>
      </w:tblPr>
      <w:tblGrid>
        <w:gridCol w:w="5244"/>
        <w:gridCol w:w="3941"/>
      </w:tblGrid>
      <w:tr>
        <w:trPr>
          <w:trHeight w:val="181" w:hRule="atLeast"/>
        </w:trPr>
        <w:tc>
          <w:tcPr>
            <w:tcW w:w="5244"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b/>
                <w:bCs/>
                <w:color w:val="ffffff"/>
                <w:kern w:val="24"/>
                <w:sz w:val="36"/>
                <w:szCs w:val="36"/>
              </w:rPr>
              <w:t>1.Total population</w:t>
            </w:r>
          </w:p>
        </w:tc>
        <w:tc>
          <w:tcPr>
            <w:tcW w:w="394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b/>
                <w:bCs/>
                <w:color w:val="ffffff"/>
                <w:kern w:val="24"/>
                <w:sz w:val="36"/>
                <w:szCs w:val="36"/>
              </w:rPr>
              <w:t>100</w:t>
            </w:r>
            <w:r>
              <w:rPr>
                <w:rFonts w:ascii="Calibri" w:cs="Arial" w:eastAsia="Times New Roman" w:hAnsi="Calibri"/>
                <w:b/>
                <w:bCs/>
                <w:color w:val="ffffff"/>
                <w:kern w:val="24"/>
                <w:sz w:val="36"/>
                <w:szCs w:val="36"/>
              </w:rPr>
              <w:t>80</w:t>
            </w:r>
          </w:p>
        </w:tc>
      </w:tr>
      <w:tr>
        <w:tblPrEx/>
        <w:trPr>
          <w:trHeight w:val="181" w:hRule="atLeast"/>
        </w:trPr>
        <w:tc>
          <w:tcPr>
            <w:tcW w:w="5244"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 xml:space="preserve">2.No of male </w:t>
            </w:r>
          </w:p>
        </w:tc>
        <w:tc>
          <w:tcPr>
            <w:tcW w:w="3941"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5268</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3.No of female</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4812</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4.Total no of Household</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2016</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5.No of children &lt;1 year</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1590</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6.No of children 6-59 months</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1452</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7.No of women 15-49 years</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2142</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8.Estimated pregnant mother</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336</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9.No of none pregnant women</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1803</w:t>
            </w:r>
          </w:p>
        </w:tc>
      </w:tr>
      <w:tr>
        <w:tblPrEx/>
        <w:trPr>
          <w:trHeight w:val="18" w:hRule="atLeast"/>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10.NO of children 24-59 month</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tcFitText w:val="false"/>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 xml:space="preserve">  1038</w:t>
            </w:r>
          </w:p>
        </w:tc>
      </w:tr>
    </w:tbl>
    <w:p>
      <w:pPr>
        <w:pStyle w:val="style0"/>
        <w:rPr>
          <w:b/>
        </w:rPr>
      </w:pPr>
    </w:p>
    <w:p>
      <w:pPr>
        <w:pStyle w:val="style0"/>
        <w:rPr>
          <w:b/>
        </w:rPr>
      </w:pPr>
    </w:p>
    <w:p>
      <w:pPr>
        <w:pStyle w:val="style0"/>
        <w:rPr>
          <w:b/>
        </w:rPr>
      </w:pPr>
      <w:r>
        <w:rPr>
          <w:b/>
        </w:rPr>
        <w:t xml:space="preserve">The </w:t>
      </w:r>
      <w:r>
        <w:rPr>
          <w:b/>
        </w:rPr>
        <w:t>kebele</w:t>
      </w:r>
      <w:r>
        <w:rPr>
          <w:b/>
        </w:rPr>
        <w:t xml:space="preserve"> is bounded by:</w:t>
      </w:r>
    </w:p>
    <w:p>
      <w:pPr>
        <w:pStyle w:val="style0"/>
        <w:jc w:val="both"/>
        <w:rPr>
          <w:rFonts w:cs="Times New Roman"/>
          <w:b/>
          <w:szCs w:val="24"/>
        </w:rPr>
      </w:pPr>
      <w:r>
        <w:rPr>
          <w:rFonts w:cs="Times New Roman"/>
          <w:szCs w:val="24"/>
        </w:rPr>
        <w:tab/>
      </w:r>
      <w:r>
        <w:rPr>
          <w:rFonts w:cs="Times New Roman"/>
          <w:b/>
          <w:szCs w:val="24"/>
        </w:rPr>
        <w:t>Direction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 xml:space="preserve">                    </w:t>
      </w:r>
      <w:r>
        <w:rPr>
          <w:rFonts w:cs="Times New Roman"/>
          <w:b/>
          <w:szCs w:val="24"/>
        </w:rPr>
        <w:t>Boundary Keble</w:t>
      </w:r>
    </w:p>
    <w:p>
      <w:pPr>
        <w:pStyle w:val="style179"/>
        <w:numPr>
          <w:ilvl w:val="0"/>
          <w:numId w:val="23"/>
        </w:numPr>
        <w:rPr>
          <w:rFonts w:ascii="Times New Roman" w:cs="Times New Roman" w:hAnsi="Times New Roman"/>
          <w:sz w:val="24"/>
        </w:rPr>
      </w:pPr>
      <w:r>
        <w:rPr>
          <w:rFonts w:ascii="Times New Roman" w:cs="Times New Roman" w:hAnsi="Times New Roman"/>
          <w:sz w:val="24"/>
        </w:rPr>
        <w:t>Nor</w:t>
      </w:r>
      <w:r>
        <w:rPr>
          <w:rFonts w:ascii="Times New Roman" w:cs="Times New Roman" w:hAnsi="Times New Roman"/>
          <w:sz w:val="24"/>
        </w:rPr>
        <w:t>th…………………………………………………....</w:t>
      </w:r>
      <w:r>
        <w:rPr>
          <w:rFonts w:ascii="Times New Roman" w:cs="Times New Roman" w:hAnsi="Times New Roman"/>
          <w:sz w:val="24"/>
        </w:rPr>
        <w:t>Bosa</w:t>
      </w:r>
      <w:r>
        <w:rPr>
          <w:rFonts w:ascii="Times New Roman" w:cs="Times New Roman" w:hAnsi="Times New Roman"/>
          <w:sz w:val="24"/>
        </w:rPr>
        <w:t xml:space="preserve"> </w:t>
      </w:r>
      <w:r>
        <w:rPr>
          <w:rFonts w:ascii="Times New Roman" w:cs="Times New Roman" w:hAnsi="Times New Roman"/>
          <w:sz w:val="24"/>
        </w:rPr>
        <w:t>kito</w:t>
      </w:r>
    </w:p>
    <w:p>
      <w:pPr>
        <w:pStyle w:val="style179"/>
        <w:numPr>
          <w:ilvl w:val="0"/>
          <w:numId w:val="23"/>
        </w:numPr>
        <w:rPr>
          <w:rFonts w:ascii="Times New Roman" w:cs="Times New Roman" w:hAnsi="Times New Roman"/>
          <w:sz w:val="24"/>
        </w:rPr>
      </w:pPr>
      <w:r>
        <w:rPr>
          <w:rFonts w:ascii="Times New Roman" w:cs="Times New Roman" w:hAnsi="Times New Roman"/>
          <w:sz w:val="24"/>
        </w:rPr>
        <w:t>South ……………………………………………………</w:t>
      </w:r>
      <w:r>
        <w:rPr>
          <w:rFonts w:ascii="Times New Roman" w:cs="Times New Roman" w:hAnsi="Times New Roman"/>
          <w:sz w:val="24"/>
        </w:rPr>
        <w:t>Hirmata</w:t>
      </w:r>
      <w:r>
        <w:rPr>
          <w:rFonts w:ascii="Times New Roman" w:cs="Times New Roman" w:hAnsi="Times New Roman"/>
          <w:sz w:val="24"/>
        </w:rPr>
        <w:t xml:space="preserve"> </w:t>
      </w:r>
      <w:r>
        <w:rPr>
          <w:rFonts w:ascii="Times New Roman" w:cs="Times New Roman" w:hAnsi="Times New Roman"/>
          <w:sz w:val="24"/>
        </w:rPr>
        <w:t>Mantina</w:t>
      </w:r>
    </w:p>
    <w:p>
      <w:pPr>
        <w:pStyle w:val="style179"/>
        <w:numPr>
          <w:ilvl w:val="0"/>
          <w:numId w:val="23"/>
        </w:numPr>
        <w:rPr>
          <w:rFonts w:ascii="Times New Roman" w:cs="Times New Roman" w:hAnsi="Times New Roman"/>
          <w:sz w:val="24"/>
        </w:rPr>
      </w:pPr>
      <w:r>
        <w:rPr>
          <w:rFonts w:ascii="Times New Roman" w:cs="Times New Roman" w:hAnsi="Times New Roman"/>
          <w:sz w:val="24"/>
        </w:rPr>
        <w:t>East………………………………………………………</w:t>
      </w:r>
      <w:r>
        <w:rPr>
          <w:rFonts w:ascii="Times New Roman" w:cs="Times New Roman" w:hAnsi="Times New Roman"/>
          <w:sz w:val="24"/>
        </w:rPr>
        <w:t xml:space="preserve"> </w:t>
      </w:r>
      <w:r>
        <w:rPr>
          <w:rFonts w:ascii="Times New Roman" w:cs="Times New Roman" w:hAnsi="Times New Roman"/>
          <w:sz w:val="24"/>
        </w:rPr>
        <w:t>Hirmata</w:t>
      </w:r>
      <w:r>
        <w:rPr>
          <w:rFonts w:ascii="Times New Roman" w:cs="Times New Roman" w:hAnsi="Times New Roman"/>
          <w:sz w:val="24"/>
        </w:rPr>
        <w:t xml:space="preserve"> </w:t>
      </w:r>
      <w:r>
        <w:rPr>
          <w:rFonts w:ascii="Times New Roman" w:cs="Times New Roman" w:hAnsi="Times New Roman"/>
          <w:sz w:val="24"/>
        </w:rPr>
        <w:t>merkato</w:t>
      </w:r>
    </w:p>
    <w:p>
      <w:pPr>
        <w:pStyle w:val="style179"/>
        <w:numPr>
          <w:ilvl w:val="0"/>
          <w:numId w:val="23"/>
        </w:numPr>
        <w:rPr>
          <w:rFonts w:ascii="Times New Roman" w:cs="Times New Roman" w:hAnsi="Times New Roman"/>
          <w:sz w:val="24"/>
        </w:rPr>
      </w:pPr>
      <w:r>
        <w:rPr>
          <w:rFonts w:ascii="Times New Roman" w:cs="Times New Roman" w:hAnsi="Times New Roman"/>
          <w:sz w:val="24"/>
        </w:rPr>
        <w:t>West……………………………………………………..</w:t>
      </w:r>
      <w:r>
        <w:rPr>
          <w:rFonts w:ascii="Times New Roman" w:cs="Times New Roman" w:hAnsi="Times New Roman"/>
          <w:sz w:val="24"/>
        </w:rPr>
        <w:t>Mantina</w:t>
      </w:r>
      <w:r>
        <w:rPr>
          <w:rFonts w:ascii="Times New Roman" w:cs="Times New Roman" w:hAnsi="Times New Roman"/>
          <w:sz w:val="24"/>
        </w:rPr>
        <w:t xml:space="preserve"> </w:t>
      </w:r>
      <w:r>
        <w:rPr>
          <w:rFonts w:ascii="Times New Roman" w:cs="Times New Roman" w:hAnsi="Times New Roman"/>
          <w:sz w:val="24"/>
        </w:rPr>
        <w:t>kebele</w:t>
      </w:r>
    </w:p>
    <w:p>
      <w:pPr>
        <w:pStyle w:val="style0"/>
        <w:rPr>
          <w:rFonts w:cs="Times New Roman"/>
        </w:rPr>
      </w:pPr>
      <w:r>
        <w:rPr>
          <w:noProof/>
        </w:rPr>
        <w:drawing>
          <wp:inline distT="0" distB="0" distL="0" distR="0">
            <wp:extent cx="5554905" cy="2466753"/>
            <wp:effectExtent l="0" t="0" r="8255" b="0"/>
            <wp:docPr id="1027" name="Picture 1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5554905" cy="2466753"/>
                    </a:xfrm>
                    <a:prstGeom prst="rect">
                      <a:avLst/>
                    </a:prstGeom>
                  </pic:spPr>
                </pic:pic>
              </a:graphicData>
            </a:graphic>
          </wp:inline>
        </w:drawing>
      </w:r>
      <w:bookmarkStart w:id="20" w:name="_Toc73107187"/>
      <w:bookmarkStart w:id="21" w:name="_Toc73221564"/>
    </w:p>
    <w:p>
      <w:pPr>
        <w:pStyle w:val="style0"/>
        <w:rPr>
          <w:rFonts w:cs="Times New Roman"/>
        </w:rPr>
      </w:pPr>
    </w:p>
    <w:p>
      <w:pPr>
        <w:pStyle w:val="style2"/>
        <w:rPr/>
      </w:pPr>
      <w:r>
        <w:t xml:space="preserve">1.2 </w:t>
      </w:r>
      <w:r>
        <w:t>Methodology and materials</w:t>
      </w:r>
      <w:bookmarkEnd w:id="20"/>
      <w:bookmarkEnd w:id="21"/>
    </w:p>
    <w:p>
      <w:pPr>
        <w:pStyle w:val="style3"/>
        <w:rPr>
          <w:sz w:val="32"/>
          <w:szCs w:val="26"/>
        </w:rPr>
      </w:pPr>
      <w:r>
        <w:t xml:space="preserve"> </w:t>
      </w:r>
      <w:bookmarkStart w:id="22" w:name="_Toc73107188"/>
      <w:r>
        <w:t>Subject of the study</w:t>
      </w:r>
      <w:bookmarkEnd w:id="22"/>
    </w:p>
    <w:p>
      <w:pPr>
        <w:pStyle w:val="style0"/>
        <w:rPr/>
      </w:pPr>
      <w:r>
        <w:t xml:space="preserve">We have studied the </w:t>
      </w:r>
      <w:r>
        <w:rPr>
          <w:bCs/>
          <w:iCs/>
        </w:rPr>
        <w:t>Hirmata</w:t>
      </w:r>
      <w:r>
        <w:rPr>
          <w:bCs/>
          <w:iCs/>
        </w:rPr>
        <w:t xml:space="preserve"> </w:t>
      </w:r>
      <w:r>
        <w:t>kebele</w:t>
      </w:r>
      <w:r>
        <w:t xml:space="preserve">, to gather reliable information; we use certain methodology to make our work easy and effective. For instance, the whole </w:t>
      </w:r>
      <w:r>
        <w:t>students in our group are 10</w:t>
      </w:r>
      <w:r>
        <w:t xml:space="preserve">. We all works </w:t>
      </w:r>
      <w:r>
        <w:t>in pair</w:t>
      </w:r>
      <w:r>
        <w:t xml:space="preserve"> as our advisor told as.</w:t>
      </w:r>
    </w:p>
    <w:bookmarkStart w:id="23" w:name="_Toc73107189"/>
    <w:p>
      <w:pPr>
        <w:pStyle w:val="style3"/>
        <w:numPr>
          <w:ilvl w:val="2"/>
          <w:numId w:val="0"/>
        </w:numPr>
        <w:ind w:left="720" w:hanging="720"/>
        <w:rPr>
          <w:sz w:val="24"/>
          <w:szCs w:val="24"/>
          <w:u w:val="single"/>
        </w:rPr>
      </w:pPr>
      <w:r>
        <w:rPr>
          <w:sz w:val="24"/>
          <w:szCs w:val="24"/>
          <w:u w:val="single"/>
        </w:rPr>
        <w:t>Data source</w:t>
      </w:r>
      <w:bookmarkEnd w:id="23"/>
      <w:r>
        <w:rPr>
          <w:sz w:val="24"/>
          <w:szCs w:val="24"/>
          <w:u w:val="single"/>
        </w:rPr>
        <w:t xml:space="preserve"> </w:t>
      </w:r>
    </w:p>
    <w:p>
      <w:pPr>
        <w:pStyle w:val="style0"/>
        <w:jc w:val="both"/>
        <w:rPr>
          <w:rFonts w:cs="Times New Roman"/>
          <w:szCs w:val="24"/>
        </w:rPr>
      </w:pPr>
      <w:r>
        <w:t xml:space="preserve">As we concerned in the data source, it is obviously that we have gathered our data from the community and from the </w:t>
      </w:r>
      <w:r>
        <w:t>kebele</w:t>
      </w:r>
      <w:r>
        <w:t xml:space="preserve"> administrator. We started our data collection by introducing ourselves to the community of </w:t>
      </w:r>
      <w:r>
        <w:t>Hirmata</w:t>
      </w:r>
      <w:r>
        <w:t xml:space="preserve"> </w:t>
      </w:r>
      <w:r>
        <w:t>kebele</w:t>
      </w:r>
      <w:r>
        <w:t xml:space="preserve">. We recorded the information about the family </w:t>
      </w:r>
      <w:r>
        <w:rPr>
          <w:rFonts w:cs="Times New Roman"/>
          <w:szCs w:val="24"/>
        </w:rPr>
        <w:t>from whom ever we got in the house. That enabled us to analyze info</w:t>
      </w:r>
      <w:r>
        <w:rPr>
          <w:rFonts w:cs="Times New Roman"/>
          <w:szCs w:val="24"/>
        </w:rPr>
        <w:t>rmation we got from the family.</w:t>
      </w:r>
    </w:p>
    <w:p>
      <w:pPr>
        <w:pStyle w:val="style3"/>
        <w:rPr/>
      </w:pPr>
      <w:r>
        <w:t xml:space="preserve">1.3.3 </w:t>
      </w:r>
      <w:r>
        <w:t>Materials</w:t>
      </w:r>
    </w:p>
    <w:p>
      <w:pPr>
        <w:pStyle w:val="style0"/>
        <w:jc w:val="both"/>
        <w:rPr>
          <w:rFonts w:cs="Times New Roman"/>
          <w:szCs w:val="24"/>
        </w:rPr>
      </w:pPr>
      <w:r>
        <w:rPr>
          <w:rFonts w:cs="Times New Roman"/>
          <w:szCs w:val="24"/>
        </w:rPr>
        <w:t xml:space="preserve">During our data collection, we use different </w:t>
      </w:r>
      <w:r>
        <w:rPr>
          <w:rFonts w:cs="Times New Roman"/>
          <w:szCs w:val="24"/>
        </w:rPr>
        <w:t>equipment</w:t>
      </w:r>
      <w:r>
        <w:rPr>
          <w:rFonts w:cs="Times New Roman"/>
          <w:szCs w:val="24"/>
        </w:rPr>
        <w:t xml:space="preserve"> that </w:t>
      </w:r>
      <w:r>
        <w:rPr>
          <w:rFonts w:cs="Times New Roman"/>
          <w:szCs w:val="24"/>
        </w:rPr>
        <w:t>are</w:t>
      </w:r>
      <w:r>
        <w:rPr>
          <w:rFonts w:cs="Times New Roman"/>
          <w:szCs w:val="24"/>
        </w:rPr>
        <w:t xml:space="preserve"> available for collecting data. </w:t>
      </w:r>
      <w:r>
        <w:rPr>
          <w:rFonts w:cs="Times New Roman"/>
          <w:szCs w:val="24"/>
        </w:rPr>
        <w:t>These</w:t>
      </w:r>
      <w:r>
        <w:rPr>
          <w:rFonts w:cs="Times New Roman"/>
          <w:szCs w:val="24"/>
        </w:rPr>
        <w:t xml:space="preserve"> </w:t>
      </w:r>
      <w:r>
        <w:rPr>
          <w:rFonts w:cs="Times New Roman"/>
          <w:szCs w:val="24"/>
        </w:rPr>
        <w:t>equipment’s</w:t>
      </w:r>
      <w:r>
        <w:rPr>
          <w:rFonts w:cs="Times New Roman"/>
          <w:szCs w:val="24"/>
        </w:rPr>
        <w:t xml:space="preserve"> are:</w:t>
      </w:r>
    </w:p>
    <w:p>
      <w:pPr>
        <w:pStyle w:val="style179"/>
        <w:numPr>
          <w:ilvl w:val="0"/>
          <w:numId w:val="6"/>
        </w:numPr>
        <w:jc w:val="both"/>
        <w:rPr>
          <w:rFonts w:ascii="Times New Roman" w:cs="Times New Roman" w:hAnsi="Times New Roman"/>
          <w:sz w:val="24"/>
          <w:szCs w:val="24"/>
        </w:rPr>
      </w:pPr>
      <w:r>
        <w:rPr>
          <w:rFonts w:ascii="Times New Roman" w:cs="Times New Roman" w:hAnsi="Times New Roman"/>
          <w:sz w:val="24"/>
          <w:szCs w:val="24"/>
        </w:rPr>
        <w:t>Pencil</w:t>
      </w:r>
    </w:p>
    <w:p>
      <w:pPr>
        <w:pStyle w:val="style179"/>
        <w:numPr>
          <w:ilvl w:val="0"/>
          <w:numId w:val="6"/>
        </w:numPr>
        <w:jc w:val="both"/>
        <w:rPr>
          <w:rFonts w:ascii="Times New Roman" w:cs="Times New Roman" w:hAnsi="Times New Roman"/>
          <w:sz w:val="24"/>
          <w:szCs w:val="24"/>
        </w:rPr>
      </w:pPr>
      <w:r>
        <w:rPr>
          <w:rFonts w:ascii="Times New Roman" w:cs="Times New Roman" w:hAnsi="Times New Roman"/>
          <w:sz w:val="24"/>
          <w:szCs w:val="24"/>
        </w:rPr>
        <w:t>Paper</w:t>
      </w:r>
    </w:p>
    <w:p>
      <w:pPr>
        <w:pStyle w:val="style179"/>
        <w:numPr>
          <w:ilvl w:val="0"/>
          <w:numId w:val="6"/>
        </w:numPr>
        <w:jc w:val="both"/>
        <w:rPr>
          <w:rFonts w:ascii="Times New Roman" w:cs="Times New Roman" w:hAnsi="Times New Roman"/>
          <w:sz w:val="24"/>
          <w:szCs w:val="24"/>
        </w:rPr>
      </w:pPr>
      <w:r>
        <w:rPr>
          <w:rFonts w:ascii="Times New Roman" w:cs="Times New Roman" w:hAnsi="Times New Roman"/>
          <w:sz w:val="24"/>
          <w:szCs w:val="24"/>
        </w:rPr>
        <w:t>Rubber</w:t>
      </w:r>
    </w:p>
    <w:p>
      <w:pPr>
        <w:pStyle w:val="style179"/>
        <w:numPr>
          <w:ilvl w:val="0"/>
          <w:numId w:val="6"/>
        </w:numPr>
        <w:jc w:val="both"/>
        <w:rPr>
          <w:rFonts w:ascii="Times New Roman" w:cs="Times New Roman" w:hAnsi="Times New Roman"/>
          <w:sz w:val="24"/>
          <w:szCs w:val="24"/>
        </w:rPr>
      </w:pPr>
      <w:r>
        <w:rPr>
          <w:rFonts w:ascii="Times New Roman" w:cs="Times New Roman" w:hAnsi="Times New Roman"/>
          <w:sz w:val="24"/>
          <w:szCs w:val="24"/>
        </w:rPr>
        <w:t>Blade(sharpener)</w:t>
      </w:r>
    </w:p>
    <w:p>
      <w:pPr>
        <w:pStyle w:val="style179"/>
        <w:numPr>
          <w:ilvl w:val="0"/>
          <w:numId w:val="6"/>
        </w:numPr>
        <w:jc w:val="both"/>
        <w:rPr>
          <w:rFonts w:ascii="Times New Roman" w:cs="Times New Roman" w:hAnsi="Times New Roman"/>
          <w:sz w:val="24"/>
          <w:szCs w:val="24"/>
        </w:rPr>
      </w:pPr>
      <w:r>
        <w:rPr>
          <w:rFonts w:ascii="Times New Roman" w:cs="Times New Roman" w:hAnsi="Times New Roman"/>
          <w:sz w:val="24"/>
          <w:szCs w:val="24"/>
        </w:rPr>
        <w:t>Binder</w:t>
      </w:r>
    </w:p>
    <w:p>
      <w:pPr>
        <w:pStyle w:val="style179"/>
        <w:numPr>
          <w:ilvl w:val="0"/>
          <w:numId w:val="6"/>
        </w:numPr>
        <w:jc w:val="both"/>
        <w:rPr>
          <w:rFonts w:ascii="Times New Roman" w:cs="Times New Roman" w:hAnsi="Times New Roman"/>
          <w:sz w:val="24"/>
          <w:szCs w:val="24"/>
        </w:rPr>
      </w:pPr>
      <w:r>
        <w:rPr>
          <w:rFonts w:ascii="Times New Roman" w:cs="Times New Roman" w:hAnsi="Times New Roman"/>
          <w:sz w:val="24"/>
          <w:szCs w:val="24"/>
        </w:rPr>
        <w:t>Pen</w:t>
      </w:r>
    </w:p>
    <w:p>
      <w:pPr>
        <w:pStyle w:val="style3"/>
        <w:rPr/>
      </w:pPr>
      <w:r>
        <w:t xml:space="preserve">1.3.4 </w:t>
      </w:r>
      <w:r>
        <w:t xml:space="preserve">Methods of data collection </w:t>
      </w:r>
    </w:p>
    <w:p>
      <w:pPr>
        <w:pStyle w:val="style0"/>
        <w:rPr/>
      </w:pPr>
      <w:r>
        <w:t>During our field work we use different methods of data collection to gather information from the community. These methods helped us for the quality of our studying program. In this case, our data was collected through qualitative, quantitative and simple sampling methods of data collection. The different methods of data collection we used are stated below:</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Observation</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Interview</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Questionnaires’</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Note taking</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Group discussion</w:t>
      </w:r>
    </w:p>
    <w:p>
      <w:pPr>
        <w:pStyle w:val="style0"/>
        <w:jc w:val="both"/>
        <w:rPr>
          <w:rStyle w:val="style4099"/>
        </w:rPr>
      </w:pPr>
      <w:r>
        <w:rPr>
          <w:rFonts w:cs="Times New Roman"/>
          <w:b/>
          <w:bCs/>
          <w:szCs w:val="24"/>
        </w:rPr>
        <w:t xml:space="preserve">1.3.5 </w:t>
      </w:r>
      <w:r>
        <w:rPr>
          <w:rStyle w:val="style4099"/>
        </w:rPr>
        <w:t>Procedures</w:t>
      </w:r>
    </w:p>
    <w:p>
      <w:pPr>
        <w:pStyle w:val="style0"/>
        <w:jc w:val="both"/>
        <w:rPr>
          <w:rFonts w:cs="Times New Roman"/>
          <w:szCs w:val="24"/>
        </w:rPr>
      </w:pPr>
      <w:r>
        <w:rPr>
          <w:rFonts w:cs="Times New Roman"/>
          <w:szCs w:val="24"/>
        </w:rPr>
        <w:t xml:space="preserve">The questionnaires are prepared by </w:t>
      </w:r>
      <w:r>
        <w:rPr>
          <w:rFonts w:cs="Times New Roman"/>
          <w:szCs w:val="24"/>
        </w:rPr>
        <w:t>pre-engineering office and CBTP coordinators</w:t>
      </w:r>
      <w:r>
        <w:rPr>
          <w:rFonts w:cs="Times New Roman"/>
          <w:szCs w:val="24"/>
        </w:rPr>
        <w:t xml:space="preserve">. Then these questionnaires were distributed to the respective groups of students </w:t>
      </w:r>
      <w:r>
        <w:rPr>
          <w:rFonts w:cs="Times New Roman"/>
          <w:szCs w:val="24"/>
        </w:rPr>
        <w:t>by our coordinator.</w:t>
      </w:r>
    </w:p>
    <w:p>
      <w:pPr>
        <w:pStyle w:val="style0"/>
        <w:jc w:val="both"/>
        <w:rPr>
          <w:rFonts w:cs="Times New Roman"/>
          <w:szCs w:val="24"/>
        </w:rPr>
      </w:pPr>
      <w:r>
        <w:rPr>
          <w:rFonts w:cs="Times New Roman"/>
          <w:szCs w:val="24"/>
        </w:rPr>
        <w:t>The university Bus service is provided for students to take them to the selected community and after fieldwork, return to the campus. Each team has gone to their respective community with their supervisors in order for their mission of data collection.</w:t>
      </w:r>
    </w:p>
    <w:p>
      <w:pPr>
        <w:pStyle w:val="style0"/>
        <w:jc w:val="both"/>
        <w:rPr>
          <w:rFonts w:cs="Times New Roman"/>
          <w:szCs w:val="24"/>
        </w:rPr>
      </w:pPr>
      <w:r>
        <w:rPr>
          <w:rFonts w:cs="Times New Roman"/>
          <w:szCs w:val="24"/>
        </w:rPr>
        <w:t>Each team of student was</w:t>
      </w:r>
      <w:r>
        <w:rPr>
          <w:rFonts w:cs="Times New Roman"/>
          <w:szCs w:val="24"/>
        </w:rPr>
        <w:t xml:space="preserve"> on work field for one </w:t>
      </w:r>
      <w:r>
        <w:rPr>
          <w:rFonts w:cs="Times New Roman"/>
          <w:szCs w:val="24"/>
        </w:rPr>
        <w:t>days</w:t>
      </w:r>
      <w:r>
        <w:rPr>
          <w:rFonts w:cs="Times New Roman"/>
          <w:szCs w:val="24"/>
        </w:rPr>
        <w:t xml:space="preserve">. </w:t>
      </w:r>
      <w:r>
        <w:rPr>
          <w:rFonts w:cs="Times New Roman"/>
          <w:szCs w:val="24"/>
        </w:rPr>
        <w:t>First</w:t>
      </w:r>
      <w:r>
        <w:rPr>
          <w:rFonts w:cs="Times New Roman"/>
          <w:szCs w:val="24"/>
        </w:rPr>
        <w:t>,</w:t>
      </w:r>
      <w:r>
        <w:rPr>
          <w:rFonts w:cs="Times New Roman"/>
          <w:szCs w:val="24"/>
        </w:rPr>
        <w:t>we</w:t>
      </w:r>
      <w:r>
        <w:rPr>
          <w:rFonts w:cs="Times New Roman"/>
          <w:szCs w:val="24"/>
        </w:rPr>
        <w:t xml:space="preserve"> visited the area of the community with their boundary and data was collected from the sample </w:t>
      </w:r>
      <w:r>
        <w:rPr>
          <w:rFonts w:cs="Times New Roman"/>
          <w:szCs w:val="24"/>
        </w:rPr>
        <w:t xml:space="preserve">of the community by </w:t>
      </w:r>
      <w:r>
        <w:rPr>
          <w:rFonts w:cs="Times New Roman"/>
          <w:szCs w:val="24"/>
        </w:rPr>
        <w:t xml:space="preserve"> house to house </w:t>
      </w:r>
      <w:r>
        <w:rPr>
          <w:rFonts w:cs="Times New Roman"/>
          <w:szCs w:val="24"/>
        </w:rPr>
        <w:t>questioning</w:t>
      </w:r>
      <w:r>
        <w:rPr>
          <w:rFonts w:cs="Times New Roman"/>
          <w:szCs w:val="24"/>
        </w:rPr>
        <w:t xml:space="preserve"> and lastly general information is gathered from the </w:t>
      </w:r>
      <w:r>
        <w:rPr>
          <w:rFonts w:cs="Times New Roman"/>
          <w:szCs w:val="24"/>
        </w:rPr>
        <w:t>kebele</w:t>
      </w:r>
      <w:r>
        <w:rPr>
          <w:rFonts w:cs="Times New Roman"/>
          <w:szCs w:val="24"/>
        </w:rPr>
        <w:t xml:space="preserve"> administrator and some persons. </w:t>
      </w:r>
    </w:p>
    <w:p>
      <w:pPr>
        <w:pStyle w:val="style0"/>
        <w:jc w:val="both"/>
        <w:rPr>
          <w:rFonts w:cs="Times New Roman"/>
          <w:szCs w:val="24"/>
        </w:rPr>
      </w:pPr>
      <w:r>
        <w:rPr>
          <w:rFonts w:cs="Times New Roman"/>
          <w:szCs w:val="24"/>
        </w:rPr>
        <w:t>After we have finished data collection, we discussed by coming together with our group members and started to write our report in order to present what we have been doing</w:t>
      </w:r>
      <w:r>
        <w:rPr>
          <w:rFonts w:cs="Times New Roman"/>
        </w:rPr>
        <w:t>.</w:t>
      </w:r>
    </w:p>
    <w:p>
      <w:pPr>
        <w:pStyle w:val="style0"/>
        <w:jc w:val="both"/>
        <w:rPr>
          <w:rStyle w:val="style4098"/>
        </w:rPr>
      </w:pPr>
      <w:r>
        <w:rPr>
          <w:rFonts w:cs="Times New Roman"/>
          <w:b/>
          <w:sz w:val="28"/>
          <w:szCs w:val="28"/>
        </w:rPr>
        <w:t xml:space="preserve">1.4 </w:t>
      </w:r>
      <w:r>
        <w:rPr>
          <w:rStyle w:val="style4098"/>
        </w:rPr>
        <w:t>Background of CBE</w:t>
      </w:r>
    </w:p>
    <w:p>
      <w:pPr>
        <w:pStyle w:val="style0"/>
        <w:jc w:val="both"/>
        <w:rPr>
          <w:rFonts w:cs="Times New Roman"/>
          <w:szCs w:val="24"/>
        </w:rPr>
      </w:pPr>
      <w:r>
        <w:rPr>
          <w:rFonts w:cs="Times New Roman"/>
          <w:szCs w:val="24"/>
        </w:rPr>
        <w:t xml:space="preserve">CBE is an educational philosophy aimed at developing future professionals with problem identification and solving skills and positive attitude to serve the society. It is an educational approach rooted in the believe that, if the objective of the education is to equip learners with realistic, practical and relevant knowledge, skills and attitude that would contribute to the improvement of life of the people it shouldn’t be limited to classroom activities only. Rather it has to take place in the community where learners meet the final goal of education; community development and social change. </w:t>
      </w:r>
    </w:p>
    <w:p>
      <w:pPr>
        <w:pStyle w:val="style0"/>
        <w:jc w:val="both"/>
        <w:rPr>
          <w:rFonts w:cs="Times New Roman"/>
          <w:szCs w:val="24"/>
        </w:rPr>
      </w:pPr>
      <w:r>
        <w:rPr>
          <w:rFonts w:cs="Times New Roman"/>
          <w:b/>
          <w:i/>
          <w:szCs w:val="24"/>
        </w:rPr>
        <w:t>CBE follows the problem solving steps. These are:</w:t>
      </w:r>
    </w:p>
    <w:p>
      <w:pPr>
        <w:pStyle w:val="style179"/>
        <w:numPr>
          <w:ilvl w:val="0"/>
          <w:numId w:val="8"/>
        </w:numPr>
        <w:jc w:val="both"/>
        <w:rPr>
          <w:rFonts w:ascii="Times New Roman" w:cs="Times New Roman" w:hAnsi="Times New Roman"/>
          <w:sz w:val="24"/>
          <w:szCs w:val="24"/>
        </w:rPr>
      </w:pPr>
      <w:r>
        <w:rPr>
          <w:rFonts w:ascii="Times New Roman" w:cs="Times New Roman" w:hAnsi="Times New Roman"/>
          <w:sz w:val="24"/>
          <w:szCs w:val="24"/>
        </w:rPr>
        <w:t>Site selection( identifying community)</w:t>
      </w:r>
    </w:p>
    <w:p>
      <w:pPr>
        <w:pStyle w:val="style179"/>
        <w:numPr>
          <w:ilvl w:val="0"/>
          <w:numId w:val="8"/>
        </w:numPr>
        <w:jc w:val="both"/>
        <w:rPr>
          <w:rFonts w:ascii="Times New Roman" w:cs="Times New Roman" w:hAnsi="Times New Roman"/>
          <w:sz w:val="24"/>
          <w:szCs w:val="24"/>
        </w:rPr>
      </w:pPr>
      <w:r>
        <w:rPr>
          <w:rFonts w:ascii="Times New Roman" w:cs="Times New Roman" w:hAnsi="Times New Roman"/>
          <w:sz w:val="24"/>
          <w:szCs w:val="24"/>
        </w:rPr>
        <w:t>Developing investigation tools</w:t>
      </w:r>
    </w:p>
    <w:p>
      <w:pPr>
        <w:pStyle w:val="style179"/>
        <w:numPr>
          <w:ilvl w:val="0"/>
          <w:numId w:val="8"/>
        </w:numPr>
        <w:jc w:val="both"/>
        <w:rPr>
          <w:rFonts w:ascii="Times New Roman" w:cs="Times New Roman" w:hAnsi="Times New Roman"/>
          <w:sz w:val="24"/>
          <w:szCs w:val="24"/>
        </w:rPr>
      </w:pPr>
      <w:r>
        <w:rPr>
          <w:rFonts w:ascii="Times New Roman" w:cs="Times New Roman" w:hAnsi="Times New Roman"/>
          <w:sz w:val="24"/>
          <w:szCs w:val="24"/>
        </w:rPr>
        <w:t xml:space="preserve">Gathering data </w:t>
      </w:r>
    </w:p>
    <w:p>
      <w:pPr>
        <w:pStyle w:val="style179"/>
        <w:numPr>
          <w:ilvl w:val="0"/>
          <w:numId w:val="8"/>
        </w:numPr>
        <w:jc w:val="both"/>
        <w:rPr>
          <w:rFonts w:ascii="Times New Roman" w:cs="Times New Roman" w:hAnsi="Times New Roman"/>
          <w:sz w:val="24"/>
          <w:szCs w:val="24"/>
        </w:rPr>
      </w:pPr>
      <w:r>
        <w:rPr>
          <w:rFonts w:ascii="Times New Roman" w:cs="Times New Roman" w:hAnsi="Times New Roman"/>
          <w:sz w:val="24"/>
          <w:szCs w:val="24"/>
        </w:rPr>
        <w:t>Processing and analysis of information</w:t>
      </w:r>
    </w:p>
    <w:p>
      <w:pPr>
        <w:pStyle w:val="style179"/>
        <w:numPr>
          <w:ilvl w:val="0"/>
          <w:numId w:val="8"/>
        </w:numPr>
        <w:jc w:val="both"/>
        <w:rPr>
          <w:rFonts w:ascii="Times New Roman" w:cs="Times New Roman" w:hAnsi="Times New Roman"/>
          <w:sz w:val="24"/>
          <w:szCs w:val="24"/>
        </w:rPr>
      </w:pPr>
      <w:r>
        <w:rPr>
          <w:rFonts w:ascii="Times New Roman" w:cs="Times New Roman" w:hAnsi="Times New Roman"/>
          <w:sz w:val="24"/>
          <w:szCs w:val="24"/>
        </w:rPr>
        <w:t>Listing and prioritizing problems</w:t>
      </w:r>
    </w:p>
    <w:p>
      <w:pPr>
        <w:pStyle w:val="style179"/>
        <w:numPr>
          <w:ilvl w:val="0"/>
          <w:numId w:val="8"/>
        </w:numPr>
        <w:jc w:val="both"/>
        <w:rPr>
          <w:rFonts w:ascii="Times New Roman" w:cs="Times New Roman" w:hAnsi="Times New Roman"/>
          <w:sz w:val="24"/>
          <w:szCs w:val="24"/>
        </w:rPr>
      </w:pPr>
      <w:r>
        <w:rPr>
          <w:rFonts w:ascii="Times New Roman" w:cs="Times New Roman" w:hAnsi="Times New Roman"/>
          <w:sz w:val="24"/>
          <w:szCs w:val="24"/>
        </w:rPr>
        <w:t>Drawing action plans</w:t>
      </w:r>
    </w:p>
    <w:p>
      <w:pPr>
        <w:pStyle w:val="style179"/>
        <w:numPr>
          <w:ilvl w:val="0"/>
          <w:numId w:val="8"/>
        </w:numPr>
        <w:jc w:val="both"/>
        <w:rPr>
          <w:rFonts w:ascii="Times New Roman" w:cs="Times New Roman" w:hAnsi="Times New Roman"/>
          <w:sz w:val="24"/>
          <w:szCs w:val="24"/>
        </w:rPr>
      </w:pPr>
      <w:r>
        <w:rPr>
          <w:rFonts w:ascii="Times New Roman" w:cs="Times New Roman" w:hAnsi="Times New Roman"/>
          <w:sz w:val="24"/>
          <w:szCs w:val="24"/>
        </w:rPr>
        <w:t xml:space="preserve">Carry out interventions </w:t>
      </w:r>
    </w:p>
    <w:p>
      <w:pPr>
        <w:pStyle w:val="style179"/>
        <w:numPr>
          <w:ilvl w:val="0"/>
          <w:numId w:val="8"/>
        </w:numPr>
        <w:jc w:val="both"/>
        <w:rPr>
          <w:rFonts w:ascii="Times New Roman" w:cs="Times New Roman" w:hAnsi="Times New Roman"/>
          <w:sz w:val="24"/>
          <w:szCs w:val="24"/>
        </w:rPr>
      </w:pPr>
      <w:r>
        <w:rPr>
          <w:rFonts w:ascii="Times New Roman" w:cs="Times New Roman" w:hAnsi="Times New Roman"/>
          <w:sz w:val="24"/>
          <w:szCs w:val="24"/>
        </w:rPr>
        <w:t>Evaluation by involving students, teachers, the community, governmental and non-governmental development agents in a concerted manner.</w:t>
      </w:r>
      <w:r>
        <w:rPr>
          <w:rFonts w:ascii="Times New Roman" w:cs="Times New Roman" w:hAnsi="Times New Roman"/>
          <w:b/>
          <w:color w:val="ffffff"/>
          <w:sz w:val="24"/>
          <w:szCs w:val="24"/>
        </w:rPr>
        <w:t xml:space="preserve"> of CBE</w:t>
      </w:r>
    </w:p>
    <w:p>
      <w:pPr>
        <w:pStyle w:val="style0"/>
        <w:jc w:val="both"/>
        <w:rPr>
          <w:rFonts w:cs="Times New Roman"/>
          <w:b/>
          <w:szCs w:val="24"/>
        </w:rPr>
      </w:pPr>
      <w:r>
        <w:rPr>
          <w:rFonts w:cs="Times New Roman"/>
          <w:b/>
          <w:szCs w:val="24"/>
        </w:rPr>
        <w:t xml:space="preserve">1.4.1 </w:t>
      </w:r>
      <w:r>
        <w:rPr>
          <w:rStyle w:val="style4099"/>
        </w:rPr>
        <w:t>General objectives</w:t>
      </w:r>
      <w:r>
        <w:rPr>
          <w:rFonts w:cs="Times New Roman"/>
          <w:b/>
          <w:szCs w:val="24"/>
        </w:rPr>
        <w:t xml:space="preserve"> </w:t>
      </w:r>
    </w:p>
    <w:bookmarkStart w:id="24" w:name="_Ref482017216"/>
    <w:p>
      <w:pPr>
        <w:pStyle w:val="style179"/>
        <w:numPr>
          <w:ilvl w:val="0"/>
          <w:numId w:val="2"/>
        </w:numPr>
        <w:jc w:val="both"/>
        <w:rPr>
          <w:rFonts w:ascii="Times New Roman" w:cs="Times New Roman" w:hAnsi="Times New Roman"/>
          <w:sz w:val="24"/>
          <w:szCs w:val="24"/>
        </w:rPr>
      </w:pPr>
      <w:r>
        <w:rPr>
          <w:rFonts w:ascii="Times New Roman" w:cs="Times New Roman" w:hAnsi="Times New Roman"/>
          <w:sz w:val="24"/>
          <w:szCs w:val="24"/>
        </w:rPr>
        <w:t>Redirect the learning approach to focus on population, groups and individual taking the development needs of the community involved.</w:t>
      </w:r>
      <w:bookmarkEnd w:id="24"/>
      <w:r>
        <w:rPr>
          <w:rFonts w:ascii="Times New Roman" w:cs="Times New Roman" w:hAnsi="Times New Roman"/>
          <w:sz w:val="24"/>
          <w:szCs w:val="24"/>
        </w:rPr>
        <w:t xml:space="preserve"> </w:t>
      </w:r>
    </w:p>
    <w:p>
      <w:pPr>
        <w:pStyle w:val="style179"/>
        <w:numPr>
          <w:ilvl w:val="0"/>
          <w:numId w:val="2"/>
        </w:numPr>
        <w:jc w:val="both"/>
        <w:rPr>
          <w:rFonts w:ascii="Times New Roman" w:cs="Times New Roman" w:hAnsi="Times New Roman"/>
          <w:sz w:val="24"/>
          <w:szCs w:val="24"/>
        </w:rPr>
      </w:pPr>
      <w:r>
        <w:rPr>
          <w:rFonts w:ascii="Times New Roman" w:cs="Times New Roman" w:hAnsi="Times New Roman"/>
          <w:sz w:val="24"/>
          <w:szCs w:val="24"/>
        </w:rPr>
        <w:t>To train different professionals who should be responsive to the needs of the community through a development approach to improve the lives of the society by all stake holders.</w:t>
      </w:r>
    </w:p>
    <w:p>
      <w:pPr>
        <w:pStyle w:val="style179"/>
        <w:numPr>
          <w:ilvl w:val="0"/>
          <w:numId w:val="2"/>
        </w:numPr>
        <w:jc w:val="both"/>
        <w:rPr>
          <w:rFonts w:ascii="Times New Roman" w:cs="Times New Roman" w:hAnsi="Times New Roman"/>
          <w:sz w:val="24"/>
          <w:szCs w:val="24"/>
        </w:rPr>
      </w:pPr>
      <w:r>
        <w:rPr>
          <w:rFonts w:ascii="Times New Roman" w:cs="Times New Roman" w:hAnsi="Times New Roman"/>
          <w:sz w:val="24"/>
          <w:szCs w:val="24"/>
        </w:rPr>
        <w:t>To demonstrate social accountability by initiating or participating in training, research and service at local, national and international levels.</w:t>
      </w:r>
    </w:p>
    <w:p>
      <w:pPr>
        <w:pStyle w:val="style0"/>
        <w:jc w:val="both"/>
        <w:rPr>
          <w:rStyle w:val="style4099"/>
        </w:rPr>
      </w:pPr>
      <w:r>
        <w:rPr>
          <w:rFonts w:cs="Times New Roman"/>
          <w:b/>
          <w:bCs/>
          <w:szCs w:val="24"/>
        </w:rPr>
        <w:t xml:space="preserve">1.4.2 </w:t>
      </w:r>
      <w:r>
        <w:rPr>
          <w:rStyle w:val="style4099"/>
        </w:rPr>
        <w:t xml:space="preserve">Specific Objective </w:t>
      </w:r>
    </w:p>
    <w:p>
      <w:pPr>
        <w:pStyle w:val="style179"/>
        <w:numPr>
          <w:ilvl w:val="0"/>
          <w:numId w:val="3"/>
        </w:numPr>
        <w:jc w:val="both"/>
        <w:rPr>
          <w:rFonts w:ascii="Times New Roman" w:cs="Times New Roman" w:hAnsi="Times New Roman"/>
          <w:sz w:val="24"/>
          <w:szCs w:val="24"/>
        </w:rPr>
      </w:pPr>
      <w:r>
        <w:rPr>
          <w:rFonts w:ascii="Times New Roman" w:cs="Times New Roman" w:hAnsi="Times New Roman"/>
          <w:sz w:val="24"/>
          <w:szCs w:val="24"/>
        </w:rPr>
        <w:t>Produce new professionals who are responsive to the development needs of the society.</w:t>
      </w:r>
    </w:p>
    <w:p>
      <w:pPr>
        <w:pStyle w:val="style179"/>
        <w:numPr>
          <w:ilvl w:val="0"/>
          <w:numId w:val="3"/>
        </w:numPr>
        <w:jc w:val="both"/>
        <w:rPr>
          <w:rFonts w:ascii="Times New Roman" w:cs="Times New Roman" w:hAnsi="Times New Roman"/>
          <w:sz w:val="24"/>
          <w:szCs w:val="24"/>
        </w:rPr>
      </w:pPr>
      <w:r>
        <w:rPr>
          <w:rFonts w:ascii="Times New Roman" w:cs="Times New Roman" w:hAnsi="Times New Roman"/>
          <w:sz w:val="24"/>
          <w:szCs w:val="24"/>
        </w:rPr>
        <w:t>Involve the community in the problem solving processes of learning for development.</w:t>
      </w:r>
    </w:p>
    <w:p>
      <w:pPr>
        <w:pStyle w:val="style179"/>
        <w:numPr>
          <w:ilvl w:val="0"/>
          <w:numId w:val="3"/>
        </w:numPr>
        <w:jc w:val="both"/>
        <w:rPr>
          <w:rFonts w:ascii="Times New Roman" w:cs="Times New Roman" w:hAnsi="Times New Roman"/>
          <w:sz w:val="24"/>
          <w:szCs w:val="24"/>
        </w:rPr>
      </w:pPr>
      <w:r>
        <w:rPr>
          <w:rFonts w:ascii="Times New Roman" w:cs="Times New Roman" w:hAnsi="Times New Roman"/>
          <w:sz w:val="24"/>
          <w:szCs w:val="24"/>
        </w:rPr>
        <w:t>Empower the community to address its development needs with the local resources.</w:t>
      </w:r>
    </w:p>
    <w:p>
      <w:pPr>
        <w:pStyle w:val="style179"/>
        <w:numPr>
          <w:ilvl w:val="0"/>
          <w:numId w:val="3"/>
        </w:numPr>
        <w:jc w:val="both"/>
        <w:rPr>
          <w:rFonts w:ascii="Times New Roman" w:cs="Times New Roman" w:hAnsi="Times New Roman"/>
          <w:sz w:val="24"/>
          <w:szCs w:val="24"/>
        </w:rPr>
      </w:pPr>
      <w:r>
        <w:rPr>
          <w:rFonts w:ascii="Times New Roman" w:cs="Times New Roman" w:hAnsi="Times New Roman"/>
          <w:sz w:val="24"/>
          <w:szCs w:val="24"/>
        </w:rPr>
        <w:t>Work with governmental and non-governmental organizations to improve the lives of the society through peoples approach.</w:t>
      </w:r>
    </w:p>
    <w:p>
      <w:pPr>
        <w:pStyle w:val="style179"/>
        <w:numPr>
          <w:ilvl w:val="0"/>
          <w:numId w:val="3"/>
        </w:numPr>
        <w:jc w:val="both"/>
        <w:rPr>
          <w:rFonts w:ascii="Times New Roman" w:cs="Times New Roman" w:hAnsi="Times New Roman"/>
          <w:sz w:val="24"/>
          <w:szCs w:val="24"/>
        </w:rPr>
      </w:pPr>
      <w:r>
        <w:rPr>
          <w:rFonts w:ascii="Times New Roman" w:cs="Times New Roman" w:hAnsi="Times New Roman"/>
          <w:sz w:val="24"/>
          <w:szCs w:val="24"/>
        </w:rPr>
        <w:t>Promote development through multidisciplinary team approach.</w:t>
      </w:r>
    </w:p>
    <w:p>
      <w:pPr>
        <w:pStyle w:val="style179"/>
        <w:numPr>
          <w:ilvl w:val="0"/>
          <w:numId w:val="3"/>
        </w:numPr>
        <w:jc w:val="both"/>
        <w:rPr>
          <w:rFonts w:ascii="Times New Roman" w:cs="Times New Roman" w:hAnsi="Times New Roman"/>
        </w:rPr>
      </w:pPr>
      <w:r>
        <w:rPr>
          <w:rFonts w:ascii="Times New Roman" w:cs="Times New Roman" w:hAnsi="Times New Roman"/>
          <w:sz w:val="24"/>
          <w:szCs w:val="24"/>
        </w:rPr>
        <w:t>Undertake community based researches to identify and solve society problems</w:t>
      </w:r>
      <w:r>
        <w:rPr>
          <w:rFonts w:ascii="Times New Roman" w:cs="Times New Roman" w:hAnsi="Times New Roman"/>
        </w:rPr>
        <w:t>.</w:t>
      </w:r>
    </w:p>
    <w:p>
      <w:pPr>
        <w:pStyle w:val="style0"/>
        <w:jc w:val="both"/>
        <w:rPr>
          <w:rStyle w:val="style4098"/>
        </w:rPr>
      </w:pPr>
      <w:r>
        <w:rPr>
          <w:rFonts w:cs="Times New Roman"/>
          <w:b/>
          <w:sz w:val="28"/>
          <w:szCs w:val="28"/>
        </w:rPr>
        <w:t xml:space="preserve"> 1.5 </w:t>
      </w:r>
      <w:r>
        <w:rPr>
          <w:rStyle w:val="style4098"/>
        </w:rPr>
        <w:t>Components of community based education (CBE)</w:t>
      </w:r>
    </w:p>
    <w:p>
      <w:pPr>
        <w:pStyle w:val="style0"/>
        <w:rPr/>
      </w:pPr>
      <w:r>
        <w:t>To realize the aforementioned objectives, three programs (strategies) are designed, namely:</w:t>
      </w:r>
    </w:p>
    <w:p>
      <w:pPr>
        <w:pStyle w:val="style179"/>
        <w:numPr>
          <w:ilvl w:val="0"/>
          <w:numId w:val="9"/>
        </w:numPr>
        <w:jc w:val="both"/>
        <w:rPr>
          <w:rFonts w:ascii="Times New Roman" w:cs="Times New Roman" w:hAnsi="Times New Roman"/>
          <w:sz w:val="24"/>
          <w:szCs w:val="24"/>
        </w:rPr>
      </w:pPr>
      <w:r>
        <w:rPr>
          <w:rFonts w:ascii="Times New Roman" w:cs="Times New Roman" w:hAnsi="Times New Roman"/>
          <w:sz w:val="24"/>
          <w:szCs w:val="24"/>
        </w:rPr>
        <w:t>Community based training program( CBTP)</w:t>
      </w:r>
    </w:p>
    <w:p>
      <w:pPr>
        <w:pStyle w:val="style179"/>
        <w:numPr>
          <w:ilvl w:val="0"/>
          <w:numId w:val="9"/>
        </w:numPr>
        <w:jc w:val="both"/>
        <w:rPr>
          <w:rFonts w:ascii="Times New Roman" w:cs="Times New Roman" w:hAnsi="Times New Roman"/>
          <w:sz w:val="24"/>
          <w:szCs w:val="24"/>
        </w:rPr>
      </w:pPr>
      <w:r>
        <w:rPr>
          <w:rFonts w:ascii="Times New Roman" w:cs="Times New Roman" w:hAnsi="Times New Roman"/>
          <w:sz w:val="24"/>
          <w:szCs w:val="24"/>
        </w:rPr>
        <w:t>Development team training program( DTTP)</w:t>
      </w:r>
    </w:p>
    <w:p>
      <w:pPr>
        <w:pStyle w:val="style179"/>
        <w:numPr>
          <w:ilvl w:val="0"/>
          <w:numId w:val="9"/>
        </w:numPr>
        <w:jc w:val="both"/>
        <w:rPr>
          <w:rFonts w:ascii="Times New Roman" w:cs="Times New Roman" w:hAnsi="Times New Roman"/>
          <w:sz w:val="24"/>
          <w:szCs w:val="24"/>
        </w:rPr>
      </w:pPr>
      <w:r>
        <w:rPr>
          <w:rFonts w:ascii="Times New Roman" w:cs="Times New Roman" w:hAnsi="Times New Roman"/>
          <w:sz w:val="24"/>
          <w:szCs w:val="24"/>
        </w:rPr>
        <w:t>Student research program( SRP)</w:t>
      </w:r>
    </w:p>
    <w:p>
      <w:pPr>
        <w:pStyle w:val="style0"/>
        <w:jc w:val="both"/>
        <w:rPr>
          <w:rFonts w:cs="Times New Roman"/>
          <w:szCs w:val="24"/>
        </w:rPr>
      </w:pPr>
      <w:r>
        <w:rPr>
          <w:rFonts w:cs="Times New Roman"/>
          <w:szCs w:val="24"/>
        </w:rPr>
        <w:t xml:space="preserve">The term community has been operationally defined to mean groups of people who share common interest and have the feeling that they belong together to form a community, whether it is in urban or rural setting. </w:t>
      </w:r>
    </w:p>
    <w:p>
      <w:pPr>
        <w:pStyle w:val="style0"/>
        <w:jc w:val="both"/>
        <w:rPr>
          <w:rFonts w:cs="Times New Roman"/>
          <w:szCs w:val="24"/>
        </w:rPr>
      </w:pPr>
      <w:r>
        <w:rPr>
          <w:rFonts w:cs="Times New Roman"/>
          <w:szCs w:val="24"/>
        </w:rPr>
        <w:t>The three strategies above were all employed and provided with comprehensive knowledge and also provide the community with direct or indirect benefits.</w:t>
      </w:r>
    </w:p>
    <w:p>
      <w:pPr>
        <w:pStyle w:val="style0"/>
        <w:jc w:val="both"/>
        <w:rPr>
          <w:rFonts w:cs="Times New Roman"/>
          <w:szCs w:val="24"/>
        </w:rPr>
      </w:pPr>
      <w:r>
        <w:rPr>
          <w:rFonts w:cs="Times New Roman"/>
          <w:szCs w:val="24"/>
        </w:rPr>
        <w:t xml:space="preserve">DTTP is the form of different senior of professional students working together in one piece. </w:t>
      </w:r>
    </w:p>
    <w:p>
      <w:pPr>
        <w:pStyle w:val="style0"/>
        <w:jc w:val="both"/>
        <w:rPr>
          <w:rFonts w:cs="Times New Roman"/>
          <w:szCs w:val="24"/>
        </w:rPr>
      </w:pPr>
      <w:r>
        <w:rPr>
          <w:rFonts w:cs="Times New Roman"/>
          <w:szCs w:val="24"/>
        </w:rPr>
        <w:t xml:space="preserve">SRP is the program which is pre-found advantage of giving students experience </w:t>
      </w:r>
      <w:r>
        <w:rPr>
          <w:rFonts w:cs="Times New Roman"/>
          <w:szCs w:val="24"/>
        </w:rPr>
        <w:t>allow</w:t>
      </w:r>
      <w:r>
        <w:rPr>
          <w:rFonts w:cs="Times New Roman"/>
          <w:szCs w:val="24"/>
        </w:rPr>
        <w:t xml:space="preserve"> to do t</w:t>
      </w:r>
      <w:r>
        <w:rPr>
          <w:rFonts w:cs="Times New Roman"/>
          <w:szCs w:val="24"/>
        </w:rPr>
        <w:t>heir own research project.</w:t>
      </w:r>
    </w:p>
    <w:p>
      <w:pPr>
        <w:pStyle w:val="style0"/>
        <w:jc w:val="both"/>
        <w:rPr>
          <w:rFonts w:cs="Times New Roman"/>
          <w:iCs/>
          <w:sz w:val="28"/>
          <w:szCs w:val="28"/>
          <w:u w:val="single"/>
        </w:rPr>
      </w:pPr>
      <w:r>
        <w:rPr>
          <w:rFonts w:cs="Times New Roman"/>
          <w:b/>
          <w:iCs/>
          <w:sz w:val="28"/>
          <w:szCs w:val="28"/>
        </w:rPr>
        <w:t xml:space="preserve">1.6 </w:t>
      </w:r>
      <w:r>
        <w:rPr>
          <w:rStyle w:val="style4098"/>
        </w:rPr>
        <w:t>Community based training program</w:t>
      </w:r>
      <w:r>
        <w:rPr>
          <w:rStyle w:val="style4098"/>
        </w:rPr>
        <w:t xml:space="preserve"> </w:t>
      </w:r>
      <w:r>
        <w:rPr>
          <w:rStyle w:val="style4098"/>
        </w:rPr>
        <w:t>(CBTP)</w:t>
      </w:r>
    </w:p>
    <w:p>
      <w:pPr>
        <w:pStyle w:val="style0"/>
        <w:jc w:val="both"/>
        <w:rPr>
          <w:rFonts w:cs="Times New Roman"/>
          <w:szCs w:val="24"/>
        </w:rPr>
      </w:pPr>
      <w:r>
        <w:rPr>
          <w:rFonts w:cs="Times New Roman"/>
          <w:szCs w:val="24"/>
        </w:rPr>
        <w:t>From the three strategies of CBE, explained above, it is one of them. This CBTP has two phases, namely; CBTP – I and CBTP – II.</w:t>
      </w:r>
    </w:p>
    <w:p>
      <w:pPr>
        <w:pStyle w:val="style0"/>
        <w:jc w:val="both"/>
        <w:rPr>
          <w:rFonts w:cs="Times New Roman"/>
          <w:szCs w:val="24"/>
        </w:rPr>
      </w:pPr>
      <w:r>
        <w:rPr>
          <w:rFonts w:cs="Times New Roman"/>
          <w:szCs w:val="24"/>
        </w:rPr>
        <w:t xml:space="preserve">CBTP – I is one of the strategy of CBE which is designed for undergraduate year-I students where students are assigned to urban, semi-urban and rural community and engage themselves in developmental activity needs of the community. </w:t>
      </w:r>
    </w:p>
    <w:p>
      <w:pPr>
        <w:pStyle w:val="style0"/>
        <w:jc w:val="both"/>
        <w:rPr>
          <w:rFonts w:cs="Times New Roman"/>
        </w:rPr>
      </w:pPr>
      <w:r>
        <w:rPr>
          <w:rFonts w:cs="Times New Roman"/>
          <w:szCs w:val="24"/>
        </w:rPr>
        <w:t>There are varieties of course objectives such as community problem identification, data analysis using statistical principles, priority setting, action plan development and scientific report writing and presentation. CBTP-I is also a means of achieving educational relevance to the community needs and implementation of a community oriented educational programs</w:t>
      </w:r>
      <w:r>
        <w:rPr>
          <w:rFonts w:cs="Times New Roman"/>
        </w:rPr>
        <w:t xml:space="preserve">. </w:t>
      </w:r>
      <w:r>
        <w:rPr>
          <w:rFonts w:cs="Times New Roman"/>
        </w:rPr>
        <w:t xml:space="preserve">. </w:t>
      </w:r>
    </w:p>
    <w:p>
      <w:pPr>
        <w:pStyle w:val="style0"/>
        <w:tabs>
          <w:tab w:val="left" w:leader="none" w:pos="8055"/>
        </w:tabs>
        <w:jc w:val="both"/>
        <w:rPr>
          <w:rFonts w:cs="Times New Roman"/>
          <w:b/>
          <w:iCs/>
          <w:sz w:val="28"/>
          <w:szCs w:val="28"/>
        </w:rPr>
      </w:pPr>
      <w:r>
        <w:rPr>
          <w:rFonts w:cs="Times New Roman"/>
          <w:b/>
          <w:iCs/>
          <w:sz w:val="28"/>
          <w:szCs w:val="28"/>
        </w:rPr>
        <w:t xml:space="preserve">      </w:t>
      </w:r>
      <w:r>
        <w:rPr>
          <w:rFonts w:cs="Times New Roman"/>
          <w:b/>
          <w:iCs/>
          <w:sz w:val="28"/>
          <w:szCs w:val="28"/>
        </w:rPr>
        <w:t xml:space="preserve">1.8 </w:t>
      </w:r>
      <w:r>
        <w:rPr>
          <w:rStyle w:val="style4098"/>
        </w:rPr>
        <w:t>Significance of the study</w:t>
      </w:r>
      <w:r>
        <w:rPr>
          <w:rFonts w:cs="Times New Roman"/>
          <w:b/>
          <w:iCs/>
          <w:sz w:val="28"/>
          <w:szCs w:val="28"/>
        </w:rPr>
        <w:tab/>
      </w:r>
    </w:p>
    <w:p>
      <w:pPr>
        <w:pStyle w:val="style0"/>
        <w:jc w:val="both"/>
        <w:rPr>
          <w:rFonts w:cs="Times New Roman"/>
          <w:szCs w:val="24"/>
        </w:rPr>
      </w:pPr>
      <w:r>
        <w:rPr>
          <w:rFonts w:cs="Times New Roman"/>
          <w:b/>
          <w:szCs w:val="24"/>
        </w:rPr>
        <w:t>CBTP-I</w:t>
      </w:r>
      <w:r>
        <w:rPr>
          <w:rFonts w:cs="Times New Roman"/>
          <w:szCs w:val="24"/>
        </w:rPr>
        <w:t xml:space="preserve"> has so many importance to identify the major problems of the community in the </w:t>
      </w:r>
      <w:r>
        <w:rPr>
          <w:rFonts w:cs="Times New Roman"/>
          <w:szCs w:val="24"/>
        </w:rPr>
        <w:t>kebele</w:t>
      </w:r>
      <w:r>
        <w:rPr>
          <w:rFonts w:cs="Times New Roman"/>
          <w:szCs w:val="24"/>
        </w:rPr>
        <w:t xml:space="preserve">. Some these advantages are:- </w:t>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To aware community about their duty and responsibility.</w:t>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To motivate students to solve the problem of the community in the future. I.e. on CBTP-II depend on problem identified.</w:t>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To identify the problem this is shown in the community regarding economic, social, political, cultural and health.</w:t>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 xml:space="preserve">To help the students to get experience and to identify the problem in the future easily. </w:t>
      </w:r>
    </w:p>
    <w:p>
      <w:pPr>
        <w:pStyle w:val="style0"/>
        <w:jc w:val="both"/>
        <w:rPr>
          <w:rFonts w:cs="Times New Roman"/>
          <w:szCs w:val="24"/>
        </w:rPr>
      </w:pPr>
    </w:p>
    <w:p>
      <w:pPr>
        <w:pStyle w:val="style0"/>
        <w:tabs>
          <w:tab w:val="left" w:leader="none" w:pos="7710"/>
        </w:tabs>
        <w:jc w:val="both"/>
        <w:rPr>
          <w:rFonts w:cs="Times New Roman"/>
          <w:b/>
          <w:iCs/>
          <w:szCs w:val="24"/>
        </w:rPr>
      </w:pPr>
      <w:r>
        <w:rPr>
          <w:rFonts w:cs="Times New Roman"/>
          <w:b/>
          <w:iCs/>
          <w:sz w:val="28"/>
          <w:szCs w:val="24"/>
        </w:rPr>
        <w:t xml:space="preserve">     </w:t>
      </w:r>
      <w:r>
        <w:rPr>
          <w:rFonts w:cs="Times New Roman"/>
          <w:b/>
          <w:iCs/>
          <w:sz w:val="28"/>
          <w:szCs w:val="24"/>
        </w:rPr>
        <w:t xml:space="preserve">1.9 </w:t>
      </w:r>
      <w:r>
        <w:rPr>
          <w:rStyle w:val="style4098"/>
        </w:rPr>
        <w:t>Limitation of the study</w:t>
      </w:r>
      <w:r>
        <w:rPr>
          <w:rFonts w:cs="Times New Roman"/>
          <w:b/>
          <w:iCs/>
          <w:szCs w:val="24"/>
        </w:rPr>
        <w:tab/>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Few of the community members were not volunteered to give us full information.</w:t>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Some of us faced language problem.</w:t>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 xml:space="preserve">We didn’t cover the whole area of the </w:t>
      </w:r>
      <w:r>
        <w:rPr>
          <w:rFonts w:ascii="Times New Roman" w:cs="Times New Roman" w:hAnsi="Times New Roman"/>
          <w:sz w:val="24"/>
          <w:szCs w:val="24"/>
        </w:rPr>
        <w:t>kebele</w:t>
      </w:r>
      <w:r>
        <w:rPr>
          <w:rFonts w:ascii="Times New Roman" w:cs="Times New Roman" w:hAnsi="Times New Roman"/>
          <w:sz w:val="24"/>
          <w:szCs w:val="24"/>
        </w:rPr>
        <w:t xml:space="preserve"> due to shortage of time and questionnaire. </w:t>
      </w:r>
    </w:p>
    <w:p>
      <w:pPr>
        <w:pStyle w:val="style179"/>
        <w:numPr>
          <w:ilvl w:val="0"/>
          <w:numId w:val="12"/>
        </w:numPr>
        <w:jc w:val="both"/>
        <w:rPr>
          <w:rFonts w:ascii="Times New Roman" w:cs="Times New Roman" w:hAnsi="Times New Roman"/>
        </w:rPr>
      </w:pPr>
      <w:r>
        <w:rPr>
          <w:rFonts w:ascii="Times New Roman" w:cs="Times New Roman" w:hAnsi="Times New Roman"/>
          <w:sz w:val="24"/>
          <w:szCs w:val="24"/>
        </w:rPr>
        <w:t>Due to the sunny season we were tired of the intensity of the sunlight</w:t>
      </w:r>
      <w:r>
        <w:rPr>
          <w:rFonts w:ascii="Times New Roman" w:cs="Times New Roman" w:hAnsi="Times New Roman"/>
        </w:rPr>
        <w:t>.</w:t>
      </w:r>
    </w:p>
    <w:bookmarkStart w:id="25" w:name="_Toc73221565"/>
    <w:p>
      <w:pPr>
        <w:pStyle w:val="style0"/>
        <w:rPr>
          <w:rFonts w:cs="宋体" w:eastAsia="宋体"/>
          <w:b/>
          <w:bCs/>
          <w:sz w:val="48"/>
          <w:szCs w:val="28"/>
        </w:rPr>
      </w:pPr>
      <w:r>
        <w:t xml:space="preserve">                                                         </w:t>
      </w:r>
      <w:r>
        <w:rPr>
          <w:b/>
          <w:sz w:val="32"/>
        </w:rPr>
        <w:t>CHAPTER TWO</w:t>
      </w:r>
      <w:bookmarkEnd w:id="25"/>
    </w:p>
    <w:bookmarkStart w:id="26" w:name="_Toc73221566"/>
    <w:p>
      <w:pPr>
        <w:pStyle w:val="style1"/>
        <w:rPr>
          <w:sz w:val="32"/>
          <w:szCs w:val="32"/>
        </w:rPr>
      </w:pPr>
      <w:r>
        <w:rPr>
          <w:sz w:val="32"/>
          <w:szCs w:val="32"/>
        </w:rPr>
        <w:t>Household, Socio-economic and demographic data</w:t>
      </w:r>
      <w:bookmarkEnd w:id="26"/>
    </w:p>
    <w:bookmarkStart w:id="27" w:name="_Toc73221567"/>
    <w:p>
      <w:pPr>
        <w:pStyle w:val="style2"/>
        <w:rPr/>
      </w:pPr>
      <w:r>
        <w:t>2.1</w:t>
      </w:r>
      <w:r>
        <w:t xml:space="preserve"> </w:t>
      </w:r>
      <w:r>
        <w:t>Age Distribution</w:t>
      </w:r>
      <w:bookmarkEnd w:id="27"/>
    </w:p>
    <w:p>
      <w:pPr>
        <w:pStyle w:val="style0"/>
        <w:jc w:val="both"/>
        <w:rPr>
          <w:rFonts w:cs="Times New Roman"/>
          <w:szCs w:val="24"/>
        </w:rPr>
      </w:pPr>
      <w:r>
        <w:rPr>
          <w:rFonts w:cs="Times New Roman"/>
          <w:szCs w:val="24"/>
        </w:rPr>
        <w:t>According to ou</w:t>
      </w:r>
      <w:r>
        <w:rPr>
          <w:rFonts w:cs="Times New Roman"/>
          <w:szCs w:val="24"/>
        </w:rPr>
        <w:t>r sample which is taken from 36</w:t>
      </w:r>
      <w:r>
        <w:rPr>
          <w:rFonts w:cs="Times New Roman"/>
          <w:szCs w:val="24"/>
        </w:rPr>
        <w:t xml:space="preserve"> houses a</w:t>
      </w:r>
      <w:r>
        <w:rPr>
          <w:rFonts w:cs="Times New Roman"/>
          <w:szCs w:val="24"/>
        </w:rPr>
        <w:t>nd 103</w:t>
      </w:r>
      <w:r>
        <w:rPr>
          <w:rFonts w:cs="Times New Roman"/>
          <w:szCs w:val="24"/>
        </w:rPr>
        <w:t xml:space="preserve"> people of </w:t>
      </w:r>
      <w:r>
        <w:rPr>
          <w:rFonts w:cs="Times New Roman"/>
          <w:bCs/>
          <w:iCs/>
          <w:szCs w:val="24"/>
        </w:rPr>
        <w:t>Hirmata</w:t>
      </w:r>
      <w:r>
        <w:rPr>
          <w:rFonts w:cs="Times New Roman"/>
          <w:bCs/>
          <w:iCs/>
          <w:szCs w:val="24"/>
        </w:rPr>
        <w:t xml:space="preserve"> </w:t>
      </w:r>
      <w:r>
        <w:rPr>
          <w:rFonts w:cs="Times New Roman"/>
          <w:szCs w:val="24"/>
        </w:rPr>
        <w:t>kebele</w:t>
      </w:r>
      <w:r>
        <w:rPr>
          <w:rFonts w:cs="Times New Roman"/>
          <w:szCs w:val="24"/>
        </w:rPr>
        <w:t>, we classify the age status of the community into four according to the following table.</w:t>
      </w:r>
    </w:p>
    <w:p>
      <w:pPr>
        <w:pStyle w:val="style4"/>
        <w:rPr>
          <w:sz w:val="24"/>
          <w:szCs w:val="24"/>
        </w:rPr>
      </w:pPr>
      <w:r>
        <w:rPr>
          <w:sz w:val="24"/>
          <w:szCs w:val="24"/>
        </w:rPr>
        <w:t xml:space="preserve">                                                       </w:t>
      </w:r>
      <w:r>
        <w:rPr>
          <w:sz w:val="24"/>
          <w:szCs w:val="24"/>
        </w:rPr>
        <w:t xml:space="preserve"> </w:t>
      </w:r>
      <w:bookmarkStart w:id="28" w:name="_Toc73191379"/>
      <w:r>
        <w:t>Table 2.1 Age status</w:t>
      </w:r>
      <w:bookmarkEnd w:id="28"/>
    </w:p>
    <w:tbl>
      <w:tblPr>
        <w:tblStyle w:val="style154"/>
        <w:tblW w:w="0" w:type="auto"/>
        <w:tblLook w:val="04A0" w:firstRow="1" w:lastRow="0" w:firstColumn="1" w:lastColumn="0" w:noHBand="0" w:noVBand="1"/>
      </w:tblPr>
      <w:tblGrid>
        <w:gridCol w:w="3192"/>
        <w:gridCol w:w="3192"/>
        <w:gridCol w:w="3192"/>
      </w:tblGrid>
      <w:tr>
        <w:trPr/>
        <w:tc>
          <w:tcPr>
            <w:tcW w:w="3192" w:type="dxa"/>
            <w:tcBorders/>
            <w:tcFitText w:val="false"/>
          </w:tcPr>
          <w:p>
            <w:pPr>
              <w:pStyle w:val="style0"/>
              <w:jc w:val="both"/>
              <w:rPr>
                <w:rFonts w:cs="Times New Roman"/>
                <w:b/>
                <w:szCs w:val="24"/>
              </w:rPr>
            </w:pPr>
            <w:r>
              <w:rPr>
                <w:rFonts w:cs="Times New Roman"/>
                <w:b/>
                <w:szCs w:val="24"/>
              </w:rPr>
              <w:t>Age interval</w:t>
            </w:r>
          </w:p>
        </w:tc>
        <w:tc>
          <w:tcPr>
            <w:tcW w:w="3192" w:type="dxa"/>
            <w:tcBorders/>
            <w:tcFitText w:val="false"/>
          </w:tcPr>
          <w:p>
            <w:pPr>
              <w:pStyle w:val="style0"/>
              <w:jc w:val="both"/>
              <w:rPr>
                <w:rFonts w:cs="Times New Roman"/>
                <w:b/>
                <w:szCs w:val="24"/>
              </w:rPr>
            </w:pPr>
            <w:r>
              <w:rPr>
                <w:rFonts w:cs="Times New Roman"/>
                <w:b/>
                <w:szCs w:val="24"/>
              </w:rPr>
              <w:t>Number of people</w:t>
            </w:r>
          </w:p>
        </w:tc>
        <w:tc>
          <w:tcPr>
            <w:tcW w:w="3192" w:type="dxa"/>
            <w:tcBorders/>
            <w:tcFitText w:val="false"/>
          </w:tcPr>
          <w:p>
            <w:pPr>
              <w:pStyle w:val="style0"/>
              <w:jc w:val="both"/>
              <w:rPr>
                <w:rFonts w:cs="Times New Roman"/>
                <w:b/>
                <w:szCs w:val="24"/>
              </w:rPr>
            </w:pPr>
            <w:r>
              <w:rPr>
                <w:rFonts w:cs="Times New Roman"/>
                <w:b/>
                <w:szCs w:val="24"/>
              </w:rPr>
              <w:t>Percentage</w:t>
            </w:r>
          </w:p>
        </w:tc>
      </w:tr>
      <w:tr>
        <w:tblPrEx/>
        <w:trPr/>
        <w:tc>
          <w:tcPr>
            <w:tcW w:w="3192" w:type="dxa"/>
            <w:tcBorders/>
            <w:tcFitText w:val="false"/>
          </w:tcPr>
          <w:p>
            <w:pPr>
              <w:pStyle w:val="style0"/>
              <w:jc w:val="both"/>
              <w:rPr>
                <w:rFonts w:cs="Times New Roman"/>
                <w:b/>
                <w:szCs w:val="24"/>
              </w:rPr>
            </w:pPr>
            <w:r>
              <w:rPr>
                <w:rFonts w:cs="Times New Roman"/>
                <w:b/>
                <w:szCs w:val="24"/>
              </w:rPr>
              <w:t>0-18</w:t>
            </w:r>
          </w:p>
        </w:tc>
        <w:tc>
          <w:tcPr>
            <w:tcW w:w="3192" w:type="dxa"/>
            <w:tcBorders/>
            <w:tcFitText w:val="false"/>
          </w:tcPr>
          <w:p>
            <w:pPr>
              <w:pStyle w:val="style0"/>
              <w:jc w:val="both"/>
              <w:rPr>
                <w:rFonts w:cs="Times New Roman"/>
                <w:b/>
                <w:szCs w:val="24"/>
              </w:rPr>
            </w:pPr>
            <w:r>
              <w:rPr>
                <w:rFonts w:cs="Times New Roman"/>
                <w:b/>
                <w:szCs w:val="24"/>
              </w:rPr>
              <w:t>39</w:t>
            </w:r>
          </w:p>
        </w:tc>
        <w:tc>
          <w:tcPr>
            <w:tcW w:w="3192" w:type="dxa"/>
            <w:tcBorders/>
            <w:tcFitText w:val="false"/>
          </w:tcPr>
          <w:p>
            <w:pPr>
              <w:pStyle w:val="style0"/>
              <w:jc w:val="both"/>
              <w:rPr>
                <w:rFonts w:cs="Times New Roman"/>
                <w:b/>
                <w:szCs w:val="24"/>
              </w:rPr>
            </w:pPr>
            <w:r>
              <w:rPr>
                <w:rFonts w:cs="Times New Roman"/>
                <w:b/>
                <w:szCs w:val="24"/>
              </w:rPr>
              <w:t>41.05</w:t>
            </w:r>
            <w:r>
              <w:rPr>
                <w:rFonts w:cs="Times New Roman"/>
                <w:b/>
                <w:szCs w:val="24"/>
              </w:rPr>
              <w:t>%</w:t>
            </w:r>
          </w:p>
        </w:tc>
      </w:tr>
      <w:tr>
        <w:tblPrEx/>
        <w:trPr/>
        <w:tc>
          <w:tcPr>
            <w:tcW w:w="3192" w:type="dxa"/>
            <w:tcBorders/>
            <w:tcFitText w:val="false"/>
          </w:tcPr>
          <w:p>
            <w:pPr>
              <w:pStyle w:val="style0"/>
              <w:jc w:val="both"/>
              <w:rPr>
                <w:rFonts w:cs="Times New Roman"/>
                <w:b/>
                <w:szCs w:val="24"/>
              </w:rPr>
            </w:pPr>
            <w:r>
              <w:rPr>
                <w:rFonts w:cs="Times New Roman"/>
                <w:b/>
                <w:szCs w:val="24"/>
              </w:rPr>
              <w:t>19-3</w:t>
            </w:r>
            <w:r>
              <w:rPr>
                <w:rFonts w:cs="Times New Roman"/>
                <w:b/>
                <w:szCs w:val="24"/>
              </w:rPr>
              <w:t>0</w:t>
            </w:r>
          </w:p>
        </w:tc>
        <w:tc>
          <w:tcPr>
            <w:tcW w:w="3192" w:type="dxa"/>
            <w:tcBorders/>
            <w:tcFitText w:val="false"/>
          </w:tcPr>
          <w:p>
            <w:pPr>
              <w:pStyle w:val="style0"/>
              <w:jc w:val="both"/>
              <w:rPr>
                <w:rFonts w:cs="Times New Roman"/>
                <w:b/>
                <w:szCs w:val="24"/>
              </w:rPr>
            </w:pPr>
            <w:r>
              <w:rPr>
                <w:rFonts w:cs="Times New Roman"/>
                <w:b/>
                <w:szCs w:val="24"/>
              </w:rPr>
              <w:t>30</w:t>
            </w:r>
          </w:p>
        </w:tc>
        <w:tc>
          <w:tcPr>
            <w:tcW w:w="3192" w:type="dxa"/>
            <w:tcBorders/>
            <w:tcFitText w:val="false"/>
          </w:tcPr>
          <w:p>
            <w:pPr>
              <w:pStyle w:val="style0"/>
              <w:jc w:val="both"/>
              <w:rPr>
                <w:rFonts w:cs="Times New Roman"/>
                <w:b/>
                <w:szCs w:val="24"/>
              </w:rPr>
            </w:pPr>
            <w:r>
              <w:rPr>
                <w:rFonts w:cs="Times New Roman"/>
                <w:b/>
                <w:szCs w:val="24"/>
              </w:rPr>
              <w:t>31.5</w:t>
            </w:r>
            <w:r>
              <w:rPr>
                <w:rFonts w:cs="Times New Roman"/>
                <w:b/>
                <w:szCs w:val="24"/>
              </w:rPr>
              <w:t>%</w:t>
            </w:r>
          </w:p>
        </w:tc>
      </w:tr>
      <w:tr>
        <w:tblPrEx/>
        <w:trPr/>
        <w:tc>
          <w:tcPr>
            <w:tcW w:w="3192" w:type="dxa"/>
            <w:tcBorders/>
            <w:tcFitText w:val="false"/>
          </w:tcPr>
          <w:p>
            <w:pPr>
              <w:pStyle w:val="style0"/>
              <w:jc w:val="both"/>
              <w:rPr>
                <w:rFonts w:cs="Times New Roman"/>
                <w:b/>
                <w:szCs w:val="24"/>
              </w:rPr>
            </w:pPr>
            <w:r>
              <w:rPr>
                <w:rFonts w:cs="Times New Roman"/>
                <w:b/>
                <w:szCs w:val="24"/>
              </w:rPr>
              <w:t>31-5</w:t>
            </w:r>
            <w:r>
              <w:rPr>
                <w:rFonts w:cs="Times New Roman"/>
                <w:b/>
                <w:szCs w:val="24"/>
              </w:rPr>
              <w:t>0</w:t>
            </w:r>
          </w:p>
        </w:tc>
        <w:tc>
          <w:tcPr>
            <w:tcW w:w="3192" w:type="dxa"/>
            <w:tcBorders/>
            <w:tcFitText w:val="false"/>
          </w:tcPr>
          <w:p>
            <w:pPr>
              <w:pStyle w:val="style0"/>
              <w:jc w:val="both"/>
              <w:rPr>
                <w:rFonts w:cs="Times New Roman"/>
                <w:b/>
                <w:szCs w:val="24"/>
              </w:rPr>
            </w:pPr>
            <w:r>
              <w:rPr>
                <w:rFonts w:cs="Times New Roman"/>
                <w:b/>
                <w:szCs w:val="24"/>
              </w:rPr>
              <w:t>1</w:t>
            </w:r>
            <w:r>
              <w:rPr>
                <w:rFonts w:cs="Times New Roman"/>
                <w:b/>
                <w:szCs w:val="24"/>
              </w:rPr>
              <w:t>5</w:t>
            </w:r>
          </w:p>
        </w:tc>
        <w:tc>
          <w:tcPr>
            <w:tcW w:w="3192" w:type="dxa"/>
            <w:tcBorders/>
            <w:tcFitText w:val="false"/>
          </w:tcPr>
          <w:p>
            <w:pPr>
              <w:pStyle w:val="style0"/>
              <w:jc w:val="both"/>
              <w:rPr>
                <w:rFonts w:cs="Times New Roman"/>
                <w:b/>
                <w:szCs w:val="24"/>
              </w:rPr>
            </w:pPr>
            <w:r>
              <w:rPr>
                <w:rFonts w:cs="Times New Roman"/>
                <w:b/>
                <w:szCs w:val="24"/>
              </w:rPr>
              <w:t>1</w:t>
            </w:r>
            <w:r>
              <w:rPr>
                <w:rFonts w:cs="Times New Roman"/>
                <w:b/>
                <w:szCs w:val="24"/>
              </w:rPr>
              <w:t>5.78</w:t>
            </w:r>
            <w:r>
              <w:rPr>
                <w:rFonts w:cs="Times New Roman"/>
                <w:b/>
                <w:szCs w:val="24"/>
              </w:rPr>
              <w:t>%</w:t>
            </w:r>
          </w:p>
        </w:tc>
      </w:tr>
      <w:tr>
        <w:tblPrEx/>
        <w:trPr/>
        <w:tc>
          <w:tcPr>
            <w:tcW w:w="3192" w:type="dxa"/>
            <w:tcBorders/>
            <w:tcFitText w:val="false"/>
          </w:tcPr>
          <w:p>
            <w:pPr>
              <w:pStyle w:val="style0"/>
              <w:jc w:val="both"/>
              <w:rPr>
                <w:rFonts w:cs="Times New Roman"/>
                <w:b/>
                <w:szCs w:val="24"/>
              </w:rPr>
            </w:pPr>
            <w:r>
              <w:rPr>
                <w:rFonts w:cs="Times New Roman"/>
                <w:b/>
                <w:szCs w:val="24"/>
              </w:rPr>
              <w:t>50</w:t>
            </w:r>
            <w:r>
              <w:rPr>
                <w:rFonts w:cs="Times New Roman"/>
                <w:b/>
                <w:szCs w:val="24"/>
              </w:rPr>
              <w:t>&lt;</w:t>
            </w:r>
          </w:p>
        </w:tc>
        <w:tc>
          <w:tcPr>
            <w:tcW w:w="3192" w:type="dxa"/>
            <w:tcBorders/>
            <w:tcFitText w:val="false"/>
          </w:tcPr>
          <w:p>
            <w:pPr>
              <w:pStyle w:val="style0"/>
              <w:jc w:val="both"/>
              <w:rPr>
                <w:rFonts w:cs="Times New Roman"/>
                <w:b/>
                <w:szCs w:val="24"/>
              </w:rPr>
            </w:pPr>
            <w:r>
              <w:rPr>
                <w:rFonts w:cs="Times New Roman"/>
                <w:b/>
                <w:szCs w:val="24"/>
              </w:rPr>
              <w:t>11</w:t>
            </w:r>
          </w:p>
        </w:tc>
        <w:tc>
          <w:tcPr>
            <w:tcW w:w="3192" w:type="dxa"/>
            <w:tcBorders/>
            <w:tcFitText w:val="false"/>
          </w:tcPr>
          <w:p>
            <w:pPr>
              <w:pStyle w:val="style0"/>
              <w:jc w:val="both"/>
              <w:rPr>
                <w:rFonts w:cs="Times New Roman"/>
                <w:b/>
                <w:szCs w:val="24"/>
              </w:rPr>
            </w:pPr>
            <w:r>
              <w:rPr>
                <w:rFonts w:cs="Times New Roman"/>
                <w:b/>
                <w:szCs w:val="24"/>
              </w:rPr>
              <w:t>11.57</w:t>
            </w:r>
            <w:r>
              <w:rPr>
                <w:rFonts w:cs="Times New Roman"/>
                <w:b/>
                <w:szCs w:val="24"/>
              </w:rPr>
              <w:t>%</w:t>
            </w:r>
          </w:p>
        </w:tc>
      </w:tr>
    </w:tbl>
    <w:p>
      <w:pPr>
        <w:pStyle w:val="style0"/>
        <w:jc w:val="both"/>
        <w:rPr>
          <w:rFonts w:cs="Times New Roman"/>
          <w:b/>
        </w:rPr>
      </w:pPr>
      <w:r>
        <w:rPr>
          <w:rFonts w:cs="Times New Roman"/>
          <w:b/>
        </w:rPr>
        <w:t xml:space="preserve">                                                       </w:t>
      </w:r>
    </w:p>
    <w:p>
      <w:pPr>
        <w:pStyle w:val="style0"/>
        <w:jc w:val="both"/>
        <w:rPr>
          <w:rFonts w:cs="Times New Roman"/>
          <w:szCs w:val="24"/>
        </w:rPr>
      </w:pPr>
      <w:r>
        <w:rPr>
          <w:rFonts w:cs="Times New Roman"/>
          <w:szCs w:val="24"/>
        </w:rPr>
        <w:t xml:space="preserve">                               </w:t>
      </w:r>
      <w:r>
        <w:rPr>
          <w:rFonts w:cs="Times New Roman"/>
          <w:szCs w:val="24"/>
        </w:rPr>
        <w:t xml:space="preserve">                          </w:t>
      </w:r>
      <w:r>
        <w:rPr>
          <w:rFonts w:cs="Times New Roman"/>
          <w:szCs w:val="24"/>
        </w:rPr>
        <w:t xml:space="preserve"> Figure 2.1 Analysis of age interval using pie chart </w:t>
      </w:r>
      <w:r>
        <w:rPr>
          <w:noProof/>
        </w:rPr>
      </w:r>
      <w:r>
        <w:rPr>
          <w:noProof/>
        </w:rPr>
      </w:r>
      <w:r>
        <w:rPr>
          <w:noProof/>
        </w:rPr>
      </w:r>
      <w:r>
        <w:rPr>
          <w:noProof/>
        </w:rPr>
        <w:drawing>
          <wp:inline distT="0" distB="0" distL="114300" distR="114300">
            <wp:extent cx="5486400" cy="320040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noProof/>
        </w:rPr>
      </w:r>
    </w:p>
    <w:p>
      <w:pPr>
        <w:pStyle w:val="style0"/>
        <w:jc w:val="both"/>
        <w:rPr>
          <w:rFonts w:cs="Times New Roman"/>
          <w:szCs w:val="24"/>
        </w:rPr>
      </w:pPr>
    </w:p>
    <w:p>
      <w:pPr>
        <w:pStyle w:val="style5"/>
        <w:jc w:val="left"/>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         </w:t>
      </w:r>
    </w:p>
    <w:p>
      <w:pPr>
        <w:pStyle w:val="style0"/>
        <w:jc w:val="both"/>
        <w:rPr>
          <w:rFonts w:cs="Times New Roman"/>
          <w:szCs w:val="24"/>
        </w:rPr>
      </w:pPr>
      <w:r>
        <w:rPr>
          <w:rFonts w:cs="Times New Roman"/>
          <w:szCs w:val="24"/>
        </w:rPr>
        <w:t xml:space="preserve"> </w:t>
      </w:r>
    </w:p>
    <w:p>
      <w:pPr>
        <w:pStyle w:val="style0"/>
        <w:jc w:val="both"/>
        <w:rPr>
          <w:rFonts w:cs="Times New Roman"/>
          <w:szCs w:val="24"/>
        </w:rPr>
      </w:pPr>
      <w:r>
        <w:rPr>
          <w:rFonts w:cs="Times New Roman"/>
          <w:szCs w:val="24"/>
        </w:rPr>
        <w:t xml:space="preserve">  </w:t>
      </w:r>
      <w:r>
        <w:rPr>
          <w:rFonts w:cs="Times New Roman"/>
          <w:szCs w:val="24"/>
        </w:rPr>
        <w:t xml:space="preserve"> </w:t>
      </w:r>
      <w:r>
        <w:rPr>
          <w:rFonts w:cs="Times New Roman"/>
          <w:szCs w:val="24"/>
        </w:rPr>
        <w:t>we</w:t>
      </w:r>
      <w:r>
        <w:rPr>
          <w:rFonts w:cs="Times New Roman"/>
          <w:szCs w:val="24"/>
        </w:rPr>
        <w:t xml:space="preserve"> can clearly see that </w:t>
      </w:r>
      <w:r>
        <w:rPr>
          <w:rFonts w:cs="Times New Roman"/>
          <w:szCs w:val="24"/>
        </w:rPr>
        <w:t>the number of age interval 19-30</w:t>
      </w:r>
      <w:r>
        <w:rPr>
          <w:rFonts w:cs="Times New Roman"/>
          <w:szCs w:val="24"/>
        </w:rPr>
        <w:t xml:space="preserve"> is greater than all the other age interval by accounting </w:t>
      </w:r>
      <w:r>
        <w:rPr>
          <w:rFonts w:cs="Times New Roman"/>
          <w:szCs w:val="24"/>
        </w:rPr>
        <w:t>25.24</w:t>
      </w:r>
      <w:r>
        <w:rPr>
          <w:rFonts w:cs="Times New Roman"/>
          <w:szCs w:val="24"/>
        </w:rPr>
        <w:t>%</w:t>
      </w:r>
      <w:r>
        <w:rPr>
          <w:rFonts w:cs="Times New Roman"/>
          <w:szCs w:val="24"/>
        </w:rPr>
        <w:t xml:space="preserve"> OUT OF 100%</w:t>
      </w:r>
      <w:r>
        <w:rPr>
          <w:rFonts w:cs="Times New Roman"/>
          <w:szCs w:val="24"/>
        </w:rPr>
        <w:t xml:space="preserve"> of the sample on the research</w:t>
      </w:r>
      <w:r>
        <w:rPr>
          <w:rFonts w:cs="Times New Roman"/>
          <w:szCs w:val="24"/>
        </w:rPr>
        <w:t xml:space="preserve">. This amount shows there is </w:t>
      </w:r>
      <w:r>
        <w:rPr>
          <w:rFonts w:cs="Times New Roman"/>
          <w:szCs w:val="24"/>
        </w:rPr>
        <w:t>potential productive m</w:t>
      </w:r>
      <w:r>
        <w:rPr>
          <w:rFonts w:cs="Times New Roman"/>
          <w:szCs w:val="24"/>
        </w:rPr>
        <w:t xml:space="preserve">anpower. </w:t>
      </w:r>
    </w:p>
    <w:p>
      <w:pPr>
        <w:pStyle w:val="style0"/>
        <w:jc w:val="both"/>
        <w:rPr>
          <w:rFonts w:cs="Times New Roman"/>
          <w:b/>
          <w:szCs w:val="24"/>
        </w:rPr>
      </w:pPr>
    </w:p>
    <w:p>
      <w:pPr>
        <w:pStyle w:val="style0"/>
        <w:jc w:val="both"/>
        <w:rPr>
          <w:rFonts w:cs="Times New Roman"/>
          <w:b/>
          <w:szCs w:val="24"/>
        </w:rPr>
      </w:pPr>
      <w:r>
        <w:rPr>
          <w:rFonts w:cs="Times New Roman"/>
          <w:b/>
          <w:szCs w:val="24"/>
        </w:rPr>
        <w:t xml:space="preserve"> 2.2 </w:t>
      </w:r>
      <w:r>
        <w:rPr>
          <w:rStyle w:val="style4098"/>
        </w:rPr>
        <w:t>Sex Distribution</w:t>
      </w:r>
    </w:p>
    <w:p>
      <w:pPr>
        <w:pStyle w:val="style0"/>
        <w:jc w:val="both"/>
        <w:rPr>
          <w:rFonts w:cs="Times New Roman"/>
          <w:szCs w:val="24"/>
        </w:rPr>
      </w:pPr>
      <w:r>
        <w:rPr>
          <w:rFonts w:cs="Times New Roman"/>
          <w:szCs w:val="24"/>
        </w:rPr>
        <w:t xml:space="preserve">When we come to the gender of the community of </w:t>
      </w:r>
      <w:r>
        <w:rPr>
          <w:rFonts w:cs="Times New Roman"/>
          <w:bCs/>
          <w:iCs/>
          <w:szCs w:val="24"/>
        </w:rPr>
        <w:t>Hirmata</w:t>
      </w:r>
      <w:r>
        <w:rPr>
          <w:rFonts w:cs="Times New Roman"/>
          <w:bCs/>
          <w:iCs/>
          <w:szCs w:val="24"/>
        </w:rPr>
        <w:t xml:space="preserve"> </w:t>
      </w:r>
      <w:r>
        <w:rPr>
          <w:rFonts w:cs="Times New Roman"/>
          <w:szCs w:val="24"/>
        </w:rPr>
        <w:t xml:space="preserve"> percent</w:t>
      </w:r>
      <w:r>
        <w:rPr>
          <w:rFonts w:cs="Times New Roman"/>
          <w:szCs w:val="24"/>
        </w:rPr>
        <w:t xml:space="preserve"> of female (</w:t>
      </w:r>
      <w:r>
        <w:rPr>
          <w:rFonts w:cs="Times New Roman"/>
          <w:szCs w:val="24"/>
        </w:rPr>
        <w:t>47.5</w:t>
      </w:r>
      <w:r>
        <w:rPr>
          <w:rFonts w:cs="Times New Roman"/>
          <w:szCs w:val="24"/>
        </w:rPr>
        <w:t xml:space="preserve">%) is </w:t>
      </w:r>
      <w:r>
        <w:rPr>
          <w:rFonts w:cs="Times New Roman"/>
          <w:szCs w:val="24"/>
        </w:rPr>
        <w:t>less</w:t>
      </w:r>
      <w:r>
        <w:rPr>
          <w:rFonts w:cs="Times New Roman"/>
          <w:szCs w:val="24"/>
        </w:rPr>
        <w:t xml:space="preserve"> than the number of male (</w:t>
      </w:r>
      <w:r>
        <w:rPr>
          <w:rFonts w:cs="Times New Roman"/>
          <w:szCs w:val="24"/>
        </w:rPr>
        <w:t>52.5</w:t>
      </w:r>
      <w:r>
        <w:rPr>
          <w:rFonts w:cs="Times New Roman"/>
          <w:szCs w:val="24"/>
        </w:rPr>
        <w:t>%). The research done by the group</w:t>
      </w:r>
      <w:r>
        <w:rPr>
          <w:rFonts w:cs="Times New Roman"/>
          <w:szCs w:val="24"/>
        </w:rPr>
        <w:t xml:space="preserve"> also shows the same thing. </w:t>
      </w:r>
    </w:p>
    <w:p>
      <w:pPr>
        <w:pStyle w:val="style0"/>
        <w:jc w:val="both"/>
        <w:rPr>
          <w:rFonts w:cs="Times New Roman"/>
          <w:b/>
        </w:rPr>
      </w:pPr>
      <w:r>
        <w:rPr>
          <w:rFonts w:cs="Times New Roman"/>
          <w:b/>
        </w:rPr>
        <w:t>We can also see this graphically:</w:t>
      </w:r>
    </w:p>
    <w:p>
      <w:pPr>
        <w:pStyle w:val="style0"/>
        <w:jc w:val="both"/>
        <w:rPr>
          <w:rStyle w:val="style4104"/>
          <w:rFonts w:cs="Times New Roman"/>
        </w:rPr>
      </w:pPr>
      <w:r>
        <w:rPr>
          <w:rFonts w:cs="Times New Roman"/>
          <w:noProof/>
        </w:rPr>
      </w:r>
      <w:r>
        <w:rPr>
          <w:rFonts w:cs="Times New Roman"/>
          <w:noProof/>
        </w:rPr>
      </w:r>
      <w:r>
        <w:rPr>
          <w:rFonts w:cs="Times New Roman"/>
          <w:noProof/>
        </w:rPr>
      </w:r>
      <w:r>
        <w:rPr>
          <w:rFonts w:cs="Times New Roman"/>
          <w:noProof/>
        </w:rPr>
        <w:drawing>
          <wp:inline distT="0" distB="0" distL="114300" distR="114300">
            <wp:extent cx="5970781" cy="3802566"/>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rFonts w:cs="Times New Roman"/>
          <w:noProof/>
        </w:rPr>
      </w:r>
    </w:p>
    <w:p>
      <w:pPr>
        <w:pStyle w:val="style5"/>
        <w:rPr>
          <w:rStyle w:val="style4104"/>
          <w:rFonts w:ascii="Times New Roman" w:cs="Times New Roman" w:hAnsi="Times New Roman"/>
          <w:sz w:val="24"/>
          <w:szCs w:val="24"/>
        </w:rPr>
      </w:pPr>
      <w:r>
        <w:rPr>
          <w:rStyle w:val="style4104"/>
          <w:rFonts w:ascii="Times New Roman" w:cs="Times New Roman" w:hAnsi="Times New Roman"/>
          <w:sz w:val="24"/>
          <w:szCs w:val="24"/>
        </w:rPr>
        <w:t xml:space="preserve">                                                 </w:t>
      </w:r>
      <w:bookmarkStart w:id="29" w:name="_Toc73191421"/>
      <w:r>
        <w:rPr>
          <w:rStyle w:val="style4104"/>
          <w:rFonts w:ascii="Times New Roman" w:cs="Times New Roman" w:hAnsi="Times New Roman"/>
          <w:sz w:val="24"/>
          <w:szCs w:val="24"/>
        </w:rPr>
        <w:t>Figure 2.2 Sex Distribution</w:t>
      </w:r>
      <w:bookmarkEnd w:id="29"/>
    </w:p>
    <w:p>
      <w:pPr>
        <w:pStyle w:val="style0"/>
        <w:jc w:val="both"/>
        <w:rPr>
          <w:rStyle w:val="style4104"/>
          <w:rFonts w:cs="Times New Roman"/>
          <w:szCs w:val="24"/>
        </w:rPr>
      </w:pPr>
    </w:p>
    <w:p>
      <w:pPr>
        <w:pStyle w:val="style0"/>
        <w:jc w:val="both"/>
        <w:rPr>
          <w:rStyle w:val="style4104"/>
          <w:rFonts w:cs="Times New Roman"/>
          <w:szCs w:val="24"/>
        </w:rPr>
      </w:pPr>
    </w:p>
    <w:p>
      <w:pPr>
        <w:pStyle w:val="style0"/>
        <w:jc w:val="both"/>
        <w:rPr>
          <w:rStyle w:val="style4104"/>
          <w:rFonts w:cs="Times New Roman"/>
          <w:szCs w:val="24"/>
        </w:rPr>
      </w:pPr>
    </w:p>
    <w:p>
      <w:pPr>
        <w:pStyle w:val="style0"/>
        <w:jc w:val="both"/>
        <w:rPr>
          <w:rFonts w:cs="Times New Roman"/>
          <w:b/>
          <w:sz w:val="28"/>
          <w:szCs w:val="28"/>
          <w:u w:val="single"/>
        </w:rPr>
      </w:pPr>
      <w:r>
        <w:rPr>
          <w:rFonts w:cs="Times New Roman"/>
          <w:b/>
          <w:sz w:val="28"/>
          <w:szCs w:val="28"/>
        </w:rPr>
        <w:t>2.3</w:t>
      </w:r>
      <w:r>
        <w:rPr>
          <w:rFonts w:cs="Times New Roman"/>
          <w:b/>
          <w:sz w:val="28"/>
          <w:szCs w:val="28"/>
        </w:rPr>
        <w:t xml:space="preserve"> </w:t>
      </w:r>
      <w:r>
        <w:rPr>
          <w:rStyle w:val="style4098"/>
        </w:rPr>
        <w:t>Religion Distribution</w:t>
      </w:r>
    </w:p>
    <w:p>
      <w:pPr>
        <w:pStyle w:val="style0"/>
        <w:jc w:val="both"/>
        <w:rPr>
          <w:rFonts w:cs="Times New Roman"/>
          <w:szCs w:val="24"/>
        </w:rPr>
      </w:pPr>
      <w:r>
        <w:rPr>
          <w:rFonts w:cs="Times New Roman"/>
          <w:szCs w:val="24"/>
        </w:rPr>
        <w:t xml:space="preserve">    </w:t>
      </w:r>
      <w:r>
        <w:rPr>
          <w:rFonts w:cs="Times New Roman"/>
          <w:szCs w:val="24"/>
        </w:rPr>
        <w:t>Jimma</w:t>
      </w:r>
      <w:r>
        <w:rPr>
          <w:rFonts w:cs="Times New Roman"/>
          <w:szCs w:val="24"/>
        </w:rPr>
        <w:t xml:space="preserve"> zone is one of the regions of </w:t>
      </w:r>
      <w:r>
        <w:rPr>
          <w:rFonts w:cs="Times New Roman"/>
          <w:szCs w:val="24"/>
        </w:rPr>
        <w:t>Oromia</w:t>
      </w:r>
      <w:r>
        <w:rPr>
          <w:rFonts w:cs="Times New Roman"/>
          <w:szCs w:val="24"/>
        </w:rPr>
        <w:t xml:space="preserve"> which consist of different religions. The same is true in </w:t>
      </w:r>
      <w:r>
        <w:rPr>
          <w:rFonts w:cs="Times New Roman"/>
          <w:bCs/>
          <w:iCs/>
          <w:szCs w:val="24"/>
        </w:rPr>
        <w:t>Hirmata</w:t>
      </w:r>
      <w:r>
        <w:rPr>
          <w:rFonts w:cs="Times New Roman"/>
          <w:bCs/>
          <w:iCs/>
          <w:szCs w:val="24"/>
        </w:rPr>
        <w:t xml:space="preserve"> </w:t>
      </w:r>
      <w:r>
        <w:rPr>
          <w:rFonts w:cs="Times New Roman"/>
          <w:szCs w:val="24"/>
        </w:rPr>
        <w:t>kebele</w:t>
      </w:r>
      <w:r>
        <w:rPr>
          <w:rFonts w:cs="Times New Roman"/>
          <w:szCs w:val="24"/>
        </w:rPr>
        <w:t xml:space="preserve">. The majority of the </w:t>
      </w:r>
      <w:r>
        <w:rPr>
          <w:rFonts w:cs="Times New Roman"/>
          <w:szCs w:val="24"/>
        </w:rPr>
        <w:t xml:space="preserve">community in this </w:t>
      </w:r>
      <w:r>
        <w:rPr>
          <w:rFonts w:cs="Times New Roman"/>
          <w:szCs w:val="24"/>
        </w:rPr>
        <w:t>kebele</w:t>
      </w:r>
      <w:r>
        <w:rPr>
          <w:rFonts w:cs="Times New Roman"/>
          <w:szCs w:val="24"/>
        </w:rPr>
        <w:t xml:space="preserve"> are</w:t>
      </w:r>
      <w:r>
        <w:rPr>
          <w:rFonts w:cs="Times New Roman"/>
          <w:szCs w:val="24"/>
        </w:rPr>
        <w:t xml:space="preserve"> Muslim followers. The rest are protestant and Orthodox religion followers respectively. </w:t>
      </w:r>
    </w:p>
    <w:p>
      <w:pPr>
        <w:pStyle w:val="style4"/>
        <w:jc w:val="left"/>
        <w:rPr/>
      </w:pPr>
      <w:r>
        <w:t xml:space="preserve">                                       </w:t>
      </w:r>
      <w:r>
        <w:t xml:space="preserve">  </w:t>
      </w:r>
      <w:bookmarkStart w:id="30" w:name="_Toc73191380"/>
      <w:r>
        <w:t xml:space="preserve">Table </w:t>
      </w:r>
      <w:r>
        <w:t>2.2 religion composition</w:t>
      </w:r>
      <w:bookmarkEnd w:id="30"/>
    </w:p>
    <w:tbl>
      <w:tblPr>
        <w:tblStyle w:val="style154"/>
        <w:tblW w:w="0" w:type="auto"/>
        <w:tblLook w:val="04A0" w:firstRow="1" w:lastRow="0" w:firstColumn="1" w:lastColumn="0" w:noHBand="0" w:noVBand="1"/>
      </w:tblPr>
      <w:tblGrid>
        <w:gridCol w:w="3192"/>
        <w:gridCol w:w="3192"/>
        <w:gridCol w:w="3192"/>
      </w:tblGrid>
      <w:tr>
        <w:trPr/>
        <w:tc>
          <w:tcPr>
            <w:tcW w:w="3192" w:type="dxa"/>
            <w:tcBorders/>
            <w:tcFitText w:val="false"/>
          </w:tcPr>
          <w:p>
            <w:pPr>
              <w:pStyle w:val="style0"/>
              <w:jc w:val="both"/>
              <w:rPr>
                <w:rFonts w:cs="Times New Roman"/>
                <w:szCs w:val="24"/>
              </w:rPr>
            </w:pPr>
            <w:r>
              <w:rPr>
                <w:rFonts w:cs="Times New Roman"/>
                <w:szCs w:val="24"/>
              </w:rPr>
              <w:t>Religious</w:t>
            </w:r>
          </w:p>
        </w:tc>
        <w:tc>
          <w:tcPr>
            <w:tcW w:w="3192" w:type="dxa"/>
            <w:tcBorders/>
            <w:tcFitText w:val="false"/>
          </w:tcPr>
          <w:p>
            <w:pPr>
              <w:pStyle w:val="style0"/>
              <w:jc w:val="both"/>
              <w:rPr>
                <w:rFonts w:cs="Times New Roman"/>
                <w:szCs w:val="24"/>
              </w:rPr>
            </w:pPr>
            <w:r>
              <w:rPr>
                <w:rFonts w:cs="Times New Roman"/>
                <w:szCs w:val="24"/>
              </w:rPr>
              <w:t>Number of followers</w:t>
            </w:r>
          </w:p>
        </w:tc>
        <w:tc>
          <w:tcPr>
            <w:tcW w:w="3192" w:type="dxa"/>
            <w:tcBorders/>
            <w:tcFitText w:val="false"/>
          </w:tcPr>
          <w:p>
            <w:pPr>
              <w:pStyle w:val="style0"/>
              <w:jc w:val="both"/>
              <w:rPr>
                <w:rFonts w:cs="Times New Roman"/>
                <w:szCs w:val="24"/>
              </w:rPr>
            </w:pPr>
            <w:r>
              <w:rPr>
                <w:rFonts w:cs="Times New Roman"/>
                <w:szCs w:val="24"/>
              </w:rPr>
              <w:t>Percentage</w:t>
            </w:r>
          </w:p>
        </w:tc>
      </w:tr>
      <w:tr>
        <w:tblPrEx/>
        <w:trPr/>
        <w:tc>
          <w:tcPr>
            <w:tcW w:w="3192" w:type="dxa"/>
            <w:tcBorders/>
            <w:tcFitText w:val="false"/>
          </w:tcPr>
          <w:p>
            <w:pPr>
              <w:pStyle w:val="style0"/>
              <w:jc w:val="both"/>
              <w:rPr>
                <w:rFonts w:cs="Times New Roman"/>
                <w:szCs w:val="24"/>
              </w:rPr>
            </w:pPr>
            <w:r>
              <w:rPr>
                <w:rFonts w:cs="Times New Roman"/>
                <w:szCs w:val="24"/>
              </w:rPr>
              <w:t>musli</w:t>
            </w:r>
            <w:r>
              <w:rPr>
                <w:rFonts w:cs="Times New Roman"/>
                <w:szCs w:val="24"/>
              </w:rPr>
              <w:t>m</w:t>
            </w:r>
            <w:r>
              <w:rPr>
                <w:rFonts w:cs="Times New Roman"/>
                <w:szCs w:val="24"/>
              </w:rPr>
              <w:t xml:space="preserve"> </w:t>
            </w:r>
          </w:p>
        </w:tc>
        <w:tc>
          <w:tcPr>
            <w:tcW w:w="3192" w:type="dxa"/>
            <w:tcBorders/>
            <w:tcFitText w:val="false"/>
          </w:tcPr>
          <w:p>
            <w:pPr>
              <w:pStyle w:val="style0"/>
              <w:jc w:val="both"/>
              <w:rPr>
                <w:rFonts w:cs="Times New Roman"/>
                <w:szCs w:val="24"/>
              </w:rPr>
            </w:pPr>
            <w:r>
              <w:rPr>
                <w:rFonts w:cs="Times New Roman"/>
                <w:szCs w:val="24"/>
              </w:rPr>
              <w:t>3</w:t>
            </w:r>
            <w:r>
              <w:rPr>
                <w:rFonts w:cs="Times New Roman"/>
                <w:szCs w:val="24"/>
              </w:rPr>
              <w:t>4</w:t>
            </w:r>
          </w:p>
        </w:tc>
        <w:tc>
          <w:tcPr>
            <w:tcW w:w="3192" w:type="dxa"/>
            <w:tcBorders/>
            <w:tcFitText w:val="false"/>
          </w:tcPr>
          <w:p>
            <w:pPr>
              <w:pStyle w:val="style0"/>
              <w:jc w:val="both"/>
              <w:rPr>
                <w:rFonts w:cs="Times New Roman"/>
                <w:szCs w:val="24"/>
              </w:rPr>
            </w:pPr>
            <w:r>
              <w:rPr>
                <w:rFonts w:cs="Times New Roman"/>
                <w:szCs w:val="24"/>
              </w:rPr>
              <w:t>35</w:t>
            </w:r>
            <w:r>
              <w:rPr>
                <w:rFonts w:cs="Times New Roman"/>
                <w:szCs w:val="24"/>
              </w:rPr>
              <w:t>.78</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Orthodox</w:t>
            </w:r>
          </w:p>
        </w:tc>
        <w:tc>
          <w:tcPr>
            <w:tcW w:w="3192" w:type="dxa"/>
            <w:tcBorders/>
            <w:tcFitText w:val="false"/>
          </w:tcPr>
          <w:p>
            <w:pPr>
              <w:pStyle w:val="style0"/>
              <w:jc w:val="both"/>
              <w:rPr>
                <w:rFonts w:cs="Times New Roman"/>
                <w:szCs w:val="24"/>
              </w:rPr>
            </w:pPr>
            <w:r>
              <w:rPr>
                <w:rFonts w:cs="Times New Roman"/>
                <w:szCs w:val="24"/>
              </w:rPr>
              <w:t>2</w:t>
            </w:r>
            <w:r>
              <w:rPr>
                <w:rFonts w:cs="Times New Roman"/>
                <w:szCs w:val="24"/>
              </w:rPr>
              <w:t>7</w:t>
            </w:r>
          </w:p>
        </w:tc>
        <w:tc>
          <w:tcPr>
            <w:tcW w:w="3192" w:type="dxa"/>
            <w:tcBorders/>
            <w:tcFitText w:val="false"/>
          </w:tcPr>
          <w:p>
            <w:pPr>
              <w:pStyle w:val="style0"/>
              <w:jc w:val="both"/>
              <w:rPr>
                <w:rFonts w:cs="Times New Roman"/>
                <w:szCs w:val="24"/>
              </w:rPr>
            </w:pPr>
            <w:r>
              <w:rPr>
                <w:rFonts w:cs="Times New Roman"/>
                <w:szCs w:val="24"/>
              </w:rPr>
              <w:t>28.42</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Protestant</w:t>
            </w:r>
          </w:p>
        </w:tc>
        <w:tc>
          <w:tcPr>
            <w:tcW w:w="3192" w:type="dxa"/>
            <w:tcBorders/>
            <w:tcFitText w:val="false"/>
          </w:tcPr>
          <w:p>
            <w:pPr>
              <w:pStyle w:val="style0"/>
              <w:jc w:val="both"/>
              <w:rPr>
                <w:rFonts w:cs="Times New Roman"/>
                <w:szCs w:val="24"/>
              </w:rPr>
            </w:pPr>
            <w:r>
              <w:rPr>
                <w:rFonts w:cs="Times New Roman"/>
                <w:szCs w:val="24"/>
              </w:rPr>
              <w:t>23</w:t>
            </w:r>
          </w:p>
        </w:tc>
        <w:tc>
          <w:tcPr>
            <w:tcW w:w="3192" w:type="dxa"/>
            <w:tcBorders/>
            <w:tcFitText w:val="false"/>
          </w:tcPr>
          <w:p>
            <w:pPr>
              <w:pStyle w:val="style0"/>
              <w:jc w:val="both"/>
              <w:rPr>
                <w:rFonts w:cs="Times New Roman"/>
                <w:szCs w:val="24"/>
              </w:rPr>
            </w:pPr>
            <w:r>
              <w:rPr>
                <w:rFonts w:cs="Times New Roman"/>
                <w:szCs w:val="24"/>
              </w:rPr>
              <w:t>24.21</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Other</w:t>
            </w:r>
          </w:p>
        </w:tc>
        <w:tc>
          <w:tcPr>
            <w:tcW w:w="3192" w:type="dxa"/>
            <w:tcBorders/>
            <w:tcFitText w:val="false"/>
          </w:tcPr>
          <w:p>
            <w:pPr>
              <w:pStyle w:val="style0"/>
              <w:jc w:val="both"/>
              <w:rPr>
                <w:rFonts w:cs="Times New Roman"/>
                <w:szCs w:val="24"/>
              </w:rPr>
            </w:pPr>
            <w:r>
              <w:rPr>
                <w:rFonts w:cs="Times New Roman"/>
                <w:szCs w:val="24"/>
              </w:rPr>
              <w:t>1</w:t>
            </w:r>
            <w:r>
              <w:rPr>
                <w:rFonts w:cs="Times New Roman"/>
                <w:szCs w:val="24"/>
              </w:rPr>
              <w:t>1</w:t>
            </w:r>
          </w:p>
        </w:tc>
        <w:tc>
          <w:tcPr>
            <w:tcW w:w="3192" w:type="dxa"/>
            <w:tcBorders/>
            <w:tcFitText w:val="false"/>
          </w:tcPr>
          <w:p>
            <w:pPr>
              <w:pStyle w:val="style0"/>
              <w:jc w:val="both"/>
              <w:rPr>
                <w:rFonts w:cs="Times New Roman"/>
                <w:szCs w:val="24"/>
              </w:rPr>
            </w:pPr>
            <w:r>
              <w:rPr>
                <w:rFonts w:cs="Times New Roman"/>
                <w:szCs w:val="24"/>
              </w:rPr>
              <w:t>11.57</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Total</w:t>
            </w:r>
          </w:p>
        </w:tc>
        <w:tc>
          <w:tcPr>
            <w:tcW w:w="3192" w:type="dxa"/>
            <w:tcBorders/>
            <w:tcFitText w:val="false"/>
          </w:tcPr>
          <w:p>
            <w:pPr>
              <w:pStyle w:val="style0"/>
              <w:jc w:val="both"/>
              <w:rPr>
                <w:rFonts w:cs="Times New Roman"/>
                <w:szCs w:val="24"/>
              </w:rPr>
            </w:pPr>
            <w:r>
              <w:rPr>
                <w:rFonts w:cs="Times New Roman"/>
                <w:szCs w:val="24"/>
              </w:rPr>
              <w:t>95</w:t>
            </w:r>
          </w:p>
        </w:tc>
        <w:tc>
          <w:tcPr>
            <w:tcW w:w="3192" w:type="dxa"/>
            <w:tcBorders/>
            <w:tcFitText w:val="false"/>
          </w:tcPr>
          <w:p>
            <w:pPr>
              <w:pStyle w:val="style0"/>
              <w:jc w:val="both"/>
              <w:rPr>
                <w:rFonts w:cs="Times New Roman"/>
                <w:szCs w:val="24"/>
              </w:rPr>
            </w:pPr>
            <w:r>
              <w:rPr>
                <w:rFonts w:cs="Times New Roman"/>
                <w:szCs w:val="24"/>
              </w:rPr>
              <w:t>100</w:t>
            </w:r>
          </w:p>
        </w:tc>
      </w:tr>
    </w:tbl>
    <w:p>
      <w:pPr>
        <w:pStyle w:val="style0"/>
        <w:jc w:val="both"/>
        <w:rPr>
          <w:rFonts w:cs="Times New Roman"/>
        </w:rPr>
      </w:pPr>
    </w:p>
    <w:p>
      <w:pPr>
        <w:pStyle w:val="style0"/>
        <w:jc w:val="both"/>
        <w:rPr>
          <w:rFonts w:cs="Times New Roman"/>
        </w:rPr>
      </w:pPr>
      <w:r>
        <w:rPr>
          <w:rFonts w:cs="Times New Roman"/>
          <w:noProof/>
        </w:rPr>
      </w:r>
      <w:r>
        <w:rPr>
          <w:rFonts w:cs="Times New Roman"/>
          <w:noProof/>
        </w:rPr>
      </w:r>
      <w:r>
        <w:rPr>
          <w:rFonts w:cs="Times New Roman"/>
          <w:noProof/>
        </w:rPr>
      </w:r>
      <w:r>
        <w:rPr>
          <w:rFonts w:cs="Times New Roman"/>
          <w:noProof/>
        </w:rPr>
        <w:drawing>
          <wp:inline distT="0" distB="0" distL="114300" distR="114300">
            <wp:extent cx="5753100" cy="2657475"/>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Pr>
          <w:rFonts w:cs="Times New Roman"/>
          <w:noProof/>
        </w:rPr>
      </w:r>
    </w:p>
    <w:p>
      <w:pPr>
        <w:pStyle w:val="style0"/>
        <w:jc w:val="both"/>
        <w:rPr>
          <w:rFonts w:cs="Times New Roman"/>
          <w:szCs w:val="24"/>
        </w:rPr>
      </w:pPr>
      <w:r>
        <w:rPr>
          <w:rFonts w:cs="Times New Roman"/>
          <w:szCs w:val="24"/>
        </w:rPr>
        <w:t xml:space="preserve">                                  </w:t>
      </w:r>
      <w:bookmarkStart w:id="31" w:name="_Toc73191422"/>
      <w:r>
        <w:rPr>
          <w:rStyle w:val="style4101"/>
        </w:rPr>
        <w:t xml:space="preserve">Figure </w:t>
      </w:r>
      <w:r>
        <w:rPr>
          <w:rStyle w:val="style4101"/>
        </w:rPr>
        <w:t>2.3  Pie</w:t>
      </w:r>
      <w:r>
        <w:rPr>
          <w:rStyle w:val="style4101"/>
        </w:rPr>
        <w:t xml:space="preserve"> chart of religion composition</w:t>
      </w:r>
      <w:bookmarkEnd w:id="31"/>
      <w:r>
        <w:rPr>
          <w:rFonts w:cs="Times New Roman"/>
          <w:szCs w:val="24"/>
        </w:rPr>
        <w:t xml:space="preserve">. </w:t>
      </w:r>
    </w:p>
    <w:p>
      <w:pPr>
        <w:pStyle w:val="style0"/>
        <w:jc w:val="both"/>
        <w:rPr>
          <w:rFonts w:cs="Times New Roman"/>
          <w:szCs w:val="24"/>
        </w:rPr>
      </w:pPr>
      <w:r>
        <w:rPr>
          <w:rFonts w:cs="Times New Roman"/>
          <w:szCs w:val="24"/>
        </w:rPr>
        <w:t xml:space="preserve">During our analysis as we asked the </w:t>
      </w:r>
      <w:r>
        <w:rPr>
          <w:rFonts w:cs="Times New Roman"/>
          <w:szCs w:val="24"/>
        </w:rPr>
        <w:t>kebele</w:t>
      </w:r>
      <w:r>
        <w:rPr>
          <w:rFonts w:cs="Times New Roman"/>
          <w:szCs w:val="24"/>
        </w:rPr>
        <w:t xml:space="preserve"> leader and the community, we were told that the number of Muslim religion followers is greater than the others. Our research also shows the same thing as we were told.</w:t>
      </w:r>
    </w:p>
    <w:p>
      <w:pPr>
        <w:pStyle w:val="style0"/>
        <w:jc w:val="both"/>
        <w:rPr>
          <w:rFonts w:cs="Times New Roman"/>
          <w:szCs w:val="24"/>
        </w:rPr>
      </w:pPr>
      <w:r>
        <w:rPr>
          <w:rFonts w:cs="Times New Roman"/>
          <w:b/>
          <w:sz w:val="28"/>
          <w:szCs w:val="28"/>
        </w:rPr>
        <w:t>2.4</w:t>
      </w:r>
      <w:r>
        <w:rPr>
          <w:rFonts w:cs="Times New Roman"/>
          <w:b/>
          <w:sz w:val="28"/>
          <w:szCs w:val="28"/>
        </w:rPr>
        <w:t xml:space="preserve"> </w:t>
      </w:r>
      <w:r>
        <w:rPr>
          <w:rStyle w:val="style4098"/>
        </w:rPr>
        <w:t>Level of education</w:t>
      </w:r>
      <w:r>
        <w:rPr>
          <w:rFonts w:cs="Times New Roman"/>
          <w:b/>
          <w:sz w:val="28"/>
          <w:szCs w:val="28"/>
        </w:rPr>
        <w:t xml:space="preserve"> </w:t>
      </w:r>
    </w:p>
    <w:p>
      <w:pPr>
        <w:pStyle w:val="style0"/>
        <w:jc w:val="both"/>
        <w:rPr>
          <w:rFonts w:cs="Times New Roman"/>
          <w:szCs w:val="24"/>
        </w:rPr>
      </w:pPr>
      <w:r>
        <w:rPr>
          <w:rFonts w:cs="Times New Roman"/>
          <w:szCs w:val="24"/>
        </w:rPr>
        <w:t xml:space="preserve">According </w:t>
      </w:r>
      <w:r>
        <w:rPr>
          <w:rFonts w:cs="Times New Roman"/>
          <w:bCs/>
          <w:iCs/>
          <w:szCs w:val="24"/>
        </w:rPr>
        <w:t>Hirmata</w:t>
      </w:r>
      <w:r>
        <w:rPr>
          <w:rFonts w:cs="Times New Roman"/>
          <w:bCs/>
          <w:iCs/>
          <w:szCs w:val="24"/>
        </w:rPr>
        <w:t xml:space="preserve"> </w:t>
      </w:r>
      <w:r>
        <w:rPr>
          <w:rFonts w:cs="Times New Roman"/>
          <w:szCs w:val="24"/>
        </w:rPr>
        <w:t>kebele</w:t>
      </w:r>
      <w:r>
        <w:rPr>
          <w:rFonts w:cs="Times New Roman"/>
          <w:szCs w:val="24"/>
        </w:rPr>
        <w:t xml:space="preserve"> the number of peoples who are educated and uneducated isn’t known but according to our research sample, we classify the level of education of the community according to:</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Uneducated</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Elementary school</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High school</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College/university</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Graduates</w:t>
      </w:r>
    </w:p>
    <w:p>
      <w:pPr>
        <w:pStyle w:val="style0"/>
        <w:jc w:val="both"/>
        <w:rPr>
          <w:rFonts w:cs="Times New Roman"/>
          <w:szCs w:val="24"/>
        </w:rPr>
      </w:pPr>
    </w:p>
    <w:bookmarkStart w:id="32" w:name="_Toc73191381"/>
    <w:p>
      <w:pPr>
        <w:pStyle w:val="style4"/>
        <w:rPr/>
      </w:pPr>
      <w:r>
        <w:t>Table 2.3</w:t>
      </w:r>
      <w:r>
        <w:t xml:space="preserve"> </w:t>
      </w:r>
      <w:r>
        <w:t>Level of education</w:t>
      </w:r>
      <w:bookmarkEnd w:id="32"/>
    </w:p>
    <w:tbl>
      <w:tblPr>
        <w:tblStyle w:val="style154"/>
        <w:tblW w:w="0" w:type="auto"/>
        <w:tblInd w:w="108" w:type="dxa"/>
        <w:tblLayout w:type="fixed"/>
        <w:tblLook w:val="04A0" w:firstRow="1" w:lastRow="0" w:firstColumn="1" w:lastColumn="0" w:noHBand="0" w:noVBand="1"/>
      </w:tblPr>
      <w:tblGrid>
        <w:gridCol w:w="4050"/>
        <w:gridCol w:w="270"/>
        <w:gridCol w:w="2686"/>
        <w:gridCol w:w="14"/>
        <w:gridCol w:w="2448"/>
      </w:tblGrid>
      <w:tr>
        <w:trPr/>
        <w:tc>
          <w:tcPr>
            <w:tcW w:w="4320" w:type="dxa"/>
            <w:gridSpan w:val="2"/>
            <w:tcBorders/>
            <w:tcFitText w:val="false"/>
          </w:tcPr>
          <w:p>
            <w:pPr>
              <w:pStyle w:val="style0"/>
              <w:jc w:val="both"/>
              <w:rPr>
                <w:rFonts w:cs="Times New Roman"/>
                <w:szCs w:val="24"/>
              </w:rPr>
            </w:pPr>
            <w:r>
              <w:rPr>
                <w:rFonts w:cs="Times New Roman"/>
                <w:szCs w:val="24"/>
              </w:rPr>
              <w:t>Level of education</w:t>
            </w:r>
          </w:p>
        </w:tc>
        <w:tc>
          <w:tcPr>
            <w:tcW w:w="2686" w:type="dxa"/>
            <w:tcBorders/>
            <w:tcFitText w:val="false"/>
          </w:tcPr>
          <w:p>
            <w:pPr>
              <w:pStyle w:val="style0"/>
              <w:jc w:val="both"/>
              <w:rPr>
                <w:rFonts w:cs="Times New Roman"/>
                <w:szCs w:val="24"/>
              </w:rPr>
            </w:pPr>
            <w:r>
              <w:rPr>
                <w:rFonts w:cs="Times New Roman"/>
                <w:szCs w:val="24"/>
              </w:rPr>
              <w:t>Number of people</w:t>
            </w:r>
          </w:p>
        </w:tc>
        <w:tc>
          <w:tcPr>
            <w:tcW w:w="2462" w:type="dxa"/>
            <w:gridSpan w:val="2"/>
            <w:tcBorders/>
            <w:tcFitText w:val="false"/>
          </w:tcPr>
          <w:p>
            <w:pPr>
              <w:pStyle w:val="style0"/>
              <w:jc w:val="both"/>
              <w:rPr>
                <w:rFonts w:cs="Times New Roman"/>
                <w:szCs w:val="24"/>
              </w:rPr>
            </w:pPr>
            <w:r>
              <w:rPr>
                <w:rFonts w:cs="Times New Roman"/>
                <w:szCs w:val="24"/>
              </w:rPr>
              <w:t>Percentage</w:t>
            </w:r>
          </w:p>
        </w:tc>
      </w:tr>
      <w:tr>
        <w:tblPrEx/>
        <w:trPr/>
        <w:tc>
          <w:tcPr>
            <w:tcW w:w="4320" w:type="dxa"/>
            <w:gridSpan w:val="2"/>
            <w:tcBorders/>
            <w:tcFitText w:val="false"/>
          </w:tcPr>
          <w:p>
            <w:pPr>
              <w:pStyle w:val="style0"/>
              <w:jc w:val="both"/>
              <w:rPr>
                <w:rFonts w:cs="Times New Roman"/>
                <w:szCs w:val="24"/>
              </w:rPr>
            </w:pPr>
            <w:r>
              <w:rPr>
                <w:rFonts w:cs="Times New Roman"/>
                <w:szCs w:val="24"/>
              </w:rPr>
              <w:t>Uneducated</w:t>
            </w:r>
          </w:p>
        </w:tc>
        <w:tc>
          <w:tcPr>
            <w:tcW w:w="2686" w:type="dxa"/>
            <w:tcBorders/>
            <w:tcFitText w:val="false"/>
          </w:tcPr>
          <w:p>
            <w:pPr>
              <w:pStyle w:val="style0"/>
              <w:jc w:val="both"/>
              <w:rPr>
                <w:rFonts w:cs="Times New Roman"/>
                <w:szCs w:val="24"/>
              </w:rPr>
            </w:pPr>
            <w:r>
              <w:rPr>
                <w:rFonts w:cs="Times New Roman"/>
                <w:szCs w:val="24"/>
              </w:rPr>
              <w:t>1</w:t>
            </w:r>
            <w:r>
              <w:rPr>
                <w:rFonts w:cs="Times New Roman"/>
                <w:szCs w:val="24"/>
              </w:rPr>
              <w:t>1</w:t>
            </w:r>
          </w:p>
        </w:tc>
        <w:tc>
          <w:tcPr>
            <w:tcW w:w="2462" w:type="dxa"/>
            <w:gridSpan w:val="2"/>
            <w:tcBorders/>
            <w:tcFitText w:val="false"/>
          </w:tcPr>
          <w:p>
            <w:pPr>
              <w:pStyle w:val="style0"/>
              <w:jc w:val="both"/>
              <w:rPr>
                <w:rFonts w:cs="Times New Roman"/>
                <w:szCs w:val="24"/>
              </w:rPr>
            </w:pPr>
            <w:r>
              <w:rPr>
                <w:rFonts w:cs="Times New Roman"/>
                <w:szCs w:val="24"/>
              </w:rPr>
              <w:t>11.57</w:t>
            </w:r>
            <w:r>
              <w:rPr>
                <w:rFonts w:cs="Times New Roman"/>
                <w:szCs w:val="24"/>
              </w:rPr>
              <w:t>%</w:t>
            </w:r>
          </w:p>
        </w:tc>
      </w:tr>
      <w:tr>
        <w:tblPrEx/>
        <w:trPr/>
        <w:tc>
          <w:tcPr>
            <w:tcW w:w="4320" w:type="dxa"/>
            <w:gridSpan w:val="2"/>
            <w:tcBorders/>
            <w:tcFitText w:val="false"/>
          </w:tcPr>
          <w:p>
            <w:pPr>
              <w:pStyle w:val="style0"/>
              <w:jc w:val="both"/>
              <w:rPr>
                <w:rFonts w:cs="Times New Roman"/>
                <w:szCs w:val="24"/>
              </w:rPr>
            </w:pPr>
            <w:r>
              <w:rPr>
                <w:rFonts w:cs="Times New Roman"/>
                <w:szCs w:val="24"/>
              </w:rPr>
              <w:t>Elementary school</w:t>
            </w:r>
          </w:p>
        </w:tc>
        <w:tc>
          <w:tcPr>
            <w:tcW w:w="2686" w:type="dxa"/>
            <w:tcBorders/>
            <w:tcFitText w:val="false"/>
          </w:tcPr>
          <w:p>
            <w:pPr>
              <w:pStyle w:val="style0"/>
              <w:jc w:val="both"/>
              <w:rPr>
                <w:rFonts w:cs="Times New Roman"/>
                <w:szCs w:val="24"/>
              </w:rPr>
            </w:pPr>
            <w:r>
              <w:rPr>
                <w:rFonts w:cs="Times New Roman"/>
                <w:szCs w:val="24"/>
              </w:rPr>
              <w:t>21</w:t>
            </w:r>
          </w:p>
        </w:tc>
        <w:tc>
          <w:tcPr>
            <w:tcW w:w="2462" w:type="dxa"/>
            <w:gridSpan w:val="2"/>
            <w:tcBorders/>
            <w:tcFitText w:val="false"/>
          </w:tcPr>
          <w:p>
            <w:pPr>
              <w:pStyle w:val="style0"/>
              <w:jc w:val="both"/>
              <w:rPr>
                <w:rFonts w:cs="Times New Roman"/>
                <w:szCs w:val="24"/>
              </w:rPr>
            </w:pPr>
            <w:r>
              <w:rPr>
                <w:rFonts w:cs="Times New Roman"/>
                <w:szCs w:val="24"/>
              </w:rPr>
              <w:t>22.1</w:t>
            </w:r>
            <w:r>
              <w:rPr>
                <w:rFonts w:cs="Times New Roman"/>
                <w:szCs w:val="24"/>
              </w:rPr>
              <w:t>%</w:t>
            </w:r>
          </w:p>
        </w:tc>
      </w:tr>
      <w:tr>
        <w:tblPrEx/>
        <w:trPr/>
        <w:tc>
          <w:tcPr>
            <w:tcW w:w="4320" w:type="dxa"/>
            <w:gridSpan w:val="2"/>
            <w:tcBorders/>
            <w:tcFitText w:val="false"/>
          </w:tcPr>
          <w:p>
            <w:pPr>
              <w:pStyle w:val="style0"/>
              <w:jc w:val="both"/>
              <w:rPr>
                <w:rFonts w:cs="Times New Roman"/>
                <w:szCs w:val="24"/>
              </w:rPr>
            </w:pPr>
            <w:r>
              <w:rPr>
                <w:rFonts w:cs="Times New Roman"/>
                <w:szCs w:val="24"/>
              </w:rPr>
              <w:t>High school</w:t>
            </w:r>
          </w:p>
        </w:tc>
        <w:tc>
          <w:tcPr>
            <w:tcW w:w="2686" w:type="dxa"/>
            <w:tcBorders/>
            <w:tcFitText w:val="false"/>
          </w:tcPr>
          <w:p>
            <w:pPr>
              <w:pStyle w:val="style0"/>
              <w:jc w:val="both"/>
              <w:rPr>
                <w:rFonts w:cs="Times New Roman"/>
                <w:szCs w:val="24"/>
              </w:rPr>
            </w:pPr>
            <w:r>
              <w:rPr>
                <w:rFonts w:cs="Times New Roman"/>
                <w:szCs w:val="24"/>
              </w:rPr>
              <w:t>1</w:t>
            </w:r>
            <w:r>
              <w:rPr>
                <w:rFonts w:cs="Times New Roman"/>
                <w:szCs w:val="24"/>
              </w:rPr>
              <w:t>8</w:t>
            </w:r>
          </w:p>
        </w:tc>
        <w:tc>
          <w:tcPr>
            <w:tcW w:w="2462" w:type="dxa"/>
            <w:gridSpan w:val="2"/>
            <w:tcBorders/>
            <w:tcFitText w:val="false"/>
          </w:tcPr>
          <w:p>
            <w:pPr>
              <w:pStyle w:val="style0"/>
              <w:jc w:val="both"/>
              <w:rPr>
                <w:rFonts w:cs="Times New Roman"/>
                <w:szCs w:val="24"/>
              </w:rPr>
            </w:pPr>
            <w:r>
              <w:rPr>
                <w:rFonts w:cs="Times New Roman"/>
                <w:szCs w:val="24"/>
              </w:rPr>
              <w:t>18.94</w:t>
            </w:r>
            <w:r>
              <w:rPr>
                <w:rFonts w:cs="Times New Roman"/>
                <w:szCs w:val="24"/>
              </w:rPr>
              <w:t>%</w:t>
            </w:r>
          </w:p>
        </w:tc>
      </w:tr>
      <w:tr>
        <w:tblPrEx/>
        <w:trPr/>
        <w:tc>
          <w:tcPr>
            <w:tcW w:w="4320" w:type="dxa"/>
            <w:gridSpan w:val="2"/>
            <w:tcBorders>
              <w:bottom w:val="single" w:sz="4" w:space="0" w:color="auto"/>
            </w:tcBorders>
            <w:tcFitText w:val="false"/>
          </w:tcPr>
          <w:p>
            <w:pPr>
              <w:pStyle w:val="style0"/>
              <w:jc w:val="both"/>
              <w:rPr>
                <w:rFonts w:cs="Times New Roman"/>
                <w:szCs w:val="24"/>
              </w:rPr>
            </w:pPr>
            <w:r>
              <w:rPr>
                <w:rFonts w:cs="Times New Roman"/>
                <w:szCs w:val="24"/>
              </w:rPr>
              <w:t xml:space="preserve">College/university </w:t>
            </w:r>
          </w:p>
        </w:tc>
        <w:tc>
          <w:tcPr>
            <w:tcW w:w="2686" w:type="dxa"/>
            <w:tcBorders/>
            <w:tcFitText w:val="false"/>
          </w:tcPr>
          <w:p>
            <w:pPr>
              <w:pStyle w:val="style0"/>
              <w:jc w:val="both"/>
              <w:rPr>
                <w:rFonts w:cs="Times New Roman"/>
                <w:szCs w:val="24"/>
              </w:rPr>
            </w:pPr>
            <w:r>
              <w:rPr>
                <w:rFonts w:cs="Times New Roman"/>
                <w:szCs w:val="24"/>
              </w:rPr>
              <w:t>17</w:t>
            </w:r>
          </w:p>
        </w:tc>
        <w:tc>
          <w:tcPr>
            <w:tcW w:w="2462" w:type="dxa"/>
            <w:gridSpan w:val="2"/>
            <w:tcBorders/>
            <w:tcFitText w:val="false"/>
          </w:tcPr>
          <w:p>
            <w:pPr>
              <w:pStyle w:val="style0"/>
              <w:jc w:val="both"/>
              <w:rPr>
                <w:rFonts w:cs="Times New Roman"/>
                <w:szCs w:val="24"/>
              </w:rPr>
            </w:pPr>
            <w:r>
              <w:rPr>
                <w:rFonts w:cs="Times New Roman"/>
                <w:szCs w:val="24"/>
              </w:rPr>
              <w:t>17.89</w:t>
            </w:r>
            <w:r>
              <w:rPr>
                <w:rFonts w:cs="Times New Roman"/>
                <w:szCs w:val="24"/>
              </w:rPr>
              <w:t>%</w:t>
            </w:r>
          </w:p>
        </w:tc>
      </w:tr>
      <w:tr>
        <w:tblPrEx>
          <w:tblLook w:val="0000" w:firstRow="0" w:lastRow="0" w:firstColumn="0" w:lastColumn="0" w:noHBand="0" w:noVBand="0"/>
        </w:tblPrEx>
        <w:trPr>
          <w:trHeight w:val="360" w:hRule="atLeast"/>
        </w:trPr>
        <w:tc>
          <w:tcPr>
            <w:tcW w:w="4320" w:type="dxa"/>
            <w:gridSpan w:val="2"/>
            <w:tcBorders/>
            <w:tcFitText w:val="false"/>
          </w:tcPr>
          <w:p>
            <w:pPr>
              <w:pStyle w:val="style0"/>
              <w:jc w:val="both"/>
              <w:rPr>
                <w:rFonts w:cs="Times New Roman"/>
                <w:szCs w:val="24"/>
              </w:rPr>
            </w:pPr>
            <w:r>
              <w:rPr>
                <w:rFonts w:cs="Times New Roman"/>
                <w:szCs w:val="24"/>
              </w:rPr>
              <w:t>Graduates</w:t>
            </w:r>
            <w:r>
              <w:rPr>
                <w:rFonts w:cs="Times New Roman"/>
                <w:szCs w:val="24"/>
              </w:rPr>
              <w:t xml:space="preserve">                                                             </w:t>
            </w:r>
          </w:p>
        </w:tc>
        <w:tc>
          <w:tcPr>
            <w:tcW w:w="2700" w:type="dxa"/>
            <w:gridSpan w:val="2"/>
            <w:tcBorders/>
            <w:tcFitText w:val="false"/>
          </w:tcPr>
          <w:p>
            <w:pPr>
              <w:pStyle w:val="style0"/>
              <w:jc w:val="both"/>
              <w:rPr>
                <w:rFonts w:cs="Times New Roman"/>
                <w:szCs w:val="24"/>
              </w:rPr>
            </w:pPr>
            <w:r>
              <w:rPr>
                <w:rFonts w:cs="Times New Roman"/>
                <w:szCs w:val="24"/>
              </w:rPr>
              <w:t>28</w:t>
            </w:r>
          </w:p>
        </w:tc>
        <w:tc>
          <w:tcPr>
            <w:tcW w:w="2448" w:type="dxa"/>
            <w:tcBorders/>
            <w:tcFitText w:val="false"/>
          </w:tcPr>
          <w:p>
            <w:pPr>
              <w:pStyle w:val="style0"/>
              <w:jc w:val="both"/>
              <w:rPr>
                <w:rFonts w:cs="Times New Roman"/>
                <w:szCs w:val="24"/>
              </w:rPr>
            </w:pPr>
            <w:r>
              <w:rPr>
                <w:rFonts w:cs="Times New Roman"/>
                <w:szCs w:val="24"/>
              </w:rPr>
              <w:t>29.47</w:t>
            </w:r>
            <w:r>
              <w:rPr>
                <w:rFonts w:cs="Times New Roman"/>
                <w:szCs w:val="24"/>
              </w:rPr>
              <w:t>%</w:t>
            </w:r>
          </w:p>
        </w:tc>
      </w:tr>
      <w:tr>
        <w:tblPrEx>
          <w:tblLook w:val="0000" w:firstRow="0" w:lastRow="0" w:firstColumn="0" w:lastColumn="0" w:noHBand="0" w:noVBand="0"/>
        </w:tblPrEx>
        <w:trPr>
          <w:trHeight w:val="70" w:hRule="atLeast"/>
        </w:trPr>
        <w:tc>
          <w:tcPr>
            <w:tcW w:w="4050" w:type="dxa"/>
            <w:tcBorders/>
            <w:tcFitText w:val="false"/>
          </w:tcPr>
          <w:p>
            <w:pPr>
              <w:pStyle w:val="style0"/>
              <w:jc w:val="both"/>
              <w:rPr>
                <w:rFonts w:cs="Times New Roman"/>
                <w:szCs w:val="24"/>
              </w:rPr>
            </w:pPr>
            <w:r>
              <w:rPr>
                <w:rFonts w:cs="Times New Roman"/>
                <w:szCs w:val="24"/>
              </w:rPr>
              <w:t>Total</w:t>
            </w:r>
          </w:p>
        </w:tc>
        <w:tc>
          <w:tcPr>
            <w:tcW w:w="270" w:type="dxa"/>
            <w:tcBorders/>
            <w:tcFitText w:val="false"/>
          </w:tcPr>
          <w:p>
            <w:pPr>
              <w:pStyle w:val="style0"/>
              <w:jc w:val="both"/>
              <w:rPr>
                <w:rFonts w:cs="Times New Roman"/>
                <w:szCs w:val="24"/>
              </w:rPr>
            </w:pPr>
          </w:p>
        </w:tc>
        <w:tc>
          <w:tcPr>
            <w:tcW w:w="5148" w:type="dxa"/>
            <w:gridSpan w:val="3"/>
            <w:tcBorders/>
            <w:tcFitText w:val="false"/>
          </w:tcPr>
          <w:p>
            <w:pPr>
              <w:pStyle w:val="style0"/>
              <w:jc w:val="both"/>
              <w:rPr>
                <w:rFonts w:cs="Times New Roman"/>
                <w:szCs w:val="24"/>
              </w:rPr>
            </w:pPr>
            <w:r>
              <w:rPr>
                <w:rFonts w:cs="Times New Roman"/>
                <w:szCs w:val="24"/>
              </w:rPr>
              <w:t>95</w:t>
            </w:r>
            <w:r>
              <w:rPr>
                <w:rFonts w:cs="Times New Roman"/>
                <w:szCs w:val="24"/>
              </w:rPr>
              <w:t xml:space="preserve">.                             </w:t>
            </w:r>
            <w:r>
              <w:rPr>
                <w:rFonts w:cs="Times New Roman"/>
                <w:szCs w:val="24"/>
              </w:rPr>
              <w:t xml:space="preserve">               100</w:t>
            </w:r>
          </w:p>
        </w:tc>
      </w:tr>
    </w:tbl>
    <w:p>
      <w:pPr>
        <w:pStyle w:val="style0"/>
        <w:rPr/>
      </w:pPr>
      <w:r>
        <w:rPr>
          <w:rFonts w:cs="Times New Roman"/>
          <w:noProof/>
        </w:rPr>
        <w:drawing>
          <wp:anchor distT="0" distB="0" distL="114300" distR="114300" simplePos="false" relativeHeight="3" behindDoc="false" locked="false" layoutInCell="true" allowOverlap="true">
            <wp:simplePos x="0" y="0"/>
            <wp:positionH relativeFrom="column">
              <wp:align>left</wp:align>
            </wp:positionH>
            <wp:positionV relativeFrom="paragraph">
              <wp:align>top</wp:align>
            </wp:positionV>
            <wp:extent cx="5886450" cy="2971800"/>
            <wp:effectExtent l="0" t="0" r="19050" b="19050"/>
            <wp:wrapSquare wrapText="bothSides"/>
            <wp:docPr id="1034" name="Chart 14"/>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t xml:space="preserve">  </w:t>
      </w:r>
    </w:p>
    <w:p>
      <w:pPr>
        <w:pStyle w:val="style0"/>
        <w:rPr/>
      </w:pPr>
      <w:r>
        <w:t xml:space="preserve">                                          </w:t>
      </w:r>
      <w:r>
        <w:t xml:space="preserve">    </w:t>
      </w:r>
      <w:bookmarkStart w:id="33" w:name="_Toc73191423"/>
      <w:r>
        <w:t xml:space="preserve">Figure </w:t>
      </w:r>
      <w:r>
        <w:t>2.4</w:t>
      </w:r>
      <w:r>
        <w:t xml:space="preserve"> Level of education</w:t>
      </w:r>
      <w:bookmarkEnd w:id="33"/>
    </w:p>
    <w:p>
      <w:pPr>
        <w:pStyle w:val="style0"/>
        <w:jc w:val="both"/>
        <w:rPr>
          <w:rFonts w:cs="Times New Roman"/>
          <w:szCs w:val="24"/>
          <w:lang w:eastAsia="ja-JP"/>
        </w:rPr>
      </w:pPr>
    </w:p>
    <w:p>
      <w:pPr>
        <w:pStyle w:val="style0"/>
        <w:jc w:val="both"/>
        <w:rPr>
          <w:rFonts w:cs="Times New Roman"/>
          <w:szCs w:val="24"/>
          <w:lang w:eastAsia="ja-JP"/>
        </w:rPr>
      </w:pPr>
    </w:p>
    <w:p>
      <w:pPr>
        <w:pStyle w:val="style0"/>
        <w:jc w:val="both"/>
        <w:rPr>
          <w:rFonts w:cs="Times New Roman"/>
          <w:szCs w:val="24"/>
          <w:lang w:eastAsia="ja-JP"/>
        </w:rPr>
      </w:pPr>
    </w:p>
    <w:p>
      <w:pPr>
        <w:pStyle w:val="style0"/>
        <w:jc w:val="both"/>
        <w:rPr>
          <w:rFonts w:cs="Times New Roman"/>
          <w:szCs w:val="24"/>
          <w:lang w:eastAsia="ja-JP"/>
        </w:rPr>
      </w:pPr>
    </w:p>
    <w:p>
      <w:pPr>
        <w:pStyle w:val="style0"/>
        <w:jc w:val="both"/>
        <w:rPr>
          <w:rFonts w:cs="Times New Roman"/>
          <w:szCs w:val="24"/>
          <w:lang w:eastAsia="ja-JP"/>
        </w:rPr>
      </w:pPr>
    </w:p>
    <w:p>
      <w:pPr>
        <w:pStyle w:val="style0"/>
        <w:jc w:val="both"/>
        <w:rPr>
          <w:rFonts w:cs="Times New Roman"/>
          <w:b/>
          <w:sz w:val="28"/>
          <w:szCs w:val="28"/>
          <w:u w:val="single"/>
        </w:rPr>
      </w:pPr>
      <w:r>
        <w:rPr>
          <w:rFonts w:cs="Times New Roman"/>
          <w:b/>
          <w:sz w:val="28"/>
          <w:szCs w:val="28"/>
        </w:rPr>
        <w:t>2.5</w:t>
      </w:r>
      <w:r>
        <w:rPr>
          <w:rFonts w:cs="Times New Roman"/>
          <w:b/>
          <w:sz w:val="28"/>
          <w:szCs w:val="28"/>
        </w:rPr>
        <w:t xml:space="preserve"> </w:t>
      </w:r>
      <w:r>
        <w:rPr>
          <w:rStyle w:val="style4098"/>
        </w:rPr>
        <w:t>Occupation Status Distribution</w:t>
      </w:r>
    </w:p>
    <w:p>
      <w:pPr>
        <w:pStyle w:val="style0"/>
        <w:jc w:val="both"/>
        <w:rPr>
          <w:rFonts w:cs="Times New Roman"/>
          <w:szCs w:val="24"/>
        </w:rPr>
      </w:pPr>
      <w:r>
        <w:rPr>
          <w:rFonts w:cs="Times New Roman"/>
          <w:szCs w:val="24"/>
        </w:rPr>
        <w:t xml:space="preserve">Although there are different types of Jobs in </w:t>
      </w:r>
      <w:r>
        <w:rPr>
          <w:rFonts w:cs="Times New Roman"/>
          <w:bCs/>
          <w:iCs/>
          <w:szCs w:val="24"/>
        </w:rPr>
        <w:t>Hirmata</w:t>
      </w:r>
      <w:r>
        <w:rPr>
          <w:rFonts w:cs="Times New Roman"/>
          <w:bCs/>
          <w:iCs/>
          <w:szCs w:val="24"/>
        </w:rPr>
        <w:t xml:space="preserve"> </w:t>
      </w:r>
      <w:r>
        <w:rPr>
          <w:rFonts w:cs="Times New Roman"/>
          <w:szCs w:val="24"/>
        </w:rPr>
        <w:t xml:space="preserve">the report classify them into seven </w:t>
      </w:r>
      <w:r>
        <w:rPr>
          <w:rFonts w:cs="Times New Roman"/>
          <w:szCs w:val="24"/>
        </w:rPr>
        <w:t>type</w:t>
      </w:r>
      <w:r>
        <w:rPr>
          <w:rFonts w:cs="Times New Roman"/>
          <w:szCs w:val="24"/>
        </w:rPr>
        <w:t xml:space="preserve"> according to:</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Me</w:t>
      </w:r>
      <w:r>
        <w:rPr>
          <w:rFonts w:ascii="Times New Roman" w:cs="Times New Roman" w:hAnsi="Times New Roman"/>
          <w:sz w:val="24"/>
          <w:szCs w:val="24"/>
        </w:rPr>
        <w:t xml:space="preserve">rchants( shopkeeper </w:t>
      </w:r>
      <w:r>
        <w:rPr>
          <w:rFonts w:ascii="Times New Roman" w:cs="Times New Roman" w:hAnsi="Times New Roman"/>
          <w:sz w:val="24"/>
          <w:szCs w:val="24"/>
        </w:rPr>
        <w:t>)</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Laborers( shoeshine, cleaner, wood worker, waiter, security)</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Employees( teacher, manager )</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Students</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 xml:space="preserve">Unemployed( retired, housewives, …)  </w:t>
      </w:r>
    </w:p>
    <w:p>
      <w:pPr>
        <w:pStyle w:val="style179"/>
        <w:ind w:left="2970"/>
        <w:jc w:val="both"/>
        <w:rPr>
          <w:rFonts w:ascii="Times New Roman" w:cs="Times New Roman" w:hAnsi="Times New Roman"/>
          <w:sz w:val="24"/>
          <w:szCs w:val="24"/>
        </w:rPr>
      </w:pPr>
    </w:p>
    <w:p>
      <w:pPr>
        <w:pStyle w:val="style179"/>
        <w:ind w:left="2970"/>
        <w:jc w:val="both"/>
        <w:rPr>
          <w:rFonts w:ascii="Times New Roman" w:cs="Times New Roman" w:hAnsi="Times New Roman"/>
          <w:sz w:val="24"/>
          <w:szCs w:val="24"/>
        </w:rPr>
      </w:pPr>
    </w:p>
    <w:p>
      <w:pPr>
        <w:pStyle w:val="style4"/>
        <w:rPr/>
      </w:pPr>
      <w:r>
        <w:t xml:space="preserve"> </w:t>
      </w:r>
      <w:bookmarkStart w:id="34" w:name="_Toc73191382"/>
      <w:r>
        <w:t>Table 2.4</w:t>
      </w:r>
      <w:r>
        <w:t xml:space="preserve"> Occupation status</w:t>
      </w:r>
      <w:bookmarkEnd w:id="34"/>
      <w:r>
        <w:t xml:space="preserve"> </w:t>
      </w:r>
    </w:p>
    <w:tbl>
      <w:tblPr>
        <w:tblStyle w:val="style154"/>
        <w:tblW w:w="0" w:type="auto"/>
        <w:tblLook w:val="04A0" w:firstRow="1" w:lastRow="0" w:firstColumn="1" w:lastColumn="0" w:noHBand="0" w:noVBand="1"/>
      </w:tblPr>
      <w:tblGrid>
        <w:gridCol w:w="3192"/>
        <w:gridCol w:w="3192"/>
        <w:gridCol w:w="3192"/>
      </w:tblGrid>
      <w:tr>
        <w:trPr/>
        <w:tc>
          <w:tcPr>
            <w:tcW w:w="3192" w:type="dxa"/>
            <w:tcBorders/>
            <w:tcFitText w:val="false"/>
          </w:tcPr>
          <w:p>
            <w:pPr>
              <w:pStyle w:val="style0"/>
              <w:jc w:val="both"/>
              <w:rPr>
                <w:rFonts w:cs="Times New Roman"/>
                <w:szCs w:val="24"/>
              </w:rPr>
            </w:pPr>
            <w:r>
              <w:rPr>
                <w:rFonts w:cs="Times New Roman"/>
                <w:szCs w:val="24"/>
              </w:rPr>
              <w:t>Occupation</w:t>
            </w:r>
          </w:p>
        </w:tc>
        <w:tc>
          <w:tcPr>
            <w:tcW w:w="3192" w:type="dxa"/>
            <w:tcBorders/>
            <w:tcFitText w:val="false"/>
          </w:tcPr>
          <w:p>
            <w:pPr>
              <w:pStyle w:val="style0"/>
              <w:jc w:val="both"/>
              <w:rPr>
                <w:rFonts w:cs="Times New Roman"/>
                <w:szCs w:val="24"/>
              </w:rPr>
            </w:pPr>
            <w:r>
              <w:rPr>
                <w:rFonts w:cs="Times New Roman"/>
                <w:szCs w:val="24"/>
              </w:rPr>
              <w:t>Number of people</w:t>
            </w:r>
          </w:p>
        </w:tc>
        <w:tc>
          <w:tcPr>
            <w:tcW w:w="3192" w:type="dxa"/>
            <w:tcBorders/>
            <w:tcFitText w:val="false"/>
          </w:tcPr>
          <w:p>
            <w:pPr>
              <w:pStyle w:val="style0"/>
              <w:jc w:val="both"/>
              <w:rPr>
                <w:rFonts w:cs="Times New Roman"/>
                <w:szCs w:val="24"/>
              </w:rPr>
            </w:pPr>
            <w:r>
              <w:rPr>
                <w:rFonts w:cs="Times New Roman"/>
                <w:szCs w:val="24"/>
              </w:rPr>
              <w:t>Percentage</w:t>
            </w:r>
          </w:p>
        </w:tc>
      </w:tr>
      <w:tr>
        <w:tblPrEx/>
        <w:trPr/>
        <w:tc>
          <w:tcPr>
            <w:tcW w:w="3192" w:type="dxa"/>
            <w:tcBorders/>
            <w:tcFitText w:val="false"/>
          </w:tcPr>
          <w:p>
            <w:pPr>
              <w:pStyle w:val="style0"/>
              <w:jc w:val="both"/>
              <w:rPr>
                <w:rFonts w:cs="Times New Roman"/>
                <w:szCs w:val="24"/>
              </w:rPr>
            </w:pPr>
            <w:r>
              <w:rPr>
                <w:rFonts w:cs="Times New Roman"/>
                <w:szCs w:val="24"/>
              </w:rPr>
              <w:t>Merchants</w:t>
            </w:r>
          </w:p>
        </w:tc>
        <w:tc>
          <w:tcPr>
            <w:tcW w:w="3192" w:type="dxa"/>
            <w:tcBorders/>
            <w:tcFitText w:val="false"/>
          </w:tcPr>
          <w:p>
            <w:pPr>
              <w:pStyle w:val="style0"/>
              <w:jc w:val="both"/>
              <w:rPr>
                <w:rFonts w:cs="Times New Roman"/>
                <w:szCs w:val="24"/>
              </w:rPr>
            </w:pPr>
            <w:r>
              <w:rPr>
                <w:rFonts w:cs="Times New Roman"/>
                <w:szCs w:val="24"/>
              </w:rPr>
              <w:t>15</w:t>
            </w:r>
          </w:p>
        </w:tc>
        <w:tc>
          <w:tcPr>
            <w:tcW w:w="3192" w:type="dxa"/>
            <w:tcBorders/>
            <w:tcFitText w:val="false"/>
          </w:tcPr>
          <w:p>
            <w:pPr>
              <w:pStyle w:val="style0"/>
              <w:jc w:val="both"/>
              <w:rPr>
                <w:rFonts w:cs="Times New Roman"/>
                <w:szCs w:val="24"/>
              </w:rPr>
            </w:pPr>
            <w:r>
              <w:rPr>
                <w:rFonts w:cs="Times New Roman"/>
                <w:szCs w:val="24"/>
              </w:rPr>
              <w:t>15.78</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Laborers</w:t>
            </w:r>
          </w:p>
        </w:tc>
        <w:tc>
          <w:tcPr>
            <w:tcW w:w="3192" w:type="dxa"/>
            <w:tcBorders/>
            <w:tcFitText w:val="false"/>
          </w:tcPr>
          <w:p>
            <w:pPr>
              <w:pStyle w:val="style0"/>
              <w:jc w:val="both"/>
              <w:rPr>
                <w:rFonts w:cs="Times New Roman"/>
                <w:szCs w:val="24"/>
              </w:rPr>
            </w:pPr>
            <w:r>
              <w:rPr>
                <w:rFonts w:cs="Times New Roman"/>
                <w:szCs w:val="24"/>
              </w:rPr>
              <w:t>5</w:t>
            </w:r>
          </w:p>
        </w:tc>
        <w:tc>
          <w:tcPr>
            <w:tcW w:w="3192" w:type="dxa"/>
            <w:tcBorders/>
            <w:tcFitText w:val="false"/>
          </w:tcPr>
          <w:p>
            <w:pPr>
              <w:pStyle w:val="style0"/>
              <w:jc w:val="both"/>
              <w:rPr>
                <w:rFonts w:cs="Times New Roman"/>
                <w:szCs w:val="24"/>
              </w:rPr>
            </w:pPr>
            <w:r>
              <w:rPr>
                <w:rFonts w:cs="Times New Roman"/>
                <w:szCs w:val="24"/>
              </w:rPr>
              <w:t>5.26</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Employed</w:t>
            </w:r>
          </w:p>
        </w:tc>
        <w:tc>
          <w:tcPr>
            <w:tcW w:w="3192" w:type="dxa"/>
            <w:tcBorders/>
            <w:tcFitText w:val="false"/>
          </w:tcPr>
          <w:p>
            <w:pPr>
              <w:pStyle w:val="style0"/>
              <w:jc w:val="both"/>
              <w:rPr>
                <w:rFonts w:cs="Times New Roman"/>
                <w:szCs w:val="24"/>
              </w:rPr>
            </w:pPr>
            <w:r>
              <w:rPr>
                <w:rFonts w:cs="Times New Roman"/>
                <w:szCs w:val="24"/>
              </w:rPr>
              <w:t>8</w:t>
            </w:r>
          </w:p>
        </w:tc>
        <w:tc>
          <w:tcPr>
            <w:tcW w:w="3192" w:type="dxa"/>
            <w:tcBorders/>
            <w:tcFitText w:val="false"/>
          </w:tcPr>
          <w:p>
            <w:pPr>
              <w:pStyle w:val="style0"/>
              <w:jc w:val="both"/>
              <w:rPr>
                <w:rFonts w:cs="Times New Roman"/>
                <w:szCs w:val="24"/>
              </w:rPr>
            </w:pPr>
            <w:r>
              <w:rPr>
                <w:rFonts w:cs="Times New Roman"/>
                <w:szCs w:val="24"/>
              </w:rPr>
              <w:t>8.42</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Students</w:t>
            </w:r>
          </w:p>
        </w:tc>
        <w:tc>
          <w:tcPr>
            <w:tcW w:w="3192" w:type="dxa"/>
            <w:tcBorders/>
            <w:tcFitText w:val="false"/>
          </w:tcPr>
          <w:p>
            <w:pPr>
              <w:pStyle w:val="style0"/>
              <w:jc w:val="both"/>
              <w:rPr>
                <w:rFonts w:cs="Times New Roman"/>
                <w:szCs w:val="24"/>
              </w:rPr>
            </w:pPr>
            <w:r>
              <w:rPr>
                <w:rFonts w:cs="Times New Roman"/>
                <w:szCs w:val="24"/>
              </w:rPr>
              <w:t>5</w:t>
            </w:r>
            <w:r>
              <w:rPr>
                <w:rFonts w:cs="Times New Roman"/>
                <w:szCs w:val="24"/>
              </w:rPr>
              <w:t>6</w:t>
            </w:r>
          </w:p>
        </w:tc>
        <w:tc>
          <w:tcPr>
            <w:tcW w:w="3192" w:type="dxa"/>
            <w:tcBorders/>
            <w:tcFitText w:val="false"/>
          </w:tcPr>
          <w:p>
            <w:pPr>
              <w:pStyle w:val="style0"/>
              <w:jc w:val="both"/>
              <w:rPr>
                <w:rFonts w:cs="Times New Roman"/>
                <w:szCs w:val="24"/>
              </w:rPr>
            </w:pPr>
            <w:r>
              <w:rPr>
                <w:rFonts w:cs="Times New Roman"/>
                <w:szCs w:val="24"/>
              </w:rPr>
              <w:t>58.9</w:t>
            </w:r>
            <w:r>
              <w:rPr>
                <w:rFonts w:cs="Times New Roman"/>
                <w:szCs w:val="24"/>
              </w:rPr>
              <w:t>4%</w:t>
            </w:r>
          </w:p>
        </w:tc>
      </w:tr>
      <w:tr>
        <w:tblPrEx/>
        <w:trPr/>
        <w:tc>
          <w:tcPr>
            <w:tcW w:w="3192" w:type="dxa"/>
            <w:tcBorders/>
            <w:tcFitText w:val="false"/>
          </w:tcPr>
          <w:p>
            <w:pPr>
              <w:pStyle w:val="style0"/>
              <w:jc w:val="both"/>
              <w:rPr>
                <w:rFonts w:cs="Times New Roman"/>
                <w:szCs w:val="24"/>
              </w:rPr>
            </w:pPr>
            <w:r>
              <w:rPr>
                <w:rFonts w:cs="Times New Roman"/>
                <w:szCs w:val="24"/>
              </w:rPr>
              <w:t>Unemployed</w:t>
            </w:r>
          </w:p>
        </w:tc>
        <w:tc>
          <w:tcPr>
            <w:tcW w:w="3192" w:type="dxa"/>
            <w:tcBorders/>
            <w:tcFitText w:val="false"/>
          </w:tcPr>
          <w:p>
            <w:pPr>
              <w:pStyle w:val="style0"/>
              <w:jc w:val="both"/>
              <w:rPr>
                <w:rFonts w:cs="Times New Roman"/>
                <w:szCs w:val="24"/>
              </w:rPr>
            </w:pPr>
            <w:r>
              <w:rPr>
                <w:rFonts w:cs="Times New Roman"/>
                <w:szCs w:val="24"/>
              </w:rPr>
              <w:t>1</w:t>
            </w:r>
            <w:r>
              <w:rPr>
                <w:rFonts w:cs="Times New Roman"/>
                <w:szCs w:val="24"/>
              </w:rPr>
              <w:t>1</w:t>
            </w:r>
          </w:p>
        </w:tc>
        <w:tc>
          <w:tcPr>
            <w:tcW w:w="3192" w:type="dxa"/>
            <w:tcBorders/>
            <w:tcFitText w:val="false"/>
          </w:tcPr>
          <w:p>
            <w:pPr>
              <w:pStyle w:val="style0"/>
              <w:jc w:val="both"/>
              <w:rPr>
                <w:rFonts w:cs="Times New Roman"/>
                <w:szCs w:val="24"/>
              </w:rPr>
            </w:pPr>
            <w:r>
              <w:rPr>
                <w:rFonts w:cs="Times New Roman"/>
                <w:szCs w:val="24"/>
              </w:rPr>
              <w:t>11.57</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Total</w:t>
            </w:r>
          </w:p>
        </w:tc>
        <w:tc>
          <w:tcPr>
            <w:tcW w:w="3192" w:type="dxa"/>
            <w:tcBorders/>
            <w:tcFitText w:val="false"/>
          </w:tcPr>
          <w:p>
            <w:pPr>
              <w:pStyle w:val="style0"/>
              <w:jc w:val="both"/>
              <w:rPr>
                <w:rFonts w:cs="Times New Roman"/>
                <w:szCs w:val="24"/>
              </w:rPr>
            </w:pPr>
            <w:r>
              <w:rPr>
                <w:rFonts w:cs="Times New Roman"/>
                <w:szCs w:val="24"/>
              </w:rPr>
              <w:t>95</w:t>
            </w:r>
          </w:p>
        </w:tc>
        <w:tc>
          <w:tcPr>
            <w:tcW w:w="3192" w:type="dxa"/>
            <w:tcBorders/>
            <w:tcFitText w:val="false"/>
          </w:tcPr>
          <w:p>
            <w:pPr>
              <w:pStyle w:val="style0"/>
              <w:jc w:val="both"/>
              <w:rPr>
                <w:rFonts w:cs="Times New Roman"/>
                <w:szCs w:val="24"/>
              </w:rPr>
            </w:pPr>
            <w:r>
              <w:rPr>
                <w:rFonts w:cs="Times New Roman"/>
                <w:szCs w:val="24"/>
              </w:rPr>
              <w:t>100</w:t>
            </w:r>
          </w:p>
        </w:tc>
      </w:tr>
    </w:tbl>
    <w:p>
      <w:pPr>
        <w:pStyle w:val="style0"/>
        <w:jc w:val="both"/>
        <w:rPr>
          <w:rFonts w:cs="Times New Roman"/>
          <w:b/>
          <w:szCs w:val="24"/>
        </w:rPr>
      </w:pPr>
      <w:r>
        <w:rPr>
          <w:rFonts w:cs="Times New Roman"/>
          <w:b/>
          <w:szCs w:val="24"/>
        </w:rPr>
        <w:t xml:space="preserve">                                </w:t>
      </w:r>
    </w:p>
    <w:p>
      <w:pPr>
        <w:pStyle w:val="style0"/>
        <w:jc w:val="both"/>
        <w:rPr>
          <w:rFonts w:cs="Times New Roman"/>
          <w:b/>
          <w:szCs w:val="24"/>
        </w:rPr>
      </w:pPr>
      <w:r>
        <w:rPr>
          <w:rFonts w:cs="Times New Roman"/>
          <w:b/>
          <w:szCs w:val="24"/>
        </w:rPr>
        <w:t xml:space="preserve">                </w:t>
      </w:r>
      <w:r>
        <w:rPr>
          <w:rFonts w:cs="Times New Roman"/>
          <w:b/>
          <w:noProof/>
          <w:szCs w:val="24"/>
        </w:rPr>
      </w:r>
      <w:r>
        <w:rPr>
          <w:rFonts w:cs="Times New Roman"/>
          <w:b/>
          <w:noProof/>
          <w:szCs w:val="24"/>
        </w:rPr>
      </w:r>
      <w:r>
        <w:rPr>
          <w:rFonts w:cs="Times New Roman"/>
          <w:b/>
          <w:noProof/>
          <w:szCs w:val="24"/>
        </w:rPr>
      </w:r>
      <w:r>
        <w:rPr>
          <w:rFonts w:cs="Times New Roman"/>
          <w:b/>
          <w:noProof/>
          <w:szCs w:val="24"/>
        </w:rPr>
        <w:drawing>
          <wp:inline distT="0" distB="0" distL="114300" distR="114300">
            <wp:extent cx="5486400" cy="3200400"/>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Fonts w:cs="Times New Roman"/>
          <w:b/>
          <w:noProof/>
          <w:szCs w:val="24"/>
        </w:rPr>
      </w:r>
    </w:p>
    <w:bookmarkStart w:id="35" w:name="_Toc73221568"/>
    <w:p>
      <w:pPr>
        <w:pStyle w:val="style2"/>
        <w:rPr/>
      </w:pPr>
      <w:r>
        <w:t xml:space="preserve">2.6 </w:t>
      </w:r>
      <w:r>
        <w:t>Marital status</w:t>
      </w:r>
      <w:bookmarkEnd w:id="35"/>
    </w:p>
    <w:p>
      <w:pPr>
        <w:pStyle w:val="style0"/>
        <w:jc w:val="both"/>
        <w:rPr>
          <w:rFonts w:cs="Times New Roman"/>
          <w:szCs w:val="24"/>
        </w:rPr>
      </w:pPr>
      <w:r>
        <w:rPr>
          <w:rFonts w:cs="Times New Roman"/>
          <w:szCs w:val="24"/>
        </w:rPr>
        <w:t xml:space="preserve">In </w:t>
      </w:r>
      <w:r>
        <w:rPr>
          <w:rFonts w:cs="Times New Roman"/>
          <w:bCs/>
          <w:iCs/>
          <w:szCs w:val="24"/>
        </w:rPr>
        <w:t>Hirmata</w:t>
      </w:r>
      <w:r>
        <w:rPr>
          <w:rFonts w:cs="Times New Roman"/>
          <w:bCs/>
          <w:iCs/>
          <w:szCs w:val="24"/>
        </w:rPr>
        <w:t xml:space="preserve"> </w:t>
      </w:r>
      <w:r>
        <w:rPr>
          <w:rFonts w:cs="Times New Roman"/>
          <w:szCs w:val="24"/>
        </w:rPr>
        <w:t>kebele</w:t>
      </w:r>
      <w:r>
        <w:rPr>
          <w:rFonts w:cs="Times New Roman"/>
          <w:szCs w:val="24"/>
        </w:rPr>
        <w:t xml:space="preserve"> according to our research.</w:t>
      </w:r>
      <w:r>
        <w:rPr>
          <w:rFonts w:cs="Times New Roman"/>
          <w:szCs w:val="24"/>
        </w:rPr>
        <w:t xml:space="preserve"> The number of single, married, widowed and divorced families can be stated as follows by table and graph.</w:t>
      </w:r>
    </w:p>
    <w:p>
      <w:pPr>
        <w:pStyle w:val="style0"/>
        <w:jc w:val="both"/>
        <w:rPr>
          <w:rFonts w:cs="Times New Roman"/>
          <w:szCs w:val="24"/>
        </w:rPr>
      </w:pPr>
      <w:r>
        <w:rPr>
          <w:rFonts w:cs="Times New Roman"/>
          <w:szCs w:val="24"/>
        </w:rPr>
        <w:t xml:space="preserve">                                                        </w:t>
      </w:r>
      <w:r>
        <w:t xml:space="preserve">  </w:t>
      </w:r>
      <w:bookmarkStart w:id="36" w:name="_Toc73191383"/>
      <w:r>
        <w:t>Table2.</w:t>
      </w:r>
      <w:r>
        <w:t>5</w:t>
      </w:r>
      <w:r>
        <w:t>.marital status</w:t>
      </w:r>
      <w:bookmarkEnd w:id="36"/>
      <w:r>
        <w:t xml:space="preserve"> </w:t>
      </w:r>
    </w:p>
    <w:tbl>
      <w:tblPr>
        <w:tblStyle w:val="style154"/>
        <w:tblW w:w="0" w:type="auto"/>
        <w:tblLook w:val="04A0" w:firstRow="1" w:lastRow="0" w:firstColumn="1" w:lastColumn="0" w:noHBand="0" w:noVBand="1"/>
      </w:tblPr>
      <w:tblGrid>
        <w:gridCol w:w="3192"/>
        <w:gridCol w:w="3192"/>
        <w:gridCol w:w="3192"/>
      </w:tblGrid>
      <w:tr>
        <w:trPr>
          <w:trHeight w:val="125" w:hRule="atLeast"/>
        </w:trPr>
        <w:tc>
          <w:tcPr>
            <w:tcW w:w="3192" w:type="dxa"/>
            <w:tcBorders/>
            <w:tcFitText w:val="false"/>
          </w:tcPr>
          <w:p>
            <w:pPr>
              <w:pStyle w:val="style0"/>
              <w:jc w:val="both"/>
              <w:rPr>
                <w:rFonts w:cs="Times New Roman"/>
                <w:szCs w:val="24"/>
              </w:rPr>
            </w:pPr>
            <w:r>
              <w:rPr>
                <w:rFonts w:cs="Times New Roman"/>
                <w:szCs w:val="24"/>
              </w:rPr>
              <w:t>Marital status</w:t>
            </w:r>
          </w:p>
        </w:tc>
        <w:tc>
          <w:tcPr>
            <w:tcW w:w="3192" w:type="dxa"/>
            <w:tcBorders/>
            <w:tcFitText w:val="false"/>
          </w:tcPr>
          <w:p>
            <w:pPr>
              <w:pStyle w:val="style0"/>
              <w:jc w:val="both"/>
              <w:rPr>
                <w:rFonts w:cs="Times New Roman"/>
                <w:szCs w:val="24"/>
              </w:rPr>
            </w:pPr>
            <w:r>
              <w:rPr>
                <w:rFonts w:cs="Times New Roman"/>
                <w:szCs w:val="24"/>
              </w:rPr>
              <w:t>Number of people</w:t>
            </w:r>
          </w:p>
        </w:tc>
        <w:tc>
          <w:tcPr>
            <w:tcW w:w="3192" w:type="dxa"/>
            <w:tcBorders/>
            <w:tcFitText w:val="false"/>
          </w:tcPr>
          <w:p>
            <w:pPr>
              <w:pStyle w:val="style0"/>
              <w:jc w:val="both"/>
              <w:rPr>
                <w:rFonts w:cs="Times New Roman"/>
                <w:szCs w:val="24"/>
              </w:rPr>
            </w:pPr>
            <w:r>
              <w:rPr>
                <w:rFonts w:cs="Times New Roman"/>
                <w:szCs w:val="24"/>
              </w:rPr>
              <w:t>Percentage</w:t>
            </w:r>
          </w:p>
        </w:tc>
      </w:tr>
      <w:tr>
        <w:tblPrEx/>
        <w:trPr/>
        <w:tc>
          <w:tcPr>
            <w:tcW w:w="3192" w:type="dxa"/>
            <w:tcBorders/>
            <w:tcFitText w:val="false"/>
          </w:tcPr>
          <w:p>
            <w:pPr>
              <w:pStyle w:val="style0"/>
              <w:jc w:val="both"/>
              <w:rPr>
                <w:rFonts w:cs="Times New Roman"/>
                <w:szCs w:val="24"/>
              </w:rPr>
            </w:pPr>
            <w:r>
              <w:rPr>
                <w:rFonts w:cs="Times New Roman"/>
                <w:szCs w:val="24"/>
              </w:rPr>
              <w:t xml:space="preserve">Single </w:t>
            </w:r>
          </w:p>
        </w:tc>
        <w:tc>
          <w:tcPr>
            <w:tcW w:w="3192" w:type="dxa"/>
            <w:tcBorders/>
            <w:tcFitText w:val="false"/>
          </w:tcPr>
          <w:p>
            <w:pPr>
              <w:pStyle w:val="style0"/>
              <w:jc w:val="both"/>
              <w:rPr>
                <w:rFonts w:cs="Times New Roman"/>
                <w:szCs w:val="24"/>
              </w:rPr>
            </w:pPr>
            <w:r>
              <w:rPr>
                <w:rFonts w:cs="Times New Roman"/>
                <w:szCs w:val="24"/>
              </w:rPr>
              <w:t>37</w:t>
            </w:r>
          </w:p>
        </w:tc>
        <w:tc>
          <w:tcPr>
            <w:tcW w:w="3192" w:type="dxa"/>
            <w:tcBorders/>
            <w:tcFitText w:val="false"/>
          </w:tcPr>
          <w:p>
            <w:pPr>
              <w:pStyle w:val="style0"/>
              <w:jc w:val="both"/>
              <w:rPr>
                <w:rFonts w:cs="Times New Roman"/>
                <w:szCs w:val="24"/>
              </w:rPr>
            </w:pPr>
            <w:r>
              <w:rPr>
                <w:rFonts w:cs="Times New Roman"/>
                <w:szCs w:val="24"/>
              </w:rPr>
              <w:t>38.94</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Married</w:t>
            </w:r>
          </w:p>
        </w:tc>
        <w:tc>
          <w:tcPr>
            <w:tcW w:w="3192" w:type="dxa"/>
            <w:tcBorders/>
            <w:tcFitText w:val="false"/>
          </w:tcPr>
          <w:p>
            <w:pPr>
              <w:pStyle w:val="style0"/>
              <w:jc w:val="both"/>
              <w:rPr>
                <w:rFonts w:cs="Times New Roman"/>
                <w:szCs w:val="24"/>
              </w:rPr>
            </w:pPr>
            <w:r>
              <w:rPr>
                <w:rFonts w:cs="Times New Roman"/>
                <w:szCs w:val="24"/>
              </w:rPr>
              <w:t>42</w:t>
            </w:r>
          </w:p>
        </w:tc>
        <w:tc>
          <w:tcPr>
            <w:tcW w:w="3192" w:type="dxa"/>
            <w:tcBorders/>
            <w:tcFitText w:val="false"/>
          </w:tcPr>
          <w:p>
            <w:pPr>
              <w:pStyle w:val="style0"/>
              <w:jc w:val="both"/>
              <w:rPr>
                <w:rFonts w:cs="Times New Roman"/>
                <w:szCs w:val="24"/>
              </w:rPr>
            </w:pPr>
            <w:r>
              <w:rPr>
                <w:rFonts w:cs="Times New Roman"/>
                <w:szCs w:val="24"/>
              </w:rPr>
              <w:t>44.21</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Widowed</w:t>
            </w:r>
          </w:p>
        </w:tc>
        <w:tc>
          <w:tcPr>
            <w:tcW w:w="3192" w:type="dxa"/>
            <w:tcBorders/>
            <w:tcFitText w:val="false"/>
          </w:tcPr>
          <w:p>
            <w:pPr>
              <w:pStyle w:val="style0"/>
              <w:jc w:val="both"/>
              <w:rPr>
                <w:rFonts w:cs="Times New Roman"/>
                <w:szCs w:val="24"/>
              </w:rPr>
            </w:pPr>
            <w:r>
              <w:rPr>
                <w:rFonts w:cs="Times New Roman"/>
                <w:szCs w:val="24"/>
              </w:rPr>
              <w:t>4</w:t>
            </w:r>
          </w:p>
        </w:tc>
        <w:tc>
          <w:tcPr>
            <w:tcW w:w="3192" w:type="dxa"/>
            <w:tcBorders/>
            <w:tcFitText w:val="false"/>
          </w:tcPr>
          <w:p>
            <w:pPr>
              <w:pStyle w:val="style0"/>
              <w:jc w:val="both"/>
              <w:rPr>
                <w:rFonts w:cs="Times New Roman"/>
                <w:szCs w:val="24"/>
              </w:rPr>
            </w:pPr>
            <w:r>
              <w:rPr>
                <w:rFonts w:cs="Times New Roman"/>
                <w:szCs w:val="24"/>
              </w:rPr>
              <w:t>4.</w:t>
            </w:r>
            <w:r>
              <w:rPr>
                <w:rFonts w:cs="Times New Roman"/>
                <w:szCs w:val="24"/>
              </w:rPr>
              <w:t>21</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Divorced</w:t>
            </w:r>
          </w:p>
        </w:tc>
        <w:tc>
          <w:tcPr>
            <w:tcW w:w="3192" w:type="dxa"/>
            <w:tcBorders/>
            <w:tcFitText w:val="false"/>
          </w:tcPr>
          <w:p>
            <w:pPr>
              <w:pStyle w:val="style0"/>
              <w:jc w:val="both"/>
              <w:rPr>
                <w:rFonts w:cs="Times New Roman"/>
                <w:szCs w:val="24"/>
              </w:rPr>
            </w:pPr>
            <w:r>
              <w:rPr>
                <w:rFonts w:cs="Times New Roman"/>
                <w:szCs w:val="24"/>
              </w:rPr>
              <w:t>12</w:t>
            </w:r>
          </w:p>
        </w:tc>
        <w:tc>
          <w:tcPr>
            <w:tcW w:w="3192" w:type="dxa"/>
            <w:tcBorders/>
            <w:tcFitText w:val="false"/>
          </w:tcPr>
          <w:p>
            <w:pPr>
              <w:pStyle w:val="style0"/>
              <w:jc w:val="both"/>
              <w:rPr>
                <w:rFonts w:cs="Times New Roman"/>
                <w:szCs w:val="24"/>
              </w:rPr>
            </w:pPr>
            <w:r>
              <w:rPr>
                <w:rFonts w:cs="Times New Roman"/>
                <w:szCs w:val="24"/>
              </w:rPr>
              <w:t>12.63</w:t>
            </w:r>
            <w:r>
              <w:rPr>
                <w:rFonts w:cs="Times New Roman"/>
                <w:szCs w:val="24"/>
              </w:rPr>
              <w:t>%</w:t>
            </w:r>
          </w:p>
        </w:tc>
      </w:tr>
      <w:tr>
        <w:tblPrEx/>
        <w:trPr/>
        <w:tc>
          <w:tcPr>
            <w:tcW w:w="3192" w:type="dxa"/>
            <w:tcBorders/>
            <w:tcFitText w:val="false"/>
          </w:tcPr>
          <w:p>
            <w:pPr>
              <w:pStyle w:val="style0"/>
              <w:jc w:val="both"/>
              <w:rPr>
                <w:rFonts w:cs="Times New Roman"/>
                <w:szCs w:val="24"/>
              </w:rPr>
            </w:pPr>
            <w:r>
              <w:rPr>
                <w:rFonts w:cs="Times New Roman"/>
                <w:szCs w:val="24"/>
              </w:rPr>
              <w:t>Total</w:t>
            </w:r>
          </w:p>
        </w:tc>
        <w:tc>
          <w:tcPr>
            <w:tcW w:w="3192" w:type="dxa"/>
            <w:tcBorders/>
            <w:tcFitText w:val="false"/>
          </w:tcPr>
          <w:p>
            <w:pPr>
              <w:pStyle w:val="style0"/>
              <w:jc w:val="both"/>
              <w:rPr>
                <w:rFonts w:cs="Times New Roman"/>
                <w:szCs w:val="24"/>
              </w:rPr>
            </w:pPr>
            <w:r>
              <w:rPr>
                <w:rFonts w:cs="Times New Roman"/>
                <w:szCs w:val="24"/>
              </w:rPr>
              <w:t>95</w:t>
            </w:r>
          </w:p>
        </w:tc>
        <w:tc>
          <w:tcPr>
            <w:tcW w:w="3192" w:type="dxa"/>
            <w:tcBorders/>
            <w:tcFitText w:val="false"/>
          </w:tcPr>
          <w:p>
            <w:pPr>
              <w:pStyle w:val="style0"/>
              <w:jc w:val="both"/>
              <w:rPr>
                <w:rFonts w:cs="Times New Roman"/>
                <w:szCs w:val="24"/>
              </w:rPr>
            </w:pPr>
            <w:r>
              <w:rPr>
                <w:rFonts w:cs="Times New Roman"/>
                <w:szCs w:val="24"/>
              </w:rPr>
              <w:t>100</w:t>
            </w:r>
          </w:p>
        </w:tc>
      </w:tr>
    </w:tbl>
    <w:p>
      <w:pPr>
        <w:pStyle w:val="style0"/>
        <w:jc w:val="both"/>
        <w:rPr>
          <w:rFonts w:cs="Times New Roman"/>
          <w:szCs w:val="24"/>
        </w:rPr>
      </w:pPr>
    </w:p>
    <w:p>
      <w:pPr>
        <w:pStyle w:val="style0"/>
        <w:jc w:val="both"/>
        <w:rPr>
          <w:rFonts w:cs="Times New Roman"/>
        </w:rPr>
      </w:pPr>
      <w:r>
        <w:rPr>
          <w:rFonts w:cs="Times New Roman"/>
          <w:noProof/>
        </w:rPr>
      </w:r>
      <w:r>
        <w:rPr>
          <w:rFonts w:cs="Times New Roman"/>
          <w:noProof/>
        </w:rPr>
      </w:r>
      <w:r>
        <w:rPr>
          <w:rFonts w:cs="Times New Roman"/>
          <w:noProof/>
        </w:rPr>
      </w:r>
      <w:r>
        <w:rPr>
          <w:rFonts w:cs="Times New Roman"/>
          <w:noProof/>
        </w:rPr>
        <w:drawing>
          <wp:inline distT="0" distB="0" distL="114300" distR="114300">
            <wp:extent cx="5191539" cy="2007685"/>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rFonts w:cs="Times New Roman"/>
          <w:noProof/>
        </w:rPr>
      </w:r>
    </w:p>
    <w:bookmarkStart w:id="37" w:name="_Toc73191425"/>
    <w:p>
      <w:pPr>
        <w:pStyle w:val="style5"/>
        <w:rPr/>
      </w:pPr>
      <w:r>
        <w:t>Figure 2.5 marital status</w:t>
      </w:r>
      <w:bookmarkEnd w:id="37"/>
    </w:p>
    <w:bookmarkStart w:id="38" w:name="_Toc73181684"/>
    <w:bookmarkStart w:id="39" w:name="_Toc73221569"/>
    <w:bookmarkStart w:id="40" w:name="_Toc433030558"/>
    <w:bookmarkStart w:id="41" w:name="_Toc73107191"/>
    <w:p>
      <w:pPr>
        <w:pStyle w:val="style2"/>
        <w:rPr/>
      </w:pPr>
      <w:r>
        <w:t>2.7</w:t>
      </w:r>
      <w:r>
        <w:t xml:space="preserve"> House ownership status</w:t>
      </w:r>
      <w:bookmarkEnd w:id="38"/>
      <w:bookmarkEnd w:id="39"/>
    </w:p>
    <w:p>
      <w:pPr>
        <w:pStyle w:val="style0"/>
        <w:rPr/>
      </w:pPr>
      <w:r>
        <w:t xml:space="preserve">Out of the </w:t>
      </w:r>
      <w:r>
        <w:t xml:space="preserve">25 </w:t>
      </w:r>
      <w:r>
        <w:t xml:space="preserve">houses we visited </w:t>
      </w:r>
      <w:r>
        <w:t>7</w:t>
      </w:r>
      <w:r>
        <w:t xml:space="preserve"> of them were private owned, </w:t>
      </w:r>
      <w:r>
        <w:t xml:space="preserve">8 </w:t>
      </w:r>
      <w:r>
        <w:t xml:space="preserve"> of them were rentals, and </w:t>
      </w:r>
      <w:r>
        <w:t xml:space="preserve"> 11 </w:t>
      </w:r>
      <w:r>
        <w:t xml:space="preserve">of them were all </w:t>
      </w:r>
      <w:r>
        <w:t>kebele</w:t>
      </w:r>
      <w:r>
        <w:t xml:space="preserve"> homes.</w:t>
      </w:r>
    </w:p>
    <w:tbl>
      <w:tblPr>
        <w:tblStyle w:val="style4106"/>
        <w:tblW w:w="0" w:type="auto"/>
        <w:tblLook w:val="04A0" w:firstRow="1" w:lastRow="0" w:firstColumn="1" w:lastColumn="0" w:noHBand="0" w:noVBand="1"/>
      </w:tblPr>
      <w:tblGrid>
        <w:gridCol w:w="3022"/>
        <w:gridCol w:w="3023"/>
        <w:gridCol w:w="3023"/>
      </w:tblGrid>
      <w:tr>
        <w:trPr>
          <w:trHeight w:val="359" w:hRule="atLeast"/>
        </w:trPr>
        <w:tc>
          <w:tcPr>
            <w:tcW w:w="3022" w:type="dxa"/>
            <w:tcBorders/>
            <w:tcFitText w:val="false"/>
          </w:tcPr>
          <w:p>
            <w:pPr>
              <w:pStyle w:val="style0"/>
              <w:jc w:val="both"/>
              <w:rPr>
                <w:rFonts w:ascii="Bell MT" w:hAnsi="Bell MT"/>
                <w:sz w:val="28"/>
                <w:szCs w:val="28"/>
              </w:rPr>
            </w:pPr>
            <w:r>
              <w:rPr>
                <w:rFonts w:ascii="Bell MT" w:hAnsi="Bell MT"/>
                <w:sz w:val="28"/>
                <w:szCs w:val="28"/>
              </w:rPr>
              <w:t xml:space="preserve">Types of </w:t>
            </w:r>
            <w:r>
              <w:rPr>
                <w:rFonts w:ascii="Bell MT" w:hAnsi="Bell MT"/>
                <w:sz w:val="28"/>
                <w:szCs w:val="28"/>
              </w:rPr>
              <w:t>Ownership</w:t>
            </w:r>
          </w:p>
        </w:tc>
        <w:tc>
          <w:tcPr>
            <w:tcW w:w="3023" w:type="dxa"/>
            <w:tcBorders/>
            <w:tcFitText w:val="false"/>
          </w:tcPr>
          <w:p>
            <w:pPr>
              <w:pStyle w:val="style0"/>
              <w:jc w:val="both"/>
              <w:rPr>
                <w:rFonts w:ascii="Bell MT" w:hAnsi="Bell MT"/>
                <w:sz w:val="28"/>
                <w:szCs w:val="28"/>
              </w:rPr>
            </w:pPr>
            <w:r>
              <w:rPr>
                <w:rFonts w:ascii="Bell MT" w:hAnsi="Bell MT"/>
                <w:sz w:val="28"/>
                <w:szCs w:val="28"/>
              </w:rPr>
              <w:t>Number of house</w:t>
            </w:r>
          </w:p>
        </w:tc>
        <w:tc>
          <w:tcPr>
            <w:tcW w:w="3023" w:type="dxa"/>
            <w:tcBorders/>
            <w:tcFitText w:val="false"/>
          </w:tcPr>
          <w:p>
            <w:pPr>
              <w:pStyle w:val="style0"/>
              <w:jc w:val="both"/>
              <w:rPr>
                <w:rFonts w:ascii="Bell MT" w:hAnsi="Bell MT"/>
                <w:sz w:val="28"/>
                <w:szCs w:val="28"/>
              </w:rPr>
            </w:pPr>
            <w:r>
              <w:rPr>
                <w:rFonts w:ascii="Bell MT" w:hAnsi="Bell MT"/>
                <w:sz w:val="28"/>
                <w:szCs w:val="28"/>
              </w:rPr>
              <w:t>Percentage</w:t>
            </w:r>
            <w:r>
              <w:rPr>
                <w:rFonts w:ascii="Bell MT" w:hAnsi="Bell MT"/>
                <w:sz w:val="28"/>
                <w:szCs w:val="28"/>
              </w:rPr>
              <w:t xml:space="preserve"> (%)</w:t>
            </w:r>
          </w:p>
        </w:tc>
      </w:tr>
      <w:tr>
        <w:tblPrEx/>
        <w:trPr>
          <w:trHeight w:val="337" w:hRule="atLeast"/>
        </w:trPr>
        <w:tc>
          <w:tcPr>
            <w:tcW w:w="3022" w:type="dxa"/>
            <w:tcBorders/>
            <w:tcFitText w:val="false"/>
          </w:tcPr>
          <w:p>
            <w:pPr>
              <w:pStyle w:val="style0"/>
              <w:jc w:val="both"/>
              <w:rPr>
                <w:rFonts w:ascii="Bell MT" w:hAnsi="Bell MT"/>
                <w:b w:val="false"/>
                <w:sz w:val="28"/>
                <w:szCs w:val="28"/>
              </w:rPr>
            </w:pPr>
            <w:r>
              <w:rPr>
                <w:rFonts w:ascii="Bell MT" w:hAnsi="Bell MT"/>
                <w:b w:val="false"/>
                <w:sz w:val="28"/>
                <w:szCs w:val="28"/>
              </w:rPr>
              <w:t>Private</w:t>
            </w:r>
          </w:p>
        </w:tc>
        <w:tc>
          <w:tcPr>
            <w:tcW w:w="3023" w:type="dxa"/>
            <w:tcBorders/>
            <w:tcFitText w:val="false"/>
          </w:tcPr>
          <w:p>
            <w:pPr>
              <w:pStyle w:val="style0"/>
              <w:jc w:val="both"/>
              <w:rPr>
                <w:rFonts w:ascii="Bell MT" w:hAnsi="Bell MT"/>
                <w:sz w:val="28"/>
                <w:szCs w:val="28"/>
              </w:rPr>
            </w:pPr>
            <w:r>
              <w:rPr>
                <w:rFonts w:ascii="Bell MT" w:hAnsi="Bell MT"/>
                <w:sz w:val="28"/>
                <w:szCs w:val="28"/>
              </w:rPr>
              <w:t>7</w:t>
            </w:r>
          </w:p>
        </w:tc>
        <w:tc>
          <w:tcPr>
            <w:tcW w:w="3023" w:type="dxa"/>
            <w:tcBorders/>
            <w:tcFitText w:val="false"/>
          </w:tcPr>
          <w:p>
            <w:pPr>
              <w:pStyle w:val="style0"/>
              <w:jc w:val="both"/>
              <w:rPr>
                <w:rFonts w:ascii="Bell MT" w:hAnsi="Bell MT"/>
                <w:sz w:val="28"/>
                <w:szCs w:val="28"/>
              </w:rPr>
            </w:pPr>
            <w:r>
              <w:rPr>
                <w:rFonts w:ascii="Bell MT" w:hAnsi="Bell MT"/>
                <w:sz w:val="28"/>
                <w:szCs w:val="28"/>
              </w:rPr>
              <w:t>28%</w:t>
            </w:r>
          </w:p>
        </w:tc>
      </w:tr>
      <w:tr>
        <w:tblPrEx/>
        <w:trPr>
          <w:trHeight w:val="337" w:hRule="atLeast"/>
        </w:trPr>
        <w:tc>
          <w:tcPr>
            <w:tcW w:w="3022" w:type="dxa"/>
            <w:tcBorders/>
            <w:tcFitText w:val="false"/>
          </w:tcPr>
          <w:p>
            <w:pPr>
              <w:pStyle w:val="style0"/>
              <w:jc w:val="both"/>
              <w:rPr>
                <w:rFonts w:ascii="Bell MT" w:hAnsi="Bell MT"/>
                <w:b w:val="false"/>
                <w:sz w:val="28"/>
                <w:szCs w:val="28"/>
              </w:rPr>
            </w:pPr>
            <w:r>
              <w:rPr>
                <w:rFonts w:ascii="Bell MT" w:hAnsi="Bell MT"/>
                <w:b w:val="false"/>
                <w:sz w:val="28"/>
                <w:szCs w:val="28"/>
              </w:rPr>
              <w:t>Rental</w:t>
            </w:r>
          </w:p>
        </w:tc>
        <w:tc>
          <w:tcPr>
            <w:tcW w:w="3023" w:type="dxa"/>
            <w:tcBorders/>
            <w:tcFitText w:val="false"/>
          </w:tcPr>
          <w:p>
            <w:pPr>
              <w:pStyle w:val="style0"/>
              <w:jc w:val="both"/>
              <w:rPr>
                <w:rFonts w:ascii="Bell MT" w:hAnsi="Bell MT"/>
                <w:sz w:val="28"/>
                <w:szCs w:val="28"/>
              </w:rPr>
            </w:pPr>
            <w:r>
              <w:rPr>
                <w:rFonts w:ascii="Bell MT" w:hAnsi="Bell MT"/>
                <w:sz w:val="28"/>
                <w:szCs w:val="28"/>
              </w:rPr>
              <w:t>8</w:t>
            </w:r>
          </w:p>
        </w:tc>
        <w:tc>
          <w:tcPr>
            <w:tcW w:w="3023" w:type="dxa"/>
            <w:tcBorders/>
            <w:tcFitText w:val="false"/>
          </w:tcPr>
          <w:p>
            <w:pPr>
              <w:pStyle w:val="style0"/>
              <w:jc w:val="both"/>
              <w:rPr>
                <w:rFonts w:ascii="Bell MT" w:hAnsi="Bell MT"/>
                <w:sz w:val="28"/>
                <w:szCs w:val="28"/>
              </w:rPr>
            </w:pPr>
            <w:r>
              <w:rPr>
                <w:rFonts w:ascii="Bell MT" w:hAnsi="Bell MT"/>
                <w:sz w:val="28"/>
                <w:szCs w:val="28"/>
              </w:rPr>
              <w:t>32%</w:t>
            </w:r>
          </w:p>
        </w:tc>
      </w:tr>
      <w:tr>
        <w:tblPrEx/>
        <w:trPr>
          <w:trHeight w:val="337" w:hRule="atLeast"/>
        </w:trPr>
        <w:tc>
          <w:tcPr>
            <w:tcW w:w="3022" w:type="dxa"/>
            <w:tcBorders/>
            <w:tcFitText w:val="false"/>
          </w:tcPr>
          <w:p>
            <w:pPr>
              <w:pStyle w:val="style0"/>
              <w:jc w:val="both"/>
              <w:rPr>
                <w:rFonts w:ascii="Bell MT" w:hAnsi="Bell MT"/>
                <w:b w:val="false"/>
                <w:sz w:val="28"/>
                <w:szCs w:val="28"/>
              </w:rPr>
            </w:pPr>
            <w:r>
              <w:rPr>
                <w:rFonts w:ascii="Bell MT" w:hAnsi="Bell MT"/>
                <w:b w:val="false"/>
                <w:sz w:val="28"/>
                <w:szCs w:val="28"/>
              </w:rPr>
              <w:t>Kebele</w:t>
            </w:r>
          </w:p>
        </w:tc>
        <w:tc>
          <w:tcPr>
            <w:tcW w:w="3023" w:type="dxa"/>
            <w:tcBorders/>
            <w:tcFitText w:val="false"/>
          </w:tcPr>
          <w:p>
            <w:pPr>
              <w:pStyle w:val="style0"/>
              <w:jc w:val="both"/>
              <w:rPr>
                <w:rFonts w:ascii="Bell MT" w:hAnsi="Bell MT"/>
                <w:sz w:val="28"/>
                <w:szCs w:val="28"/>
              </w:rPr>
            </w:pPr>
            <w:r>
              <w:rPr>
                <w:rFonts w:ascii="Bell MT" w:hAnsi="Bell MT"/>
                <w:sz w:val="28"/>
                <w:szCs w:val="28"/>
              </w:rPr>
              <w:t>11</w:t>
            </w:r>
          </w:p>
        </w:tc>
        <w:tc>
          <w:tcPr>
            <w:tcW w:w="3023" w:type="dxa"/>
            <w:tcBorders/>
            <w:tcFitText w:val="false"/>
          </w:tcPr>
          <w:p>
            <w:pPr>
              <w:pStyle w:val="style0"/>
              <w:jc w:val="both"/>
              <w:rPr>
                <w:rFonts w:ascii="Bell MT" w:hAnsi="Bell MT"/>
                <w:sz w:val="28"/>
                <w:szCs w:val="28"/>
              </w:rPr>
            </w:pPr>
            <w:r>
              <w:rPr>
                <w:rFonts w:ascii="Bell MT" w:hAnsi="Bell MT"/>
                <w:sz w:val="28"/>
                <w:szCs w:val="28"/>
              </w:rPr>
              <w:t>44%</w:t>
            </w:r>
          </w:p>
        </w:tc>
      </w:tr>
      <w:tr>
        <w:tblPrEx/>
        <w:trPr>
          <w:trHeight w:val="359" w:hRule="atLeast"/>
        </w:trPr>
        <w:tc>
          <w:tcPr>
            <w:tcW w:w="3022" w:type="dxa"/>
            <w:tcBorders/>
            <w:tcFitText w:val="false"/>
          </w:tcPr>
          <w:p>
            <w:pPr>
              <w:pStyle w:val="style0"/>
              <w:jc w:val="both"/>
              <w:rPr>
                <w:rFonts w:ascii="Bell MT" w:hAnsi="Bell MT"/>
                <w:sz w:val="28"/>
                <w:szCs w:val="28"/>
              </w:rPr>
            </w:pPr>
            <w:r>
              <w:rPr>
                <w:rFonts w:ascii="Bell MT" w:hAnsi="Bell MT"/>
                <w:sz w:val="28"/>
                <w:szCs w:val="28"/>
              </w:rPr>
              <w:t>Total</w:t>
            </w:r>
          </w:p>
        </w:tc>
        <w:tc>
          <w:tcPr>
            <w:tcW w:w="3023" w:type="dxa"/>
            <w:tcBorders/>
            <w:tcFitText w:val="false"/>
          </w:tcPr>
          <w:p>
            <w:pPr>
              <w:pStyle w:val="style0"/>
              <w:jc w:val="both"/>
              <w:rPr>
                <w:rFonts w:ascii="Bell MT" w:hAnsi="Bell MT"/>
                <w:b/>
                <w:sz w:val="28"/>
                <w:szCs w:val="28"/>
              </w:rPr>
            </w:pPr>
            <w:r>
              <w:rPr>
                <w:rFonts w:ascii="Bell MT" w:hAnsi="Bell MT"/>
                <w:b/>
                <w:sz w:val="28"/>
                <w:szCs w:val="28"/>
              </w:rPr>
              <w:t>25</w:t>
            </w:r>
          </w:p>
        </w:tc>
        <w:tc>
          <w:tcPr>
            <w:tcW w:w="3023" w:type="dxa"/>
            <w:tcBorders/>
            <w:tcFitText w:val="false"/>
          </w:tcPr>
          <w:p>
            <w:pPr>
              <w:pStyle w:val="style0"/>
              <w:jc w:val="both"/>
              <w:rPr>
                <w:rFonts w:ascii="Bell MT" w:hAnsi="Bell MT"/>
                <w:b/>
                <w:sz w:val="28"/>
                <w:szCs w:val="28"/>
              </w:rPr>
            </w:pPr>
            <w:r>
              <w:rPr>
                <w:rFonts w:ascii="Bell MT" w:hAnsi="Bell MT"/>
                <w:b/>
                <w:sz w:val="28"/>
                <w:szCs w:val="28"/>
              </w:rPr>
              <w:t>100</w:t>
            </w:r>
          </w:p>
        </w:tc>
      </w:tr>
      <w:bookmarkStart w:id="42" w:name="_Toc73181814"/>
      <w:bookmarkStart w:id="43" w:name="_Toc73191384"/>
    </w:tbl>
    <w:p>
      <w:pPr>
        <w:pStyle w:val="style4"/>
        <w:rPr/>
      </w:pPr>
      <w:r>
        <w:t>Table 2.7 Ownership Status</w:t>
      </w:r>
      <w:bookmarkEnd w:id="42"/>
      <w:bookmarkEnd w:id="43"/>
      <w:r>
        <w:t xml:space="preserve"> </w:t>
      </w:r>
    </w:p>
    <w:p>
      <w:pPr>
        <w:pStyle w:val="style0"/>
        <w:rPr>
          <w:sz w:val="28"/>
          <w:szCs w:val="28"/>
        </w:rPr>
      </w:pPr>
      <w:r>
        <w:rPr>
          <w:noProof/>
          <w:sz w:val="28"/>
          <w:szCs w:val="28"/>
        </w:rPr>
      </w:r>
      <w:r>
        <w:rPr>
          <w:noProof/>
          <w:sz w:val="28"/>
          <w:szCs w:val="28"/>
        </w:rPr>
      </w:r>
      <w:r>
        <w:rPr>
          <w:noProof/>
          <w:sz w:val="28"/>
          <w:szCs w:val="28"/>
        </w:rPr>
      </w:r>
      <w:r>
        <w:rPr>
          <w:noProof/>
          <w:sz w:val="28"/>
          <w:szCs w:val="28"/>
        </w:rPr>
        <w:drawing>
          <wp:inline distT="0" distB="0" distL="114300" distR="114300">
            <wp:extent cx="5712031" cy="1852550"/>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noProof/>
          <w:sz w:val="28"/>
          <w:szCs w:val="28"/>
        </w:rPr>
      </w:r>
    </w:p>
    <w:bookmarkStart w:id="44" w:name="_Toc73181881"/>
    <w:bookmarkStart w:id="45" w:name="_Toc73191426"/>
    <w:p>
      <w:pPr>
        <w:pStyle w:val="style5"/>
        <w:rPr/>
      </w:pPr>
      <w:r>
        <w:t>Fig2.7 Ownership Status</w:t>
      </w:r>
      <w:bookmarkEnd w:id="44"/>
      <w:bookmarkEnd w:id="45"/>
    </w:p>
    <w:p>
      <w:pPr>
        <w:pStyle w:val="style0"/>
        <w:jc w:val="both"/>
        <w:rPr>
          <w:sz w:val="28"/>
          <w:szCs w:val="28"/>
        </w:rPr>
      </w:pPr>
    </w:p>
    <w:bookmarkStart w:id="46" w:name="_Toc73181685"/>
    <w:bookmarkStart w:id="47" w:name="_Toc73221570"/>
    <w:p>
      <w:pPr>
        <w:pStyle w:val="style2"/>
        <w:rPr/>
      </w:pPr>
      <w:r>
        <w:t>2.8</w:t>
      </w:r>
      <w:r>
        <w:t xml:space="preserve"> Range in number of rooms</w:t>
      </w:r>
      <w:bookmarkEnd w:id="46"/>
      <w:bookmarkEnd w:id="47"/>
    </w:p>
    <w:tbl>
      <w:tblPr>
        <w:tblStyle w:val="style4106"/>
        <w:tblW w:w="0" w:type="auto"/>
        <w:tblLook w:val="04A0" w:firstRow="1" w:lastRow="0" w:firstColumn="1" w:lastColumn="0" w:noHBand="0" w:noVBand="1"/>
      </w:tblPr>
      <w:tblGrid>
        <w:gridCol w:w="3160"/>
        <w:gridCol w:w="3161"/>
        <w:gridCol w:w="3161"/>
      </w:tblGrid>
      <w:tr>
        <w:trPr>
          <w:trHeight w:val="300" w:hRule="atLeast"/>
        </w:trPr>
        <w:tc>
          <w:tcPr>
            <w:tcW w:w="3160" w:type="dxa"/>
            <w:tcBorders/>
            <w:tcFitText w:val="false"/>
          </w:tcPr>
          <w:p>
            <w:pPr>
              <w:pStyle w:val="style0"/>
              <w:jc w:val="both"/>
              <w:rPr>
                <w:rFonts w:ascii="Bell MT" w:hAnsi="Bell MT"/>
                <w:sz w:val="28"/>
                <w:szCs w:val="28"/>
              </w:rPr>
            </w:pPr>
            <w:r>
              <w:rPr>
                <w:rFonts w:ascii="Bell MT" w:hAnsi="Bell MT"/>
                <w:sz w:val="28"/>
                <w:szCs w:val="28"/>
              </w:rPr>
              <w:t>Number of Rooms</w:t>
            </w:r>
          </w:p>
        </w:tc>
        <w:tc>
          <w:tcPr>
            <w:tcW w:w="3161" w:type="dxa"/>
            <w:tcBorders/>
            <w:tcFitText w:val="false"/>
          </w:tcPr>
          <w:p>
            <w:pPr>
              <w:pStyle w:val="style0"/>
              <w:jc w:val="both"/>
              <w:rPr>
                <w:rFonts w:ascii="Bell MT" w:hAnsi="Bell MT"/>
                <w:sz w:val="28"/>
                <w:szCs w:val="28"/>
              </w:rPr>
            </w:pPr>
            <w:r>
              <w:rPr>
                <w:rFonts w:ascii="Bell MT" w:hAnsi="Bell MT"/>
                <w:sz w:val="28"/>
                <w:szCs w:val="28"/>
              </w:rPr>
              <w:t>Number of  homes</w:t>
            </w:r>
          </w:p>
        </w:tc>
        <w:tc>
          <w:tcPr>
            <w:tcW w:w="3161" w:type="dxa"/>
            <w:tcBorders/>
            <w:tcFitText w:val="false"/>
          </w:tcPr>
          <w:p>
            <w:pPr>
              <w:pStyle w:val="style0"/>
              <w:spacing w:lineRule="auto" w:line="360"/>
              <w:jc w:val="both"/>
              <w:rPr>
                <w:rFonts w:ascii="Bell MT" w:hAnsi="Bell MT"/>
                <w:sz w:val="28"/>
                <w:szCs w:val="28"/>
              </w:rPr>
            </w:pPr>
            <w:r>
              <w:rPr>
                <w:rFonts w:ascii="Bell MT" w:hAnsi="Bell MT"/>
                <w:sz w:val="28"/>
                <w:szCs w:val="28"/>
              </w:rPr>
              <w:t>Percentage</w:t>
            </w:r>
            <w:r>
              <w:rPr>
                <w:rFonts w:ascii="Bell MT" w:hAnsi="Bell MT"/>
                <w:sz w:val="28"/>
                <w:szCs w:val="28"/>
              </w:rPr>
              <w:t xml:space="preserve"> </w:t>
            </w:r>
            <w:r>
              <w:rPr>
                <w:rFonts w:ascii="Bell MT" w:hAnsi="Bell MT"/>
                <w:sz w:val="28"/>
                <w:szCs w:val="28"/>
              </w:rPr>
              <w:t>(%)</w:t>
            </w:r>
          </w:p>
        </w:tc>
      </w:tr>
      <w:tr>
        <w:tblPrEx/>
        <w:trPr>
          <w:trHeight w:val="290" w:hRule="atLeast"/>
        </w:trPr>
        <w:tc>
          <w:tcPr>
            <w:tcW w:w="3160" w:type="dxa"/>
            <w:tcBorders/>
            <w:tcFitText w:val="false"/>
          </w:tcPr>
          <w:p>
            <w:pPr>
              <w:pStyle w:val="style0"/>
              <w:jc w:val="both"/>
              <w:rPr>
                <w:rFonts w:ascii="Bell MT" w:hAnsi="Bell MT"/>
                <w:b w:val="false"/>
                <w:sz w:val="28"/>
                <w:szCs w:val="28"/>
              </w:rPr>
            </w:pPr>
            <w:r>
              <w:rPr>
                <w:rFonts w:ascii="Bell MT" w:hAnsi="Bell MT"/>
                <w:b w:val="false"/>
                <w:sz w:val="28"/>
                <w:szCs w:val="28"/>
              </w:rPr>
              <w:t>1</w:t>
            </w:r>
          </w:p>
        </w:tc>
        <w:tc>
          <w:tcPr>
            <w:tcW w:w="3161" w:type="dxa"/>
            <w:tcBorders/>
            <w:tcFitText w:val="false"/>
          </w:tcPr>
          <w:p>
            <w:pPr>
              <w:pStyle w:val="style0"/>
              <w:jc w:val="both"/>
              <w:rPr>
                <w:rFonts w:ascii="Bell MT" w:hAnsi="Bell MT"/>
                <w:sz w:val="28"/>
                <w:szCs w:val="28"/>
              </w:rPr>
            </w:pPr>
            <w:r>
              <w:rPr>
                <w:rFonts w:ascii="Bell MT" w:hAnsi="Bell MT"/>
                <w:sz w:val="28"/>
                <w:szCs w:val="28"/>
              </w:rPr>
              <w:t>2</w:t>
            </w:r>
          </w:p>
        </w:tc>
        <w:tc>
          <w:tcPr>
            <w:tcW w:w="3161" w:type="dxa"/>
            <w:tcBorders/>
            <w:tcFitText w:val="false"/>
          </w:tcPr>
          <w:p>
            <w:pPr>
              <w:pStyle w:val="style0"/>
              <w:jc w:val="both"/>
              <w:rPr>
                <w:rFonts w:ascii="Bell MT" w:hAnsi="Bell MT"/>
                <w:sz w:val="28"/>
                <w:szCs w:val="28"/>
              </w:rPr>
            </w:pPr>
            <w:r>
              <w:rPr>
                <w:rFonts w:ascii="Bell MT" w:hAnsi="Bell MT"/>
                <w:sz w:val="28"/>
                <w:szCs w:val="28"/>
              </w:rPr>
              <w:t>8%</w:t>
            </w:r>
          </w:p>
        </w:tc>
      </w:tr>
      <w:tr>
        <w:tblPrEx/>
        <w:trPr>
          <w:trHeight w:val="300" w:hRule="atLeast"/>
        </w:trPr>
        <w:tc>
          <w:tcPr>
            <w:tcW w:w="3160" w:type="dxa"/>
            <w:tcBorders/>
            <w:tcFitText w:val="false"/>
          </w:tcPr>
          <w:p>
            <w:pPr>
              <w:pStyle w:val="style0"/>
              <w:jc w:val="both"/>
              <w:rPr>
                <w:rFonts w:ascii="Bell MT" w:hAnsi="Bell MT"/>
                <w:b w:val="false"/>
                <w:sz w:val="28"/>
                <w:szCs w:val="28"/>
              </w:rPr>
            </w:pPr>
            <w:r>
              <w:rPr>
                <w:rFonts w:ascii="Bell MT" w:hAnsi="Bell MT"/>
                <w:b w:val="false"/>
                <w:sz w:val="28"/>
                <w:szCs w:val="28"/>
              </w:rPr>
              <w:t>2</w:t>
            </w:r>
          </w:p>
        </w:tc>
        <w:tc>
          <w:tcPr>
            <w:tcW w:w="3161" w:type="dxa"/>
            <w:tcBorders/>
            <w:tcFitText w:val="false"/>
          </w:tcPr>
          <w:p>
            <w:pPr>
              <w:pStyle w:val="style0"/>
              <w:jc w:val="both"/>
              <w:rPr>
                <w:rFonts w:ascii="Bell MT" w:hAnsi="Bell MT"/>
                <w:sz w:val="28"/>
                <w:szCs w:val="28"/>
              </w:rPr>
            </w:pPr>
            <w:r>
              <w:rPr>
                <w:rFonts w:ascii="Bell MT" w:hAnsi="Bell MT"/>
                <w:sz w:val="28"/>
                <w:szCs w:val="28"/>
              </w:rPr>
              <w:t>8</w:t>
            </w:r>
          </w:p>
        </w:tc>
        <w:tc>
          <w:tcPr>
            <w:tcW w:w="3161" w:type="dxa"/>
            <w:tcBorders/>
            <w:tcFitText w:val="false"/>
          </w:tcPr>
          <w:p>
            <w:pPr>
              <w:pStyle w:val="style0"/>
              <w:jc w:val="both"/>
              <w:rPr>
                <w:rFonts w:ascii="Bell MT" w:hAnsi="Bell MT"/>
                <w:sz w:val="28"/>
                <w:szCs w:val="28"/>
              </w:rPr>
            </w:pPr>
            <w:r>
              <w:rPr>
                <w:rFonts w:ascii="Bell MT" w:hAnsi="Bell MT"/>
                <w:sz w:val="28"/>
                <w:szCs w:val="28"/>
              </w:rPr>
              <w:t>32%</w:t>
            </w:r>
          </w:p>
        </w:tc>
      </w:tr>
      <w:tr>
        <w:tblPrEx/>
        <w:trPr>
          <w:trHeight w:val="290" w:hRule="atLeast"/>
        </w:trPr>
        <w:tc>
          <w:tcPr>
            <w:tcW w:w="3160" w:type="dxa"/>
            <w:tcBorders/>
            <w:tcFitText w:val="false"/>
          </w:tcPr>
          <w:p>
            <w:pPr>
              <w:pStyle w:val="style0"/>
              <w:jc w:val="both"/>
              <w:rPr>
                <w:rFonts w:ascii="Bell MT" w:hAnsi="Bell MT"/>
                <w:b w:val="false"/>
                <w:sz w:val="28"/>
                <w:szCs w:val="28"/>
              </w:rPr>
            </w:pPr>
            <w:r>
              <w:rPr>
                <w:rFonts w:ascii="Bell MT" w:hAnsi="Bell MT"/>
                <w:b w:val="false"/>
                <w:sz w:val="28"/>
                <w:szCs w:val="28"/>
              </w:rPr>
              <w:t>3</w:t>
            </w:r>
          </w:p>
        </w:tc>
        <w:tc>
          <w:tcPr>
            <w:tcW w:w="3161" w:type="dxa"/>
            <w:tcBorders/>
            <w:tcFitText w:val="false"/>
          </w:tcPr>
          <w:p>
            <w:pPr>
              <w:pStyle w:val="style0"/>
              <w:jc w:val="both"/>
              <w:rPr>
                <w:rFonts w:ascii="Bell MT" w:hAnsi="Bell MT"/>
                <w:sz w:val="28"/>
                <w:szCs w:val="28"/>
              </w:rPr>
            </w:pPr>
            <w:r>
              <w:rPr>
                <w:rFonts w:ascii="Bell MT" w:hAnsi="Bell MT"/>
                <w:sz w:val="28"/>
                <w:szCs w:val="28"/>
              </w:rPr>
              <w:t>13</w:t>
            </w:r>
          </w:p>
        </w:tc>
        <w:tc>
          <w:tcPr>
            <w:tcW w:w="3161" w:type="dxa"/>
            <w:tcBorders/>
            <w:tcFitText w:val="false"/>
          </w:tcPr>
          <w:p>
            <w:pPr>
              <w:pStyle w:val="style0"/>
              <w:jc w:val="both"/>
              <w:rPr>
                <w:rFonts w:ascii="Bell MT" w:hAnsi="Bell MT"/>
                <w:sz w:val="28"/>
                <w:szCs w:val="28"/>
              </w:rPr>
            </w:pPr>
            <w:r>
              <w:rPr>
                <w:rFonts w:ascii="Bell MT" w:hAnsi="Bell MT"/>
                <w:sz w:val="28"/>
                <w:szCs w:val="28"/>
              </w:rPr>
              <w:t>52%</w:t>
            </w:r>
          </w:p>
        </w:tc>
      </w:tr>
      <w:tr>
        <w:tblPrEx/>
        <w:trPr>
          <w:trHeight w:val="290" w:hRule="atLeast"/>
        </w:trPr>
        <w:tc>
          <w:tcPr>
            <w:tcW w:w="3160" w:type="dxa"/>
            <w:tcBorders/>
            <w:tcFitText w:val="false"/>
          </w:tcPr>
          <w:p>
            <w:pPr>
              <w:pStyle w:val="style0"/>
              <w:jc w:val="both"/>
              <w:rPr>
                <w:rFonts w:ascii="Bell MT" w:hAnsi="Bell MT"/>
                <w:b w:val="false"/>
                <w:sz w:val="28"/>
                <w:szCs w:val="28"/>
              </w:rPr>
            </w:pPr>
            <w:r>
              <w:rPr>
                <w:rFonts w:ascii="Bell MT" w:hAnsi="Bell MT"/>
                <w:b w:val="false"/>
                <w:sz w:val="28"/>
                <w:szCs w:val="28"/>
              </w:rPr>
              <w:t>More</w:t>
            </w:r>
          </w:p>
        </w:tc>
        <w:tc>
          <w:tcPr>
            <w:tcW w:w="3161" w:type="dxa"/>
            <w:tcBorders/>
            <w:tcFitText w:val="false"/>
          </w:tcPr>
          <w:p>
            <w:pPr>
              <w:pStyle w:val="style0"/>
              <w:jc w:val="both"/>
              <w:rPr>
                <w:rFonts w:ascii="Bell MT" w:hAnsi="Bell MT"/>
                <w:sz w:val="28"/>
                <w:szCs w:val="28"/>
              </w:rPr>
            </w:pPr>
            <w:r>
              <w:rPr>
                <w:rFonts w:ascii="Bell MT" w:hAnsi="Bell MT"/>
                <w:sz w:val="28"/>
                <w:szCs w:val="28"/>
              </w:rPr>
              <w:t>2</w:t>
            </w:r>
          </w:p>
        </w:tc>
        <w:tc>
          <w:tcPr>
            <w:tcW w:w="3161" w:type="dxa"/>
            <w:tcBorders/>
            <w:tcFitText w:val="false"/>
          </w:tcPr>
          <w:p>
            <w:pPr>
              <w:pStyle w:val="style0"/>
              <w:jc w:val="both"/>
              <w:rPr>
                <w:rFonts w:ascii="Bell MT" w:hAnsi="Bell MT"/>
                <w:sz w:val="28"/>
                <w:szCs w:val="28"/>
              </w:rPr>
            </w:pPr>
            <w:r>
              <w:rPr>
                <w:rFonts w:ascii="Bell MT" w:hAnsi="Bell MT"/>
                <w:sz w:val="28"/>
                <w:szCs w:val="28"/>
              </w:rPr>
              <w:t>8%</w:t>
            </w:r>
          </w:p>
        </w:tc>
      </w:tr>
      <w:tr>
        <w:tblPrEx/>
        <w:trPr>
          <w:trHeight w:val="310" w:hRule="atLeast"/>
        </w:trPr>
        <w:tc>
          <w:tcPr>
            <w:tcW w:w="3160" w:type="dxa"/>
            <w:tcBorders/>
            <w:tcFitText w:val="false"/>
          </w:tcPr>
          <w:p>
            <w:pPr>
              <w:pStyle w:val="style0"/>
              <w:jc w:val="both"/>
              <w:rPr>
                <w:rFonts w:ascii="Bell MT" w:hAnsi="Bell MT"/>
                <w:sz w:val="28"/>
                <w:szCs w:val="28"/>
              </w:rPr>
            </w:pPr>
            <w:r>
              <w:rPr>
                <w:rFonts w:ascii="Bell MT" w:hAnsi="Bell MT"/>
                <w:sz w:val="28"/>
                <w:szCs w:val="28"/>
              </w:rPr>
              <w:t>Total</w:t>
            </w:r>
          </w:p>
        </w:tc>
        <w:tc>
          <w:tcPr>
            <w:tcW w:w="3161" w:type="dxa"/>
            <w:tcBorders/>
            <w:tcFitText w:val="false"/>
          </w:tcPr>
          <w:p>
            <w:pPr>
              <w:pStyle w:val="style0"/>
              <w:jc w:val="both"/>
              <w:rPr>
                <w:rFonts w:ascii="Bell MT" w:hAnsi="Bell MT"/>
                <w:b/>
                <w:sz w:val="28"/>
                <w:szCs w:val="28"/>
              </w:rPr>
            </w:pPr>
            <w:r>
              <w:rPr>
                <w:rFonts w:ascii="Bell MT" w:hAnsi="Bell MT"/>
                <w:b/>
                <w:sz w:val="28"/>
                <w:szCs w:val="28"/>
              </w:rPr>
              <w:t>25</w:t>
            </w:r>
          </w:p>
        </w:tc>
        <w:tc>
          <w:tcPr>
            <w:tcW w:w="3161" w:type="dxa"/>
            <w:tcBorders/>
            <w:tcFitText w:val="false"/>
          </w:tcPr>
          <w:p>
            <w:pPr>
              <w:pStyle w:val="style0"/>
              <w:jc w:val="both"/>
              <w:rPr>
                <w:rFonts w:ascii="Bell MT" w:hAnsi="Bell MT"/>
                <w:b/>
                <w:sz w:val="28"/>
                <w:szCs w:val="28"/>
              </w:rPr>
            </w:pPr>
            <w:r>
              <w:rPr>
                <w:rFonts w:ascii="Bell MT" w:hAnsi="Bell MT"/>
                <w:b/>
                <w:sz w:val="28"/>
                <w:szCs w:val="28"/>
              </w:rPr>
              <w:t>100</w:t>
            </w:r>
          </w:p>
        </w:tc>
      </w:tr>
    </w:tbl>
    <w:p>
      <w:pPr>
        <w:pStyle w:val="style4"/>
        <w:tabs>
          <w:tab w:val="center" w:leader="none" w:pos="4680"/>
          <w:tab w:val="right" w:leader="none" w:pos="9360"/>
        </w:tabs>
        <w:jc w:val="left"/>
        <w:rPr/>
      </w:pPr>
      <w:r>
        <w:tab/>
      </w:r>
      <w:bookmarkStart w:id="48" w:name="_Toc73181815"/>
      <w:bookmarkStart w:id="49" w:name="_Toc73191385"/>
      <w:r>
        <w:t>Table 2.8 Range in number of rooms</w:t>
      </w:r>
      <w:bookmarkEnd w:id="48"/>
      <w:bookmarkEnd w:id="49"/>
      <w:r>
        <w:tab/>
      </w:r>
    </w:p>
    <w:p>
      <w:pPr>
        <w:pStyle w:val="style0"/>
        <w:ind w:firstLine="720"/>
        <w:jc w:val="both"/>
        <w:rPr>
          <w:sz w:val="28"/>
          <w:szCs w:val="28"/>
        </w:rPr>
      </w:pPr>
      <w:r>
        <w:rPr>
          <w:noProof/>
          <w:color w:val="548dd4"/>
          <w:sz w:val="28"/>
          <w:szCs w:val="28"/>
        </w:rPr>
      </w:r>
      <w:r>
        <w:rPr>
          <w:noProof/>
          <w:color w:val="548dd4"/>
          <w:sz w:val="28"/>
          <w:szCs w:val="28"/>
        </w:rPr>
      </w:r>
      <w:r>
        <w:rPr>
          <w:noProof/>
          <w:color w:val="548dd4"/>
          <w:sz w:val="28"/>
          <w:szCs w:val="28"/>
        </w:rPr>
      </w:r>
      <w:r>
        <w:rPr>
          <w:noProof/>
          <w:color w:val="548dd4"/>
          <w:sz w:val="28"/>
          <w:szCs w:val="28"/>
        </w:rPr>
        <w:drawing>
          <wp:inline distT="0" distB="0" distL="114300" distR="114300">
            <wp:extent cx="5350646" cy="2982465"/>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noProof/>
          <w:color w:val="548dd4"/>
          <w:sz w:val="28"/>
          <w:szCs w:val="28"/>
        </w:rPr>
      </w:r>
      <w:bookmarkStart w:id="50" w:name="_Toc73181882"/>
      <w:bookmarkStart w:id="51" w:name="_Toc73191427"/>
      <w:r>
        <w:t xml:space="preserve">                                                </w:t>
      </w:r>
      <w:r>
        <w:t>Fig 2.8 Range in number of rooms</w:t>
      </w:r>
      <w:bookmarkEnd w:id="50"/>
      <w:bookmarkEnd w:id="51"/>
    </w:p>
    <w:bookmarkStart w:id="52" w:name="_Toc73181686"/>
    <w:bookmarkStart w:id="53" w:name="_Toc73221571"/>
    <w:p>
      <w:pPr>
        <w:pStyle w:val="style2"/>
        <w:rPr/>
      </w:pPr>
      <w:r>
        <w:t>2.9</w:t>
      </w:r>
      <w:r>
        <w:t xml:space="preserve"> Type of Houses</w:t>
      </w:r>
      <w:bookmarkEnd w:id="52"/>
      <w:bookmarkEnd w:id="53"/>
    </w:p>
    <w:p>
      <w:pPr>
        <w:pStyle w:val="style0"/>
        <w:rPr>
          <w:rFonts w:eastAsia="Times New Roman"/>
        </w:rPr>
      </w:pPr>
      <w:r>
        <w:t xml:space="preserve">In </w:t>
      </w:r>
      <w:r>
        <w:t>Hirmata</w:t>
      </w:r>
      <w:r>
        <w:t xml:space="preserve"> </w:t>
      </w:r>
      <w:r>
        <w:t xml:space="preserve"> according</w:t>
      </w:r>
      <w:r>
        <w:t xml:space="preserve"> to our research we didn’t found any house that is from other than brick, wood or blocked, but the number of wooden, brick and Blocked houses can be stated as followed by table and graph</w:t>
      </w:r>
      <w:r>
        <w:rPr>
          <w:rFonts w:eastAsia="Times New Roman"/>
        </w:rPr>
        <w:t xml:space="preserve">. </w:t>
      </w:r>
    </w:p>
    <w:tbl>
      <w:tblPr>
        <w:tblStyle w:val="style4106"/>
        <w:tblW w:w="9885" w:type="dxa"/>
        <w:tblLook w:val="04A0" w:firstRow="1" w:lastRow="0" w:firstColumn="1" w:lastColumn="0" w:noHBand="0" w:noVBand="1"/>
      </w:tblPr>
      <w:tblGrid>
        <w:gridCol w:w="3295"/>
        <w:gridCol w:w="3295"/>
        <w:gridCol w:w="3295"/>
      </w:tblGrid>
      <w:tr>
        <w:trPr>
          <w:trHeight w:val="162" w:hRule="atLeast"/>
        </w:trPr>
        <w:tc>
          <w:tcPr>
            <w:tcW w:w="3295" w:type="dxa"/>
            <w:tcBorders/>
            <w:tcFitText w:val="false"/>
          </w:tcPr>
          <w:p>
            <w:pPr>
              <w:pStyle w:val="style0"/>
              <w:jc w:val="both"/>
              <w:rPr>
                <w:rFonts w:ascii="Bell MT" w:hAnsi="Bell MT"/>
                <w:sz w:val="28"/>
                <w:szCs w:val="28"/>
              </w:rPr>
            </w:pPr>
            <w:r>
              <w:rPr>
                <w:rFonts w:ascii="Bell MT" w:hAnsi="Bell MT"/>
                <w:sz w:val="28"/>
                <w:szCs w:val="28"/>
              </w:rPr>
              <w:t>Type</w:t>
            </w:r>
          </w:p>
        </w:tc>
        <w:tc>
          <w:tcPr>
            <w:tcW w:w="3295" w:type="dxa"/>
            <w:tcBorders/>
            <w:tcFitText w:val="false"/>
          </w:tcPr>
          <w:p>
            <w:pPr>
              <w:pStyle w:val="style0"/>
              <w:jc w:val="both"/>
              <w:rPr>
                <w:rFonts w:ascii="Bell MT" w:hAnsi="Bell MT"/>
                <w:sz w:val="28"/>
                <w:szCs w:val="28"/>
              </w:rPr>
            </w:pPr>
            <w:r>
              <w:rPr>
                <w:rFonts w:ascii="Bell MT" w:hAnsi="Bell MT"/>
                <w:sz w:val="28"/>
                <w:szCs w:val="28"/>
              </w:rPr>
              <w:t>Number of houses</w:t>
            </w:r>
          </w:p>
        </w:tc>
        <w:tc>
          <w:tcPr>
            <w:tcW w:w="3295" w:type="dxa"/>
            <w:tcBorders/>
            <w:tcFitText w:val="false"/>
          </w:tcPr>
          <w:p>
            <w:pPr>
              <w:pStyle w:val="style0"/>
              <w:jc w:val="both"/>
              <w:rPr>
                <w:rFonts w:ascii="Bell MT" w:hAnsi="Bell MT"/>
                <w:sz w:val="28"/>
                <w:szCs w:val="28"/>
              </w:rPr>
            </w:pPr>
            <w:r>
              <w:rPr>
                <w:rFonts w:ascii="Bell MT" w:hAnsi="Bell MT"/>
                <w:sz w:val="28"/>
                <w:szCs w:val="28"/>
              </w:rPr>
              <w:t>Percentage</w:t>
            </w:r>
            <w:r>
              <w:rPr>
                <w:rFonts w:ascii="Bell MT" w:hAnsi="Bell MT"/>
                <w:sz w:val="28"/>
                <w:szCs w:val="28"/>
              </w:rPr>
              <w:t xml:space="preserve"> </w:t>
            </w:r>
            <w:r>
              <w:rPr>
                <w:rFonts w:ascii="Bell MT" w:hAnsi="Bell MT"/>
                <w:sz w:val="28"/>
                <w:szCs w:val="28"/>
              </w:rPr>
              <w:t>(%)</w:t>
            </w:r>
          </w:p>
        </w:tc>
      </w:tr>
      <w:tr>
        <w:tblPrEx/>
        <w:trPr>
          <w:trHeight w:val="149" w:hRule="atLeast"/>
        </w:trPr>
        <w:tc>
          <w:tcPr>
            <w:tcW w:w="3295" w:type="dxa"/>
            <w:tcBorders/>
            <w:tcFitText w:val="false"/>
          </w:tcPr>
          <w:p>
            <w:pPr>
              <w:pStyle w:val="style0"/>
              <w:jc w:val="both"/>
              <w:rPr>
                <w:rFonts w:ascii="Bell MT" w:hAnsi="Bell MT"/>
                <w:b w:val="false"/>
                <w:sz w:val="28"/>
                <w:szCs w:val="28"/>
              </w:rPr>
            </w:pPr>
            <w:r>
              <w:rPr>
                <w:rFonts w:ascii="Bell MT" w:hAnsi="Bell MT"/>
                <w:b w:val="false"/>
                <w:sz w:val="28"/>
                <w:szCs w:val="28"/>
              </w:rPr>
              <w:t>Wooden</w:t>
            </w:r>
          </w:p>
        </w:tc>
        <w:tc>
          <w:tcPr>
            <w:tcW w:w="3295" w:type="dxa"/>
            <w:tcBorders/>
            <w:tcFitText w:val="false"/>
          </w:tcPr>
          <w:p>
            <w:pPr>
              <w:pStyle w:val="style0"/>
              <w:jc w:val="both"/>
              <w:rPr>
                <w:rFonts w:ascii="Bell MT" w:hAnsi="Bell MT"/>
                <w:sz w:val="28"/>
                <w:szCs w:val="28"/>
              </w:rPr>
            </w:pPr>
            <w:r>
              <w:rPr>
                <w:rFonts w:ascii="Bell MT" w:hAnsi="Bell MT"/>
                <w:sz w:val="28"/>
                <w:szCs w:val="28"/>
              </w:rPr>
              <w:t>10</w:t>
            </w:r>
          </w:p>
        </w:tc>
        <w:tc>
          <w:tcPr>
            <w:tcW w:w="3295" w:type="dxa"/>
            <w:tcBorders/>
            <w:tcFitText w:val="false"/>
          </w:tcPr>
          <w:p>
            <w:pPr>
              <w:pStyle w:val="style0"/>
              <w:jc w:val="both"/>
              <w:rPr>
                <w:rFonts w:ascii="Bell MT" w:hAnsi="Bell MT"/>
                <w:sz w:val="28"/>
                <w:szCs w:val="28"/>
              </w:rPr>
            </w:pPr>
            <w:r>
              <w:rPr>
                <w:rFonts w:ascii="Bell MT" w:hAnsi="Bell MT"/>
                <w:sz w:val="28"/>
                <w:szCs w:val="28"/>
              </w:rPr>
              <w:t>40%</w:t>
            </w:r>
          </w:p>
        </w:tc>
      </w:tr>
      <w:tr>
        <w:tblPrEx/>
        <w:trPr>
          <w:trHeight w:val="162" w:hRule="atLeast"/>
        </w:trPr>
        <w:tc>
          <w:tcPr>
            <w:tcW w:w="3295" w:type="dxa"/>
            <w:tcBorders/>
            <w:tcFitText w:val="false"/>
          </w:tcPr>
          <w:p>
            <w:pPr>
              <w:pStyle w:val="style0"/>
              <w:jc w:val="both"/>
              <w:rPr>
                <w:rFonts w:ascii="Bell MT" w:hAnsi="Bell MT"/>
                <w:b w:val="false"/>
                <w:sz w:val="28"/>
                <w:szCs w:val="28"/>
              </w:rPr>
            </w:pPr>
            <w:r>
              <w:rPr>
                <w:rFonts w:ascii="Bell MT" w:hAnsi="Bell MT"/>
                <w:b w:val="false"/>
                <w:sz w:val="28"/>
                <w:szCs w:val="28"/>
              </w:rPr>
              <w:t>Brick</w:t>
            </w:r>
          </w:p>
        </w:tc>
        <w:tc>
          <w:tcPr>
            <w:tcW w:w="3295" w:type="dxa"/>
            <w:tcBorders/>
            <w:tcFitText w:val="false"/>
          </w:tcPr>
          <w:p>
            <w:pPr>
              <w:pStyle w:val="style0"/>
              <w:jc w:val="both"/>
              <w:rPr>
                <w:rFonts w:ascii="Bell MT" w:hAnsi="Bell MT"/>
                <w:sz w:val="28"/>
                <w:szCs w:val="28"/>
              </w:rPr>
            </w:pPr>
            <w:r>
              <w:rPr>
                <w:rFonts w:ascii="Bell MT" w:hAnsi="Bell MT"/>
                <w:sz w:val="28"/>
                <w:szCs w:val="28"/>
              </w:rPr>
              <w:t>7</w:t>
            </w:r>
          </w:p>
        </w:tc>
        <w:tc>
          <w:tcPr>
            <w:tcW w:w="3295" w:type="dxa"/>
            <w:tcBorders/>
            <w:tcFitText w:val="false"/>
          </w:tcPr>
          <w:p>
            <w:pPr>
              <w:pStyle w:val="style0"/>
              <w:jc w:val="both"/>
              <w:rPr>
                <w:rFonts w:ascii="Bell MT" w:hAnsi="Bell MT"/>
                <w:sz w:val="28"/>
                <w:szCs w:val="28"/>
              </w:rPr>
            </w:pPr>
            <w:r>
              <w:rPr>
                <w:rFonts w:ascii="Bell MT" w:hAnsi="Bell MT"/>
                <w:sz w:val="28"/>
                <w:szCs w:val="28"/>
              </w:rPr>
              <w:t>38%</w:t>
            </w:r>
          </w:p>
        </w:tc>
      </w:tr>
      <w:tr>
        <w:tblPrEx/>
        <w:trPr>
          <w:trHeight w:val="149" w:hRule="atLeast"/>
        </w:trPr>
        <w:tc>
          <w:tcPr>
            <w:tcW w:w="3295" w:type="dxa"/>
            <w:tcBorders/>
            <w:tcFitText w:val="false"/>
          </w:tcPr>
          <w:p>
            <w:pPr>
              <w:pStyle w:val="style0"/>
              <w:jc w:val="both"/>
              <w:rPr>
                <w:rFonts w:ascii="Bell MT" w:hAnsi="Bell MT"/>
                <w:b w:val="false"/>
                <w:sz w:val="28"/>
                <w:szCs w:val="28"/>
              </w:rPr>
            </w:pPr>
            <w:r>
              <w:rPr>
                <w:rFonts w:ascii="Bell MT" w:hAnsi="Bell MT"/>
                <w:b w:val="false"/>
                <w:sz w:val="28"/>
                <w:szCs w:val="28"/>
              </w:rPr>
              <w:t>Blocked</w:t>
            </w:r>
          </w:p>
        </w:tc>
        <w:tc>
          <w:tcPr>
            <w:tcW w:w="3295" w:type="dxa"/>
            <w:tcBorders/>
            <w:tcFitText w:val="false"/>
          </w:tcPr>
          <w:p>
            <w:pPr>
              <w:pStyle w:val="style0"/>
              <w:jc w:val="both"/>
              <w:rPr>
                <w:rFonts w:ascii="Bell MT" w:hAnsi="Bell MT"/>
                <w:sz w:val="28"/>
                <w:szCs w:val="28"/>
              </w:rPr>
            </w:pPr>
            <w:r>
              <w:rPr>
                <w:rFonts w:ascii="Bell MT" w:hAnsi="Bell MT"/>
                <w:sz w:val="28"/>
                <w:szCs w:val="28"/>
              </w:rPr>
              <w:t>6</w:t>
            </w:r>
          </w:p>
        </w:tc>
        <w:tc>
          <w:tcPr>
            <w:tcW w:w="3295" w:type="dxa"/>
            <w:tcBorders/>
            <w:tcFitText w:val="false"/>
          </w:tcPr>
          <w:p>
            <w:pPr>
              <w:pStyle w:val="style0"/>
              <w:jc w:val="both"/>
              <w:rPr>
                <w:rFonts w:ascii="Bell MT" w:hAnsi="Bell MT"/>
                <w:sz w:val="28"/>
                <w:szCs w:val="28"/>
              </w:rPr>
            </w:pPr>
            <w:r>
              <w:rPr>
                <w:rFonts w:ascii="Bell MT" w:hAnsi="Bell MT"/>
                <w:sz w:val="28"/>
                <w:szCs w:val="28"/>
              </w:rPr>
              <w:t>24%</w:t>
            </w:r>
          </w:p>
        </w:tc>
      </w:tr>
      <w:tr>
        <w:tblPrEx/>
        <w:trPr>
          <w:trHeight w:val="162" w:hRule="atLeast"/>
        </w:trPr>
        <w:tc>
          <w:tcPr>
            <w:tcW w:w="3295" w:type="dxa"/>
            <w:tcBorders/>
            <w:tcFitText w:val="false"/>
          </w:tcPr>
          <w:p>
            <w:pPr>
              <w:pStyle w:val="style0"/>
              <w:jc w:val="both"/>
              <w:rPr>
                <w:rFonts w:ascii="Bell MT" w:hAnsi="Bell MT"/>
                <w:b w:val="false"/>
                <w:sz w:val="28"/>
                <w:szCs w:val="28"/>
              </w:rPr>
            </w:pPr>
            <w:r>
              <w:rPr>
                <w:rFonts w:ascii="Bell MT" w:hAnsi="Bell MT"/>
                <w:b w:val="false"/>
                <w:sz w:val="28"/>
                <w:szCs w:val="28"/>
              </w:rPr>
              <w:t>Other</w:t>
            </w:r>
          </w:p>
        </w:tc>
        <w:tc>
          <w:tcPr>
            <w:tcW w:w="3295" w:type="dxa"/>
            <w:tcBorders/>
            <w:tcFitText w:val="false"/>
          </w:tcPr>
          <w:p>
            <w:pPr>
              <w:pStyle w:val="style0"/>
              <w:jc w:val="both"/>
              <w:rPr>
                <w:rFonts w:ascii="Bell MT" w:hAnsi="Bell MT"/>
                <w:sz w:val="28"/>
                <w:szCs w:val="28"/>
              </w:rPr>
            </w:pPr>
            <w:r>
              <w:rPr>
                <w:rFonts w:ascii="Bell MT" w:hAnsi="Bell MT"/>
                <w:sz w:val="28"/>
                <w:szCs w:val="28"/>
              </w:rPr>
              <w:t>3</w:t>
            </w:r>
          </w:p>
        </w:tc>
        <w:tc>
          <w:tcPr>
            <w:tcW w:w="3295" w:type="dxa"/>
            <w:tcBorders/>
            <w:tcFitText w:val="false"/>
          </w:tcPr>
          <w:p>
            <w:pPr>
              <w:pStyle w:val="style0"/>
              <w:jc w:val="both"/>
              <w:rPr>
                <w:rFonts w:ascii="Bell MT" w:hAnsi="Bell MT"/>
                <w:sz w:val="28"/>
                <w:szCs w:val="28"/>
              </w:rPr>
            </w:pPr>
            <w:r>
              <w:rPr>
                <w:rFonts w:ascii="Bell MT" w:hAnsi="Bell MT"/>
                <w:sz w:val="28"/>
                <w:szCs w:val="28"/>
              </w:rPr>
              <w:t>12</w:t>
            </w:r>
          </w:p>
        </w:tc>
      </w:tr>
      <w:tr>
        <w:tblPrEx/>
        <w:trPr>
          <w:trHeight w:val="162" w:hRule="atLeast"/>
        </w:trPr>
        <w:tc>
          <w:tcPr>
            <w:tcW w:w="3295" w:type="dxa"/>
            <w:tcBorders/>
            <w:tcFitText w:val="false"/>
          </w:tcPr>
          <w:p>
            <w:pPr>
              <w:pStyle w:val="style0"/>
              <w:jc w:val="both"/>
              <w:rPr>
                <w:rFonts w:ascii="Bell MT" w:hAnsi="Bell MT"/>
                <w:sz w:val="28"/>
                <w:szCs w:val="28"/>
              </w:rPr>
            </w:pPr>
            <w:r>
              <w:rPr>
                <w:rFonts w:ascii="Bell MT" w:hAnsi="Bell MT"/>
                <w:sz w:val="28"/>
                <w:szCs w:val="28"/>
              </w:rPr>
              <w:t>Total</w:t>
            </w:r>
          </w:p>
        </w:tc>
        <w:tc>
          <w:tcPr>
            <w:tcW w:w="3295" w:type="dxa"/>
            <w:tcBorders/>
            <w:tcFitText w:val="false"/>
          </w:tcPr>
          <w:p>
            <w:pPr>
              <w:pStyle w:val="style0"/>
              <w:jc w:val="both"/>
              <w:rPr>
                <w:rFonts w:ascii="Bell MT" w:hAnsi="Bell MT"/>
                <w:b/>
                <w:sz w:val="28"/>
                <w:szCs w:val="28"/>
              </w:rPr>
            </w:pPr>
            <w:r>
              <w:rPr>
                <w:rFonts w:ascii="Bell MT" w:hAnsi="Bell MT"/>
                <w:b/>
                <w:sz w:val="28"/>
                <w:szCs w:val="28"/>
              </w:rPr>
              <w:t>25</w:t>
            </w:r>
          </w:p>
        </w:tc>
        <w:tc>
          <w:tcPr>
            <w:tcW w:w="3295" w:type="dxa"/>
            <w:tcBorders/>
            <w:tcFitText w:val="false"/>
          </w:tcPr>
          <w:p>
            <w:pPr>
              <w:pStyle w:val="style0"/>
              <w:jc w:val="both"/>
              <w:rPr>
                <w:rFonts w:ascii="Bell MT" w:hAnsi="Bell MT"/>
                <w:b/>
                <w:sz w:val="28"/>
                <w:szCs w:val="28"/>
              </w:rPr>
            </w:pPr>
            <w:r>
              <w:rPr>
                <w:rFonts w:ascii="Bell MT" w:hAnsi="Bell MT"/>
                <w:b/>
                <w:sz w:val="28"/>
                <w:szCs w:val="28"/>
              </w:rPr>
              <w:t>100%</w:t>
            </w:r>
          </w:p>
        </w:tc>
      </w:tr>
      <w:bookmarkStart w:id="54" w:name="_Toc73181816"/>
      <w:bookmarkStart w:id="55" w:name="_Toc73191386"/>
    </w:tbl>
    <w:p>
      <w:pPr>
        <w:pStyle w:val="style4"/>
        <w:rPr/>
      </w:pPr>
      <w:r>
        <w:t>Table 2.9 Types of House</w:t>
      </w:r>
      <w:bookmarkEnd w:id="54"/>
      <w:bookmarkEnd w:id="55"/>
    </w:p>
    <w:p>
      <w:pPr>
        <w:pStyle w:val="style0"/>
        <w:rPr/>
      </w:pPr>
    </w:p>
    <w:p>
      <w:pPr>
        <w:pStyle w:val="style0"/>
        <w:ind w:firstLine="720"/>
        <w:jc w:val="both"/>
        <w:rPr>
          <w:sz w:val="28"/>
          <w:szCs w:val="28"/>
        </w:rPr>
      </w:pPr>
      <w:r>
        <w:rPr>
          <w:noProof/>
          <w:sz w:val="28"/>
          <w:szCs w:val="28"/>
        </w:rPr>
      </w:r>
      <w:r>
        <w:rPr>
          <w:noProof/>
          <w:sz w:val="28"/>
          <w:szCs w:val="28"/>
        </w:rPr>
      </w:r>
      <w:r>
        <w:rPr>
          <w:noProof/>
          <w:sz w:val="28"/>
          <w:szCs w:val="28"/>
        </w:rPr>
      </w:r>
      <w:r>
        <w:rPr>
          <w:noProof/>
          <w:sz w:val="28"/>
          <w:szCs w:val="28"/>
        </w:rPr>
        <w:drawing>
          <wp:inline distT="0" distB="0" distL="114300" distR="114300">
            <wp:extent cx="5011387" cy="1959429"/>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sz w:val="28"/>
          <w:szCs w:val="28"/>
        </w:rPr>
      </w:r>
    </w:p>
    <w:bookmarkStart w:id="56" w:name="_Toc73181883"/>
    <w:bookmarkStart w:id="57" w:name="_Toc73191428"/>
    <w:p>
      <w:pPr>
        <w:pStyle w:val="style5"/>
        <w:rPr>
          <w:szCs w:val="28"/>
        </w:rPr>
      </w:pPr>
      <w:r>
        <w:rPr>
          <w:szCs w:val="28"/>
        </w:rPr>
        <w:t>Fig 2.9 Type of house</w:t>
      </w:r>
      <w:bookmarkEnd w:id="56"/>
      <w:bookmarkEnd w:id="57"/>
      <w:r>
        <w:rPr>
          <w:szCs w:val="28"/>
        </w:rPr>
        <w:t xml:space="preserve"> </w:t>
      </w:r>
    </w:p>
    <w:bookmarkStart w:id="58" w:name="_Toc73181687"/>
    <w:bookmarkStart w:id="59" w:name="_Toc73221572"/>
    <w:p>
      <w:pPr>
        <w:pStyle w:val="style2"/>
        <w:rPr/>
      </w:pPr>
      <w:r>
        <w:t>2.10</w:t>
      </w:r>
      <w:r>
        <w:t xml:space="preserve"> Type of Roofing</w:t>
      </w:r>
      <w:bookmarkEnd w:id="58"/>
      <w:bookmarkEnd w:id="59"/>
    </w:p>
    <w:p>
      <w:pPr>
        <w:pStyle w:val="style0"/>
        <w:rPr>
          <w:rFonts w:cs="Times New Roman" w:eastAsia="Times New Roman"/>
        </w:rPr>
      </w:pPr>
      <w:r>
        <w:rPr>
          <w:rFonts w:cs="Times New Roman" w:eastAsia="Times New Roman"/>
        </w:rPr>
        <w:t>Based on our data observed 10</w:t>
      </w:r>
      <w:r>
        <w:rPr>
          <w:rFonts w:cs="Times New Roman" w:eastAsia="Times New Roman"/>
        </w:rPr>
        <w:t>0% people use Corruga</w:t>
      </w:r>
      <w:r>
        <w:rPr>
          <w:rFonts w:cs="Times New Roman" w:eastAsia="Times New Roman"/>
        </w:rPr>
        <w:t xml:space="preserve">ted iron sheet for </w:t>
      </w:r>
      <w:r>
        <w:rPr>
          <w:rFonts w:cs="Times New Roman" w:eastAsia="Times New Roman"/>
        </w:rPr>
        <w:t xml:space="preserve">their house. </w:t>
      </w:r>
    </w:p>
    <w:bookmarkStart w:id="60" w:name="_Toc73181688"/>
    <w:bookmarkStart w:id="61" w:name="_Toc73221573"/>
    <w:p>
      <w:pPr>
        <w:pStyle w:val="style2"/>
        <w:rPr/>
      </w:pPr>
      <w:r>
        <w:t>2.11</w:t>
      </w:r>
      <w:r>
        <w:t xml:space="preserve"> Ceiling of the house</w:t>
      </w:r>
      <w:bookmarkEnd w:id="60"/>
      <w:bookmarkEnd w:id="61"/>
      <w:r>
        <w:t xml:space="preserve"> </w:t>
      </w:r>
    </w:p>
    <w:p>
      <w:pPr>
        <w:pStyle w:val="style0"/>
        <w:rPr>
          <w:rFonts w:eastAsia="Times New Roman"/>
        </w:rPr>
      </w:pPr>
      <w:r>
        <w:rPr>
          <w:rFonts w:eastAsia="Times New Roman"/>
        </w:rPr>
        <w:t xml:space="preserve">Based on the data collected in </w:t>
      </w:r>
      <w:r>
        <w:rPr>
          <w:rFonts w:eastAsia="Times New Roman"/>
        </w:rPr>
        <w:t>some areas ceiling is present</w:t>
      </w:r>
      <w:r>
        <w:rPr>
          <w:rFonts w:eastAsia="Times New Roman"/>
        </w:rPr>
        <w:t xml:space="preserve"> 2</w:t>
      </w:r>
      <w:r>
        <w:rPr>
          <w:rFonts w:eastAsia="Times New Roman"/>
        </w:rPr>
        <w:t>4</w:t>
      </w:r>
      <w:r>
        <w:rPr>
          <w:rFonts w:eastAsia="Times New Roman"/>
        </w:rPr>
        <w:t>% of ceiling</w:t>
      </w:r>
      <w:r>
        <w:rPr>
          <w:rFonts w:eastAsia="Times New Roman"/>
        </w:rPr>
        <w:t xml:space="preserve"> made from chip wood</w:t>
      </w:r>
      <w:r>
        <w:rPr>
          <w:rFonts w:eastAsia="Times New Roman"/>
        </w:rPr>
        <w:t>,</w:t>
      </w:r>
      <w:r>
        <w:rPr>
          <w:rFonts w:eastAsia="Times New Roman"/>
        </w:rPr>
        <w:t xml:space="preserve"> </w:t>
      </w:r>
      <w:r>
        <w:rPr>
          <w:rFonts w:eastAsia="Times New Roman"/>
        </w:rPr>
        <w:t xml:space="preserve">None </w:t>
      </w:r>
      <w:r>
        <w:rPr>
          <w:rFonts w:eastAsia="Times New Roman"/>
        </w:rPr>
        <w:t>of</w:t>
      </w:r>
      <w:r>
        <w:rPr>
          <w:rFonts w:eastAsia="Times New Roman"/>
        </w:rPr>
        <w:t xml:space="preserve"> ceiling made from wood and </w:t>
      </w:r>
      <w:r>
        <w:rPr>
          <w:rFonts w:eastAsia="Times New Roman"/>
        </w:rPr>
        <w:t xml:space="preserve"> 5</w:t>
      </w:r>
      <w:r>
        <w:rPr>
          <w:rFonts w:eastAsia="Times New Roman"/>
        </w:rPr>
        <w:t>6.07%</w:t>
      </w:r>
      <w:r>
        <w:rPr>
          <w:rFonts w:eastAsia="Times New Roman"/>
        </w:rPr>
        <w:t xml:space="preserve"> </w:t>
      </w:r>
      <w:r>
        <w:rPr>
          <w:rFonts w:eastAsia="Times New Roman"/>
        </w:rPr>
        <w:t xml:space="preserve"> of</w:t>
      </w:r>
      <w:r>
        <w:rPr>
          <w:rFonts w:eastAsia="Times New Roman"/>
        </w:rPr>
        <w:t xml:space="preserve"> ceilin</w:t>
      </w:r>
      <w:r>
        <w:rPr>
          <w:rFonts w:eastAsia="Times New Roman"/>
        </w:rPr>
        <w:t>g made from plastic fiber</w:t>
      </w:r>
      <w:r>
        <w:rPr>
          <w:rFonts w:eastAsia="Times New Roman"/>
        </w:rPr>
        <w:t xml:space="preserve"> and 20%</w:t>
      </w:r>
      <w:r>
        <w:rPr>
          <w:rFonts w:eastAsia="Times New Roman"/>
        </w:rPr>
        <w:t xml:space="preserve"> of ceiling made</w:t>
      </w:r>
      <w:r>
        <w:rPr>
          <w:rFonts w:eastAsia="Times New Roman"/>
        </w:rPr>
        <w:t xml:space="preserve"> from </w:t>
      </w:r>
      <w:r>
        <w:rPr>
          <w:rFonts w:eastAsia="Times New Roman"/>
        </w:rPr>
        <w:t>Garment and</w:t>
      </w:r>
      <w:r>
        <w:rPr>
          <w:rFonts w:eastAsia="Times New Roman"/>
        </w:rPr>
        <w:t xml:space="preserve"> both ar</w:t>
      </w:r>
      <w:r>
        <w:rPr>
          <w:rFonts w:eastAsia="Times New Roman"/>
        </w:rPr>
        <w:t xml:space="preserve">e </w:t>
      </w:r>
      <w:r>
        <w:rPr>
          <w:rFonts w:eastAsia="Times New Roman"/>
        </w:rPr>
        <w:t xml:space="preserve">wood </w:t>
      </w:r>
      <w:r>
        <w:rPr>
          <w:rFonts w:eastAsia="Times New Roman"/>
        </w:rPr>
        <w:t xml:space="preserve">and </w:t>
      </w:r>
      <w:r>
        <w:rPr>
          <w:rFonts w:eastAsia="Times New Roman"/>
        </w:rPr>
        <w:t xml:space="preserve"> n</w:t>
      </w:r>
      <w:r>
        <w:rPr>
          <w:rFonts w:eastAsia="Times New Roman"/>
        </w:rPr>
        <w:t xml:space="preserve">o ceiling </w:t>
      </w:r>
      <w:r>
        <w:rPr>
          <w:rFonts w:eastAsia="Times New Roman"/>
        </w:rPr>
        <w:t xml:space="preserve"> 0%.</w:t>
      </w:r>
    </w:p>
    <w:tbl>
      <w:tblPr>
        <w:tblStyle w:val="style4106"/>
        <w:tblW w:w="8129" w:type="dxa"/>
        <w:tblLook w:val="04A0" w:firstRow="1" w:lastRow="0" w:firstColumn="1" w:lastColumn="0" w:noHBand="0" w:noVBand="1"/>
      </w:tblPr>
      <w:tblGrid>
        <w:gridCol w:w="2710"/>
        <w:gridCol w:w="2709"/>
        <w:gridCol w:w="2710"/>
      </w:tblGrid>
      <w:tr>
        <w:trPr>
          <w:trHeight w:val="128" w:hRule="atLeast"/>
        </w:trPr>
        <w:tc>
          <w:tcPr>
            <w:tcW w:w="2710" w:type="dxa"/>
            <w:tcBorders/>
            <w:tcFitText w:val="false"/>
          </w:tcPr>
          <w:p>
            <w:pPr>
              <w:pStyle w:val="style0"/>
              <w:ind w:right="2"/>
              <w:jc w:val="both"/>
              <w:rPr>
                <w:rFonts w:ascii="Bell MT" w:hAnsi="Bell MT"/>
                <w:i/>
                <w:sz w:val="28"/>
                <w:szCs w:val="28"/>
              </w:rPr>
            </w:pPr>
            <w:r>
              <w:rPr>
                <w:rFonts w:ascii="Bell MT" w:cs="Times New Roman" w:eastAsia="Times New Roman" w:hAnsi="Bell MT"/>
                <w:i/>
                <w:sz w:val="28"/>
                <w:szCs w:val="28"/>
              </w:rPr>
              <w:t xml:space="preserve">Ceiling type </w:t>
            </w:r>
          </w:p>
        </w:tc>
        <w:tc>
          <w:tcPr>
            <w:tcW w:w="2709" w:type="dxa"/>
            <w:tcBorders/>
            <w:tcFitText w:val="false"/>
          </w:tcPr>
          <w:p>
            <w:pPr>
              <w:pStyle w:val="style0"/>
              <w:ind w:right="3"/>
              <w:jc w:val="both"/>
              <w:rPr>
                <w:rFonts w:ascii="Bell MT" w:hAnsi="Bell MT"/>
                <w:i/>
                <w:sz w:val="28"/>
                <w:szCs w:val="28"/>
              </w:rPr>
            </w:pPr>
            <w:r>
              <w:rPr>
                <w:rFonts w:ascii="Bell MT" w:cs="Times New Roman" w:eastAsia="Times New Roman" w:hAnsi="Bell MT"/>
                <w:i/>
                <w:sz w:val="28"/>
                <w:szCs w:val="28"/>
              </w:rPr>
              <w:t xml:space="preserve">Number of houses </w:t>
            </w:r>
          </w:p>
        </w:tc>
        <w:tc>
          <w:tcPr>
            <w:tcW w:w="2710" w:type="dxa"/>
            <w:tcBorders/>
            <w:tcFitText w:val="false"/>
          </w:tcPr>
          <w:p>
            <w:pPr>
              <w:pStyle w:val="style0"/>
              <w:ind w:right="3"/>
              <w:jc w:val="both"/>
              <w:rPr>
                <w:rFonts w:ascii="Bell MT" w:hAnsi="Bell MT"/>
                <w:i/>
                <w:sz w:val="28"/>
                <w:szCs w:val="28"/>
              </w:rPr>
            </w:pPr>
            <w:r>
              <w:rPr>
                <w:rFonts w:ascii="Bell MT" w:cs="Times New Roman" w:eastAsia="Times New Roman" w:hAnsi="Bell MT"/>
                <w:i/>
                <w:sz w:val="28"/>
                <w:szCs w:val="28"/>
              </w:rPr>
              <w:t xml:space="preserve">% composition </w:t>
            </w:r>
          </w:p>
        </w:tc>
      </w:tr>
      <w:tr>
        <w:tblPrEx/>
        <w:trPr>
          <w:trHeight w:val="128" w:hRule="atLeast"/>
        </w:trPr>
        <w:tc>
          <w:tcPr>
            <w:tcW w:w="2710" w:type="dxa"/>
            <w:tcBorders/>
            <w:tcFitText w:val="false"/>
          </w:tcPr>
          <w:p>
            <w:pPr>
              <w:pStyle w:val="style0"/>
              <w:ind w:right="2"/>
              <w:jc w:val="both"/>
              <w:rPr>
                <w:rFonts w:ascii="Bell MT" w:hAnsi="Bell MT"/>
                <w:b w:val="false"/>
                <w:i/>
                <w:sz w:val="28"/>
                <w:szCs w:val="28"/>
              </w:rPr>
            </w:pPr>
            <w:r>
              <w:rPr>
                <w:rFonts w:ascii="Bell MT" w:cs="Times New Roman" w:eastAsia="Times New Roman" w:hAnsi="Bell MT"/>
                <w:b w:val="false"/>
                <w:i/>
                <w:sz w:val="28"/>
                <w:szCs w:val="28"/>
              </w:rPr>
              <w:t xml:space="preserve">Chip wood </w:t>
            </w:r>
          </w:p>
        </w:tc>
        <w:tc>
          <w:tcPr>
            <w:tcW w:w="2709" w:type="dxa"/>
            <w:tcBorders/>
            <w:tcFitText w:val="false"/>
          </w:tcPr>
          <w:p>
            <w:pPr>
              <w:pStyle w:val="style0"/>
              <w:ind w:right="2"/>
              <w:jc w:val="both"/>
              <w:rPr>
                <w:rFonts w:ascii="Bell MT" w:hAnsi="Bell MT"/>
                <w:i/>
                <w:sz w:val="28"/>
                <w:szCs w:val="28"/>
              </w:rPr>
            </w:pPr>
            <w:r>
              <w:rPr>
                <w:rFonts w:ascii="Bell MT" w:hAnsi="Bell MT"/>
                <w:i/>
                <w:sz w:val="28"/>
                <w:szCs w:val="28"/>
              </w:rPr>
              <w:t>6</w:t>
            </w:r>
          </w:p>
        </w:tc>
        <w:tc>
          <w:tcPr>
            <w:tcW w:w="2710" w:type="dxa"/>
            <w:tcBorders/>
            <w:tcFitText w:val="false"/>
          </w:tcPr>
          <w:p>
            <w:pPr>
              <w:pStyle w:val="style0"/>
              <w:ind w:right="1"/>
              <w:jc w:val="both"/>
              <w:rPr>
                <w:rFonts w:ascii="Bell MT" w:hAnsi="Bell MT"/>
                <w:i/>
                <w:sz w:val="28"/>
                <w:szCs w:val="28"/>
              </w:rPr>
            </w:pPr>
            <w:r>
              <w:rPr>
                <w:rFonts w:ascii="Bell MT" w:hAnsi="Bell MT"/>
                <w:i/>
                <w:sz w:val="28"/>
                <w:szCs w:val="28"/>
              </w:rPr>
              <w:t>24%</w:t>
            </w:r>
          </w:p>
        </w:tc>
      </w:tr>
      <w:tr>
        <w:tblPrEx/>
        <w:trPr>
          <w:trHeight w:val="127" w:hRule="atLeast"/>
        </w:trPr>
        <w:tc>
          <w:tcPr>
            <w:tcW w:w="2710" w:type="dxa"/>
            <w:tcBorders/>
            <w:tcFitText w:val="false"/>
          </w:tcPr>
          <w:p>
            <w:pPr>
              <w:pStyle w:val="style0"/>
              <w:ind w:right="2"/>
              <w:jc w:val="both"/>
              <w:rPr>
                <w:rFonts w:ascii="Bell MT" w:hAnsi="Bell MT"/>
                <w:b w:val="false"/>
                <w:i/>
                <w:sz w:val="28"/>
                <w:szCs w:val="28"/>
              </w:rPr>
            </w:pPr>
            <w:r>
              <w:rPr>
                <w:rFonts w:ascii="Bell MT" w:cs="Times New Roman" w:eastAsia="Times New Roman" w:hAnsi="Bell MT"/>
                <w:b w:val="false"/>
                <w:i/>
                <w:sz w:val="28"/>
                <w:szCs w:val="28"/>
              </w:rPr>
              <w:t xml:space="preserve">Wood </w:t>
            </w:r>
          </w:p>
        </w:tc>
        <w:tc>
          <w:tcPr>
            <w:tcW w:w="2709" w:type="dxa"/>
            <w:tcBorders/>
            <w:tcFitText w:val="false"/>
          </w:tcPr>
          <w:p>
            <w:pPr>
              <w:pStyle w:val="style0"/>
              <w:ind w:left="1"/>
              <w:jc w:val="both"/>
              <w:rPr>
                <w:rFonts w:ascii="Bell MT" w:hAnsi="Bell MT"/>
                <w:i/>
                <w:sz w:val="28"/>
                <w:szCs w:val="28"/>
              </w:rPr>
            </w:pPr>
            <w:r>
              <w:rPr>
                <w:rFonts w:ascii="Bell MT" w:cs="Times New Roman" w:eastAsia="Times New Roman" w:hAnsi="Bell MT"/>
                <w:i/>
                <w:sz w:val="28"/>
                <w:szCs w:val="28"/>
              </w:rPr>
              <w:t>0</w:t>
            </w:r>
          </w:p>
        </w:tc>
        <w:tc>
          <w:tcPr>
            <w:tcW w:w="2710" w:type="dxa"/>
            <w:tcBorders/>
            <w:tcFitText w:val="false"/>
          </w:tcPr>
          <w:p>
            <w:pPr>
              <w:pStyle w:val="style0"/>
              <w:ind w:right="2"/>
              <w:jc w:val="both"/>
              <w:rPr>
                <w:rFonts w:ascii="Bell MT" w:hAnsi="Bell MT"/>
                <w:i/>
                <w:sz w:val="28"/>
                <w:szCs w:val="28"/>
              </w:rPr>
            </w:pPr>
            <w:r>
              <w:rPr>
                <w:rFonts w:ascii="Bell MT" w:cs="Times New Roman" w:eastAsia="Times New Roman" w:hAnsi="Bell MT"/>
                <w:i/>
                <w:sz w:val="28"/>
                <w:szCs w:val="28"/>
              </w:rPr>
              <w:t>0</w:t>
            </w:r>
            <w:r>
              <w:rPr>
                <w:rFonts w:ascii="Bell MT" w:cs="Times New Roman" w:eastAsia="Times New Roman" w:hAnsi="Bell MT"/>
                <w:i/>
                <w:sz w:val="28"/>
                <w:szCs w:val="28"/>
              </w:rPr>
              <w:t xml:space="preserve"> </w:t>
            </w:r>
            <w:r>
              <w:rPr>
                <w:rFonts w:ascii="Bell MT" w:cs="Times New Roman" w:eastAsia="Times New Roman" w:hAnsi="Bell MT"/>
                <w:i/>
                <w:sz w:val="28"/>
                <w:szCs w:val="28"/>
              </w:rPr>
              <w:t>%</w:t>
            </w:r>
          </w:p>
        </w:tc>
      </w:tr>
      <w:tr>
        <w:tblPrEx/>
        <w:trPr>
          <w:trHeight w:val="128" w:hRule="atLeast"/>
        </w:trPr>
        <w:tc>
          <w:tcPr>
            <w:tcW w:w="2710" w:type="dxa"/>
            <w:tcBorders/>
            <w:tcFitText w:val="false"/>
          </w:tcPr>
          <w:p>
            <w:pPr>
              <w:pStyle w:val="style0"/>
              <w:ind w:right="2"/>
              <w:jc w:val="both"/>
              <w:rPr>
                <w:rFonts w:ascii="Bell MT" w:hAnsi="Bell MT"/>
                <w:b w:val="false"/>
                <w:i/>
                <w:sz w:val="28"/>
                <w:szCs w:val="28"/>
              </w:rPr>
            </w:pPr>
            <w:r>
              <w:rPr>
                <w:rFonts w:ascii="Bell MT" w:cs="Times New Roman" w:eastAsia="Times New Roman" w:hAnsi="Bell MT"/>
                <w:b w:val="false"/>
                <w:i/>
                <w:sz w:val="28"/>
                <w:szCs w:val="28"/>
              </w:rPr>
              <w:t xml:space="preserve">Plastic fiber </w:t>
            </w:r>
          </w:p>
        </w:tc>
        <w:tc>
          <w:tcPr>
            <w:tcW w:w="2709" w:type="dxa"/>
            <w:tcBorders/>
            <w:tcFitText w:val="false"/>
          </w:tcPr>
          <w:p>
            <w:pPr>
              <w:pStyle w:val="style0"/>
              <w:ind w:right="2"/>
              <w:jc w:val="both"/>
              <w:rPr>
                <w:rFonts w:ascii="Bell MT" w:hAnsi="Bell MT"/>
                <w:i/>
                <w:sz w:val="28"/>
                <w:szCs w:val="28"/>
              </w:rPr>
            </w:pPr>
            <w:r>
              <w:rPr>
                <w:rFonts w:ascii="Bell MT" w:hAnsi="Bell MT"/>
                <w:i/>
                <w:sz w:val="28"/>
                <w:szCs w:val="28"/>
              </w:rPr>
              <w:t>14</w:t>
            </w:r>
          </w:p>
        </w:tc>
        <w:tc>
          <w:tcPr>
            <w:tcW w:w="2710" w:type="dxa"/>
            <w:tcBorders/>
            <w:tcFitText w:val="false"/>
          </w:tcPr>
          <w:p>
            <w:pPr>
              <w:pStyle w:val="style0"/>
              <w:ind w:right="2"/>
              <w:jc w:val="both"/>
              <w:rPr>
                <w:rFonts w:ascii="Bell MT" w:hAnsi="Bell MT"/>
                <w:i/>
                <w:sz w:val="28"/>
                <w:szCs w:val="28"/>
              </w:rPr>
            </w:pPr>
            <w:r>
              <w:rPr>
                <w:rFonts w:ascii="Bell MT" w:hAnsi="Bell MT"/>
                <w:i/>
                <w:sz w:val="28"/>
                <w:szCs w:val="28"/>
              </w:rPr>
              <w:t>56.07</w:t>
            </w:r>
            <w:r>
              <w:rPr>
                <w:rFonts w:ascii="Bell MT" w:hAnsi="Bell MT"/>
                <w:i/>
                <w:sz w:val="28"/>
                <w:szCs w:val="28"/>
              </w:rPr>
              <w:t>%</w:t>
            </w:r>
          </w:p>
        </w:tc>
      </w:tr>
      <w:tr>
        <w:tblPrEx/>
        <w:trPr>
          <w:trHeight w:val="127" w:hRule="atLeast"/>
        </w:trPr>
        <w:tc>
          <w:tcPr>
            <w:tcW w:w="2710" w:type="dxa"/>
            <w:tcBorders/>
            <w:tcFitText w:val="false"/>
          </w:tcPr>
          <w:p>
            <w:pPr>
              <w:pStyle w:val="style0"/>
              <w:jc w:val="both"/>
              <w:rPr>
                <w:rFonts w:ascii="Bell MT" w:hAnsi="Bell MT"/>
                <w:b w:val="false"/>
                <w:i/>
                <w:sz w:val="28"/>
                <w:szCs w:val="28"/>
              </w:rPr>
            </w:pPr>
            <w:r>
              <w:rPr>
                <w:rFonts w:ascii="Bell MT" w:cs="Times New Roman" w:eastAsia="Times New Roman" w:hAnsi="Bell MT"/>
                <w:b w:val="false"/>
                <w:i/>
                <w:sz w:val="28"/>
                <w:szCs w:val="28"/>
              </w:rPr>
              <w:t>G</w:t>
            </w:r>
            <w:r>
              <w:rPr>
                <w:rFonts w:ascii="Bell MT" w:cs="Times New Roman" w:eastAsia="Times New Roman" w:hAnsi="Bell MT"/>
                <w:b w:val="false"/>
                <w:i/>
                <w:sz w:val="28"/>
                <w:szCs w:val="28"/>
              </w:rPr>
              <w:t xml:space="preserve">arment </w:t>
            </w:r>
          </w:p>
        </w:tc>
        <w:tc>
          <w:tcPr>
            <w:tcW w:w="2709" w:type="dxa"/>
            <w:tcBorders/>
            <w:tcFitText w:val="false"/>
          </w:tcPr>
          <w:p>
            <w:pPr>
              <w:pStyle w:val="style0"/>
              <w:ind w:left="1"/>
              <w:jc w:val="both"/>
              <w:rPr>
                <w:rFonts w:ascii="Bell MT" w:hAnsi="Bell MT"/>
                <w:i/>
                <w:sz w:val="28"/>
                <w:szCs w:val="28"/>
              </w:rPr>
            </w:pPr>
            <w:r>
              <w:rPr>
                <w:rFonts w:ascii="Bell MT" w:hAnsi="Bell MT"/>
                <w:i/>
                <w:sz w:val="28"/>
                <w:szCs w:val="28"/>
              </w:rPr>
              <w:t>5</w:t>
            </w:r>
          </w:p>
        </w:tc>
        <w:tc>
          <w:tcPr>
            <w:tcW w:w="2710" w:type="dxa"/>
            <w:tcBorders/>
            <w:tcFitText w:val="false"/>
          </w:tcPr>
          <w:p>
            <w:pPr>
              <w:pStyle w:val="style0"/>
              <w:ind w:left="1"/>
              <w:jc w:val="both"/>
              <w:rPr>
                <w:rFonts w:ascii="Bell MT" w:hAnsi="Bell MT"/>
                <w:i/>
                <w:sz w:val="28"/>
                <w:szCs w:val="28"/>
              </w:rPr>
            </w:pPr>
            <w:r>
              <w:rPr>
                <w:rFonts w:ascii="Bell MT" w:hAnsi="Bell MT"/>
                <w:i/>
                <w:sz w:val="28"/>
                <w:szCs w:val="28"/>
              </w:rPr>
              <w:t>20%</w:t>
            </w:r>
          </w:p>
        </w:tc>
      </w:tr>
      <w:tr>
        <w:tblPrEx/>
        <w:trPr>
          <w:trHeight w:val="128" w:hRule="atLeast"/>
        </w:trPr>
        <w:tc>
          <w:tcPr>
            <w:tcW w:w="2710" w:type="dxa"/>
            <w:tcBorders/>
            <w:tcFitText w:val="false"/>
          </w:tcPr>
          <w:p>
            <w:pPr>
              <w:pStyle w:val="style0"/>
              <w:ind w:right="2"/>
              <w:jc w:val="both"/>
              <w:rPr>
                <w:rFonts w:ascii="Bell MT" w:hAnsi="Bell MT"/>
                <w:b w:val="false"/>
                <w:i/>
                <w:sz w:val="28"/>
                <w:szCs w:val="28"/>
              </w:rPr>
            </w:pPr>
            <w:r>
              <w:rPr>
                <w:rFonts w:ascii="Bell MT" w:cs="Times New Roman" w:eastAsia="Times New Roman" w:hAnsi="Bell MT"/>
                <w:b w:val="false"/>
                <w:i/>
                <w:sz w:val="28"/>
                <w:szCs w:val="28"/>
              </w:rPr>
              <w:t xml:space="preserve">No ceiling </w:t>
            </w:r>
          </w:p>
        </w:tc>
        <w:tc>
          <w:tcPr>
            <w:tcW w:w="2709" w:type="dxa"/>
            <w:tcBorders/>
            <w:tcFitText w:val="false"/>
          </w:tcPr>
          <w:p>
            <w:pPr>
              <w:pStyle w:val="style0"/>
              <w:ind w:right="2"/>
              <w:jc w:val="both"/>
              <w:rPr>
                <w:rFonts w:ascii="Bell MT" w:hAnsi="Bell MT"/>
                <w:i/>
                <w:sz w:val="28"/>
                <w:szCs w:val="28"/>
              </w:rPr>
            </w:pPr>
            <w:r>
              <w:rPr>
                <w:rFonts w:ascii="Bell MT" w:cs="Times New Roman" w:eastAsia="Times New Roman" w:hAnsi="Bell MT"/>
                <w:i/>
                <w:sz w:val="28"/>
                <w:szCs w:val="28"/>
              </w:rPr>
              <w:t>0</w:t>
            </w:r>
          </w:p>
        </w:tc>
        <w:tc>
          <w:tcPr>
            <w:tcW w:w="2710" w:type="dxa"/>
            <w:tcBorders/>
            <w:tcFitText w:val="false"/>
          </w:tcPr>
          <w:p>
            <w:pPr>
              <w:pStyle w:val="style0"/>
              <w:ind w:right="1"/>
              <w:jc w:val="both"/>
              <w:rPr>
                <w:rFonts w:ascii="Bell MT" w:hAnsi="Bell MT"/>
                <w:i/>
                <w:sz w:val="28"/>
                <w:szCs w:val="28"/>
              </w:rPr>
            </w:pPr>
            <w:r>
              <w:rPr>
                <w:rFonts w:ascii="Bell MT" w:cs="Times New Roman" w:eastAsia="Times New Roman" w:hAnsi="Bell MT"/>
                <w:i/>
                <w:sz w:val="28"/>
                <w:szCs w:val="28"/>
              </w:rPr>
              <w:t>0</w:t>
            </w:r>
            <w:r>
              <w:rPr>
                <w:rFonts w:ascii="Bell MT" w:cs="Times New Roman" w:eastAsia="Times New Roman" w:hAnsi="Bell MT"/>
                <w:i/>
                <w:sz w:val="28"/>
                <w:szCs w:val="28"/>
              </w:rPr>
              <w:t xml:space="preserve"> </w:t>
            </w:r>
            <w:r>
              <w:rPr>
                <w:rFonts w:ascii="Bell MT" w:cs="Times New Roman" w:eastAsia="Times New Roman" w:hAnsi="Bell MT"/>
                <w:i/>
                <w:sz w:val="28"/>
                <w:szCs w:val="28"/>
              </w:rPr>
              <w:t>%</w:t>
            </w:r>
          </w:p>
        </w:tc>
      </w:tr>
      <w:tr>
        <w:tblPrEx/>
        <w:trPr>
          <w:trHeight w:val="127" w:hRule="atLeast"/>
        </w:trPr>
        <w:tc>
          <w:tcPr>
            <w:tcW w:w="2710" w:type="dxa"/>
            <w:tcBorders/>
            <w:tcFitText w:val="false"/>
          </w:tcPr>
          <w:p>
            <w:pPr>
              <w:pStyle w:val="style0"/>
              <w:ind w:right="2"/>
              <w:jc w:val="both"/>
              <w:rPr>
                <w:rFonts w:ascii="Bell MT" w:hAnsi="Bell MT"/>
                <w:i/>
                <w:sz w:val="28"/>
                <w:szCs w:val="28"/>
              </w:rPr>
            </w:pPr>
            <w:r>
              <w:rPr>
                <w:rFonts w:ascii="Bell MT" w:cs="Times New Roman" w:eastAsia="Times New Roman" w:hAnsi="Bell MT"/>
                <w:i/>
                <w:sz w:val="28"/>
                <w:szCs w:val="28"/>
              </w:rPr>
              <w:t>T</w:t>
            </w:r>
            <w:r>
              <w:rPr>
                <w:rFonts w:ascii="Bell MT" w:cs="Times New Roman" w:eastAsia="Times New Roman" w:hAnsi="Bell MT"/>
                <w:i/>
                <w:sz w:val="28"/>
                <w:szCs w:val="28"/>
              </w:rPr>
              <w:t xml:space="preserve">otal </w:t>
            </w:r>
          </w:p>
        </w:tc>
        <w:tc>
          <w:tcPr>
            <w:tcW w:w="2709" w:type="dxa"/>
            <w:tcBorders/>
            <w:tcFitText w:val="false"/>
          </w:tcPr>
          <w:p>
            <w:pPr>
              <w:pStyle w:val="style0"/>
              <w:ind w:right="2"/>
              <w:jc w:val="both"/>
              <w:rPr>
                <w:rFonts w:ascii="Bell MT" w:hAnsi="Bell MT"/>
                <w:b/>
                <w:i/>
                <w:sz w:val="28"/>
                <w:szCs w:val="28"/>
              </w:rPr>
            </w:pPr>
            <w:r>
              <w:rPr>
                <w:rFonts w:ascii="Bell MT" w:hAnsi="Bell MT"/>
                <w:b/>
                <w:i/>
                <w:sz w:val="28"/>
                <w:szCs w:val="28"/>
              </w:rPr>
              <w:t>25</w:t>
            </w:r>
          </w:p>
        </w:tc>
        <w:tc>
          <w:tcPr>
            <w:tcW w:w="2710" w:type="dxa"/>
            <w:tcBorders/>
            <w:tcFitText w:val="false"/>
          </w:tcPr>
          <w:p>
            <w:pPr>
              <w:pStyle w:val="style0"/>
              <w:ind w:right="1"/>
              <w:jc w:val="both"/>
              <w:rPr>
                <w:rFonts w:ascii="Bell MT" w:hAnsi="Bell MT"/>
                <w:b/>
                <w:i/>
                <w:sz w:val="28"/>
                <w:szCs w:val="28"/>
              </w:rPr>
            </w:pPr>
            <w:r>
              <w:rPr>
                <w:rFonts w:ascii="Bell MT" w:cs="Times New Roman" w:eastAsia="Times New Roman" w:hAnsi="Bell MT"/>
                <w:b/>
                <w:i/>
                <w:sz w:val="28"/>
                <w:szCs w:val="28"/>
              </w:rPr>
              <w:t xml:space="preserve">100 </w:t>
            </w:r>
          </w:p>
        </w:tc>
      </w:tr>
      <w:bookmarkStart w:id="62" w:name="_Toc73181818"/>
      <w:bookmarkStart w:id="63" w:name="_Toc73191387"/>
    </w:tbl>
    <w:p>
      <w:pPr>
        <w:pStyle w:val="style4"/>
        <w:rPr/>
      </w:pPr>
      <w:r>
        <w:rPr>
          <w:rFonts w:eastAsia="Times New Roman"/>
        </w:rPr>
        <w:t>Table 2.11 ceiling of the house</w:t>
      </w:r>
      <w:bookmarkEnd w:id="62"/>
      <w:bookmarkEnd w:id="63"/>
      <w:r>
        <w:rPr>
          <w:rFonts w:eastAsia="Times New Roman"/>
        </w:rPr>
        <w:t xml:space="preserve"> </w:t>
      </w:r>
    </w:p>
    <w:p>
      <w:pPr>
        <w:pStyle w:val="style0"/>
        <w:ind w:firstLine="720"/>
        <w:jc w:val="both"/>
        <w:rPr>
          <w:sz w:val="28"/>
          <w:szCs w:val="28"/>
        </w:rPr>
      </w:pPr>
      <w:r>
        <w:rPr>
          <w:noProof/>
          <w:sz w:val="28"/>
          <w:szCs w:val="28"/>
        </w:rPr>
      </w:r>
      <w:r>
        <w:rPr>
          <w:noProof/>
          <w:sz w:val="28"/>
          <w:szCs w:val="28"/>
        </w:rPr>
      </w:r>
      <w:r>
        <w:rPr>
          <w:noProof/>
          <w:sz w:val="28"/>
          <w:szCs w:val="28"/>
        </w:rPr>
      </w:r>
      <w:r>
        <w:rPr>
          <w:noProof/>
          <w:sz w:val="28"/>
          <w:szCs w:val="28"/>
        </w:rPr>
        <w:drawing>
          <wp:inline distT="0" distB="0" distL="114300" distR="114300">
            <wp:extent cx="4821381" cy="1638794"/>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sz w:val="28"/>
          <w:szCs w:val="28"/>
        </w:rPr>
      </w:r>
    </w:p>
    <w:bookmarkStart w:id="64" w:name="_Toc73181885"/>
    <w:bookmarkStart w:id="65" w:name="_Toc73191429"/>
    <w:p>
      <w:pPr>
        <w:pStyle w:val="style5"/>
        <w:rPr/>
      </w:pPr>
      <w:r>
        <w:t>Fig 2.11 ceiling of the house</w:t>
      </w:r>
      <w:bookmarkEnd w:id="64"/>
      <w:bookmarkEnd w:id="65"/>
    </w:p>
    <w:p>
      <w:pPr>
        <w:pStyle w:val="style0"/>
        <w:rPr/>
      </w:pPr>
    </w:p>
    <w:p>
      <w:pPr>
        <w:pStyle w:val="style0"/>
        <w:ind w:firstLine="720"/>
        <w:jc w:val="both"/>
        <w:rPr>
          <w:sz w:val="4"/>
          <w:szCs w:val="28"/>
        </w:rPr>
      </w:pPr>
    </w:p>
    <w:bookmarkStart w:id="66" w:name="_Toc73181689"/>
    <w:bookmarkStart w:id="67" w:name="_Toc73221574"/>
    <w:p>
      <w:pPr>
        <w:pStyle w:val="style2"/>
        <w:rPr>
          <w:u w:color="000000"/>
        </w:rPr>
      </w:pPr>
      <w:r>
        <w:rPr>
          <w:u w:color="000000"/>
        </w:rPr>
        <w:t>2.12</w:t>
      </w:r>
      <w:r>
        <w:t xml:space="preserve"> Type of Wall</w:t>
      </w:r>
      <w:bookmarkEnd w:id="66"/>
      <w:bookmarkEnd w:id="67"/>
    </w:p>
    <w:p>
      <w:pPr>
        <w:pStyle w:val="style0"/>
        <w:jc w:val="both"/>
        <w:rPr>
          <w:sz w:val="2"/>
          <w:szCs w:val="28"/>
        </w:rPr>
      </w:pPr>
    </w:p>
    <w:p>
      <w:pPr>
        <w:pStyle w:val="style0"/>
        <w:rPr/>
      </w:pPr>
      <w:r>
        <w:rPr>
          <w:rFonts w:eastAsia="Times New Roman"/>
        </w:rPr>
        <w:t>Out of the t</w:t>
      </w:r>
      <w:r>
        <w:rPr>
          <w:rFonts w:eastAsia="Times New Roman"/>
        </w:rPr>
        <w:t xml:space="preserve">otal number of the house </w:t>
      </w:r>
      <w:r>
        <w:rPr>
          <w:rFonts w:eastAsia="Times New Roman"/>
        </w:rPr>
        <w:t>20%</w:t>
      </w:r>
      <w:r>
        <w:rPr>
          <w:rFonts w:eastAsia="Times New Roman"/>
        </w:rPr>
        <w:t>%</w:t>
      </w:r>
      <w:r>
        <w:rPr>
          <w:rFonts w:eastAsia="Times New Roman"/>
        </w:rPr>
        <w:t xml:space="preserve"> o</w:t>
      </w:r>
      <w:r>
        <w:rPr>
          <w:rFonts w:eastAsia="Times New Roman"/>
        </w:rPr>
        <w:t>f the walls are built from brick</w:t>
      </w:r>
      <w:r>
        <w:rPr>
          <w:rFonts w:eastAsia="Times New Roman"/>
        </w:rPr>
        <w:t xml:space="preserve">. </w:t>
      </w:r>
      <w:r>
        <w:rPr>
          <w:rFonts w:eastAsia="Times New Roman"/>
        </w:rPr>
        <w:t>House that a</w:t>
      </w:r>
      <w:r>
        <w:rPr>
          <w:rFonts w:eastAsia="Times New Roman"/>
        </w:rPr>
        <w:t>re built from wooden make up 80</w:t>
      </w:r>
      <w:r>
        <w:rPr>
          <w:rFonts w:eastAsia="Times New Roman"/>
        </w:rPr>
        <w:t>%.</w:t>
      </w:r>
    </w:p>
    <w:tbl>
      <w:tblPr>
        <w:tblStyle w:val="style4106"/>
        <w:tblW w:w="8645" w:type="dxa"/>
        <w:tblLook w:val="04A0" w:firstRow="1" w:lastRow="0" w:firstColumn="1" w:lastColumn="0" w:noHBand="0" w:noVBand="1"/>
      </w:tblPr>
      <w:tblGrid>
        <w:gridCol w:w="2882"/>
        <w:gridCol w:w="2881"/>
        <w:gridCol w:w="2882"/>
      </w:tblGrid>
      <w:tr>
        <w:trPr>
          <w:trHeight w:val="331" w:hRule="atLeast"/>
        </w:trPr>
        <w:tc>
          <w:tcPr>
            <w:tcW w:w="2882" w:type="dxa"/>
            <w:tcBorders/>
            <w:tcFitText w:val="false"/>
          </w:tcPr>
          <w:p>
            <w:pPr>
              <w:pStyle w:val="style0"/>
              <w:ind w:right="7"/>
              <w:jc w:val="both"/>
              <w:rPr>
                <w:sz w:val="28"/>
                <w:szCs w:val="28"/>
              </w:rPr>
            </w:pPr>
            <w:r>
              <w:rPr>
                <w:rFonts w:cs="Times New Roman" w:eastAsia="Times New Roman"/>
                <w:sz w:val="28"/>
                <w:szCs w:val="28"/>
              </w:rPr>
              <w:t xml:space="preserve">Type of wall </w:t>
            </w:r>
          </w:p>
        </w:tc>
        <w:tc>
          <w:tcPr>
            <w:tcW w:w="2881" w:type="dxa"/>
            <w:tcBorders/>
            <w:tcFitText w:val="false"/>
          </w:tcPr>
          <w:p>
            <w:pPr>
              <w:pStyle w:val="style0"/>
              <w:ind w:right="5"/>
              <w:jc w:val="both"/>
              <w:rPr>
                <w:sz w:val="28"/>
                <w:szCs w:val="28"/>
              </w:rPr>
            </w:pPr>
            <w:r>
              <w:rPr>
                <w:rFonts w:cs="Times New Roman" w:eastAsia="Times New Roman"/>
                <w:sz w:val="28"/>
                <w:szCs w:val="28"/>
              </w:rPr>
              <w:t xml:space="preserve">Number of users </w:t>
            </w:r>
          </w:p>
        </w:tc>
        <w:tc>
          <w:tcPr>
            <w:tcW w:w="2882" w:type="dxa"/>
            <w:tcBorders/>
            <w:tcFitText w:val="false"/>
          </w:tcPr>
          <w:p>
            <w:pPr>
              <w:pStyle w:val="style0"/>
              <w:ind w:right="4"/>
              <w:jc w:val="both"/>
              <w:rPr>
                <w:sz w:val="28"/>
                <w:szCs w:val="28"/>
              </w:rPr>
            </w:pPr>
            <w:r>
              <w:rPr>
                <w:rFonts w:cs="Times New Roman" w:eastAsia="Times New Roman"/>
                <w:sz w:val="28"/>
                <w:szCs w:val="28"/>
              </w:rPr>
              <w:t xml:space="preserve">% composition </w:t>
            </w:r>
          </w:p>
        </w:tc>
      </w:tr>
      <w:tr>
        <w:tblPrEx/>
        <w:trPr>
          <w:trHeight w:val="334" w:hRule="atLeast"/>
        </w:trPr>
        <w:tc>
          <w:tcPr>
            <w:tcW w:w="2882" w:type="dxa"/>
            <w:tcBorders/>
            <w:tcFitText w:val="false"/>
          </w:tcPr>
          <w:p>
            <w:pPr>
              <w:pStyle w:val="style0"/>
              <w:ind w:right="3"/>
              <w:jc w:val="both"/>
              <w:rPr>
                <w:sz w:val="28"/>
                <w:szCs w:val="28"/>
              </w:rPr>
            </w:pPr>
            <w:r>
              <w:rPr>
                <w:rFonts w:cs="Times New Roman" w:eastAsia="Times New Roman"/>
                <w:sz w:val="28"/>
                <w:szCs w:val="28"/>
              </w:rPr>
              <w:t xml:space="preserve">Brick </w:t>
            </w:r>
          </w:p>
        </w:tc>
        <w:tc>
          <w:tcPr>
            <w:tcW w:w="2881" w:type="dxa"/>
            <w:tcBorders/>
            <w:tcFitText w:val="false"/>
          </w:tcPr>
          <w:p>
            <w:pPr>
              <w:pStyle w:val="style0"/>
              <w:jc w:val="both"/>
              <w:rPr>
                <w:sz w:val="28"/>
                <w:szCs w:val="28"/>
              </w:rPr>
            </w:pPr>
            <w:r>
              <w:rPr>
                <w:sz w:val="28"/>
                <w:szCs w:val="28"/>
              </w:rPr>
              <w:t>5</w:t>
            </w:r>
          </w:p>
        </w:tc>
        <w:tc>
          <w:tcPr>
            <w:tcW w:w="2882" w:type="dxa"/>
            <w:tcBorders/>
            <w:tcFitText w:val="false"/>
          </w:tcPr>
          <w:p>
            <w:pPr>
              <w:pStyle w:val="style0"/>
              <w:ind w:right="1"/>
              <w:jc w:val="both"/>
              <w:rPr>
                <w:sz w:val="28"/>
                <w:szCs w:val="28"/>
              </w:rPr>
            </w:pPr>
            <w:r>
              <w:rPr>
                <w:sz w:val="28"/>
                <w:szCs w:val="28"/>
              </w:rPr>
              <w:t>20%</w:t>
            </w:r>
          </w:p>
        </w:tc>
      </w:tr>
      <w:tr>
        <w:tblPrEx/>
        <w:trPr>
          <w:trHeight w:val="334" w:hRule="atLeast"/>
        </w:trPr>
        <w:tc>
          <w:tcPr>
            <w:tcW w:w="2882" w:type="dxa"/>
            <w:tcBorders/>
            <w:tcFitText w:val="false"/>
          </w:tcPr>
          <w:p>
            <w:pPr>
              <w:pStyle w:val="style0"/>
              <w:ind w:right="3"/>
              <w:jc w:val="both"/>
              <w:rPr>
                <w:sz w:val="28"/>
                <w:szCs w:val="28"/>
              </w:rPr>
            </w:pPr>
            <w:r>
              <w:rPr>
                <w:rFonts w:cs="Times New Roman" w:eastAsia="Times New Roman"/>
                <w:sz w:val="28"/>
                <w:szCs w:val="28"/>
              </w:rPr>
              <w:t xml:space="preserve">Wooden </w:t>
            </w:r>
          </w:p>
        </w:tc>
        <w:tc>
          <w:tcPr>
            <w:tcW w:w="2881" w:type="dxa"/>
            <w:tcBorders/>
            <w:tcFitText w:val="false"/>
          </w:tcPr>
          <w:p>
            <w:pPr>
              <w:pStyle w:val="style0"/>
              <w:jc w:val="both"/>
              <w:rPr>
                <w:sz w:val="28"/>
                <w:szCs w:val="28"/>
              </w:rPr>
            </w:pPr>
            <w:r>
              <w:rPr>
                <w:sz w:val="28"/>
                <w:szCs w:val="28"/>
              </w:rPr>
              <w:t>20</w:t>
            </w:r>
          </w:p>
        </w:tc>
        <w:tc>
          <w:tcPr>
            <w:tcW w:w="2882" w:type="dxa"/>
            <w:tcBorders/>
            <w:tcFitText w:val="false"/>
          </w:tcPr>
          <w:p>
            <w:pPr>
              <w:pStyle w:val="style0"/>
              <w:ind w:right="3"/>
              <w:jc w:val="both"/>
              <w:rPr>
                <w:sz w:val="28"/>
                <w:szCs w:val="28"/>
              </w:rPr>
            </w:pPr>
            <w:r>
              <w:rPr>
                <w:sz w:val="28"/>
                <w:szCs w:val="28"/>
              </w:rPr>
              <w:t>80</w:t>
            </w:r>
            <w:r>
              <w:rPr>
                <w:sz w:val="28"/>
                <w:szCs w:val="28"/>
              </w:rPr>
              <w:t>%</w:t>
            </w:r>
          </w:p>
        </w:tc>
      </w:tr>
      <w:tr>
        <w:tblPrEx/>
        <w:trPr>
          <w:trHeight w:val="334" w:hRule="atLeast"/>
        </w:trPr>
        <w:tc>
          <w:tcPr>
            <w:tcW w:w="2882" w:type="dxa"/>
            <w:tcBorders/>
            <w:tcFitText w:val="false"/>
          </w:tcPr>
          <w:p>
            <w:pPr>
              <w:pStyle w:val="style0"/>
              <w:ind w:right="4"/>
              <w:jc w:val="both"/>
              <w:rPr>
                <w:sz w:val="28"/>
                <w:szCs w:val="28"/>
              </w:rPr>
            </w:pPr>
            <w:r>
              <w:rPr>
                <w:rFonts w:cs="Times New Roman" w:eastAsia="Times New Roman"/>
                <w:sz w:val="28"/>
                <w:szCs w:val="28"/>
              </w:rPr>
              <w:t xml:space="preserve">Total </w:t>
            </w:r>
          </w:p>
        </w:tc>
        <w:tc>
          <w:tcPr>
            <w:tcW w:w="2881" w:type="dxa"/>
            <w:tcBorders/>
            <w:tcFitText w:val="false"/>
          </w:tcPr>
          <w:p>
            <w:pPr>
              <w:pStyle w:val="style0"/>
              <w:jc w:val="both"/>
              <w:rPr>
                <w:sz w:val="28"/>
                <w:szCs w:val="28"/>
              </w:rPr>
            </w:pPr>
            <w:r>
              <w:rPr>
                <w:sz w:val="28"/>
                <w:szCs w:val="28"/>
              </w:rPr>
              <w:t>25</w:t>
            </w:r>
          </w:p>
        </w:tc>
        <w:tc>
          <w:tcPr>
            <w:tcW w:w="2882" w:type="dxa"/>
            <w:tcBorders/>
            <w:tcFitText w:val="false"/>
          </w:tcPr>
          <w:p>
            <w:pPr>
              <w:pStyle w:val="style0"/>
              <w:ind w:right="1"/>
              <w:jc w:val="both"/>
              <w:rPr>
                <w:sz w:val="28"/>
                <w:szCs w:val="28"/>
              </w:rPr>
            </w:pPr>
            <w:r>
              <w:rPr>
                <w:rFonts w:cs="Times New Roman" w:eastAsia="Times New Roman"/>
                <w:sz w:val="28"/>
                <w:szCs w:val="28"/>
              </w:rPr>
              <w:t xml:space="preserve">100 </w:t>
            </w:r>
          </w:p>
        </w:tc>
      </w:tr>
      <w:bookmarkStart w:id="68" w:name="_Toc73181819"/>
      <w:bookmarkStart w:id="69" w:name="_Toc73191388"/>
    </w:tbl>
    <w:p>
      <w:pPr>
        <w:pStyle w:val="style4"/>
        <w:rPr>
          <w:szCs w:val="22"/>
        </w:rPr>
      </w:pPr>
      <w:r>
        <w:t>Table2.12 Types of Wall</w:t>
      </w:r>
      <w:bookmarkEnd w:id="68"/>
      <w:bookmarkEnd w:id="69"/>
    </w:p>
    <w:p>
      <w:pPr>
        <w:pStyle w:val="style0"/>
        <w:ind w:firstLine="720"/>
        <w:jc w:val="center"/>
        <w:rPr>
          <w:sz w:val="28"/>
          <w:szCs w:val="28"/>
        </w:rPr>
      </w:pPr>
      <w:r>
        <w:rPr>
          <w:noProof/>
          <w:sz w:val="28"/>
          <w:szCs w:val="28"/>
        </w:rPr>
      </w:r>
      <w:r>
        <w:rPr>
          <w:noProof/>
          <w:sz w:val="28"/>
          <w:szCs w:val="28"/>
        </w:rPr>
      </w:r>
      <w:r>
        <w:rPr>
          <w:noProof/>
          <w:sz w:val="28"/>
          <w:szCs w:val="28"/>
        </w:rPr>
      </w:r>
      <w:r>
        <w:rPr>
          <w:noProof/>
          <w:sz w:val="28"/>
          <w:szCs w:val="28"/>
        </w:rPr>
        <w:drawing>
          <wp:inline distT="0" distB="0" distL="114300" distR="114300">
            <wp:extent cx="5103283" cy="2048932"/>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sz w:val="28"/>
          <w:szCs w:val="28"/>
        </w:rPr>
      </w:r>
      <w:bookmarkStart w:id="70" w:name="_Toc73181886"/>
      <w:bookmarkStart w:id="71" w:name="_Toc73191430"/>
      <w:r>
        <w:t xml:space="preserve">     Fig 2.12 </w:t>
      </w:r>
      <w:r>
        <w:t>Type of wall</w:t>
      </w:r>
      <w:bookmarkEnd w:id="70"/>
      <w:bookmarkEnd w:id="71"/>
    </w:p>
    <w:bookmarkStart w:id="72" w:name="_Toc73181690"/>
    <w:bookmarkStart w:id="73" w:name="_Toc73221575"/>
    <w:p>
      <w:pPr>
        <w:pStyle w:val="style2"/>
        <w:rPr>
          <w:u w:color="000000"/>
        </w:rPr>
      </w:pPr>
      <w:r>
        <w:t>2.13</w:t>
      </w:r>
      <w:r>
        <w:t xml:space="preserve"> </w:t>
      </w:r>
      <w:r>
        <w:rPr>
          <w:u w:color="000000"/>
        </w:rPr>
        <w:t>Type of wall finishing</w:t>
      </w:r>
      <w:bookmarkEnd w:id="72"/>
      <w:bookmarkEnd w:id="73"/>
    </w:p>
    <w:p>
      <w:pPr>
        <w:pStyle w:val="style0"/>
        <w:rPr/>
      </w:pPr>
      <w:r>
        <w:rPr>
          <w:rFonts w:eastAsia="Times New Roman"/>
        </w:rPr>
        <w:t>Out of th</w:t>
      </w:r>
      <w:r>
        <w:rPr>
          <w:rFonts w:eastAsia="Times New Roman"/>
        </w:rPr>
        <w:t xml:space="preserve">e total number of the house </w:t>
      </w:r>
      <w:r>
        <w:rPr>
          <w:rFonts w:eastAsia="Times New Roman"/>
        </w:rPr>
        <w:t>16%</w:t>
      </w:r>
      <w:r>
        <w:rPr>
          <w:rFonts w:eastAsia="Times New Roman"/>
        </w:rPr>
        <w:t xml:space="preserve"> of the wall finishing </w:t>
      </w:r>
      <w:r>
        <w:rPr>
          <w:rFonts w:eastAsia="Times New Roman"/>
        </w:rPr>
        <w:t>are</w:t>
      </w:r>
      <w:r>
        <w:rPr>
          <w:rFonts w:eastAsia="Times New Roman"/>
        </w:rPr>
        <w:t xml:space="preserve"> built from soil or mud. The wall finishing that are</w:t>
      </w:r>
      <w:r>
        <w:rPr>
          <w:rFonts w:eastAsia="Times New Roman"/>
        </w:rPr>
        <w:t xml:space="preserve"> plastered and painted are </w:t>
      </w:r>
      <w:r>
        <w:rPr>
          <w:rFonts w:eastAsia="Times New Roman"/>
        </w:rPr>
        <w:t>64</w:t>
      </w:r>
      <w:r>
        <w:rPr>
          <w:rFonts w:eastAsia="Times New Roman"/>
        </w:rPr>
        <w:t xml:space="preserve">% and </w:t>
      </w:r>
      <w:r>
        <w:rPr>
          <w:rFonts w:eastAsia="Times New Roman"/>
        </w:rPr>
        <w:t>20</w:t>
      </w:r>
      <w:r>
        <w:rPr>
          <w:rFonts w:eastAsia="Times New Roman"/>
        </w:rPr>
        <w:t xml:space="preserve">% are only plastered. </w:t>
      </w:r>
    </w:p>
    <w:tbl>
      <w:tblPr>
        <w:tblStyle w:val="style4106"/>
        <w:tblW w:w="9786" w:type="dxa"/>
        <w:tblLook w:val="04A0" w:firstRow="1" w:lastRow="0" w:firstColumn="1" w:lastColumn="0" w:noHBand="0" w:noVBand="1"/>
      </w:tblPr>
      <w:tblGrid>
        <w:gridCol w:w="4438"/>
        <w:gridCol w:w="2578"/>
        <w:gridCol w:w="2770"/>
      </w:tblGrid>
      <w:tr>
        <w:trPr>
          <w:trHeight w:val="610" w:hRule="atLeast"/>
        </w:trPr>
        <w:tc>
          <w:tcPr>
            <w:tcW w:w="4438" w:type="dxa"/>
            <w:tcBorders/>
            <w:tcFitText w:val="false"/>
          </w:tcPr>
          <w:p>
            <w:pPr>
              <w:pStyle w:val="style0"/>
              <w:ind w:left="1"/>
              <w:jc w:val="both"/>
              <w:rPr>
                <w:rFonts w:ascii="Bell MT" w:hAnsi="Bell MT"/>
                <w:sz w:val="28"/>
                <w:szCs w:val="28"/>
              </w:rPr>
            </w:pPr>
            <w:r>
              <w:rPr>
                <w:rFonts w:ascii="Bell MT" w:cs="Times New Roman" w:eastAsia="Times New Roman" w:hAnsi="Bell MT"/>
                <w:sz w:val="28"/>
                <w:szCs w:val="28"/>
              </w:rPr>
              <w:t xml:space="preserve">Type of wall finishing </w:t>
            </w:r>
          </w:p>
        </w:tc>
        <w:tc>
          <w:tcPr>
            <w:tcW w:w="2578" w:type="dxa"/>
            <w:tcBorders/>
            <w:tcFitText w:val="false"/>
          </w:tcPr>
          <w:p>
            <w:pPr>
              <w:pStyle w:val="style0"/>
              <w:jc w:val="both"/>
              <w:rPr>
                <w:rFonts w:ascii="Bell MT" w:hAnsi="Bell MT"/>
                <w:sz w:val="28"/>
                <w:szCs w:val="28"/>
              </w:rPr>
            </w:pPr>
            <w:r>
              <w:rPr>
                <w:rFonts w:ascii="Bell MT" w:cs="Times New Roman" w:eastAsia="Times New Roman" w:hAnsi="Bell MT"/>
                <w:sz w:val="28"/>
                <w:szCs w:val="28"/>
              </w:rPr>
              <w:t xml:space="preserve">Number of houses </w:t>
            </w:r>
          </w:p>
        </w:tc>
        <w:tc>
          <w:tcPr>
            <w:tcW w:w="2770" w:type="dxa"/>
            <w:tcBorders/>
            <w:tcFitText w:val="false"/>
          </w:tcPr>
          <w:p>
            <w:pPr>
              <w:pStyle w:val="style0"/>
              <w:ind w:right="2"/>
              <w:jc w:val="both"/>
              <w:rPr>
                <w:rFonts w:ascii="Bell MT" w:hAnsi="Bell MT"/>
                <w:sz w:val="28"/>
                <w:szCs w:val="28"/>
              </w:rPr>
            </w:pPr>
            <w:r>
              <w:rPr>
                <w:rFonts w:ascii="Bell MT" w:cs="Times New Roman" w:eastAsia="Times New Roman" w:hAnsi="Bell MT"/>
                <w:sz w:val="28"/>
                <w:szCs w:val="28"/>
              </w:rPr>
              <w:t xml:space="preserve">% composition </w:t>
            </w:r>
          </w:p>
        </w:tc>
      </w:tr>
      <w:tr>
        <w:tblPrEx/>
        <w:trPr>
          <w:trHeight w:val="448" w:hRule="atLeast"/>
        </w:trPr>
        <w:tc>
          <w:tcPr>
            <w:tcW w:w="4438" w:type="dxa"/>
            <w:tcBorders/>
            <w:tcFitText w:val="false"/>
          </w:tcPr>
          <w:p>
            <w:pPr>
              <w:pStyle w:val="style0"/>
              <w:ind w:right="1"/>
              <w:jc w:val="both"/>
              <w:rPr>
                <w:rFonts w:ascii="Bell MT" w:hAnsi="Bell MT"/>
                <w:b w:val="false"/>
                <w:sz w:val="28"/>
                <w:szCs w:val="28"/>
              </w:rPr>
            </w:pPr>
            <w:r>
              <w:rPr>
                <w:rFonts w:ascii="Bell MT" w:cs="Times New Roman" w:eastAsia="Times New Roman" w:hAnsi="Bell MT"/>
                <w:b w:val="false"/>
                <w:sz w:val="28"/>
                <w:szCs w:val="28"/>
              </w:rPr>
              <w:t xml:space="preserve">Only plastered </w:t>
            </w:r>
          </w:p>
        </w:tc>
        <w:tc>
          <w:tcPr>
            <w:tcW w:w="2578" w:type="dxa"/>
            <w:tcBorders/>
            <w:tcFitText w:val="false"/>
          </w:tcPr>
          <w:p>
            <w:pPr>
              <w:pStyle w:val="style0"/>
              <w:ind w:right="4"/>
              <w:jc w:val="both"/>
              <w:rPr>
                <w:rFonts w:ascii="Bell MT" w:hAnsi="Bell MT"/>
                <w:sz w:val="28"/>
                <w:szCs w:val="28"/>
              </w:rPr>
            </w:pPr>
            <w:r>
              <w:rPr>
                <w:rFonts w:ascii="Bell MT" w:hAnsi="Bell MT"/>
                <w:sz w:val="28"/>
                <w:szCs w:val="28"/>
              </w:rPr>
              <w:t>5</w:t>
            </w:r>
          </w:p>
        </w:tc>
        <w:tc>
          <w:tcPr>
            <w:tcW w:w="2770" w:type="dxa"/>
            <w:tcBorders/>
            <w:tcFitText w:val="false"/>
          </w:tcPr>
          <w:p>
            <w:pPr>
              <w:pStyle w:val="style0"/>
              <w:ind w:right="1"/>
              <w:jc w:val="both"/>
              <w:rPr>
                <w:rFonts w:ascii="Bell MT" w:hAnsi="Bell MT"/>
                <w:sz w:val="28"/>
                <w:szCs w:val="28"/>
              </w:rPr>
            </w:pPr>
            <w:r>
              <w:rPr>
                <w:rFonts w:ascii="Bell MT" w:hAnsi="Bell MT"/>
                <w:sz w:val="28"/>
                <w:szCs w:val="28"/>
              </w:rPr>
              <w:t>20</w:t>
            </w:r>
            <w:r>
              <w:rPr>
                <w:rFonts w:ascii="Bell MT" w:hAnsi="Bell MT"/>
                <w:sz w:val="28"/>
                <w:szCs w:val="28"/>
              </w:rPr>
              <w:t>%</w:t>
            </w:r>
          </w:p>
        </w:tc>
      </w:tr>
      <w:tr>
        <w:tblPrEx/>
        <w:trPr>
          <w:trHeight w:val="448" w:hRule="atLeast"/>
        </w:trPr>
        <w:tc>
          <w:tcPr>
            <w:tcW w:w="4438" w:type="dxa"/>
            <w:tcBorders/>
            <w:tcFitText w:val="false"/>
          </w:tcPr>
          <w:p>
            <w:pPr>
              <w:pStyle w:val="style0"/>
              <w:ind w:right="3"/>
              <w:jc w:val="both"/>
              <w:rPr>
                <w:rFonts w:ascii="Bell MT" w:hAnsi="Bell MT"/>
                <w:b w:val="false"/>
                <w:sz w:val="28"/>
                <w:szCs w:val="28"/>
              </w:rPr>
            </w:pPr>
            <w:r>
              <w:rPr>
                <w:rFonts w:ascii="Bell MT" w:cs="Times New Roman" w:eastAsia="Times New Roman" w:hAnsi="Bell MT"/>
                <w:b w:val="false"/>
                <w:sz w:val="28"/>
                <w:szCs w:val="28"/>
              </w:rPr>
              <w:t xml:space="preserve">Plastered and painted </w:t>
            </w:r>
          </w:p>
        </w:tc>
        <w:tc>
          <w:tcPr>
            <w:tcW w:w="2578" w:type="dxa"/>
            <w:tcBorders/>
            <w:tcFitText w:val="false"/>
          </w:tcPr>
          <w:p>
            <w:pPr>
              <w:pStyle w:val="style0"/>
              <w:ind w:right="4"/>
              <w:jc w:val="both"/>
              <w:rPr>
                <w:rFonts w:ascii="Bell MT" w:hAnsi="Bell MT"/>
                <w:sz w:val="28"/>
                <w:szCs w:val="28"/>
              </w:rPr>
            </w:pPr>
            <w:r>
              <w:rPr>
                <w:rFonts w:ascii="Bell MT" w:hAnsi="Bell MT"/>
                <w:sz w:val="28"/>
                <w:szCs w:val="28"/>
              </w:rPr>
              <w:t>16</w:t>
            </w:r>
          </w:p>
        </w:tc>
        <w:tc>
          <w:tcPr>
            <w:tcW w:w="2770" w:type="dxa"/>
            <w:tcBorders/>
            <w:tcFitText w:val="false"/>
          </w:tcPr>
          <w:p>
            <w:pPr>
              <w:pStyle w:val="style0"/>
              <w:ind w:right="1"/>
              <w:jc w:val="both"/>
              <w:rPr>
                <w:rFonts w:ascii="Bell MT" w:hAnsi="Bell MT"/>
                <w:sz w:val="28"/>
                <w:szCs w:val="28"/>
              </w:rPr>
            </w:pPr>
            <w:r>
              <w:rPr>
                <w:rFonts w:ascii="Bell MT" w:hAnsi="Bell MT"/>
                <w:sz w:val="28"/>
                <w:szCs w:val="28"/>
              </w:rPr>
              <w:t>64%</w:t>
            </w:r>
          </w:p>
        </w:tc>
      </w:tr>
      <w:tr>
        <w:tblPrEx/>
        <w:trPr>
          <w:trHeight w:val="448" w:hRule="atLeast"/>
        </w:trPr>
        <w:tc>
          <w:tcPr>
            <w:tcW w:w="4438" w:type="dxa"/>
            <w:tcBorders/>
            <w:tcFitText w:val="false"/>
          </w:tcPr>
          <w:p>
            <w:pPr>
              <w:pStyle w:val="style0"/>
              <w:ind w:left="4"/>
              <w:jc w:val="both"/>
              <w:rPr>
                <w:rFonts w:ascii="Bell MT" w:hAnsi="Bell MT"/>
                <w:b w:val="false"/>
                <w:sz w:val="28"/>
                <w:szCs w:val="28"/>
              </w:rPr>
            </w:pPr>
            <w:r>
              <w:rPr>
                <w:rFonts w:ascii="Bell MT" w:cs="Times New Roman" w:eastAsia="Times New Roman" w:hAnsi="Bell MT"/>
                <w:b w:val="false"/>
                <w:sz w:val="28"/>
                <w:szCs w:val="28"/>
              </w:rPr>
              <w:t xml:space="preserve">Soil or mud </w:t>
            </w:r>
          </w:p>
        </w:tc>
        <w:tc>
          <w:tcPr>
            <w:tcW w:w="2578" w:type="dxa"/>
            <w:tcBorders/>
            <w:tcFitText w:val="false"/>
          </w:tcPr>
          <w:p>
            <w:pPr>
              <w:pStyle w:val="style0"/>
              <w:ind w:right="4"/>
              <w:jc w:val="both"/>
              <w:rPr>
                <w:rFonts w:ascii="Bell MT" w:hAnsi="Bell MT"/>
                <w:sz w:val="28"/>
                <w:szCs w:val="28"/>
              </w:rPr>
            </w:pPr>
            <w:r>
              <w:rPr>
                <w:rFonts w:ascii="Bell MT" w:hAnsi="Bell MT"/>
                <w:sz w:val="28"/>
                <w:szCs w:val="28"/>
              </w:rPr>
              <w:t>4</w:t>
            </w:r>
          </w:p>
        </w:tc>
        <w:tc>
          <w:tcPr>
            <w:tcW w:w="2770" w:type="dxa"/>
            <w:tcBorders/>
            <w:tcFitText w:val="false"/>
          </w:tcPr>
          <w:p>
            <w:pPr>
              <w:pStyle w:val="style0"/>
              <w:ind w:right="1"/>
              <w:jc w:val="both"/>
              <w:rPr>
                <w:rFonts w:ascii="Bell MT" w:hAnsi="Bell MT"/>
                <w:sz w:val="28"/>
                <w:szCs w:val="28"/>
              </w:rPr>
            </w:pPr>
            <w:r>
              <w:rPr>
                <w:rFonts w:ascii="Bell MT" w:hAnsi="Bell MT"/>
                <w:sz w:val="28"/>
                <w:szCs w:val="28"/>
              </w:rPr>
              <w:t>1</w:t>
            </w:r>
            <w:r>
              <w:rPr>
                <w:rFonts w:ascii="Bell MT" w:hAnsi="Bell MT"/>
                <w:sz w:val="28"/>
                <w:szCs w:val="28"/>
              </w:rPr>
              <w:t>6%</w:t>
            </w:r>
          </w:p>
        </w:tc>
      </w:tr>
      <w:tr>
        <w:tblPrEx/>
        <w:trPr>
          <w:trHeight w:val="333" w:hRule="atLeast"/>
        </w:trPr>
        <w:tc>
          <w:tcPr>
            <w:tcW w:w="4438" w:type="dxa"/>
            <w:tcBorders/>
            <w:tcFitText w:val="false"/>
          </w:tcPr>
          <w:p>
            <w:pPr>
              <w:pStyle w:val="style0"/>
              <w:ind w:left="2"/>
              <w:jc w:val="both"/>
              <w:rPr>
                <w:rFonts w:ascii="Bell MT" w:hAnsi="Bell MT"/>
                <w:sz w:val="28"/>
                <w:szCs w:val="28"/>
              </w:rPr>
            </w:pPr>
            <w:r>
              <w:rPr>
                <w:rFonts w:ascii="Bell MT" w:cs="Times New Roman" w:eastAsia="Times New Roman" w:hAnsi="Bell MT"/>
                <w:sz w:val="28"/>
                <w:szCs w:val="28"/>
              </w:rPr>
              <w:t xml:space="preserve">Total </w:t>
            </w:r>
          </w:p>
        </w:tc>
        <w:tc>
          <w:tcPr>
            <w:tcW w:w="2578" w:type="dxa"/>
            <w:tcBorders/>
            <w:tcFitText w:val="false"/>
          </w:tcPr>
          <w:p>
            <w:pPr>
              <w:pStyle w:val="style0"/>
              <w:ind w:right="4"/>
              <w:jc w:val="both"/>
              <w:rPr>
                <w:rFonts w:ascii="Bell MT" w:hAnsi="Bell MT"/>
                <w:b/>
                <w:sz w:val="28"/>
                <w:szCs w:val="28"/>
              </w:rPr>
            </w:pPr>
            <w:r>
              <w:rPr>
                <w:rFonts w:ascii="Bell MT" w:hAnsi="Bell MT"/>
                <w:b/>
                <w:sz w:val="28"/>
                <w:szCs w:val="28"/>
              </w:rPr>
              <w:t>25</w:t>
            </w:r>
          </w:p>
        </w:tc>
        <w:tc>
          <w:tcPr>
            <w:tcW w:w="2770" w:type="dxa"/>
            <w:tcBorders/>
            <w:tcFitText w:val="false"/>
          </w:tcPr>
          <w:p>
            <w:pPr>
              <w:pStyle w:val="style0"/>
              <w:ind w:right="3"/>
              <w:jc w:val="both"/>
              <w:rPr>
                <w:rFonts w:ascii="Bell MT" w:hAnsi="Bell MT"/>
                <w:b/>
                <w:sz w:val="28"/>
                <w:szCs w:val="28"/>
              </w:rPr>
            </w:pPr>
            <w:r>
              <w:rPr>
                <w:rFonts w:ascii="Bell MT" w:cs="Times New Roman" w:eastAsia="Times New Roman" w:hAnsi="Bell MT"/>
                <w:b/>
                <w:sz w:val="28"/>
                <w:szCs w:val="28"/>
              </w:rPr>
              <w:t xml:space="preserve">100 </w:t>
            </w:r>
          </w:p>
        </w:tc>
      </w:tr>
      <w:bookmarkStart w:id="74" w:name="_Toc73181820"/>
      <w:bookmarkStart w:id="75" w:name="_Toc73191389"/>
    </w:tbl>
    <w:p>
      <w:pPr>
        <w:pStyle w:val="style4"/>
        <w:rPr>
          <w:rFonts w:eastAsia="Times New Roman"/>
        </w:rPr>
      </w:pPr>
      <w:r>
        <w:rPr>
          <w:rFonts w:eastAsia="Times New Roman"/>
        </w:rPr>
        <w:t>Table 2.13 type of wall finishing</w:t>
      </w:r>
      <w:bookmarkEnd w:id="74"/>
      <w:bookmarkEnd w:id="75"/>
      <w:r>
        <w:rPr>
          <w:rFonts w:eastAsia="Times New Roman"/>
        </w:rPr>
        <w:t xml:space="preserve"> </w:t>
      </w:r>
    </w:p>
    <w:p>
      <w:pPr>
        <w:pStyle w:val="style0"/>
        <w:spacing w:after="3"/>
        <w:ind w:left="26" w:right="19" w:hanging="10"/>
        <w:jc w:val="both"/>
        <w:rPr>
          <w:sz w:val="28"/>
          <w:szCs w:val="28"/>
        </w:rPr>
      </w:pPr>
    </w:p>
    <w:p>
      <w:pPr>
        <w:pStyle w:val="style0"/>
        <w:ind w:firstLine="720"/>
        <w:jc w:val="both"/>
        <w:rPr>
          <w:sz w:val="28"/>
          <w:szCs w:val="28"/>
        </w:rPr>
      </w:pPr>
      <w:r>
        <w:rPr>
          <w:noProof/>
          <w:sz w:val="28"/>
          <w:szCs w:val="28"/>
        </w:rPr>
      </w:r>
      <w:r>
        <w:rPr>
          <w:noProof/>
          <w:sz w:val="28"/>
          <w:szCs w:val="28"/>
        </w:rPr>
      </w:r>
      <w:r>
        <w:rPr>
          <w:noProof/>
          <w:sz w:val="28"/>
          <w:szCs w:val="28"/>
        </w:rPr>
      </w:r>
      <w:r>
        <w:rPr>
          <w:noProof/>
          <w:sz w:val="28"/>
          <w:szCs w:val="28"/>
        </w:rPr>
        <w:drawing>
          <wp:inline distT="0" distB="0" distL="114300" distR="114300">
            <wp:extent cx="3988442" cy="645516"/>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sz w:val="28"/>
          <w:szCs w:val="28"/>
        </w:rPr>
      </w:r>
    </w:p>
    <w:bookmarkStart w:id="76" w:name="_Toc73181887"/>
    <w:bookmarkStart w:id="77" w:name="_Toc73191431"/>
    <w:p>
      <w:pPr>
        <w:pStyle w:val="style5"/>
        <w:rPr/>
      </w:pPr>
      <w:r>
        <w:t>Fig 2.13 type of wall finishing</w:t>
      </w:r>
      <w:bookmarkEnd w:id="76"/>
      <w:bookmarkEnd w:id="77"/>
    </w:p>
    <w:bookmarkStart w:id="78" w:name="_Toc73181691"/>
    <w:bookmarkStart w:id="79" w:name="_Toc73221576"/>
    <w:p>
      <w:pPr>
        <w:pStyle w:val="style2"/>
        <w:rPr/>
      </w:pPr>
      <w:r>
        <w:t>2.14</w:t>
      </w:r>
      <w:r>
        <w:t xml:space="preserve"> Type of the floor finishing</w:t>
      </w:r>
      <w:bookmarkEnd w:id="78"/>
      <w:bookmarkEnd w:id="79"/>
    </w:p>
    <w:p>
      <w:pPr>
        <w:pStyle w:val="style0"/>
        <w:rPr>
          <w:rFonts w:eastAsia="Times New Roman"/>
        </w:rPr>
      </w:pPr>
      <w:r>
        <w:rPr>
          <w:rFonts w:eastAsia="Times New Roman"/>
        </w:rPr>
        <w:t xml:space="preserve">Out of the total number of the house </w:t>
      </w:r>
      <w:r>
        <w:rPr>
          <w:rFonts w:eastAsia="Times New Roman"/>
        </w:rPr>
        <w:t>12</w:t>
      </w:r>
      <w:r>
        <w:rPr>
          <w:rFonts w:eastAsia="Times New Roman"/>
        </w:rPr>
        <w:t>%of the floor finish is terrazo</w:t>
      </w:r>
      <w:r>
        <w:rPr>
          <w:rFonts w:eastAsia="Times New Roman"/>
        </w:rPr>
        <w:t>,</w:t>
      </w:r>
      <w:r>
        <w:rPr>
          <w:rFonts w:eastAsia="Times New Roman"/>
        </w:rPr>
        <w:t>8</w:t>
      </w:r>
      <w:r>
        <w:rPr>
          <w:rFonts w:eastAsia="Times New Roman"/>
        </w:rPr>
        <w:t>%</w:t>
      </w:r>
      <w:r>
        <w:rPr>
          <w:rFonts w:eastAsia="Times New Roman"/>
        </w:rPr>
        <w:t xml:space="preserve"> of the floor finish is marble</w:t>
      </w:r>
      <w:r>
        <w:rPr>
          <w:rFonts w:eastAsia="Times New Roman"/>
        </w:rPr>
        <w:t>, th</w:t>
      </w:r>
      <w:r>
        <w:rPr>
          <w:rFonts w:eastAsia="Times New Roman"/>
        </w:rPr>
        <w:t xml:space="preserve">e cement render also occupies </w:t>
      </w:r>
      <w:r>
        <w:rPr>
          <w:rFonts w:eastAsia="Times New Roman"/>
        </w:rPr>
        <w:t>60</w:t>
      </w:r>
      <w:r>
        <w:rPr>
          <w:rFonts w:eastAsia="Times New Roman"/>
        </w:rPr>
        <w:t xml:space="preserve">%, the mud occupies </w:t>
      </w:r>
      <w:r>
        <w:rPr>
          <w:rFonts w:eastAsia="Times New Roman"/>
        </w:rPr>
        <w:t>1</w:t>
      </w:r>
      <w:r>
        <w:rPr>
          <w:rFonts w:eastAsia="Times New Roman"/>
        </w:rPr>
        <w:t>6</w:t>
      </w:r>
      <w:r>
        <w:rPr>
          <w:rFonts w:eastAsia="Times New Roman"/>
        </w:rPr>
        <w:t xml:space="preserve">%, and no finishing </w:t>
      </w:r>
      <w:r>
        <w:rPr>
          <w:rFonts w:eastAsia="Times New Roman"/>
        </w:rPr>
        <w:t>4</w:t>
      </w:r>
      <w:r>
        <w:rPr>
          <w:rFonts w:eastAsia="Times New Roman"/>
        </w:rPr>
        <w:t xml:space="preserve">%. </w:t>
      </w:r>
    </w:p>
    <w:tbl>
      <w:tblPr>
        <w:tblStyle w:val="style4106"/>
        <w:tblpPr w:leftFromText="180" w:rightFromText="180" w:topFromText="0" w:bottomFromText="0" w:vertAnchor="text" w:horzAnchor="margin" w:tblpXSpec="left" w:tblpY="26"/>
        <w:tblW w:w="9911" w:type="dxa"/>
        <w:tblLook w:val="04A0" w:firstRow="1" w:lastRow="0" w:firstColumn="1" w:lastColumn="0" w:noHBand="0" w:noVBand="1"/>
      </w:tblPr>
      <w:tblGrid>
        <w:gridCol w:w="3304"/>
        <w:gridCol w:w="3303"/>
        <w:gridCol w:w="3304"/>
      </w:tblGrid>
      <w:tr>
        <w:trPr>
          <w:trHeight w:val="364" w:hRule="atLeast"/>
        </w:trPr>
        <w:tc>
          <w:tcPr>
            <w:tcW w:w="3304" w:type="dxa"/>
            <w:tcBorders/>
            <w:tcFitText w:val="false"/>
          </w:tcPr>
          <w:p>
            <w:pPr>
              <w:pStyle w:val="style0"/>
              <w:ind w:right="3"/>
              <w:jc w:val="both"/>
              <w:rPr>
                <w:rFonts w:ascii="Bell MT" w:hAnsi="Bell MT"/>
                <w:sz w:val="28"/>
                <w:szCs w:val="28"/>
              </w:rPr>
            </w:pPr>
            <w:r>
              <w:rPr>
                <w:rFonts w:ascii="Bell MT" w:cs="Times New Roman" w:eastAsia="Times New Roman" w:hAnsi="Bell MT"/>
                <w:sz w:val="28"/>
                <w:szCs w:val="28"/>
              </w:rPr>
              <w:t xml:space="preserve">Type of floor finish </w:t>
            </w:r>
          </w:p>
        </w:tc>
        <w:tc>
          <w:tcPr>
            <w:tcW w:w="3303" w:type="dxa"/>
            <w:tcBorders/>
            <w:tcFitText w:val="false"/>
          </w:tcPr>
          <w:p>
            <w:pPr>
              <w:pStyle w:val="style0"/>
              <w:ind w:left="1"/>
              <w:jc w:val="both"/>
              <w:rPr>
                <w:rFonts w:ascii="Bell MT" w:hAnsi="Bell MT"/>
                <w:sz w:val="28"/>
                <w:szCs w:val="28"/>
              </w:rPr>
            </w:pPr>
            <w:r>
              <w:rPr>
                <w:rFonts w:ascii="Bell MT" w:cs="Times New Roman" w:eastAsia="Times New Roman" w:hAnsi="Bell MT"/>
                <w:sz w:val="28"/>
                <w:szCs w:val="28"/>
              </w:rPr>
              <w:t xml:space="preserve">Number 0f house </w:t>
            </w:r>
          </w:p>
        </w:tc>
        <w:tc>
          <w:tcPr>
            <w:tcW w:w="3304" w:type="dxa"/>
            <w:tcBorders/>
            <w:tcFitText w:val="false"/>
          </w:tcPr>
          <w:p>
            <w:pPr>
              <w:pStyle w:val="style0"/>
              <w:ind w:right="3"/>
              <w:jc w:val="both"/>
              <w:rPr>
                <w:rFonts w:ascii="Bell MT" w:hAnsi="Bell MT"/>
                <w:sz w:val="28"/>
                <w:szCs w:val="28"/>
              </w:rPr>
            </w:pPr>
            <w:r>
              <w:rPr>
                <w:rFonts w:ascii="Bell MT" w:cs="Times New Roman" w:eastAsia="Times New Roman" w:hAnsi="Bell MT"/>
                <w:sz w:val="28"/>
                <w:szCs w:val="28"/>
              </w:rPr>
              <w:t xml:space="preserve">% composition </w:t>
            </w:r>
          </w:p>
        </w:tc>
      </w:tr>
      <w:tr>
        <w:tblPrEx/>
        <w:trPr>
          <w:trHeight w:val="362" w:hRule="atLeast"/>
        </w:trPr>
        <w:tc>
          <w:tcPr>
            <w:tcW w:w="3304" w:type="dxa"/>
            <w:tcBorders/>
            <w:tcFitText w:val="false"/>
          </w:tcPr>
          <w:p>
            <w:pPr>
              <w:pStyle w:val="style0"/>
              <w:ind w:right="1"/>
              <w:jc w:val="both"/>
              <w:rPr>
                <w:b w:val="false"/>
                <w:sz w:val="28"/>
                <w:szCs w:val="28"/>
              </w:rPr>
            </w:pPr>
            <w:r>
              <w:rPr>
                <w:rFonts w:cs="Times New Roman" w:eastAsia="Times New Roman"/>
                <w:b w:val="false"/>
                <w:sz w:val="28"/>
                <w:szCs w:val="28"/>
              </w:rPr>
              <w:t xml:space="preserve">Marble </w:t>
            </w:r>
          </w:p>
        </w:tc>
        <w:tc>
          <w:tcPr>
            <w:tcW w:w="3303" w:type="dxa"/>
            <w:tcBorders/>
            <w:tcFitText w:val="false"/>
          </w:tcPr>
          <w:p>
            <w:pPr>
              <w:pStyle w:val="style0"/>
              <w:ind w:left="1"/>
              <w:jc w:val="both"/>
              <w:rPr>
                <w:sz w:val="28"/>
                <w:szCs w:val="28"/>
              </w:rPr>
            </w:pPr>
            <w:r>
              <w:rPr>
                <w:rFonts w:cs="Times New Roman" w:eastAsia="Times New Roman"/>
                <w:sz w:val="28"/>
                <w:szCs w:val="28"/>
              </w:rPr>
              <w:t>2</w:t>
            </w:r>
          </w:p>
        </w:tc>
        <w:tc>
          <w:tcPr>
            <w:tcW w:w="3304" w:type="dxa"/>
            <w:tcBorders/>
            <w:tcFitText w:val="false"/>
          </w:tcPr>
          <w:p>
            <w:pPr>
              <w:pStyle w:val="style0"/>
              <w:ind w:left="2"/>
              <w:jc w:val="both"/>
              <w:rPr>
                <w:sz w:val="28"/>
                <w:szCs w:val="28"/>
              </w:rPr>
            </w:pPr>
            <w:r>
              <w:rPr>
                <w:sz w:val="28"/>
                <w:szCs w:val="28"/>
              </w:rPr>
              <w:t>8%</w:t>
            </w:r>
          </w:p>
        </w:tc>
      </w:tr>
      <w:tr>
        <w:tblPrEx/>
        <w:trPr>
          <w:trHeight w:val="363" w:hRule="atLeast"/>
        </w:trPr>
        <w:tc>
          <w:tcPr>
            <w:tcW w:w="3304" w:type="dxa"/>
            <w:tcBorders/>
            <w:tcFitText w:val="false"/>
          </w:tcPr>
          <w:p>
            <w:pPr>
              <w:pStyle w:val="style0"/>
              <w:ind w:left="1"/>
              <w:jc w:val="both"/>
              <w:rPr>
                <w:b w:val="false"/>
                <w:sz w:val="28"/>
                <w:szCs w:val="28"/>
              </w:rPr>
            </w:pPr>
            <w:r>
              <w:rPr>
                <w:rFonts w:cs="Times New Roman" w:eastAsia="Times New Roman"/>
                <w:b w:val="false"/>
                <w:sz w:val="28"/>
                <w:szCs w:val="28"/>
              </w:rPr>
              <w:t xml:space="preserve">Terrazzo </w:t>
            </w:r>
          </w:p>
        </w:tc>
        <w:tc>
          <w:tcPr>
            <w:tcW w:w="3303" w:type="dxa"/>
            <w:tcBorders/>
            <w:tcFitText w:val="false"/>
          </w:tcPr>
          <w:p>
            <w:pPr>
              <w:pStyle w:val="style0"/>
              <w:ind w:left="1"/>
              <w:jc w:val="both"/>
              <w:rPr>
                <w:sz w:val="28"/>
                <w:szCs w:val="28"/>
              </w:rPr>
            </w:pPr>
            <w:r>
              <w:rPr>
                <w:rFonts w:cs="Times New Roman" w:eastAsia="Times New Roman"/>
                <w:sz w:val="28"/>
                <w:szCs w:val="28"/>
              </w:rPr>
              <w:t>3</w:t>
            </w:r>
          </w:p>
        </w:tc>
        <w:tc>
          <w:tcPr>
            <w:tcW w:w="3304" w:type="dxa"/>
            <w:tcBorders/>
            <w:tcFitText w:val="false"/>
          </w:tcPr>
          <w:p>
            <w:pPr>
              <w:pStyle w:val="style0"/>
              <w:ind w:left="2"/>
              <w:jc w:val="both"/>
              <w:rPr>
                <w:sz w:val="28"/>
                <w:szCs w:val="28"/>
              </w:rPr>
            </w:pPr>
            <w:r>
              <w:rPr>
                <w:sz w:val="28"/>
                <w:szCs w:val="28"/>
              </w:rPr>
              <w:t>12%</w:t>
            </w:r>
          </w:p>
        </w:tc>
      </w:tr>
      <w:tr>
        <w:tblPrEx/>
        <w:trPr>
          <w:trHeight w:val="615" w:hRule="atLeast"/>
        </w:trPr>
        <w:tc>
          <w:tcPr>
            <w:tcW w:w="3304" w:type="dxa"/>
            <w:tcBorders/>
            <w:tcFitText w:val="false"/>
          </w:tcPr>
          <w:p>
            <w:pPr>
              <w:pStyle w:val="style0"/>
              <w:ind w:left="1"/>
              <w:jc w:val="both"/>
              <w:rPr>
                <w:b w:val="false"/>
                <w:sz w:val="28"/>
                <w:szCs w:val="28"/>
              </w:rPr>
            </w:pPr>
            <w:r>
              <w:rPr>
                <w:rFonts w:cs="Times New Roman" w:eastAsia="Times New Roman"/>
                <w:b w:val="false"/>
                <w:sz w:val="28"/>
                <w:szCs w:val="28"/>
              </w:rPr>
              <w:t xml:space="preserve">Cement render </w:t>
            </w:r>
          </w:p>
        </w:tc>
        <w:tc>
          <w:tcPr>
            <w:tcW w:w="3303" w:type="dxa"/>
            <w:tcBorders/>
            <w:tcFitText w:val="false"/>
          </w:tcPr>
          <w:p>
            <w:pPr>
              <w:pStyle w:val="style0"/>
              <w:ind w:right="2"/>
              <w:jc w:val="both"/>
              <w:rPr>
                <w:sz w:val="28"/>
                <w:szCs w:val="28"/>
              </w:rPr>
            </w:pPr>
            <w:r>
              <w:rPr>
                <w:sz w:val="28"/>
                <w:szCs w:val="28"/>
              </w:rPr>
              <w:t>15</w:t>
            </w:r>
          </w:p>
        </w:tc>
        <w:tc>
          <w:tcPr>
            <w:tcW w:w="3304" w:type="dxa"/>
            <w:tcBorders/>
            <w:tcFitText w:val="false"/>
          </w:tcPr>
          <w:p>
            <w:pPr>
              <w:pStyle w:val="style0"/>
              <w:ind w:right="1"/>
              <w:jc w:val="both"/>
              <w:rPr>
                <w:sz w:val="28"/>
                <w:szCs w:val="28"/>
              </w:rPr>
            </w:pPr>
            <w:r>
              <w:rPr>
                <w:sz w:val="28"/>
                <w:szCs w:val="28"/>
              </w:rPr>
              <w:t>60%</w:t>
            </w:r>
          </w:p>
        </w:tc>
      </w:tr>
      <w:tr>
        <w:tblPrEx/>
        <w:trPr>
          <w:trHeight w:val="362" w:hRule="atLeast"/>
        </w:trPr>
        <w:tc>
          <w:tcPr>
            <w:tcW w:w="3304" w:type="dxa"/>
            <w:tcBorders/>
            <w:tcFitText w:val="false"/>
          </w:tcPr>
          <w:p>
            <w:pPr>
              <w:pStyle w:val="style0"/>
              <w:ind w:right="3"/>
              <w:jc w:val="both"/>
              <w:rPr>
                <w:b w:val="false"/>
                <w:sz w:val="28"/>
                <w:szCs w:val="28"/>
              </w:rPr>
            </w:pPr>
            <w:r>
              <w:rPr>
                <w:rFonts w:cs="Times New Roman" w:eastAsia="Times New Roman"/>
                <w:b w:val="false"/>
                <w:sz w:val="28"/>
                <w:szCs w:val="28"/>
              </w:rPr>
              <w:t xml:space="preserve">No finishing </w:t>
            </w:r>
          </w:p>
        </w:tc>
        <w:tc>
          <w:tcPr>
            <w:tcW w:w="3303" w:type="dxa"/>
            <w:tcBorders/>
            <w:tcFitText w:val="false"/>
          </w:tcPr>
          <w:p>
            <w:pPr>
              <w:pStyle w:val="style0"/>
              <w:ind w:right="2"/>
              <w:jc w:val="both"/>
              <w:rPr>
                <w:sz w:val="28"/>
                <w:szCs w:val="28"/>
              </w:rPr>
            </w:pPr>
            <w:r>
              <w:rPr>
                <w:rFonts w:cs="Times New Roman" w:eastAsia="Times New Roman"/>
                <w:sz w:val="28"/>
                <w:szCs w:val="28"/>
              </w:rPr>
              <w:t>1</w:t>
            </w:r>
          </w:p>
        </w:tc>
        <w:tc>
          <w:tcPr>
            <w:tcW w:w="3304" w:type="dxa"/>
            <w:tcBorders/>
            <w:tcFitText w:val="false"/>
          </w:tcPr>
          <w:p>
            <w:pPr>
              <w:pStyle w:val="style0"/>
              <w:ind w:right="2"/>
              <w:jc w:val="both"/>
              <w:rPr>
                <w:sz w:val="28"/>
                <w:szCs w:val="28"/>
              </w:rPr>
            </w:pPr>
            <w:r>
              <w:rPr>
                <w:sz w:val="28"/>
                <w:szCs w:val="28"/>
              </w:rPr>
              <w:t>4</w:t>
            </w:r>
            <w:r>
              <w:rPr>
                <w:sz w:val="28"/>
                <w:szCs w:val="28"/>
              </w:rPr>
              <w:t>%</w:t>
            </w:r>
          </w:p>
        </w:tc>
      </w:tr>
      <w:tr>
        <w:tblPrEx/>
        <w:trPr>
          <w:trHeight w:val="364" w:hRule="atLeast"/>
        </w:trPr>
        <w:tc>
          <w:tcPr>
            <w:tcW w:w="3304" w:type="dxa"/>
            <w:tcBorders/>
            <w:tcFitText w:val="false"/>
          </w:tcPr>
          <w:p>
            <w:pPr>
              <w:pStyle w:val="style0"/>
              <w:ind w:right="2"/>
              <w:jc w:val="both"/>
              <w:rPr>
                <w:b w:val="false"/>
                <w:sz w:val="28"/>
                <w:szCs w:val="28"/>
              </w:rPr>
            </w:pPr>
            <w:r>
              <w:rPr>
                <w:rFonts w:cs="Times New Roman" w:eastAsia="Times New Roman"/>
                <w:b w:val="false"/>
                <w:sz w:val="28"/>
                <w:szCs w:val="28"/>
              </w:rPr>
              <w:t xml:space="preserve">Other(mud) </w:t>
            </w:r>
          </w:p>
        </w:tc>
        <w:tc>
          <w:tcPr>
            <w:tcW w:w="3303" w:type="dxa"/>
            <w:tcBorders/>
            <w:tcFitText w:val="false"/>
          </w:tcPr>
          <w:p>
            <w:pPr>
              <w:pStyle w:val="style0"/>
              <w:ind w:right="2"/>
              <w:jc w:val="both"/>
              <w:rPr>
                <w:sz w:val="28"/>
                <w:szCs w:val="28"/>
              </w:rPr>
            </w:pPr>
            <w:r>
              <w:rPr>
                <w:rFonts w:cs="Times New Roman" w:eastAsia="Times New Roman"/>
                <w:sz w:val="28"/>
                <w:szCs w:val="28"/>
              </w:rPr>
              <w:t>4</w:t>
            </w:r>
          </w:p>
        </w:tc>
        <w:tc>
          <w:tcPr>
            <w:tcW w:w="3304" w:type="dxa"/>
            <w:tcBorders/>
            <w:tcFitText w:val="false"/>
          </w:tcPr>
          <w:p>
            <w:pPr>
              <w:pStyle w:val="style0"/>
              <w:ind w:right="2"/>
              <w:jc w:val="both"/>
              <w:rPr>
                <w:sz w:val="28"/>
                <w:szCs w:val="28"/>
              </w:rPr>
            </w:pPr>
            <w:r>
              <w:rPr>
                <w:sz w:val="28"/>
                <w:szCs w:val="28"/>
              </w:rPr>
              <w:t>16</w:t>
            </w:r>
            <w:r>
              <w:rPr>
                <w:sz w:val="28"/>
                <w:szCs w:val="28"/>
              </w:rPr>
              <w:t>%</w:t>
            </w:r>
          </w:p>
        </w:tc>
      </w:tr>
      <w:tr>
        <w:tblPrEx/>
        <w:trPr>
          <w:trHeight w:val="362" w:hRule="atLeast"/>
        </w:trPr>
        <w:tc>
          <w:tcPr>
            <w:tcW w:w="3304" w:type="dxa"/>
            <w:tcBorders/>
            <w:tcFitText w:val="false"/>
          </w:tcPr>
          <w:p>
            <w:pPr>
              <w:pStyle w:val="style0"/>
              <w:ind w:right="2"/>
              <w:jc w:val="both"/>
              <w:rPr>
                <w:sz w:val="28"/>
                <w:szCs w:val="28"/>
              </w:rPr>
            </w:pPr>
            <w:r>
              <w:rPr>
                <w:rFonts w:cs="Times New Roman" w:eastAsia="Times New Roman"/>
                <w:sz w:val="28"/>
                <w:szCs w:val="28"/>
              </w:rPr>
              <w:t xml:space="preserve">Total </w:t>
            </w:r>
          </w:p>
        </w:tc>
        <w:tc>
          <w:tcPr>
            <w:tcW w:w="3303" w:type="dxa"/>
            <w:tcBorders/>
            <w:tcFitText w:val="false"/>
          </w:tcPr>
          <w:p>
            <w:pPr>
              <w:pStyle w:val="style0"/>
              <w:ind w:right="2"/>
              <w:jc w:val="both"/>
              <w:rPr>
                <w:b/>
                <w:sz w:val="28"/>
                <w:szCs w:val="28"/>
              </w:rPr>
            </w:pPr>
            <w:r>
              <w:rPr>
                <w:b/>
                <w:sz w:val="28"/>
                <w:szCs w:val="28"/>
              </w:rPr>
              <w:t>25</w:t>
            </w:r>
          </w:p>
        </w:tc>
        <w:tc>
          <w:tcPr>
            <w:tcW w:w="3304" w:type="dxa"/>
            <w:tcBorders/>
            <w:tcFitText w:val="false"/>
          </w:tcPr>
          <w:p>
            <w:pPr>
              <w:pStyle w:val="style0"/>
              <w:ind w:right="1"/>
              <w:jc w:val="both"/>
              <w:rPr>
                <w:b/>
                <w:sz w:val="28"/>
                <w:szCs w:val="28"/>
              </w:rPr>
            </w:pPr>
            <w:r>
              <w:rPr>
                <w:rFonts w:cs="Times New Roman" w:eastAsia="Times New Roman"/>
                <w:b/>
                <w:sz w:val="28"/>
                <w:szCs w:val="28"/>
              </w:rPr>
              <w:t xml:space="preserve">100 </w:t>
            </w:r>
          </w:p>
        </w:tc>
      </w:tr>
      <w:bookmarkStart w:id="80" w:name="_Toc73181821"/>
      <w:bookmarkStart w:id="81" w:name="_Toc73191390"/>
    </w:tbl>
    <w:p>
      <w:pPr>
        <w:pStyle w:val="style4"/>
        <w:rPr/>
      </w:pPr>
      <w:r>
        <w:t>Table 2.14 Type of the floor finishing</w:t>
      </w:r>
      <w:bookmarkEnd w:id="80"/>
      <w:bookmarkEnd w:id="81"/>
    </w:p>
    <w:p>
      <w:pPr>
        <w:pStyle w:val="style0"/>
        <w:ind w:firstLine="720"/>
        <w:jc w:val="both"/>
        <w:rPr/>
      </w:pPr>
      <w:r>
        <w:rPr>
          <w:noProof/>
          <w:sz w:val="28"/>
          <w:szCs w:val="28"/>
        </w:rPr>
      </w:r>
      <w:r>
        <w:rPr>
          <w:noProof/>
          <w:sz w:val="28"/>
          <w:szCs w:val="28"/>
        </w:rPr>
      </w:r>
      <w:r>
        <w:rPr>
          <w:noProof/>
          <w:sz w:val="28"/>
          <w:szCs w:val="28"/>
        </w:rPr>
      </w:r>
      <w:r>
        <w:rPr>
          <w:noProof/>
          <w:sz w:val="28"/>
          <w:szCs w:val="28"/>
        </w:rPr>
        <w:drawing>
          <wp:inline distT="0" distB="0" distL="114300" distR="114300">
            <wp:extent cx="5308270" cy="2339439"/>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sz w:val="28"/>
          <w:szCs w:val="28"/>
        </w:rPr>
      </w:r>
      <w:bookmarkStart w:id="82" w:name="_Toc73181888"/>
    </w:p>
    <w:bookmarkStart w:id="83" w:name="_Toc73191432"/>
    <w:p>
      <w:pPr>
        <w:pStyle w:val="style5"/>
        <w:rPr/>
      </w:pPr>
      <w:r>
        <w:t>Fig 2.14 Type of the floor finish</w:t>
      </w:r>
      <w:bookmarkEnd w:id="82"/>
      <w:bookmarkEnd w:id="83"/>
    </w:p>
    <w:p>
      <w:pPr>
        <w:pStyle w:val="style0"/>
        <w:rPr/>
      </w:pPr>
    </w:p>
    <w:bookmarkStart w:id="84" w:name="_Toc73181692"/>
    <w:bookmarkStart w:id="85" w:name="_Toc73221577"/>
    <w:p>
      <w:pPr>
        <w:pStyle w:val="style2"/>
        <w:rPr>
          <w:rFonts w:eastAsia="Times New Roman"/>
        </w:rPr>
      </w:pPr>
      <w:r>
        <w:rPr>
          <w:rFonts w:eastAsia="Times New Roman"/>
        </w:rPr>
        <w:t>2.15</w:t>
      </w:r>
      <w:r>
        <w:rPr>
          <w:rFonts w:eastAsia="Times New Roman"/>
          <w:u w:color="000000"/>
        </w:rPr>
        <w:t xml:space="preserve"> Type of the foundation</w:t>
      </w:r>
      <w:bookmarkEnd w:id="84"/>
      <w:bookmarkEnd w:id="85"/>
    </w:p>
    <w:tbl>
      <w:tblPr>
        <w:tblStyle w:val="style4106"/>
        <w:tblpPr w:leftFromText="180" w:rightFromText="180" w:topFromText="0" w:bottomFromText="0" w:vertAnchor="text" w:horzAnchor="margin" w:tblpXSpec="left" w:tblpY="1256"/>
        <w:tblW w:w="9748" w:type="dxa"/>
        <w:tblLook w:val="04A0" w:firstRow="1" w:lastRow="0" w:firstColumn="1" w:lastColumn="0" w:noHBand="0" w:noVBand="1"/>
      </w:tblPr>
      <w:tblGrid>
        <w:gridCol w:w="3250"/>
        <w:gridCol w:w="3250"/>
        <w:gridCol w:w="3248"/>
      </w:tblGrid>
      <w:tr>
        <w:trPr>
          <w:trHeight w:val="471" w:hRule="atLeast"/>
        </w:trPr>
        <w:tc>
          <w:tcPr>
            <w:tcW w:w="3250" w:type="dxa"/>
            <w:tcBorders/>
            <w:tcFitText w:val="false"/>
          </w:tcPr>
          <w:p>
            <w:pPr>
              <w:pStyle w:val="style0"/>
              <w:spacing w:lineRule="auto" w:line="259"/>
              <w:ind w:right="1"/>
              <w:jc w:val="both"/>
              <w:rPr>
                <w:rFonts w:ascii="Bell MT" w:cs="Calibri" w:eastAsia="Calibri" w:hAnsi="Bell MT"/>
                <w:color w:val="000000"/>
                <w:sz w:val="28"/>
                <w:szCs w:val="28"/>
              </w:rPr>
            </w:pPr>
            <w:r>
              <w:rPr>
                <w:rFonts w:ascii="Bell MT" w:cs="Times New Roman" w:eastAsia="Times New Roman" w:hAnsi="Bell MT"/>
                <w:sz w:val="28"/>
                <w:szCs w:val="28"/>
              </w:rPr>
              <w:t>Type of floor finish</w:t>
            </w:r>
          </w:p>
        </w:tc>
        <w:tc>
          <w:tcPr>
            <w:tcW w:w="3250" w:type="dxa"/>
            <w:tcBorders/>
            <w:tcFitText w:val="false"/>
          </w:tcPr>
          <w:p>
            <w:pPr>
              <w:pStyle w:val="style0"/>
              <w:spacing w:lineRule="auto" w:line="259"/>
              <w:ind w:right="2"/>
              <w:jc w:val="both"/>
              <w:rPr>
                <w:rFonts w:ascii="Bell MT" w:cs="Calibri" w:eastAsia="Calibri" w:hAnsi="Bell MT"/>
                <w:color w:val="000000"/>
                <w:sz w:val="28"/>
                <w:szCs w:val="28"/>
              </w:rPr>
            </w:pPr>
            <w:r>
              <w:rPr>
                <w:rFonts w:ascii="Bell MT" w:cs="Times New Roman" w:eastAsia="Times New Roman" w:hAnsi="Bell MT"/>
                <w:color w:val="000000"/>
                <w:sz w:val="28"/>
                <w:szCs w:val="28"/>
              </w:rPr>
              <w:t xml:space="preserve">Number of house </w:t>
            </w:r>
          </w:p>
        </w:tc>
        <w:tc>
          <w:tcPr>
            <w:tcW w:w="3248" w:type="dxa"/>
            <w:tcBorders/>
            <w:tcFitText w:val="false"/>
          </w:tcPr>
          <w:p>
            <w:pPr>
              <w:pStyle w:val="style0"/>
              <w:spacing w:lineRule="auto" w:line="259"/>
              <w:ind w:right="3"/>
              <w:jc w:val="both"/>
              <w:rPr>
                <w:rFonts w:ascii="Bell MT" w:cs="Calibri" w:eastAsia="Calibri" w:hAnsi="Bell MT"/>
                <w:color w:val="000000"/>
                <w:sz w:val="28"/>
                <w:szCs w:val="28"/>
              </w:rPr>
            </w:pPr>
            <w:r>
              <w:rPr>
                <w:rFonts w:ascii="Bell MT" w:cs="Times New Roman" w:eastAsia="Times New Roman" w:hAnsi="Bell MT"/>
                <w:color w:val="000000"/>
                <w:sz w:val="28"/>
                <w:szCs w:val="28"/>
              </w:rPr>
              <w:t xml:space="preserve">% composition </w:t>
            </w:r>
          </w:p>
        </w:tc>
      </w:tr>
      <w:tr>
        <w:tblPrEx/>
        <w:trPr>
          <w:trHeight w:val="472" w:hRule="atLeast"/>
        </w:trPr>
        <w:tc>
          <w:tcPr>
            <w:tcW w:w="3250" w:type="dxa"/>
            <w:tcBorders/>
            <w:tcFitText w:val="false"/>
          </w:tcPr>
          <w:p>
            <w:pPr>
              <w:pStyle w:val="style0"/>
              <w:spacing w:lineRule="auto" w:line="259"/>
              <w:jc w:val="both"/>
              <w:rPr>
                <w:rFonts w:ascii="Bell MT" w:cs="Calibri" w:eastAsia="Calibri" w:hAnsi="Bell MT"/>
                <w:b w:val="false"/>
                <w:color w:val="000000"/>
                <w:sz w:val="28"/>
                <w:szCs w:val="28"/>
              </w:rPr>
            </w:pPr>
            <w:r>
              <w:rPr>
                <w:rFonts w:ascii="Bell MT" w:cs="Times New Roman" w:eastAsia="Times New Roman" w:hAnsi="Bell MT"/>
                <w:b w:val="false"/>
                <w:color w:val="000000"/>
                <w:sz w:val="28"/>
                <w:szCs w:val="28"/>
              </w:rPr>
              <w:t xml:space="preserve">Stone masonry </w:t>
            </w:r>
          </w:p>
        </w:tc>
        <w:tc>
          <w:tcPr>
            <w:tcW w:w="3250" w:type="dxa"/>
            <w:tcBorders/>
            <w:tcFitText w:val="false"/>
          </w:tcPr>
          <w:p>
            <w:pPr>
              <w:pStyle w:val="style0"/>
              <w:spacing w:lineRule="auto" w:line="259"/>
              <w:ind w:left="1"/>
              <w:jc w:val="both"/>
              <w:rPr>
                <w:rFonts w:ascii="Bell MT" w:cs="Calibri" w:eastAsia="Calibri" w:hAnsi="Bell MT"/>
                <w:color w:val="000000"/>
                <w:sz w:val="28"/>
                <w:szCs w:val="28"/>
              </w:rPr>
            </w:pPr>
            <w:r>
              <w:rPr>
                <w:rFonts w:ascii="Bell MT" w:cs="Calibri" w:eastAsia="Calibri" w:hAnsi="Bell MT"/>
                <w:color w:val="000000"/>
                <w:sz w:val="28"/>
                <w:szCs w:val="28"/>
              </w:rPr>
              <w:t>1</w:t>
            </w:r>
            <w:r>
              <w:rPr>
                <w:rFonts w:ascii="Bell MT" w:cs="Calibri" w:eastAsia="Calibri" w:hAnsi="Bell MT"/>
                <w:color w:val="000000"/>
                <w:sz w:val="28"/>
                <w:szCs w:val="28"/>
              </w:rPr>
              <w:t>4</w:t>
            </w:r>
          </w:p>
        </w:tc>
        <w:tc>
          <w:tcPr>
            <w:tcW w:w="3248" w:type="dxa"/>
            <w:tcBorders/>
            <w:tcFitText w:val="false"/>
          </w:tcPr>
          <w:p>
            <w:pPr>
              <w:pStyle w:val="style0"/>
              <w:spacing w:lineRule="auto" w:line="259"/>
              <w:ind w:right="2"/>
              <w:jc w:val="both"/>
              <w:rPr>
                <w:rFonts w:ascii="Bell MT" w:cs="Calibri" w:eastAsia="Calibri" w:hAnsi="Bell MT"/>
                <w:color w:val="000000"/>
                <w:sz w:val="28"/>
                <w:szCs w:val="28"/>
              </w:rPr>
            </w:pPr>
            <w:r>
              <w:rPr>
                <w:rFonts w:ascii="Bell MT" w:cs="Calibri" w:eastAsia="Calibri" w:hAnsi="Bell MT"/>
                <w:color w:val="000000"/>
                <w:sz w:val="28"/>
                <w:szCs w:val="28"/>
              </w:rPr>
              <w:t>56%</w:t>
            </w:r>
          </w:p>
        </w:tc>
      </w:tr>
      <w:tr>
        <w:tblPrEx/>
        <w:trPr>
          <w:trHeight w:val="472" w:hRule="atLeast"/>
        </w:trPr>
        <w:tc>
          <w:tcPr>
            <w:tcW w:w="3250" w:type="dxa"/>
            <w:tcBorders/>
            <w:tcFitText w:val="false"/>
          </w:tcPr>
          <w:p>
            <w:pPr>
              <w:pStyle w:val="style0"/>
              <w:spacing w:lineRule="auto" w:line="259"/>
              <w:ind w:left="1"/>
              <w:jc w:val="both"/>
              <w:rPr>
                <w:rFonts w:ascii="Bell MT" w:cs="Calibri" w:eastAsia="Calibri" w:hAnsi="Bell MT"/>
                <w:b w:val="false"/>
                <w:color w:val="000000"/>
                <w:sz w:val="28"/>
                <w:szCs w:val="28"/>
              </w:rPr>
            </w:pPr>
            <w:r>
              <w:rPr>
                <w:rFonts w:ascii="Bell MT" w:cs="Times New Roman" w:eastAsia="Times New Roman" w:hAnsi="Bell MT"/>
                <w:b w:val="false"/>
                <w:color w:val="000000"/>
                <w:sz w:val="28"/>
                <w:szCs w:val="28"/>
              </w:rPr>
              <w:t>C</w:t>
            </w:r>
            <w:r>
              <w:rPr>
                <w:rFonts w:ascii="Bell MT" w:cs="Times New Roman" w:eastAsia="Times New Roman" w:hAnsi="Bell MT"/>
                <w:b w:val="false"/>
                <w:color w:val="000000"/>
                <w:sz w:val="28"/>
                <w:szCs w:val="28"/>
              </w:rPr>
              <w:t xml:space="preserve">oncrete </w:t>
            </w:r>
          </w:p>
        </w:tc>
        <w:tc>
          <w:tcPr>
            <w:tcW w:w="3250" w:type="dxa"/>
            <w:tcBorders/>
            <w:tcFitText w:val="false"/>
          </w:tcPr>
          <w:p>
            <w:pPr>
              <w:pStyle w:val="style0"/>
              <w:spacing w:lineRule="auto" w:line="259"/>
              <w:ind w:left="1"/>
              <w:jc w:val="both"/>
              <w:rPr>
                <w:rFonts w:ascii="Bell MT" w:cs="Calibri" w:eastAsia="Calibri" w:hAnsi="Bell MT"/>
                <w:color w:val="000000"/>
                <w:sz w:val="28"/>
                <w:szCs w:val="28"/>
              </w:rPr>
            </w:pPr>
            <w:r>
              <w:rPr>
                <w:rFonts w:ascii="Bell MT" w:cs="Calibri" w:eastAsia="Calibri" w:hAnsi="Bell MT"/>
                <w:color w:val="000000"/>
                <w:sz w:val="28"/>
                <w:szCs w:val="28"/>
              </w:rPr>
              <w:t>7</w:t>
            </w:r>
          </w:p>
        </w:tc>
        <w:tc>
          <w:tcPr>
            <w:tcW w:w="3248" w:type="dxa"/>
            <w:tcBorders/>
            <w:tcFitText w:val="false"/>
          </w:tcPr>
          <w:p>
            <w:pPr>
              <w:pStyle w:val="style0"/>
              <w:spacing w:lineRule="auto" w:line="259"/>
              <w:ind w:right="2"/>
              <w:jc w:val="both"/>
              <w:rPr>
                <w:rFonts w:ascii="Bell MT" w:cs="Calibri" w:eastAsia="Calibri" w:hAnsi="Bell MT"/>
                <w:color w:val="000000"/>
                <w:sz w:val="28"/>
                <w:szCs w:val="28"/>
              </w:rPr>
            </w:pPr>
            <w:r>
              <w:rPr>
                <w:rFonts w:ascii="Bell MT" w:cs="Calibri" w:eastAsia="Calibri" w:hAnsi="Bell MT"/>
                <w:color w:val="000000"/>
                <w:sz w:val="28"/>
                <w:szCs w:val="28"/>
              </w:rPr>
              <w:t>28%</w:t>
            </w:r>
          </w:p>
        </w:tc>
      </w:tr>
      <w:tr>
        <w:tblPrEx/>
        <w:trPr>
          <w:trHeight w:val="472" w:hRule="atLeast"/>
        </w:trPr>
        <w:tc>
          <w:tcPr>
            <w:tcW w:w="3250" w:type="dxa"/>
            <w:tcBorders/>
            <w:tcFitText w:val="false"/>
          </w:tcPr>
          <w:p>
            <w:pPr>
              <w:pStyle w:val="style0"/>
              <w:spacing w:lineRule="auto" w:line="259"/>
              <w:jc w:val="both"/>
              <w:rPr>
                <w:rFonts w:ascii="Bell MT" w:cs="Calibri" w:eastAsia="Calibri" w:hAnsi="Bell MT"/>
                <w:b w:val="false"/>
                <w:color w:val="000000"/>
                <w:sz w:val="28"/>
                <w:szCs w:val="28"/>
              </w:rPr>
            </w:pPr>
            <w:r>
              <w:rPr>
                <w:rFonts w:ascii="Bell MT" w:cs="Times New Roman" w:eastAsia="Times New Roman" w:hAnsi="Bell MT"/>
                <w:b w:val="false"/>
                <w:color w:val="000000"/>
                <w:sz w:val="28"/>
                <w:szCs w:val="28"/>
              </w:rPr>
              <w:t xml:space="preserve">No foundation </w:t>
            </w:r>
          </w:p>
        </w:tc>
        <w:tc>
          <w:tcPr>
            <w:tcW w:w="3250" w:type="dxa"/>
            <w:tcBorders/>
            <w:tcFitText w:val="false"/>
          </w:tcPr>
          <w:p>
            <w:pPr>
              <w:pStyle w:val="style0"/>
              <w:spacing w:lineRule="auto" w:line="259"/>
              <w:ind w:right="2"/>
              <w:jc w:val="both"/>
              <w:rPr>
                <w:rFonts w:ascii="Bell MT" w:cs="Calibri" w:eastAsia="Calibri" w:hAnsi="Bell MT"/>
                <w:color w:val="000000"/>
                <w:sz w:val="28"/>
                <w:szCs w:val="28"/>
              </w:rPr>
            </w:pPr>
            <w:r>
              <w:rPr>
                <w:rFonts w:ascii="Bell MT" w:cs="Calibri" w:eastAsia="Calibri" w:hAnsi="Bell MT"/>
                <w:color w:val="000000"/>
                <w:sz w:val="28"/>
                <w:szCs w:val="28"/>
              </w:rPr>
              <w:t>4</w:t>
            </w:r>
          </w:p>
        </w:tc>
        <w:tc>
          <w:tcPr>
            <w:tcW w:w="3248" w:type="dxa"/>
            <w:tcBorders/>
            <w:tcFitText w:val="false"/>
          </w:tcPr>
          <w:p>
            <w:pPr>
              <w:pStyle w:val="style0"/>
              <w:spacing w:lineRule="auto" w:line="259"/>
              <w:ind w:right="2"/>
              <w:jc w:val="both"/>
              <w:rPr>
                <w:rFonts w:ascii="Bell MT" w:cs="Calibri" w:eastAsia="Calibri" w:hAnsi="Bell MT"/>
                <w:color w:val="000000"/>
                <w:sz w:val="28"/>
                <w:szCs w:val="28"/>
              </w:rPr>
            </w:pPr>
            <w:r>
              <w:rPr>
                <w:rFonts w:ascii="Bell MT" w:cs="Calibri" w:eastAsia="Calibri" w:hAnsi="Bell MT"/>
                <w:color w:val="000000"/>
                <w:sz w:val="28"/>
                <w:szCs w:val="28"/>
              </w:rPr>
              <w:t>16%</w:t>
            </w:r>
          </w:p>
        </w:tc>
      </w:tr>
      <w:tr>
        <w:tblPrEx/>
        <w:trPr>
          <w:trHeight w:val="562" w:hRule="atLeast"/>
        </w:trPr>
        <w:tc>
          <w:tcPr>
            <w:tcW w:w="3250" w:type="dxa"/>
            <w:tcBorders/>
            <w:tcFitText w:val="false"/>
          </w:tcPr>
          <w:p>
            <w:pPr>
              <w:pStyle w:val="style0"/>
              <w:spacing w:lineRule="auto" w:line="259"/>
              <w:jc w:val="both"/>
              <w:rPr>
                <w:rFonts w:ascii="Bell MT" w:cs="Calibri" w:eastAsia="Calibri" w:hAnsi="Bell MT"/>
                <w:color w:val="000000"/>
                <w:sz w:val="28"/>
                <w:szCs w:val="28"/>
              </w:rPr>
            </w:pPr>
            <w:r>
              <w:rPr>
                <w:rFonts w:ascii="Bell MT" w:cs="Times New Roman" w:eastAsia="Times New Roman" w:hAnsi="Bell MT"/>
                <w:color w:val="000000"/>
                <w:sz w:val="28"/>
                <w:szCs w:val="28"/>
              </w:rPr>
              <w:t>T</w:t>
            </w:r>
            <w:r>
              <w:rPr>
                <w:rFonts w:ascii="Bell MT" w:cs="Times New Roman" w:eastAsia="Times New Roman" w:hAnsi="Bell MT"/>
                <w:color w:val="000000"/>
                <w:sz w:val="28"/>
                <w:szCs w:val="28"/>
              </w:rPr>
              <w:t xml:space="preserve">otal </w:t>
            </w:r>
          </w:p>
        </w:tc>
        <w:tc>
          <w:tcPr>
            <w:tcW w:w="3250" w:type="dxa"/>
            <w:tcBorders/>
            <w:tcFitText w:val="false"/>
          </w:tcPr>
          <w:p>
            <w:pPr>
              <w:pStyle w:val="style0"/>
              <w:spacing w:lineRule="auto" w:line="259"/>
              <w:jc w:val="both"/>
              <w:rPr>
                <w:rFonts w:ascii="Bell MT" w:cs="Calibri" w:eastAsia="Calibri" w:hAnsi="Bell MT"/>
                <w:b/>
                <w:color w:val="000000"/>
                <w:sz w:val="28"/>
                <w:szCs w:val="28"/>
              </w:rPr>
            </w:pPr>
            <w:r>
              <w:rPr>
                <w:rFonts w:ascii="Bell MT" w:cs="Calibri" w:eastAsia="Calibri" w:hAnsi="Bell MT"/>
                <w:b/>
                <w:color w:val="000000"/>
                <w:sz w:val="28"/>
                <w:szCs w:val="28"/>
              </w:rPr>
              <w:t>25</w:t>
            </w:r>
          </w:p>
        </w:tc>
        <w:tc>
          <w:tcPr>
            <w:tcW w:w="3248" w:type="dxa"/>
            <w:tcBorders/>
            <w:tcFitText w:val="false"/>
          </w:tcPr>
          <w:p>
            <w:pPr>
              <w:pStyle w:val="style0"/>
              <w:spacing w:lineRule="auto" w:line="259"/>
              <w:ind w:right="1"/>
              <w:jc w:val="both"/>
              <w:rPr>
                <w:rFonts w:ascii="Bell MT" w:cs="Calibri" w:eastAsia="Calibri" w:hAnsi="Bell MT"/>
                <w:b/>
                <w:color w:val="000000"/>
                <w:sz w:val="28"/>
                <w:szCs w:val="28"/>
              </w:rPr>
            </w:pPr>
            <w:r>
              <w:rPr>
                <w:rFonts w:ascii="Bell MT" w:cs="Times New Roman" w:eastAsia="Times New Roman" w:hAnsi="Bell MT"/>
                <w:b/>
                <w:color w:val="000000"/>
                <w:sz w:val="28"/>
                <w:szCs w:val="28"/>
              </w:rPr>
              <w:t xml:space="preserve">100 </w:t>
            </w:r>
          </w:p>
        </w:tc>
      </w:tr>
    </w:tbl>
    <w:p>
      <w:pPr>
        <w:pStyle w:val="style0"/>
        <w:rPr>
          <w:rFonts w:eastAsia="Times New Roman"/>
        </w:rPr>
      </w:pPr>
      <w:r>
        <w:rPr>
          <w:rFonts w:eastAsia="Times New Roman"/>
        </w:rPr>
        <w:t xml:space="preserve"> </w:t>
      </w:r>
      <w:r>
        <w:rPr>
          <w:rFonts w:eastAsia="Times New Roman"/>
        </w:rPr>
        <w:t xml:space="preserve">In engineering foundation is the corner stone of one’s building. </w:t>
      </w:r>
      <w:r>
        <w:rPr>
          <w:rFonts w:eastAsia="Times New Roman"/>
        </w:rPr>
        <w:t>out</w:t>
      </w:r>
      <w:r>
        <w:rPr>
          <w:rFonts w:eastAsia="Times New Roman"/>
        </w:rPr>
        <w:t xml:space="preserve"> </w:t>
      </w:r>
      <w:r>
        <w:rPr>
          <w:rFonts w:eastAsia="Times New Roman"/>
        </w:rPr>
        <w:t>of the total number of data</w:t>
      </w:r>
      <w:r>
        <w:rPr>
          <w:rFonts w:eastAsia="Times New Roman"/>
        </w:rPr>
        <w:t xml:space="preserve"> 56</w:t>
      </w:r>
      <w:r>
        <w:rPr>
          <w:rFonts w:eastAsia="Times New Roman"/>
        </w:rPr>
        <w:t xml:space="preserve"> % of the house ar</w:t>
      </w:r>
      <w:r>
        <w:rPr>
          <w:rFonts w:eastAsia="Times New Roman"/>
        </w:rPr>
        <w:t xml:space="preserve">e made from stone masonry, </w:t>
      </w:r>
      <w:r>
        <w:rPr>
          <w:rFonts w:eastAsia="Times New Roman"/>
        </w:rPr>
        <w:t>28</w:t>
      </w:r>
      <w:r>
        <w:rPr>
          <w:rFonts w:eastAsia="Times New Roman"/>
        </w:rPr>
        <w:t xml:space="preserve">% of the house are made from </w:t>
      </w:r>
      <w:r>
        <w:rPr>
          <w:rFonts w:eastAsia="Times New Roman"/>
        </w:rPr>
        <w:t xml:space="preserve">concrete foundation, and </w:t>
      </w:r>
      <w:r>
        <w:rPr>
          <w:rFonts w:eastAsia="Times New Roman"/>
        </w:rPr>
        <w:t xml:space="preserve">16% of </w:t>
      </w:r>
      <w:r>
        <w:rPr>
          <w:rFonts w:eastAsia="Times New Roman"/>
        </w:rPr>
        <w:t>the rest has no foundation.</w:t>
      </w:r>
    </w:p>
    <w:bookmarkStart w:id="86" w:name="_Toc73181822"/>
    <w:bookmarkStart w:id="87" w:name="_Toc73191391"/>
    <w:p>
      <w:pPr>
        <w:pStyle w:val="style4"/>
        <w:rPr/>
      </w:pPr>
      <w:r>
        <w:t>Table 2.15 type of foundation</w:t>
      </w:r>
      <w:bookmarkEnd w:id="86"/>
      <w:bookmarkEnd w:id="87"/>
      <w:r>
        <w:t xml:space="preserve"> </w:t>
      </w:r>
    </w:p>
    <w:p>
      <w:pPr>
        <w:pStyle w:val="style0"/>
        <w:spacing w:after="3" w:lineRule="auto" w:line="259"/>
        <w:ind w:left="26" w:right="16" w:hanging="10"/>
        <w:jc w:val="both"/>
        <w:rPr>
          <w:rFonts w:cs="Times New Roman" w:eastAsia="Times New Roman"/>
          <w:color w:val="000000"/>
          <w:sz w:val="28"/>
          <w:szCs w:val="28"/>
        </w:rPr>
      </w:pPr>
      <w:r>
        <w:rPr>
          <w:rFonts w:cs="Times New Roman" w:eastAsia="Times New Roman"/>
          <w:noProof/>
          <w:color w:val="000000"/>
          <w:sz w:val="28"/>
          <w:szCs w:val="28"/>
        </w:rPr>
      </w:r>
      <w:r>
        <w:rPr>
          <w:rFonts w:cs="Times New Roman" w:eastAsia="Times New Roman"/>
          <w:noProof/>
          <w:color w:val="000000"/>
          <w:sz w:val="28"/>
          <w:szCs w:val="28"/>
        </w:rPr>
      </w:r>
      <w:r>
        <w:rPr>
          <w:rFonts w:cs="Times New Roman" w:eastAsia="Times New Roman"/>
          <w:noProof/>
          <w:color w:val="000000"/>
          <w:sz w:val="28"/>
          <w:szCs w:val="28"/>
        </w:rPr>
      </w:r>
      <w:r>
        <w:rPr>
          <w:rFonts w:cs="Times New Roman" w:eastAsia="Times New Roman"/>
          <w:noProof/>
          <w:color w:val="000000"/>
          <w:sz w:val="28"/>
          <w:szCs w:val="28"/>
        </w:rPr>
        <w:drawing>
          <wp:inline distT="0" distB="0" distL="114300" distR="114300">
            <wp:extent cx="5486400" cy="2956956"/>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rFonts w:cs="Times New Roman" w:eastAsia="Times New Roman"/>
          <w:noProof/>
          <w:color w:val="000000"/>
          <w:sz w:val="28"/>
          <w:szCs w:val="28"/>
        </w:rPr>
      </w:r>
    </w:p>
    <w:bookmarkStart w:id="88" w:name="_Toc73181889"/>
    <w:bookmarkStart w:id="89" w:name="_Toc73191433"/>
    <w:p>
      <w:pPr>
        <w:pStyle w:val="style5"/>
        <w:rPr/>
      </w:pPr>
      <w:r>
        <w:t>Fig 2.15 type of foundation</w:t>
      </w:r>
      <w:bookmarkEnd w:id="88"/>
      <w:bookmarkEnd w:id="89"/>
    </w:p>
    <w:bookmarkStart w:id="90" w:name="_Toc73181693"/>
    <w:bookmarkStart w:id="91" w:name="_Toc73221578"/>
    <w:p>
      <w:pPr>
        <w:pStyle w:val="style2"/>
        <w:rPr>
          <w:u w:color="000000"/>
        </w:rPr>
      </w:pPr>
      <w:r>
        <w:t>2.16</w:t>
      </w:r>
      <w:r>
        <w:rPr>
          <w:u w:color="000000"/>
        </w:rPr>
        <w:t>Type of latrine available</w:t>
      </w:r>
      <w:bookmarkEnd w:id="90"/>
      <w:bookmarkEnd w:id="91"/>
    </w:p>
    <w:p>
      <w:pPr>
        <w:pStyle w:val="style0"/>
        <w:rPr/>
      </w:pPr>
    </w:p>
    <w:p>
      <w:pPr>
        <w:pStyle w:val="style0"/>
        <w:rPr>
          <w:rFonts w:eastAsia="Times New Roman"/>
        </w:rPr>
      </w:pPr>
      <w:r>
        <w:rPr>
          <w:rFonts w:eastAsia="Times New Roman"/>
        </w:rPr>
        <w:t xml:space="preserve">Humans must keep their health well. To do this good latrine is important. From the collected data </w:t>
      </w:r>
      <w:r>
        <w:rPr>
          <w:rFonts w:eastAsia="Times New Roman"/>
        </w:rPr>
        <w:t>76</w:t>
      </w:r>
      <w:r>
        <w:rPr>
          <w:rFonts w:eastAsia="Times New Roman"/>
        </w:rPr>
        <w:t>% of the people use pit latrine,</w:t>
      </w:r>
      <w:r>
        <w:rPr>
          <w:rFonts w:eastAsia="Times New Roman"/>
        </w:rPr>
        <w:t>24%</w:t>
      </w:r>
      <w:r>
        <w:rPr>
          <w:rFonts w:eastAsia="Times New Roman"/>
        </w:rPr>
        <w:t xml:space="preserve"> of the people use ventilator improved pit, and</w:t>
      </w:r>
      <w:r>
        <w:rPr>
          <w:rFonts w:eastAsia="Times New Roman"/>
        </w:rPr>
        <w:t xml:space="preserve"> 0</w:t>
      </w:r>
      <w:r>
        <w:rPr>
          <w:rFonts w:eastAsia="Times New Roman"/>
        </w:rPr>
        <w:t xml:space="preserve">% of the people has no latrine. </w:t>
      </w:r>
    </w:p>
    <w:tbl>
      <w:tblPr>
        <w:tblStyle w:val="style4106"/>
        <w:tblpPr w:leftFromText="180" w:rightFromText="180" w:topFromText="0" w:bottomFromText="0" w:vertAnchor="text" w:horzAnchor="margin" w:tblpXSpec="left" w:tblpY="213"/>
        <w:tblW w:w="9446" w:type="dxa"/>
        <w:tblLook w:val="04A0" w:firstRow="1" w:lastRow="0" w:firstColumn="1" w:lastColumn="0" w:noHBand="0" w:noVBand="1"/>
      </w:tblPr>
      <w:tblGrid>
        <w:gridCol w:w="3658"/>
        <w:gridCol w:w="2640"/>
        <w:gridCol w:w="3148"/>
      </w:tblGrid>
      <w:tr>
        <w:trPr>
          <w:trHeight w:val="377" w:hRule="atLeast"/>
        </w:trPr>
        <w:tc>
          <w:tcPr>
            <w:tcW w:w="3658" w:type="dxa"/>
            <w:tcBorders/>
            <w:tcFitText w:val="false"/>
          </w:tcPr>
          <w:p>
            <w:pPr>
              <w:pStyle w:val="style0"/>
              <w:ind w:right="3"/>
              <w:jc w:val="both"/>
              <w:rPr>
                <w:rFonts w:ascii="Bell MT" w:hAnsi="Bell MT"/>
                <w:sz w:val="28"/>
                <w:szCs w:val="28"/>
              </w:rPr>
            </w:pPr>
            <w:r>
              <w:rPr>
                <w:rFonts w:ascii="Bell MT" w:cs="Times New Roman" w:eastAsia="Times New Roman" w:hAnsi="Bell MT"/>
                <w:sz w:val="28"/>
                <w:szCs w:val="28"/>
              </w:rPr>
              <w:t xml:space="preserve">Type of latrine available </w:t>
            </w:r>
          </w:p>
        </w:tc>
        <w:tc>
          <w:tcPr>
            <w:tcW w:w="2640" w:type="dxa"/>
            <w:tcBorders/>
            <w:tcFitText w:val="false"/>
          </w:tcPr>
          <w:p>
            <w:pPr>
              <w:pStyle w:val="style0"/>
              <w:ind w:right="5"/>
              <w:jc w:val="both"/>
              <w:rPr>
                <w:rFonts w:ascii="Bell MT" w:hAnsi="Bell MT"/>
                <w:sz w:val="28"/>
                <w:szCs w:val="28"/>
              </w:rPr>
            </w:pPr>
            <w:r>
              <w:rPr>
                <w:rFonts w:ascii="Bell MT" w:cs="Times New Roman" w:eastAsia="Times New Roman" w:hAnsi="Bell MT"/>
                <w:sz w:val="28"/>
                <w:szCs w:val="28"/>
              </w:rPr>
              <w:t xml:space="preserve">Number of houses </w:t>
            </w:r>
          </w:p>
        </w:tc>
        <w:tc>
          <w:tcPr>
            <w:tcW w:w="3148" w:type="dxa"/>
            <w:tcBorders/>
            <w:tcFitText w:val="false"/>
          </w:tcPr>
          <w:p>
            <w:pPr>
              <w:pStyle w:val="style0"/>
              <w:ind w:right="4"/>
              <w:jc w:val="both"/>
              <w:rPr>
                <w:rFonts w:ascii="Bell MT" w:hAnsi="Bell MT"/>
                <w:sz w:val="28"/>
                <w:szCs w:val="28"/>
              </w:rPr>
            </w:pPr>
            <w:r>
              <w:rPr>
                <w:rFonts w:ascii="Bell MT" w:cs="Times New Roman" w:eastAsia="Times New Roman" w:hAnsi="Bell MT"/>
                <w:sz w:val="28"/>
                <w:szCs w:val="28"/>
              </w:rPr>
              <w:t xml:space="preserve">% composition </w:t>
            </w:r>
          </w:p>
        </w:tc>
      </w:tr>
      <w:tr>
        <w:tblPrEx/>
        <w:trPr>
          <w:trHeight w:val="379" w:hRule="atLeast"/>
        </w:trPr>
        <w:tc>
          <w:tcPr>
            <w:tcW w:w="3658" w:type="dxa"/>
            <w:tcBorders/>
            <w:tcFitText w:val="false"/>
          </w:tcPr>
          <w:p>
            <w:pPr>
              <w:pStyle w:val="style0"/>
              <w:jc w:val="both"/>
              <w:rPr>
                <w:rFonts w:ascii="Bell MT" w:hAnsi="Bell MT"/>
                <w:b w:val="false"/>
                <w:sz w:val="28"/>
                <w:szCs w:val="28"/>
              </w:rPr>
            </w:pPr>
            <w:r>
              <w:rPr>
                <w:rFonts w:ascii="Bell MT" w:cs="Times New Roman" w:eastAsia="Times New Roman" w:hAnsi="Bell MT"/>
                <w:b w:val="false"/>
                <w:sz w:val="28"/>
                <w:szCs w:val="28"/>
              </w:rPr>
              <w:t xml:space="preserve">Pit latrine </w:t>
            </w:r>
          </w:p>
        </w:tc>
        <w:tc>
          <w:tcPr>
            <w:tcW w:w="2640" w:type="dxa"/>
            <w:tcBorders/>
            <w:tcFitText w:val="false"/>
          </w:tcPr>
          <w:p>
            <w:pPr>
              <w:pStyle w:val="style0"/>
              <w:jc w:val="both"/>
              <w:rPr>
                <w:rFonts w:ascii="Bell MT" w:hAnsi="Bell MT"/>
                <w:sz w:val="28"/>
                <w:szCs w:val="28"/>
              </w:rPr>
            </w:pPr>
            <w:r>
              <w:rPr>
                <w:rFonts w:ascii="Bell MT" w:hAnsi="Bell MT"/>
                <w:sz w:val="28"/>
                <w:szCs w:val="28"/>
              </w:rPr>
              <w:t>19</w:t>
            </w:r>
          </w:p>
        </w:tc>
        <w:tc>
          <w:tcPr>
            <w:tcW w:w="3148" w:type="dxa"/>
            <w:tcBorders/>
            <w:tcFitText w:val="false"/>
          </w:tcPr>
          <w:p>
            <w:pPr>
              <w:pStyle w:val="style0"/>
              <w:jc w:val="both"/>
              <w:rPr>
                <w:rFonts w:ascii="Bell MT" w:hAnsi="Bell MT"/>
                <w:sz w:val="28"/>
                <w:szCs w:val="28"/>
              </w:rPr>
            </w:pPr>
            <w:r>
              <w:rPr>
                <w:rFonts w:ascii="Bell MT" w:hAnsi="Bell MT"/>
                <w:sz w:val="28"/>
                <w:szCs w:val="28"/>
              </w:rPr>
              <w:t>7</w:t>
            </w:r>
            <w:r>
              <w:rPr>
                <w:rFonts w:ascii="Bell MT" w:hAnsi="Bell MT"/>
                <w:sz w:val="28"/>
                <w:szCs w:val="28"/>
              </w:rPr>
              <w:t>6</w:t>
            </w:r>
            <w:r>
              <w:rPr>
                <w:rFonts w:ascii="Bell MT" w:hAnsi="Bell MT"/>
                <w:sz w:val="28"/>
                <w:szCs w:val="28"/>
              </w:rPr>
              <w:t>%</w:t>
            </w:r>
          </w:p>
        </w:tc>
      </w:tr>
      <w:tr>
        <w:tblPrEx/>
        <w:trPr>
          <w:trHeight w:val="379" w:hRule="atLeast"/>
        </w:trPr>
        <w:tc>
          <w:tcPr>
            <w:tcW w:w="3658" w:type="dxa"/>
            <w:tcBorders/>
            <w:tcFitText w:val="false"/>
          </w:tcPr>
          <w:p>
            <w:pPr>
              <w:pStyle w:val="style0"/>
              <w:ind w:right="2"/>
              <w:jc w:val="both"/>
              <w:rPr>
                <w:rFonts w:ascii="Bell MT" w:hAnsi="Bell MT"/>
                <w:b w:val="false"/>
                <w:sz w:val="28"/>
                <w:szCs w:val="28"/>
              </w:rPr>
            </w:pPr>
            <w:r>
              <w:rPr>
                <w:rFonts w:ascii="Bell MT" w:cs="Times New Roman" w:eastAsia="Times New Roman" w:hAnsi="Bell MT"/>
                <w:b w:val="false"/>
                <w:sz w:val="28"/>
                <w:szCs w:val="28"/>
              </w:rPr>
              <w:t xml:space="preserve">Ventilator improved pit </w:t>
            </w:r>
          </w:p>
        </w:tc>
        <w:tc>
          <w:tcPr>
            <w:tcW w:w="2640" w:type="dxa"/>
            <w:tcBorders/>
            <w:tcFitText w:val="false"/>
          </w:tcPr>
          <w:p>
            <w:pPr>
              <w:pStyle w:val="style0"/>
              <w:jc w:val="both"/>
              <w:rPr>
                <w:rFonts w:ascii="Bell MT" w:hAnsi="Bell MT"/>
                <w:sz w:val="28"/>
                <w:szCs w:val="28"/>
              </w:rPr>
            </w:pPr>
            <w:r>
              <w:rPr>
                <w:rFonts w:ascii="Bell MT" w:hAnsi="Bell MT"/>
                <w:sz w:val="28"/>
                <w:szCs w:val="28"/>
              </w:rPr>
              <w:t>7</w:t>
            </w:r>
          </w:p>
        </w:tc>
        <w:tc>
          <w:tcPr>
            <w:tcW w:w="3148" w:type="dxa"/>
            <w:tcBorders/>
            <w:tcFitText w:val="false"/>
          </w:tcPr>
          <w:p>
            <w:pPr>
              <w:pStyle w:val="style0"/>
              <w:ind w:right="2"/>
              <w:jc w:val="both"/>
              <w:rPr>
                <w:rFonts w:ascii="Bell MT" w:hAnsi="Bell MT"/>
                <w:sz w:val="28"/>
                <w:szCs w:val="28"/>
              </w:rPr>
            </w:pPr>
            <w:r>
              <w:rPr>
                <w:rFonts w:ascii="Bell MT" w:hAnsi="Bell MT"/>
                <w:sz w:val="28"/>
                <w:szCs w:val="28"/>
              </w:rPr>
              <w:t>2</w:t>
            </w:r>
            <w:r>
              <w:rPr>
                <w:rFonts w:ascii="Bell MT" w:hAnsi="Bell MT"/>
                <w:sz w:val="28"/>
                <w:szCs w:val="28"/>
              </w:rPr>
              <w:t>4%</w:t>
            </w:r>
          </w:p>
        </w:tc>
      </w:tr>
      <w:tr>
        <w:tblPrEx/>
        <w:trPr>
          <w:trHeight w:val="379" w:hRule="atLeast"/>
        </w:trPr>
        <w:tc>
          <w:tcPr>
            <w:tcW w:w="3658" w:type="dxa"/>
            <w:tcBorders/>
            <w:tcFitText w:val="false"/>
          </w:tcPr>
          <w:p>
            <w:pPr>
              <w:pStyle w:val="style0"/>
              <w:ind w:right="5"/>
              <w:jc w:val="both"/>
              <w:rPr>
                <w:rFonts w:ascii="Bell MT" w:hAnsi="Bell MT"/>
                <w:b w:val="false"/>
                <w:sz w:val="28"/>
                <w:szCs w:val="28"/>
              </w:rPr>
            </w:pPr>
            <w:r>
              <w:rPr>
                <w:rFonts w:ascii="Bell MT" w:cs="Times New Roman" w:eastAsia="Times New Roman" w:hAnsi="Bell MT"/>
                <w:b w:val="false"/>
                <w:sz w:val="28"/>
                <w:szCs w:val="28"/>
              </w:rPr>
              <w:t xml:space="preserve">No latrine </w:t>
            </w:r>
          </w:p>
        </w:tc>
        <w:tc>
          <w:tcPr>
            <w:tcW w:w="2640" w:type="dxa"/>
            <w:tcBorders/>
            <w:tcFitText w:val="false"/>
          </w:tcPr>
          <w:p>
            <w:pPr>
              <w:pStyle w:val="style0"/>
              <w:jc w:val="both"/>
              <w:rPr>
                <w:rFonts w:ascii="Bell MT" w:hAnsi="Bell MT"/>
                <w:sz w:val="28"/>
                <w:szCs w:val="28"/>
              </w:rPr>
            </w:pPr>
            <w:r>
              <w:rPr>
                <w:rFonts w:ascii="Bell MT" w:hAnsi="Bell MT"/>
                <w:sz w:val="28"/>
                <w:szCs w:val="28"/>
              </w:rPr>
              <w:t>0</w:t>
            </w:r>
          </w:p>
        </w:tc>
        <w:tc>
          <w:tcPr>
            <w:tcW w:w="3148" w:type="dxa"/>
            <w:tcBorders/>
            <w:tcFitText w:val="false"/>
          </w:tcPr>
          <w:p>
            <w:pPr>
              <w:pStyle w:val="style0"/>
              <w:ind w:right="2"/>
              <w:jc w:val="both"/>
              <w:rPr>
                <w:rFonts w:ascii="Bell MT" w:hAnsi="Bell MT"/>
                <w:sz w:val="28"/>
                <w:szCs w:val="28"/>
              </w:rPr>
            </w:pPr>
            <w:r>
              <w:rPr>
                <w:rFonts w:ascii="Bell MT" w:hAnsi="Bell MT"/>
                <w:sz w:val="28"/>
                <w:szCs w:val="28"/>
              </w:rPr>
              <w:t>0%</w:t>
            </w:r>
          </w:p>
        </w:tc>
      </w:tr>
      <w:tr>
        <w:tblPrEx/>
        <w:trPr>
          <w:trHeight w:val="379" w:hRule="atLeast"/>
        </w:trPr>
        <w:tc>
          <w:tcPr>
            <w:tcW w:w="3658" w:type="dxa"/>
            <w:tcBorders/>
            <w:tcFitText w:val="false"/>
          </w:tcPr>
          <w:p>
            <w:pPr>
              <w:pStyle w:val="style0"/>
              <w:ind w:right="1"/>
              <w:jc w:val="both"/>
              <w:rPr>
                <w:rFonts w:ascii="Bell MT" w:hAnsi="Bell MT"/>
                <w:sz w:val="28"/>
                <w:szCs w:val="28"/>
              </w:rPr>
            </w:pPr>
            <w:r>
              <w:rPr>
                <w:rFonts w:ascii="Bell MT" w:cs="Times New Roman" w:eastAsia="Times New Roman" w:hAnsi="Bell MT"/>
                <w:sz w:val="28"/>
                <w:szCs w:val="28"/>
              </w:rPr>
              <w:t xml:space="preserve">Total </w:t>
            </w:r>
          </w:p>
        </w:tc>
        <w:tc>
          <w:tcPr>
            <w:tcW w:w="2640" w:type="dxa"/>
            <w:tcBorders/>
            <w:tcFitText w:val="false"/>
          </w:tcPr>
          <w:p>
            <w:pPr>
              <w:pStyle w:val="style0"/>
              <w:jc w:val="both"/>
              <w:rPr>
                <w:rFonts w:ascii="Bell MT" w:hAnsi="Bell MT"/>
                <w:b/>
                <w:sz w:val="28"/>
                <w:szCs w:val="28"/>
              </w:rPr>
            </w:pPr>
            <w:r>
              <w:rPr>
                <w:rFonts w:ascii="Bell MT" w:hAnsi="Bell MT"/>
                <w:b/>
                <w:sz w:val="28"/>
                <w:szCs w:val="28"/>
              </w:rPr>
              <w:t>2</w:t>
            </w:r>
            <w:r>
              <w:rPr>
                <w:rFonts w:ascii="Bell MT" w:hAnsi="Bell MT"/>
                <w:b/>
                <w:sz w:val="28"/>
                <w:szCs w:val="28"/>
              </w:rPr>
              <w:t>5</w:t>
            </w:r>
          </w:p>
        </w:tc>
        <w:tc>
          <w:tcPr>
            <w:tcW w:w="3148" w:type="dxa"/>
            <w:tcBorders/>
            <w:tcFitText w:val="false"/>
          </w:tcPr>
          <w:p>
            <w:pPr>
              <w:pStyle w:val="style0"/>
              <w:ind w:left="1"/>
              <w:jc w:val="both"/>
              <w:rPr>
                <w:rFonts w:ascii="Bell MT" w:hAnsi="Bell MT"/>
                <w:b/>
                <w:sz w:val="28"/>
                <w:szCs w:val="28"/>
              </w:rPr>
            </w:pPr>
            <w:r>
              <w:rPr>
                <w:rFonts w:ascii="Bell MT" w:cs="Times New Roman" w:eastAsia="Times New Roman" w:hAnsi="Bell MT"/>
                <w:b/>
                <w:sz w:val="28"/>
                <w:szCs w:val="28"/>
              </w:rPr>
              <w:t xml:space="preserve">100 </w:t>
            </w:r>
          </w:p>
        </w:tc>
      </w:tr>
      <w:bookmarkStart w:id="92" w:name="_Toc73181823"/>
      <w:bookmarkStart w:id="93" w:name="_Toc73191392"/>
    </w:tbl>
    <w:p>
      <w:pPr>
        <w:pStyle w:val="style4"/>
        <w:rPr/>
      </w:pPr>
      <w:r>
        <w:t>Table 2.16 type of latrine available</w:t>
      </w:r>
      <w:bookmarkEnd w:id="92"/>
      <w:bookmarkEnd w:id="93"/>
      <w:r>
        <w:t xml:space="preserve"> </w:t>
      </w:r>
    </w:p>
    <w:bookmarkStart w:id="94" w:name="_Toc73181694"/>
    <w:bookmarkStart w:id="95" w:name="_Toc73221579"/>
    <w:p>
      <w:pPr>
        <w:pStyle w:val="style1"/>
        <w:ind w:firstLine="720"/>
        <w:jc w:val="both"/>
        <w:rPr>
          <w:sz w:val="28"/>
        </w:rPr>
      </w:pPr>
      <w:r>
        <w:rPr>
          <w:noProof/>
          <w:sz w:val="28"/>
        </w:rPr>
      </w:r>
      <w:r>
        <w:rPr>
          <w:noProof/>
          <w:sz w:val="28"/>
        </w:rPr>
      </w:r>
      <w:r>
        <w:rPr>
          <w:noProof/>
          <w:sz w:val="28"/>
        </w:rPr>
      </w:r>
      <w:r>
        <w:rPr>
          <w:noProof/>
          <w:sz w:val="28"/>
        </w:rPr>
        <w:drawing>
          <wp:inline distT="0" distB="0" distL="114300" distR="114300">
            <wp:extent cx="5391397" cy="2220686"/>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sz w:val="28"/>
        </w:rPr>
      </w:r>
      <w:bookmarkEnd w:id="94"/>
      <w:bookmarkEnd w:id="95"/>
    </w:p>
    <w:bookmarkStart w:id="96" w:name="_Toc73181890"/>
    <w:bookmarkStart w:id="97" w:name="_Toc73191434"/>
    <w:p>
      <w:pPr>
        <w:pStyle w:val="style5"/>
        <w:rPr/>
      </w:pPr>
      <w:r>
        <w:t>Fig 2.16 type of latrine available</w:t>
      </w:r>
      <w:bookmarkEnd w:id="96"/>
      <w:bookmarkEnd w:id="97"/>
      <w:r>
        <w:t xml:space="preserve"> </w:t>
      </w:r>
    </w:p>
    <w:bookmarkStart w:id="98" w:name="_Toc73181695"/>
    <w:bookmarkStart w:id="99" w:name="_Toc73221580"/>
    <w:p>
      <w:pPr>
        <w:pStyle w:val="style2"/>
        <w:rPr/>
      </w:pPr>
      <w:r>
        <w:t>2.17</w:t>
      </w:r>
      <w:r>
        <w:t xml:space="preserve"> Disposal of refuse</w:t>
      </w:r>
      <w:bookmarkEnd w:id="98"/>
      <w:bookmarkEnd w:id="99"/>
    </w:p>
    <w:p>
      <w:pPr>
        <w:pStyle w:val="style0"/>
        <w:rPr>
          <w:rFonts w:eastAsia="Times New Roman"/>
        </w:rPr>
      </w:pPr>
      <w:r>
        <w:rPr>
          <w:rFonts w:eastAsia="Times New Roman"/>
        </w:rPr>
        <w:t>Materials which are not clean must be removed by using different techniqu</w:t>
      </w:r>
      <w:r>
        <w:rPr>
          <w:rFonts w:eastAsia="Times New Roman"/>
        </w:rPr>
        <w:t xml:space="preserve">es. From the collected data 47.2 % of the people use pit, </w:t>
      </w:r>
      <w:r>
        <w:rPr>
          <w:rFonts w:eastAsia="Times New Roman"/>
        </w:rPr>
        <w:t>48</w:t>
      </w:r>
      <w:r>
        <w:rPr>
          <w:rFonts w:eastAsia="Times New Roman"/>
        </w:rPr>
        <w:t xml:space="preserve">% </w:t>
      </w:r>
      <w:r>
        <w:rPr>
          <w:rFonts w:eastAsia="Times New Roman"/>
        </w:rPr>
        <w:t>of the people use open filled</w:t>
      </w:r>
      <w:r>
        <w:rPr>
          <w:rFonts w:eastAsia="Times New Roman"/>
        </w:rPr>
        <w:t>,</w:t>
      </w:r>
      <w:r>
        <w:rPr>
          <w:rFonts w:eastAsia="Times New Roman"/>
        </w:rPr>
        <w:t>12</w:t>
      </w:r>
      <w:r>
        <w:rPr>
          <w:rFonts w:eastAsia="Times New Roman"/>
        </w:rPr>
        <w:t>% of the people use municipality service</w:t>
      </w:r>
      <w:r>
        <w:rPr>
          <w:rFonts w:eastAsia="Times New Roman"/>
        </w:rPr>
        <w:t xml:space="preserve"> 24%</w:t>
      </w:r>
      <w:r>
        <w:rPr>
          <w:rFonts w:eastAsia="Times New Roman"/>
        </w:rPr>
        <w:t>.</w:t>
      </w:r>
      <w:r>
        <w:rPr>
          <w:rFonts w:eastAsia="Times New Roman"/>
        </w:rPr>
        <w:t xml:space="preserve"> </w:t>
      </w:r>
    </w:p>
    <w:tbl>
      <w:tblPr>
        <w:tblStyle w:val="style4106"/>
        <w:tblW w:w="9677" w:type="dxa"/>
        <w:tblLook w:val="04A0" w:firstRow="1" w:lastRow="0" w:firstColumn="1" w:lastColumn="0" w:noHBand="0" w:noVBand="1"/>
      </w:tblPr>
      <w:tblGrid>
        <w:gridCol w:w="3225"/>
        <w:gridCol w:w="3226"/>
        <w:gridCol w:w="3226"/>
      </w:tblGrid>
      <w:tr>
        <w:trPr>
          <w:trHeight w:val="396" w:hRule="atLeast"/>
        </w:trPr>
        <w:tc>
          <w:tcPr>
            <w:tcW w:w="3225" w:type="dxa"/>
            <w:tcBorders/>
            <w:tcFitText w:val="false"/>
          </w:tcPr>
          <w:p>
            <w:pPr>
              <w:pStyle w:val="style0"/>
              <w:jc w:val="both"/>
              <w:rPr>
                <w:sz w:val="28"/>
                <w:szCs w:val="28"/>
              </w:rPr>
            </w:pPr>
            <w:r>
              <w:rPr>
                <w:rFonts w:cs="Times New Roman" w:eastAsia="Times New Roman"/>
                <w:sz w:val="28"/>
                <w:szCs w:val="28"/>
              </w:rPr>
              <w:t xml:space="preserve">Disposal of refuse </w:t>
            </w:r>
          </w:p>
        </w:tc>
        <w:tc>
          <w:tcPr>
            <w:tcW w:w="3226" w:type="dxa"/>
            <w:tcBorders/>
            <w:tcFitText w:val="false"/>
          </w:tcPr>
          <w:p>
            <w:pPr>
              <w:pStyle w:val="style0"/>
              <w:ind w:right="2"/>
              <w:jc w:val="both"/>
              <w:rPr>
                <w:sz w:val="28"/>
                <w:szCs w:val="28"/>
              </w:rPr>
            </w:pPr>
            <w:r>
              <w:rPr>
                <w:rFonts w:cs="Times New Roman" w:eastAsia="Times New Roman"/>
                <w:sz w:val="28"/>
                <w:szCs w:val="28"/>
              </w:rPr>
              <w:t xml:space="preserve">number </w:t>
            </w:r>
          </w:p>
        </w:tc>
        <w:tc>
          <w:tcPr>
            <w:tcW w:w="3226" w:type="dxa"/>
            <w:tcBorders/>
            <w:tcFitText w:val="false"/>
          </w:tcPr>
          <w:p>
            <w:pPr>
              <w:pStyle w:val="style0"/>
              <w:jc w:val="both"/>
              <w:rPr>
                <w:sz w:val="28"/>
                <w:szCs w:val="28"/>
              </w:rPr>
            </w:pPr>
            <w:r>
              <w:rPr>
                <w:rFonts w:cs="Times New Roman" w:eastAsia="Times New Roman"/>
                <w:sz w:val="28"/>
                <w:szCs w:val="28"/>
              </w:rPr>
              <w:t xml:space="preserve">% composition </w:t>
            </w:r>
          </w:p>
        </w:tc>
      </w:tr>
      <w:tr>
        <w:tblPrEx/>
        <w:trPr>
          <w:trHeight w:val="388" w:hRule="atLeast"/>
        </w:trPr>
        <w:tc>
          <w:tcPr>
            <w:tcW w:w="3225" w:type="dxa"/>
            <w:tcBorders/>
            <w:tcFitText w:val="false"/>
          </w:tcPr>
          <w:p>
            <w:pPr>
              <w:pStyle w:val="style0"/>
              <w:ind w:right="2"/>
              <w:jc w:val="both"/>
              <w:rPr>
                <w:sz w:val="28"/>
                <w:szCs w:val="28"/>
              </w:rPr>
            </w:pPr>
            <w:r>
              <w:rPr>
                <w:rFonts w:cs="Times New Roman" w:eastAsia="Times New Roman"/>
                <w:sz w:val="28"/>
                <w:szCs w:val="28"/>
              </w:rPr>
              <w:t xml:space="preserve">Pit </w:t>
            </w:r>
          </w:p>
        </w:tc>
        <w:tc>
          <w:tcPr>
            <w:tcW w:w="3226" w:type="dxa"/>
            <w:tcBorders/>
            <w:tcFitText w:val="false"/>
          </w:tcPr>
          <w:p>
            <w:pPr>
              <w:pStyle w:val="style0"/>
              <w:ind w:left="1"/>
              <w:jc w:val="both"/>
              <w:rPr>
                <w:sz w:val="28"/>
                <w:szCs w:val="28"/>
              </w:rPr>
            </w:pPr>
            <w:r>
              <w:rPr>
                <w:sz w:val="28"/>
                <w:szCs w:val="28"/>
              </w:rPr>
              <w:t>12</w:t>
            </w:r>
          </w:p>
        </w:tc>
        <w:tc>
          <w:tcPr>
            <w:tcW w:w="3226" w:type="dxa"/>
            <w:tcBorders/>
            <w:tcFitText w:val="false"/>
          </w:tcPr>
          <w:p>
            <w:pPr>
              <w:pStyle w:val="style0"/>
              <w:ind w:left="1"/>
              <w:jc w:val="both"/>
              <w:rPr>
                <w:sz w:val="28"/>
                <w:szCs w:val="28"/>
              </w:rPr>
            </w:pPr>
            <w:r>
              <w:rPr>
                <w:sz w:val="28"/>
                <w:szCs w:val="28"/>
              </w:rPr>
              <w:t>48</w:t>
            </w:r>
            <w:r>
              <w:rPr>
                <w:sz w:val="28"/>
                <w:szCs w:val="28"/>
              </w:rPr>
              <w:t>%</w:t>
            </w:r>
          </w:p>
        </w:tc>
      </w:tr>
      <w:tr>
        <w:tblPrEx/>
        <w:trPr>
          <w:trHeight w:val="388" w:hRule="atLeast"/>
        </w:trPr>
        <w:tc>
          <w:tcPr>
            <w:tcW w:w="3225" w:type="dxa"/>
            <w:tcBorders/>
            <w:tcFitText w:val="false"/>
          </w:tcPr>
          <w:p>
            <w:pPr>
              <w:pStyle w:val="style0"/>
              <w:ind w:right="3"/>
              <w:jc w:val="both"/>
              <w:rPr>
                <w:sz w:val="28"/>
                <w:szCs w:val="28"/>
              </w:rPr>
            </w:pPr>
            <w:r>
              <w:rPr>
                <w:rFonts w:cs="Times New Roman" w:eastAsia="Times New Roman"/>
                <w:sz w:val="28"/>
                <w:szCs w:val="28"/>
              </w:rPr>
              <w:t xml:space="preserve">Open filled </w:t>
            </w:r>
          </w:p>
        </w:tc>
        <w:tc>
          <w:tcPr>
            <w:tcW w:w="3226" w:type="dxa"/>
            <w:tcBorders/>
            <w:tcFitText w:val="false"/>
          </w:tcPr>
          <w:p>
            <w:pPr>
              <w:pStyle w:val="style0"/>
              <w:ind w:left="1"/>
              <w:jc w:val="both"/>
              <w:rPr>
                <w:sz w:val="28"/>
                <w:szCs w:val="28"/>
              </w:rPr>
            </w:pPr>
            <w:r>
              <w:rPr>
                <w:sz w:val="28"/>
                <w:szCs w:val="28"/>
              </w:rPr>
              <w:t>3</w:t>
            </w:r>
          </w:p>
        </w:tc>
        <w:tc>
          <w:tcPr>
            <w:tcW w:w="3226" w:type="dxa"/>
            <w:tcBorders/>
            <w:tcFitText w:val="false"/>
          </w:tcPr>
          <w:p>
            <w:pPr>
              <w:pStyle w:val="style0"/>
              <w:ind w:left="2"/>
              <w:jc w:val="both"/>
              <w:rPr>
                <w:sz w:val="28"/>
                <w:szCs w:val="28"/>
              </w:rPr>
            </w:pPr>
            <w:r>
              <w:rPr>
                <w:rFonts w:cs="Times New Roman" w:eastAsia="Times New Roman"/>
                <w:sz w:val="28"/>
                <w:szCs w:val="28"/>
              </w:rPr>
              <w:t xml:space="preserve"> </w:t>
            </w:r>
            <w:r>
              <w:rPr>
                <w:rFonts w:cs="Times New Roman" w:eastAsia="Times New Roman"/>
                <w:sz w:val="28"/>
                <w:szCs w:val="28"/>
              </w:rPr>
              <w:t>12</w:t>
            </w:r>
            <w:r>
              <w:rPr>
                <w:rFonts w:cs="Times New Roman" w:eastAsia="Times New Roman"/>
                <w:sz w:val="28"/>
                <w:szCs w:val="28"/>
              </w:rPr>
              <w:t>%</w:t>
            </w:r>
          </w:p>
        </w:tc>
      </w:tr>
      <w:tr>
        <w:tblPrEx/>
        <w:trPr>
          <w:trHeight w:val="389" w:hRule="atLeast"/>
        </w:trPr>
        <w:tc>
          <w:tcPr>
            <w:tcW w:w="3225" w:type="dxa"/>
            <w:tcBorders/>
            <w:tcFitText w:val="false"/>
          </w:tcPr>
          <w:p>
            <w:pPr>
              <w:pStyle w:val="style0"/>
              <w:ind w:right="2"/>
              <w:jc w:val="both"/>
              <w:rPr>
                <w:sz w:val="28"/>
                <w:szCs w:val="28"/>
              </w:rPr>
            </w:pPr>
            <w:r>
              <w:rPr>
                <w:rFonts w:cs="Times New Roman" w:eastAsia="Times New Roman"/>
                <w:sz w:val="28"/>
                <w:szCs w:val="28"/>
              </w:rPr>
              <w:t xml:space="preserve">Municipality service </w:t>
            </w:r>
          </w:p>
        </w:tc>
        <w:tc>
          <w:tcPr>
            <w:tcW w:w="3226" w:type="dxa"/>
            <w:tcBorders/>
            <w:tcFitText w:val="false"/>
          </w:tcPr>
          <w:p>
            <w:pPr>
              <w:pStyle w:val="style0"/>
              <w:ind w:left="1"/>
              <w:jc w:val="both"/>
              <w:rPr>
                <w:sz w:val="28"/>
                <w:szCs w:val="28"/>
              </w:rPr>
            </w:pPr>
            <w:r>
              <w:rPr>
                <w:sz w:val="28"/>
                <w:szCs w:val="28"/>
              </w:rPr>
              <w:t>6</w:t>
            </w:r>
          </w:p>
        </w:tc>
        <w:tc>
          <w:tcPr>
            <w:tcW w:w="3226" w:type="dxa"/>
            <w:tcBorders/>
            <w:tcFitText w:val="false"/>
          </w:tcPr>
          <w:p>
            <w:pPr>
              <w:pStyle w:val="style0"/>
              <w:ind w:left="1"/>
              <w:jc w:val="both"/>
              <w:rPr>
                <w:sz w:val="28"/>
                <w:szCs w:val="28"/>
              </w:rPr>
            </w:pPr>
            <w:r>
              <w:rPr>
                <w:rFonts w:cs="Times New Roman" w:eastAsia="Times New Roman"/>
                <w:sz w:val="28"/>
                <w:szCs w:val="28"/>
              </w:rPr>
              <w:t xml:space="preserve"> </w:t>
            </w:r>
            <w:r>
              <w:rPr>
                <w:rFonts w:cs="Times New Roman" w:eastAsia="Times New Roman"/>
                <w:sz w:val="28"/>
                <w:szCs w:val="28"/>
              </w:rPr>
              <w:t>24</w:t>
            </w:r>
            <w:r>
              <w:rPr>
                <w:rFonts w:cs="Times New Roman" w:eastAsia="Times New Roman"/>
                <w:sz w:val="28"/>
                <w:szCs w:val="28"/>
              </w:rPr>
              <w:t>%</w:t>
            </w:r>
          </w:p>
        </w:tc>
      </w:tr>
      <w:tr>
        <w:tblPrEx/>
        <w:trPr>
          <w:trHeight w:val="396" w:hRule="atLeast"/>
        </w:trPr>
        <w:tc>
          <w:tcPr>
            <w:tcW w:w="3225" w:type="dxa"/>
            <w:tcBorders/>
            <w:tcFitText w:val="false"/>
          </w:tcPr>
          <w:p>
            <w:pPr>
              <w:pStyle w:val="style0"/>
              <w:ind w:right="1"/>
              <w:jc w:val="both"/>
              <w:rPr>
                <w:sz w:val="28"/>
                <w:szCs w:val="28"/>
              </w:rPr>
            </w:pPr>
            <w:r>
              <w:rPr>
                <w:rFonts w:cs="Times New Roman" w:eastAsia="Times New Roman"/>
                <w:sz w:val="28"/>
                <w:szCs w:val="28"/>
              </w:rPr>
              <w:t xml:space="preserve">other </w:t>
            </w:r>
          </w:p>
        </w:tc>
        <w:tc>
          <w:tcPr>
            <w:tcW w:w="3226" w:type="dxa"/>
            <w:tcBorders/>
            <w:tcFitText w:val="false"/>
          </w:tcPr>
          <w:p>
            <w:pPr>
              <w:pStyle w:val="style0"/>
              <w:ind w:right="2"/>
              <w:jc w:val="both"/>
              <w:rPr>
                <w:sz w:val="28"/>
                <w:szCs w:val="28"/>
              </w:rPr>
            </w:pPr>
            <w:r>
              <w:rPr>
                <w:sz w:val="28"/>
                <w:szCs w:val="28"/>
              </w:rPr>
              <w:t>4</w:t>
            </w:r>
          </w:p>
        </w:tc>
        <w:tc>
          <w:tcPr>
            <w:tcW w:w="3226" w:type="dxa"/>
            <w:tcBorders/>
            <w:tcFitText w:val="false"/>
          </w:tcPr>
          <w:p>
            <w:pPr>
              <w:pStyle w:val="style0"/>
              <w:ind w:right="1"/>
              <w:jc w:val="both"/>
              <w:rPr>
                <w:sz w:val="28"/>
                <w:szCs w:val="28"/>
              </w:rPr>
            </w:pPr>
            <w:r>
              <w:rPr>
                <w:rFonts w:cs="Times New Roman" w:eastAsia="Times New Roman"/>
                <w:sz w:val="28"/>
                <w:szCs w:val="28"/>
              </w:rPr>
              <w:t>0</w:t>
            </w:r>
            <w:r>
              <w:rPr>
                <w:rFonts w:cs="Times New Roman" w:eastAsia="Times New Roman"/>
                <w:sz w:val="28"/>
                <w:szCs w:val="28"/>
              </w:rPr>
              <w:t xml:space="preserve"> </w:t>
            </w:r>
          </w:p>
        </w:tc>
      </w:tr>
      <w:tr>
        <w:tblPrEx/>
        <w:trPr>
          <w:trHeight w:val="388" w:hRule="atLeast"/>
        </w:trPr>
        <w:tc>
          <w:tcPr>
            <w:tcW w:w="3225" w:type="dxa"/>
            <w:tcBorders/>
            <w:tcFitText w:val="false"/>
          </w:tcPr>
          <w:p>
            <w:pPr>
              <w:pStyle w:val="style0"/>
              <w:jc w:val="both"/>
              <w:rPr>
                <w:sz w:val="28"/>
                <w:szCs w:val="28"/>
              </w:rPr>
            </w:pPr>
            <w:r>
              <w:rPr>
                <w:rFonts w:cs="Times New Roman" w:eastAsia="Times New Roman"/>
                <w:sz w:val="28"/>
                <w:szCs w:val="28"/>
              </w:rPr>
              <w:t xml:space="preserve">total </w:t>
            </w:r>
          </w:p>
        </w:tc>
        <w:tc>
          <w:tcPr>
            <w:tcW w:w="3226" w:type="dxa"/>
            <w:tcBorders/>
            <w:tcFitText w:val="false"/>
          </w:tcPr>
          <w:p>
            <w:pPr>
              <w:pStyle w:val="style0"/>
              <w:ind w:left="1"/>
              <w:jc w:val="both"/>
              <w:rPr>
                <w:sz w:val="28"/>
                <w:szCs w:val="28"/>
              </w:rPr>
            </w:pPr>
            <w:r>
              <w:rPr>
                <w:sz w:val="28"/>
                <w:szCs w:val="28"/>
              </w:rPr>
              <w:t>25</w:t>
            </w:r>
          </w:p>
        </w:tc>
        <w:tc>
          <w:tcPr>
            <w:tcW w:w="3226" w:type="dxa"/>
            <w:tcBorders/>
            <w:tcFitText w:val="false"/>
          </w:tcPr>
          <w:p>
            <w:pPr>
              <w:pStyle w:val="style0"/>
              <w:ind w:left="2"/>
              <w:jc w:val="both"/>
              <w:rPr>
                <w:sz w:val="28"/>
                <w:szCs w:val="28"/>
              </w:rPr>
            </w:pPr>
            <w:r>
              <w:rPr>
                <w:rFonts w:cs="Times New Roman" w:eastAsia="Times New Roman"/>
                <w:sz w:val="28"/>
                <w:szCs w:val="28"/>
              </w:rPr>
              <w:t xml:space="preserve">100 </w:t>
            </w:r>
          </w:p>
        </w:tc>
      </w:tr>
      <w:bookmarkStart w:id="100" w:name="_Toc73181824"/>
      <w:bookmarkStart w:id="101" w:name="_Toc73191393"/>
    </w:tbl>
    <w:p>
      <w:pPr>
        <w:pStyle w:val="style4"/>
        <w:rPr>
          <w:rFonts w:eastAsia="Times New Roman"/>
        </w:rPr>
      </w:pPr>
      <w:r>
        <w:rPr>
          <w:rFonts w:eastAsia="Times New Roman"/>
        </w:rPr>
        <w:t>Table 2.17 disposal of refuse</w:t>
      </w:r>
      <w:bookmarkEnd w:id="100"/>
      <w:bookmarkEnd w:id="101"/>
      <w:r>
        <w:rPr>
          <w:rFonts w:eastAsia="Times New Roman"/>
        </w:rPr>
        <w:t xml:space="preserve"> </w:t>
      </w:r>
    </w:p>
    <w:p>
      <w:pPr>
        <w:pStyle w:val="style0"/>
        <w:rPr/>
      </w:pPr>
    </w:p>
    <w:bookmarkStart w:id="102" w:name="_Toc73191435"/>
    <w:bookmarkStart w:id="103" w:name="_Toc73181891"/>
    <w:p>
      <w:pPr>
        <w:pStyle w:val="style5"/>
        <w:rPr/>
      </w:pPr>
      <w:r>
        <w:rPr>
          <w:noProof/>
        </w:rPr>
      </w:r>
      <w:r>
        <w:rPr>
          <w:noProof/>
        </w:rPr>
      </w:r>
      <w:r>
        <w:rPr>
          <w:noProof/>
        </w:rPr>
      </w:r>
      <w:r>
        <w:rPr>
          <w:noProof/>
        </w:rPr>
        <w:drawing>
          <wp:inline distT="0" distB="0" distL="114300" distR="114300">
            <wp:extent cx="5638800" cy="2895600"/>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r>
      <w:bookmarkEnd w:id="102"/>
    </w:p>
    <w:bookmarkStart w:id="104" w:name="_Toc73191436"/>
    <w:p>
      <w:pPr>
        <w:pStyle w:val="style5"/>
        <w:rPr/>
      </w:pPr>
      <w:r>
        <w:t xml:space="preserve"> </w:t>
      </w:r>
      <w:r>
        <w:t>Fig 2.17 Disposal of refuse</w:t>
      </w:r>
      <w:bookmarkEnd w:id="103"/>
      <w:bookmarkEnd w:id="104"/>
    </w:p>
    <w:p>
      <w:pPr>
        <w:pStyle w:val="style0"/>
        <w:rPr/>
      </w:pPr>
    </w:p>
    <w:bookmarkStart w:id="105" w:name="_Toc73181697"/>
    <w:bookmarkStart w:id="106" w:name="_Toc73221581"/>
    <w:p>
      <w:pPr>
        <w:pStyle w:val="style2"/>
        <w:rPr>
          <w:rFonts w:eastAsia="Times New Roman"/>
        </w:rPr>
      </w:pPr>
      <w:r>
        <w:rPr>
          <w:rFonts w:eastAsia="Times New Roman"/>
        </w:rPr>
        <w:t>2.</w:t>
      </w:r>
      <w:r>
        <w:rPr>
          <w:rFonts w:eastAsia="Times New Roman"/>
        </w:rPr>
        <w:t>18</w:t>
      </w:r>
      <w:r>
        <w:rPr>
          <w:rFonts w:eastAsia="Times New Roman"/>
        </w:rPr>
        <w:t xml:space="preserve"> Type of waste drainage disposal system</w:t>
      </w:r>
      <w:bookmarkEnd w:id="105"/>
      <w:bookmarkEnd w:id="106"/>
    </w:p>
    <w:p>
      <w:pPr>
        <w:pStyle w:val="style0"/>
        <w:rPr>
          <w:rFonts w:cs="Times New Roman" w:eastAsia="Times New Roman"/>
        </w:rPr>
      </w:pPr>
      <w:r>
        <w:rPr>
          <w:rFonts w:cs="Times New Roman" w:eastAsia="Times New Roman"/>
        </w:rPr>
        <w:t>The liquid wastes may be remov</w:t>
      </w:r>
      <w:r>
        <w:rPr>
          <w:rFonts w:cs="Times New Roman" w:eastAsia="Times New Roman"/>
        </w:rPr>
        <w:t>ed by different techniques.</w:t>
      </w:r>
      <w:r>
        <w:rPr>
          <w:rFonts w:cs="Times New Roman" w:eastAsia="Times New Roman"/>
        </w:rPr>
        <w:t>16</w:t>
      </w:r>
      <w:r>
        <w:rPr>
          <w:rFonts w:cs="Times New Roman" w:eastAsia="Times New Roman"/>
        </w:rPr>
        <w:t>% of</w:t>
      </w:r>
      <w:r>
        <w:rPr>
          <w:rFonts w:cs="Times New Roman" w:eastAsia="Times New Roman"/>
        </w:rPr>
        <w:t xml:space="preserve"> the people use septic tank,</w:t>
      </w:r>
      <w:r>
        <w:rPr>
          <w:rFonts w:cs="Times New Roman" w:eastAsia="Times New Roman"/>
        </w:rPr>
        <w:t xml:space="preserve"> </w:t>
      </w:r>
      <w:r>
        <w:rPr>
          <w:rFonts w:cs="Times New Roman" w:eastAsia="Times New Roman"/>
        </w:rPr>
        <w:t>48</w:t>
      </w:r>
      <w:r>
        <w:rPr>
          <w:rFonts w:cs="Times New Roman" w:eastAsia="Times New Roman"/>
        </w:rPr>
        <w:t xml:space="preserve">% of </w:t>
      </w:r>
      <w:r>
        <w:rPr>
          <w:rFonts w:cs="Times New Roman" w:eastAsia="Times New Roman"/>
        </w:rPr>
        <w:t>the people use open filled,</w:t>
      </w:r>
      <w:r>
        <w:rPr>
          <w:rFonts w:cs="Times New Roman" w:eastAsia="Times New Roman"/>
        </w:rPr>
        <w:t xml:space="preserve"> 16</w:t>
      </w:r>
      <w:r>
        <w:rPr>
          <w:rFonts w:cs="Times New Roman" w:eastAsia="Times New Roman"/>
        </w:rPr>
        <w:t>% of the people use open ditch</w:t>
      </w:r>
      <w:r>
        <w:rPr>
          <w:rFonts w:cs="Times New Roman" w:eastAsia="Times New Roman"/>
        </w:rPr>
        <w:t>.</w:t>
      </w:r>
    </w:p>
    <w:tbl>
      <w:tblPr>
        <w:tblStyle w:val="style4106"/>
        <w:tblW w:w="9353" w:type="dxa"/>
        <w:tblLook w:val="04A0" w:firstRow="1" w:lastRow="0" w:firstColumn="1" w:lastColumn="0" w:noHBand="0" w:noVBand="1"/>
      </w:tblPr>
      <w:tblGrid>
        <w:gridCol w:w="3118"/>
        <w:gridCol w:w="3117"/>
        <w:gridCol w:w="3118"/>
      </w:tblGrid>
      <w:tr>
        <w:trPr>
          <w:trHeight w:val="564" w:hRule="atLeast"/>
        </w:trPr>
        <w:tc>
          <w:tcPr>
            <w:tcW w:w="3118" w:type="dxa"/>
            <w:tcBorders/>
            <w:tcFitText w:val="false"/>
          </w:tcPr>
          <w:p>
            <w:pPr>
              <w:pStyle w:val="style0"/>
              <w:ind w:right="6"/>
              <w:jc w:val="both"/>
              <w:rPr>
                <w:rFonts w:ascii="Bell MT" w:hAnsi="Bell MT"/>
                <w:sz w:val="28"/>
                <w:szCs w:val="28"/>
              </w:rPr>
            </w:pPr>
            <w:r>
              <w:rPr>
                <w:rFonts w:ascii="Bell MT" w:cs="Times New Roman" w:eastAsia="Times New Roman" w:hAnsi="Bell MT"/>
                <w:sz w:val="28"/>
                <w:szCs w:val="28"/>
              </w:rPr>
              <w:t xml:space="preserve">Types of liquid wastes </w:t>
            </w:r>
          </w:p>
        </w:tc>
        <w:tc>
          <w:tcPr>
            <w:tcW w:w="3117" w:type="dxa"/>
            <w:tcBorders/>
            <w:tcFitText w:val="false"/>
          </w:tcPr>
          <w:p>
            <w:pPr>
              <w:pStyle w:val="style0"/>
              <w:ind w:right="2"/>
              <w:jc w:val="both"/>
              <w:rPr>
                <w:rFonts w:ascii="Bell MT" w:hAnsi="Bell MT"/>
                <w:sz w:val="28"/>
                <w:szCs w:val="28"/>
              </w:rPr>
            </w:pPr>
            <w:r>
              <w:rPr>
                <w:rFonts w:ascii="Bell MT" w:cs="Times New Roman" w:eastAsia="Times New Roman" w:hAnsi="Bell MT"/>
                <w:sz w:val="28"/>
                <w:szCs w:val="28"/>
              </w:rPr>
              <w:t>Number</w:t>
            </w:r>
            <w:r>
              <w:rPr>
                <w:rFonts w:ascii="Bell MT" w:cs="Times New Roman" w:eastAsia="Times New Roman" w:hAnsi="Bell MT"/>
                <w:sz w:val="28"/>
                <w:szCs w:val="28"/>
              </w:rPr>
              <w:t xml:space="preserve"> of house</w:t>
            </w:r>
            <w:r>
              <w:rPr>
                <w:rFonts w:ascii="Bell MT" w:cs="Times New Roman" w:eastAsia="Times New Roman" w:hAnsi="Bell MT"/>
                <w:sz w:val="28"/>
                <w:szCs w:val="28"/>
              </w:rPr>
              <w:t xml:space="preserve"> </w:t>
            </w:r>
          </w:p>
        </w:tc>
        <w:tc>
          <w:tcPr>
            <w:tcW w:w="3118" w:type="dxa"/>
            <w:tcBorders/>
            <w:tcFitText w:val="false"/>
          </w:tcPr>
          <w:p>
            <w:pPr>
              <w:pStyle w:val="style0"/>
              <w:ind w:right="4"/>
              <w:jc w:val="both"/>
              <w:rPr>
                <w:rFonts w:ascii="Bell MT" w:hAnsi="Bell MT"/>
                <w:sz w:val="28"/>
                <w:szCs w:val="28"/>
              </w:rPr>
            </w:pPr>
            <w:r>
              <w:rPr>
                <w:rFonts w:ascii="Bell MT" w:cs="Times New Roman" w:eastAsia="Times New Roman" w:hAnsi="Bell MT"/>
                <w:sz w:val="28"/>
                <w:szCs w:val="28"/>
              </w:rPr>
              <w:t xml:space="preserve">% composition </w:t>
            </w:r>
          </w:p>
        </w:tc>
      </w:tr>
      <w:tr>
        <w:tblPrEx/>
        <w:trPr>
          <w:trHeight w:val="564" w:hRule="atLeast"/>
        </w:trPr>
        <w:tc>
          <w:tcPr>
            <w:tcW w:w="3118" w:type="dxa"/>
            <w:tcBorders/>
            <w:tcFitText w:val="false"/>
          </w:tcPr>
          <w:p>
            <w:pPr>
              <w:pStyle w:val="style0"/>
              <w:ind w:right="3"/>
              <w:jc w:val="both"/>
              <w:rPr>
                <w:rFonts w:ascii="Bell MT" w:hAnsi="Bell MT"/>
                <w:b w:val="false"/>
                <w:sz w:val="28"/>
                <w:szCs w:val="28"/>
              </w:rPr>
            </w:pPr>
            <w:r>
              <w:rPr>
                <w:rFonts w:ascii="Bell MT" w:cs="Times New Roman" w:eastAsia="Times New Roman" w:hAnsi="Bell MT"/>
                <w:b w:val="false"/>
                <w:sz w:val="28"/>
                <w:szCs w:val="28"/>
              </w:rPr>
              <w:t xml:space="preserve">Septic tank </w:t>
            </w:r>
          </w:p>
        </w:tc>
        <w:tc>
          <w:tcPr>
            <w:tcW w:w="3117" w:type="dxa"/>
            <w:tcBorders/>
            <w:tcFitText w:val="false"/>
          </w:tcPr>
          <w:p>
            <w:pPr>
              <w:pStyle w:val="style0"/>
              <w:jc w:val="both"/>
              <w:rPr>
                <w:rFonts w:ascii="Bell MT" w:hAnsi="Bell MT"/>
                <w:sz w:val="28"/>
                <w:szCs w:val="28"/>
              </w:rPr>
            </w:pPr>
            <w:r>
              <w:rPr>
                <w:rFonts w:ascii="Bell MT" w:hAnsi="Bell MT"/>
                <w:sz w:val="28"/>
                <w:szCs w:val="28"/>
              </w:rPr>
              <w:t>4</w:t>
            </w:r>
          </w:p>
        </w:tc>
        <w:tc>
          <w:tcPr>
            <w:tcW w:w="3118" w:type="dxa"/>
            <w:tcBorders/>
            <w:tcFitText w:val="false"/>
          </w:tcPr>
          <w:p>
            <w:pPr>
              <w:pStyle w:val="style0"/>
              <w:ind w:right="2"/>
              <w:jc w:val="both"/>
              <w:rPr>
                <w:rFonts w:ascii="Bell MT" w:hAnsi="Bell MT"/>
                <w:sz w:val="28"/>
                <w:szCs w:val="28"/>
              </w:rPr>
            </w:pPr>
            <w:r>
              <w:rPr>
                <w:rFonts w:ascii="Bell MT" w:hAnsi="Bell MT"/>
                <w:sz w:val="28"/>
                <w:szCs w:val="28"/>
              </w:rPr>
              <w:t>16%</w:t>
            </w:r>
          </w:p>
        </w:tc>
      </w:tr>
      <w:tr>
        <w:tblPrEx/>
        <w:trPr>
          <w:trHeight w:val="561" w:hRule="atLeast"/>
        </w:trPr>
        <w:tc>
          <w:tcPr>
            <w:tcW w:w="3118" w:type="dxa"/>
            <w:tcBorders/>
            <w:tcFitText w:val="false"/>
          </w:tcPr>
          <w:p>
            <w:pPr>
              <w:pStyle w:val="style0"/>
              <w:ind w:right="6"/>
              <w:jc w:val="both"/>
              <w:rPr>
                <w:rFonts w:ascii="Bell MT" w:hAnsi="Bell MT"/>
                <w:b w:val="false"/>
                <w:sz w:val="28"/>
                <w:szCs w:val="28"/>
              </w:rPr>
            </w:pPr>
            <w:r>
              <w:rPr>
                <w:rFonts w:ascii="Bell MT" w:cs="Times New Roman" w:eastAsia="Times New Roman" w:hAnsi="Bell MT"/>
                <w:b w:val="false"/>
                <w:sz w:val="28"/>
                <w:szCs w:val="28"/>
              </w:rPr>
              <w:t xml:space="preserve">Open filled </w:t>
            </w:r>
          </w:p>
        </w:tc>
        <w:tc>
          <w:tcPr>
            <w:tcW w:w="3117" w:type="dxa"/>
            <w:tcBorders/>
            <w:tcFitText w:val="false"/>
          </w:tcPr>
          <w:p>
            <w:pPr>
              <w:pStyle w:val="style0"/>
              <w:jc w:val="both"/>
              <w:rPr>
                <w:rFonts w:ascii="Bell MT" w:hAnsi="Bell MT"/>
                <w:sz w:val="28"/>
                <w:szCs w:val="28"/>
              </w:rPr>
            </w:pPr>
            <w:r>
              <w:rPr>
                <w:rFonts w:ascii="Bell MT" w:hAnsi="Bell MT"/>
                <w:sz w:val="28"/>
                <w:szCs w:val="28"/>
              </w:rPr>
              <w:t>12</w:t>
            </w:r>
          </w:p>
        </w:tc>
        <w:tc>
          <w:tcPr>
            <w:tcW w:w="3118" w:type="dxa"/>
            <w:tcBorders/>
            <w:tcFitText w:val="false"/>
          </w:tcPr>
          <w:p>
            <w:pPr>
              <w:pStyle w:val="style0"/>
              <w:ind w:right="2"/>
              <w:jc w:val="both"/>
              <w:rPr>
                <w:rFonts w:ascii="Bell MT" w:hAnsi="Bell MT"/>
                <w:sz w:val="28"/>
                <w:szCs w:val="28"/>
              </w:rPr>
            </w:pPr>
            <w:r>
              <w:rPr>
                <w:rFonts w:ascii="Bell MT" w:hAnsi="Bell MT"/>
                <w:sz w:val="28"/>
                <w:szCs w:val="28"/>
              </w:rPr>
              <w:t>48%</w:t>
            </w:r>
          </w:p>
        </w:tc>
      </w:tr>
      <w:tr>
        <w:tblPrEx/>
        <w:trPr>
          <w:trHeight w:val="564" w:hRule="atLeast"/>
        </w:trPr>
        <w:tc>
          <w:tcPr>
            <w:tcW w:w="3118" w:type="dxa"/>
            <w:tcBorders/>
            <w:tcFitText w:val="false"/>
          </w:tcPr>
          <w:p>
            <w:pPr>
              <w:pStyle w:val="style0"/>
              <w:jc w:val="both"/>
              <w:rPr>
                <w:rFonts w:ascii="Bell MT" w:hAnsi="Bell MT"/>
                <w:b w:val="false"/>
                <w:sz w:val="28"/>
                <w:szCs w:val="28"/>
              </w:rPr>
            </w:pPr>
            <w:r>
              <w:rPr>
                <w:rFonts w:ascii="Bell MT" w:cs="Times New Roman" w:eastAsia="Times New Roman" w:hAnsi="Bell MT"/>
                <w:b w:val="false"/>
                <w:sz w:val="28"/>
                <w:szCs w:val="28"/>
              </w:rPr>
              <w:t xml:space="preserve">River </w:t>
            </w:r>
          </w:p>
        </w:tc>
        <w:tc>
          <w:tcPr>
            <w:tcW w:w="3117" w:type="dxa"/>
            <w:tcBorders/>
            <w:tcFitText w:val="false"/>
          </w:tcPr>
          <w:p>
            <w:pPr>
              <w:pStyle w:val="style0"/>
              <w:jc w:val="both"/>
              <w:rPr>
                <w:rFonts w:ascii="Bell MT" w:hAnsi="Bell MT"/>
                <w:sz w:val="28"/>
                <w:szCs w:val="28"/>
              </w:rPr>
            </w:pPr>
            <w:r>
              <w:rPr>
                <w:rFonts w:ascii="Bell MT" w:cs="Times New Roman" w:eastAsia="Times New Roman" w:hAnsi="Bell MT"/>
                <w:sz w:val="28"/>
                <w:szCs w:val="28"/>
              </w:rPr>
              <w:t>0</w:t>
            </w:r>
          </w:p>
        </w:tc>
        <w:tc>
          <w:tcPr>
            <w:tcW w:w="3118" w:type="dxa"/>
            <w:tcBorders/>
            <w:tcFitText w:val="false"/>
          </w:tcPr>
          <w:p>
            <w:pPr>
              <w:pStyle w:val="style0"/>
              <w:ind w:right="2"/>
              <w:jc w:val="both"/>
              <w:rPr>
                <w:rFonts w:ascii="Bell MT" w:hAnsi="Bell MT"/>
                <w:sz w:val="28"/>
                <w:szCs w:val="28"/>
              </w:rPr>
            </w:pPr>
            <w:r>
              <w:rPr>
                <w:rFonts w:ascii="Bell MT" w:cs="Times New Roman" w:eastAsia="Times New Roman" w:hAnsi="Bell MT"/>
                <w:sz w:val="28"/>
                <w:szCs w:val="28"/>
              </w:rPr>
              <w:t>0</w:t>
            </w:r>
            <w:r>
              <w:rPr>
                <w:rFonts w:ascii="Bell MT" w:cs="Times New Roman" w:eastAsia="Times New Roman" w:hAnsi="Bell MT"/>
                <w:sz w:val="28"/>
                <w:szCs w:val="28"/>
              </w:rPr>
              <w:t xml:space="preserve"> </w:t>
            </w:r>
          </w:p>
        </w:tc>
      </w:tr>
      <w:tr>
        <w:tblPrEx/>
        <w:trPr>
          <w:trHeight w:val="564" w:hRule="atLeast"/>
        </w:trPr>
        <w:tc>
          <w:tcPr>
            <w:tcW w:w="3118" w:type="dxa"/>
            <w:tcBorders/>
            <w:tcFitText w:val="false"/>
          </w:tcPr>
          <w:p>
            <w:pPr>
              <w:pStyle w:val="style0"/>
              <w:ind w:right="3"/>
              <w:jc w:val="both"/>
              <w:rPr>
                <w:rFonts w:ascii="Bell MT" w:hAnsi="Bell MT"/>
                <w:b w:val="false"/>
                <w:sz w:val="28"/>
                <w:szCs w:val="28"/>
              </w:rPr>
            </w:pPr>
            <w:r>
              <w:rPr>
                <w:rFonts w:ascii="Bell MT" w:cs="Times New Roman" w:eastAsia="Times New Roman" w:hAnsi="Bell MT"/>
                <w:b w:val="false"/>
                <w:sz w:val="28"/>
                <w:szCs w:val="28"/>
              </w:rPr>
              <w:t xml:space="preserve">Open ditch </w:t>
            </w:r>
          </w:p>
        </w:tc>
        <w:tc>
          <w:tcPr>
            <w:tcW w:w="3117" w:type="dxa"/>
            <w:tcBorders/>
            <w:tcFitText w:val="false"/>
          </w:tcPr>
          <w:p>
            <w:pPr>
              <w:pStyle w:val="style0"/>
              <w:jc w:val="both"/>
              <w:rPr>
                <w:rFonts w:ascii="Bell MT" w:hAnsi="Bell MT"/>
                <w:sz w:val="28"/>
                <w:szCs w:val="28"/>
              </w:rPr>
            </w:pPr>
            <w:r>
              <w:rPr>
                <w:rFonts w:ascii="Bell MT" w:hAnsi="Bell MT"/>
                <w:sz w:val="28"/>
                <w:szCs w:val="28"/>
              </w:rPr>
              <w:t>4</w:t>
            </w:r>
          </w:p>
        </w:tc>
        <w:tc>
          <w:tcPr>
            <w:tcW w:w="3118" w:type="dxa"/>
            <w:tcBorders/>
            <w:tcFitText w:val="false"/>
          </w:tcPr>
          <w:p>
            <w:pPr>
              <w:pStyle w:val="style0"/>
              <w:tabs>
                <w:tab w:val="center" w:leader="none" w:pos="1487"/>
              </w:tabs>
              <w:ind w:right="2"/>
              <w:jc w:val="both"/>
              <w:rPr>
                <w:rFonts w:ascii="Bell MT" w:hAnsi="Bell MT"/>
                <w:sz w:val="28"/>
                <w:szCs w:val="28"/>
              </w:rPr>
            </w:pPr>
            <w:r>
              <w:rPr>
                <w:rFonts w:ascii="Bell MT" w:hAnsi="Bell MT"/>
                <w:sz w:val="28"/>
                <w:szCs w:val="28"/>
              </w:rPr>
              <w:t>16%</w:t>
            </w:r>
          </w:p>
        </w:tc>
      </w:tr>
      <w:tr>
        <w:tblPrEx/>
        <w:trPr>
          <w:trHeight w:val="564" w:hRule="atLeast"/>
        </w:trPr>
        <w:tc>
          <w:tcPr>
            <w:tcW w:w="3118" w:type="dxa"/>
            <w:tcBorders/>
            <w:tcFitText w:val="false"/>
          </w:tcPr>
          <w:p>
            <w:pPr>
              <w:pStyle w:val="style0"/>
              <w:ind w:right="4"/>
              <w:jc w:val="both"/>
              <w:rPr>
                <w:rFonts w:ascii="Bell MT" w:hAnsi="Bell MT"/>
                <w:sz w:val="28"/>
                <w:szCs w:val="28"/>
              </w:rPr>
            </w:pPr>
            <w:r>
              <w:rPr>
                <w:rFonts w:ascii="Bell MT" w:cs="Times New Roman" w:eastAsia="Times New Roman" w:hAnsi="Bell MT"/>
                <w:sz w:val="28"/>
                <w:szCs w:val="28"/>
              </w:rPr>
              <w:t xml:space="preserve">Total </w:t>
            </w:r>
          </w:p>
        </w:tc>
        <w:tc>
          <w:tcPr>
            <w:tcW w:w="3117" w:type="dxa"/>
            <w:tcBorders/>
            <w:tcFitText w:val="false"/>
          </w:tcPr>
          <w:p>
            <w:pPr>
              <w:pStyle w:val="style0"/>
              <w:jc w:val="both"/>
              <w:rPr>
                <w:rFonts w:ascii="Bell MT" w:hAnsi="Bell MT"/>
                <w:b/>
                <w:sz w:val="28"/>
                <w:szCs w:val="28"/>
              </w:rPr>
            </w:pPr>
            <w:r>
              <w:rPr>
                <w:rFonts w:ascii="Bell MT" w:hAnsi="Bell MT"/>
                <w:b/>
                <w:sz w:val="28"/>
                <w:szCs w:val="28"/>
              </w:rPr>
              <w:t>25</w:t>
            </w:r>
          </w:p>
        </w:tc>
        <w:tc>
          <w:tcPr>
            <w:tcW w:w="3118" w:type="dxa"/>
            <w:tcBorders/>
            <w:tcFitText w:val="false"/>
          </w:tcPr>
          <w:p>
            <w:pPr>
              <w:pStyle w:val="style0"/>
              <w:ind w:left="1"/>
              <w:jc w:val="both"/>
              <w:rPr>
                <w:rFonts w:ascii="Bell MT" w:hAnsi="Bell MT"/>
                <w:b/>
                <w:sz w:val="28"/>
                <w:szCs w:val="28"/>
              </w:rPr>
            </w:pPr>
            <w:r>
              <w:rPr>
                <w:rFonts w:ascii="Bell MT" w:cs="Times New Roman" w:eastAsia="Times New Roman" w:hAnsi="Bell MT"/>
                <w:b/>
                <w:sz w:val="28"/>
                <w:szCs w:val="28"/>
              </w:rPr>
              <w:t xml:space="preserve">100 </w:t>
            </w:r>
          </w:p>
        </w:tc>
      </w:tr>
      <w:bookmarkStart w:id="107" w:name="_Toc73181825"/>
      <w:bookmarkStart w:id="108" w:name="_Toc73191394"/>
    </w:tbl>
    <w:p>
      <w:pPr>
        <w:pStyle w:val="style4"/>
        <w:rPr/>
      </w:pPr>
      <w:r>
        <w:rPr>
          <w:rFonts w:eastAsia="Times New Roman"/>
        </w:rPr>
        <w:t>Table 2.18 types of waste drainage disposal system</w:t>
      </w:r>
      <w:bookmarkEnd w:id="107"/>
      <w:bookmarkEnd w:id="108"/>
    </w:p>
    <w:bookmarkStart w:id="109" w:name="_Toc73191285"/>
    <w:bookmarkStart w:id="110" w:name="_Toc73221582"/>
    <w:p>
      <w:pPr>
        <w:pStyle w:val="style1"/>
        <w:ind w:firstLine="720"/>
        <w:rPr>
          <w:b w:val="false"/>
          <w:sz w:val="28"/>
        </w:rPr>
      </w:pPr>
      <w:r>
        <w:rPr>
          <w:b w:val="false"/>
          <w:noProof/>
          <w:sz w:val="28"/>
        </w:rPr>
      </w:r>
      <w:r>
        <w:rPr>
          <w:b w:val="false"/>
          <w:noProof/>
          <w:sz w:val="28"/>
        </w:rPr>
      </w:r>
      <w:r>
        <w:rPr>
          <w:b w:val="false"/>
          <w:noProof/>
          <w:sz w:val="28"/>
        </w:rPr>
      </w:r>
      <w:r>
        <w:rPr>
          <w:b w:val="false"/>
          <w:noProof/>
          <w:sz w:val="28"/>
        </w:rPr>
        <w:drawing>
          <wp:inline distT="0" distB="0" distL="114300" distR="114300">
            <wp:extent cx="5949537" cy="2612572"/>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b w:val="false"/>
          <w:noProof/>
          <w:sz w:val="28"/>
        </w:rPr>
      </w:r>
      <w:bookmarkEnd w:id="109"/>
      <w:bookmarkEnd w:id="110"/>
    </w:p>
    <w:bookmarkStart w:id="111" w:name="_Toc73181892"/>
    <w:bookmarkStart w:id="112" w:name="_Toc73191437"/>
    <w:p>
      <w:pPr>
        <w:pStyle w:val="style5"/>
        <w:rPr>
          <w:szCs w:val="28"/>
        </w:rPr>
      </w:pPr>
      <w:r>
        <w:t xml:space="preserve">Fig 2.18 </w:t>
      </w:r>
      <w:r>
        <w:rPr>
          <w:szCs w:val="28"/>
        </w:rPr>
        <w:t>types of waste drainage disposal system</w:t>
      </w:r>
      <w:bookmarkEnd w:id="111"/>
      <w:bookmarkEnd w:id="112"/>
    </w:p>
    <w:bookmarkStart w:id="113" w:name="_Toc73181699"/>
    <w:bookmarkStart w:id="114" w:name="_Toc73221583"/>
    <w:p>
      <w:pPr>
        <w:pStyle w:val="style2"/>
        <w:rPr/>
      </w:pPr>
      <w:r>
        <w:t>2.19</w:t>
      </w:r>
      <w:r>
        <w:t xml:space="preserve"> Ventilation Method</w:t>
      </w:r>
      <w:bookmarkEnd w:id="113"/>
      <w:bookmarkEnd w:id="114"/>
      <w:r>
        <w:t xml:space="preserve"> </w:t>
      </w:r>
    </w:p>
    <w:p>
      <w:pPr>
        <w:pStyle w:val="style0"/>
        <w:rPr/>
      </w:pPr>
    </w:p>
    <w:p>
      <w:pPr>
        <w:pStyle w:val="style0"/>
        <w:rPr/>
      </w:pPr>
      <w:r>
        <w:rPr>
          <w:rFonts w:eastAsia="Times New Roman"/>
        </w:rPr>
        <w:t xml:space="preserve">Getting fresh air is the most the necessary thing for human beings. Ventilation is the removal of used air and replacing it with clear and fresh air. It could be accomplished by using doors, windows and ventilation devices. In the town we surveyed most of the houses use doors and windows as ventilation method. </w:t>
      </w:r>
    </w:p>
    <w:p>
      <w:pPr>
        <w:pStyle w:val="style0"/>
        <w:spacing w:after="0"/>
        <w:ind w:left="290" w:right="767" w:firstLine="707"/>
        <w:jc w:val="both"/>
        <w:rPr>
          <w:sz w:val="28"/>
          <w:szCs w:val="28"/>
        </w:rPr>
      </w:pPr>
    </w:p>
    <w:tbl>
      <w:tblPr>
        <w:tblStyle w:val="style4106"/>
        <w:tblW w:w="9506" w:type="dxa"/>
        <w:tblLook w:val="04A0" w:firstRow="1" w:lastRow="0" w:firstColumn="1" w:lastColumn="0" w:noHBand="0" w:noVBand="1"/>
      </w:tblPr>
      <w:tblGrid>
        <w:gridCol w:w="2353"/>
        <w:gridCol w:w="3868"/>
        <w:gridCol w:w="3285"/>
      </w:tblGrid>
      <w:tr>
        <w:trPr>
          <w:trHeight w:val="397" w:hRule="atLeast"/>
        </w:trPr>
        <w:tc>
          <w:tcPr>
            <w:tcW w:w="2353" w:type="dxa"/>
            <w:tcBorders/>
            <w:tcFitText w:val="false"/>
          </w:tcPr>
          <w:p>
            <w:pPr>
              <w:pStyle w:val="style0"/>
              <w:ind w:right="3" w:firstLine="707"/>
              <w:jc w:val="both"/>
              <w:rPr>
                <w:sz w:val="28"/>
                <w:szCs w:val="28"/>
              </w:rPr>
            </w:pPr>
            <w:r>
              <w:rPr>
                <w:rFonts w:cs="Times New Roman" w:eastAsia="Times New Roman"/>
                <w:b w:val="false"/>
                <w:sz w:val="28"/>
                <w:szCs w:val="28"/>
              </w:rPr>
              <w:t xml:space="preserve">Type </w:t>
            </w:r>
          </w:p>
        </w:tc>
        <w:tc>
          <w:tcPr>
            <w:tcW w:w="3868" w:type="dxa"/>
            <w:tcBorders/>
            <w:tcFitText w:val="false"/>
          </w:tcPr>
          <w:p>
            <w:pPr>
              <w:pStyle w:val="style0"/>
              <w:ind w:left="1" w:firstLine="707"/>
              <w:jc w:val="both"/>
              <w:rPr>
                <w:sz w:val="28"/>
                <w:szCs w:val="28"/>
              </w:rPr>
            </w:pPr>
            <w:r>
              <w:rPr>
                <w:rFonts w:cs="Times New Roman" w:eastAsia="Times New Roman"/>
                <w:b w:val="false"/>
                <w:sz w:val="28"/>
                <w:szCs w:val="28"/>
              </w:rPr>
              <w:t xml:space="preserve">Number of houses </w:t>
            </w:r>
          </w:p>
        </w:tc>
        <w:tc>
          <w:tcPr>
            <w:tcW w:w="3285" w:type="dxa"/>
            <w:tcBorders/>
            <w:tcFitText w:val="false"/>
          </w:tcPr>
          <w:p>
            <w:pPr>
              <w:pStyle w:val="style0"/>
              <w:ind w:right="2" w:firstLine="707"/>
              <w:jc w:val="both"/>
              <w:rPr>
                <w:sz w:val="28"/>
                <w:szCs w:val="28"/>
              </w:rPr>
            </w:pPr>
            <w:r>
              <w:rPr>
                <w:rFonts w:cs="Times New Roman" w:eastAsia="Times New Roman"/>
                <w:b w:val="false"/>
                <w:sz w:val="28"/>
                <w:szCs w:val="28"/>
              </w:rPr>
              <w:t xml:space="preserve">% composition </w:t>
            </w:r>
          </w:p>
        </w:tc>
      </w:tr>
      <w:tr>
        <w:tblPrEx/>
        <w:trPr>
          <w:trHeight w:val="397" w:hRule="atLeast"/>
        </w:trPr>
        <w:tc>
          <w:tcPr>
            <w:tcW w:w="2353" w:type="dxa"/>
            <w:tcBorders/>
            <w:tcFitText w:val="false"/>
          </w:tcPr>
          <w:p>
            <w:pPr>
              <w:pStyle w:val="style0"/>
              <w:ind w:right="2" w:firstLine="707"/>
              <w:jc w:val="both"/>
              <w:rPr>
                <w:sz w:val="28"/>
                <w:szCs w:val="28"/>
              </w:rPr>
            </w:pPr>
            <w:r>
              <w:rPr>
                <w:rFonts w:cs="Times New Roman" w:eastAsia="Times New Roman"/>
                <w:sz w:val="28"/>
                <w:szCs w:val="28"/>
              </w:rPr>
              <w:t xml:space="preserve">Door only </w:t>
            </w:r>
          </w:p>
        </w:tc>
        <w:tc>
          <w:tcPr>
            <w:tcW w:w="3868" w:type="dxa"/>
            <w:tcBorders/>
            <w:tcFitText w:val="false"/>
          </w:tcPr>
          <w:p>
            <w:pPr>
              <w:pStyle w:val="style0"/>
              <w:ind w:firstLine="707"/>
              <w:jc w:val="both"/>
              <w:rPr>
                <w:sz w:val="28"/>
                <w:szCs w:val="28"/>
              </w:rPr>
            </w:pPr>
            <w:r>
              <w:rPr>
                <w:sz w:val="28"/>
                <w:szCs w:val="28"/>
              </w:rPr>
              <w:t>8</w:t>
            </w:r>
          </w:p>
        </w:tc>
        <w:tc>
          <w:tcPr>
            <w:tcW w:w="3285" w:type="dxa"/>
            <w:tcBorders/>
            <w:tcFitText w:val="false"/>
          </w:tcPr>
          <w:p>
            <w:pPr>
              <w:pStyle w:val="style0"/>
              <w:ind w:right="3"/>
              <w:jc w:val="both"/>
              <w:rPr>
                <w:sz w:val="28"/>
                <w:szCs w:val="28"/>
              </w:rPr>
            </w:pPr>
            <w:r>
              <w:rPr>
                <w:rFonts w:cs="Times New Roman" w:eastAsia="Times New Roman"/>
                <w:sz w:val="28"/>
                <w:szCs w:val="28"/>
              </w:rPr>
              <w:t xml:space="preserve">     </w:t>
            </w:r>
            <w:r>
              <w:rPr>
                <w:rFonts w:cs="Times New Roman" w:eastAsia="Times New Roman"/>
                <w:sz w:val="28"/>
                <w:szCs w:val="28"/>
              </w:rPr>
              <w:t>32</w:t>
            </w:r>
            <w:r>
              <w:rPr>
                <w:rFonts w:cs="Times New Roman" w:eastAsia="Times New Roman"/>
                <w:sz w:val="28"/>
                <w:szCs w:val="28"/>
              </w:rPr>
              <w:t>%</w:t>
            </w:r>
          </w:p>
        </w:tc>
      </w:tr>
      <w:tr>
        <w:tblPrEx/>
        <w:trPr>
          <w:trHeight w:val="397" w:hRule="atLeast"/>
        </w:trPr>
        <w:tc>
          <w:tcPr>
            <w:tcW w:w="2353" w:type="dxa"/>
            <w:tcBorders/>
            <w:tcFitText w:val="false"/>
          </w:tcPr>
          <w:p>
            <w:pPr>
              <w:pStyle w:val="style0"/>
              <w:ind w:right="1" w:firstLine="707"/>
              <w:jc w:val="both"/>
              <w:rPr>
                <w:sz w:val="28"/>
                <w:szCs w:val="28"/>
              </w:rPr>
            </w:pPr>
            <w:r>
              <w:rPr>
                <w:rFonts w:cs="Times New Roman" w:eastAsia="Times New Roman"/>
                <w:sz w:val="28"/>
                <w:szCs w:val="28"/>
              </w:rPr>
              <w:t xml:space="preserve">both </w:t>
            </w:r>
          </w:p>
        </w:tc>
        <w:tc>
          <w:tcPr>
            <w:tcW w:w="3868" w:type="dxa"/>
            <w:tcBorders/>
            <w:tcFitText w:val="false"/>
          </w:tcPr>
          <w:p>
            <w:pPr>
              <w:pStyle w:val="style0"/>
              <w:ind w:firstLine="707"/>
              <w:jc w:val="both"/>
              <w:rPr>
                <w:sz w:val="28"/>
                <w:szCs w:val="28"/>
              </w:rPr>
            </w:pPr>
            <w:r>
              <w:rPr>
                <w:sz w:val="28"/>
                <w:szCs w:val="28"/>
              </w:rPr>
              <w:t>1</w:t>
            </w:r>
            <w:r>
              <w:rPr>
                <w:sz w:val="28"/>
                <w:szCs w:val="28"/>
              </w:rPr>
              <w:t>7</w:t>
            </w:r>
          </w:p>
        </w:tc>
        <w:tc>
          <w:tcPr>
            <w:tcW w:w="3285" w:type="dxa"/>
            <w:tcBorders/>
            <w:tcFitText w:val="false"/>
          </w:tcPr>
          <w:p>
            <w:pPr>
              <w:pStyle w:val="style0"/>
              <w:ind w:right="1"/>
              <w:jc w:val="both"/>
              <w:rPr>
                <w:sz w:val="28"/>
                <w:szCs w:val="28"/>
              </w:rPr>
            </w:pPr>
            <w:r>
              <w:rPr>
                <w:rFonts w:cs="Times New Roman" w:eastAsia="Times New Roman"/>
                <w:sz w:val="28"/>
                <w:szCs w:val="28"/>
              </w:rPr>
              <w:t xml:space="preserve">     </w:t>
            </w:r>
            <w:r>
              <w:rPr>
                <w:rFonts w:cs="Times New Roman" w:eastAsia="Times New Roman"/>
                <w:sz w:val="28"/>
                <w:szCs w:val="28"/>
              </w:rPr>
              <w:t>68</w:t>
            </w:r>
            <w:r>
              <w:rPr>
                <w:rFonts w:cs="Times New Roman" w:eastAsia="Times New Roman"/>
                <w:sz w:val="28"/>
                <w:szCs w:val="28"/>
              </w:rPr>
              <w:t>%</w:t>
            </w:r>
          </w:p>
        </w:tc>
      </w:tr>
      <w:tr>
        <w:tblPrEx/>
        <w:trPr>
          <w:trHeight w:val="397" w:hRule="atLeast"/>
        </w:trPr>
        <w:tc>
          <w:tcPr>
            <w:tcW w:w="2353" w:type="dxa"/>
            <w:tcBorders/>
            <w:tcFitText w:val="false"/>
          </w:tcPr>
          <w:p>
            <w:pPr>
              <w:pStyle w:val="style0"/>
              <w:ind w:right="1" w:firstLine="707"/>
              <w:jc w:val="both"/>
              <w:rPr>
                <w:sz w:val="28"/>
                <w:szCs w:val="28"/>
              </w:rPr>
            </w:pPr>
            <w:r>
              <w:rPr>
                <w:rFonts w:cs="Times New Roman" w:eastAsia="Times New Roman"/>
                <w:sz w:val="28"/>
                <w:szCs w:val="28"/>
              </w:rPr>
              <w:t xml:space="preserve">total </w:t>
            </w:r>
          </w:p>
        </w:tc>
        <w:tc>
          <w:tcPr>
            <w:tcW w:w="3868" w:type="dxa"/>
            <w:tcBorders/>
            <w:tcFitText w:val="false"/>
          </w:tcPr>
          <w:p>
            <w:pPr>
              <w:pStyle w:val="style0"/>
              <w:ind w:firstLine="707"/>
              <w:jc w:val="both"/>
              <w:rPr>
                <w:sz w:val="28"/>
                <w:szCs w:val="28"/>
              </w:rPr>
            </w:pPr>
            <w:r>
              <w:rPr>
                <w:sz w:val="28"/>
                <w:szCs w:val="28"/>
              </w:rPr>
              <w:t>25</w:t>
            </w:r>
          </w:p>
        </w:tc>
        <w:tc>
          <w:tcPr>
            <w:tcW w:w="3285" w:type="dxa"/>
            <w:tcBorders/>
            <w:tcFitText w:val="false"/>
          </w:tcPr>
          <w:p>
            <w:pPr>
              <w:pStyle w:val="style0"/>
              <w:ind w:right="1"/>
              <w:jc w:val="both"/>
              <w:rPr>
                <w:sz w:val="28"/>
                <w:szCs w:val="28"/>
              </w:rPr>
            </w:pPr>
            <w:r>
              <w:rPr>
                <w:rFonts w:cs="Times New Roman" w:eastAsia="Times New Roman"/>
                <w:sz w:val="28"/>
                <w:szCs w:val="28"/>
              </w:rPr>
              <w:t xml:space="preserve"> </w:t>
            </w:r>
            <w:r>
              <w:rPr>
                <w:rFonts w:cs="Times New Roman" w:eastAsia="Times New Roman"/>
                <w:sz w:val="28"/>
                <w:szCs w:val="28"/>
              </w:rPr>
              <w:t xml:space="preserve">   100</w:t>
            </w:r>
            <w:r>
              <w:rPr>
                <w:rFonts w:cs="Times New Roman" w:eastAsia="Times New Roman"/>
                <w:sz w:val="28"/>
                <w:szCs w:val="28"/>
              </w:rPr>
              <w:t xml:space="preserve"> </w:t>
            </w:r>
          </w:p>
        </w:tc>
      </w:tr>
      <w:bookmarkStart w:id="115" w:name="_Toc73181826"/>
      <w:bookmarkStart w:id="116" w:name="_Toc73191395"/>
    </w:tbl>
    <w:p>
      <w:pPr>
        <w:pStyle w:val="style4"/>
        <w:rPr/>
      </w:pPr>
      <w:r>
        <w:t>Table2.19 Ventilation method</w:t>
      </w:r>
      <w:bookmarkEnd w:id="115"/>
      <w:bookmarkEnd w:id="116"/>
      <w:r>
        <w:t xml:space="preserve"> </w:t>
      </w:r>
    </w:p>
    <w:p>
      <w:pPr>
        <w:pStyle w:val="style0"/>
        <w:spacing w:after="3"/>
        <w:ind w:left="26" w:firstLine="707"/>
        <w:jc w:val="both"/>
        <w:rPr>
          <w:sz w:val="28"/>
          <w:szCs w:val="28"/>
        </w:rPr>
      </w:pPr>
      <w:r>
        <w:rPr>
          <w:noProof/>
          <w:sz w:val="28"/>
          <w:szCs w:val="28"/>
        </w:rPr>
      </w:r>
      <w:r>
        <w:rPr>
          <w:noProof/>
          <w:sz w:val="28"/>
          <w:szCs w:val="28"/>
        </w:rPr>
      </w:r>
      <w:r>
        <w:rPr>
          <w:noProof/>
          <w:sz w:val="28"/>
          <w:szCs w:val="28"/>
        </w:rPr>
      </w:r>
      <w:r>
        <w:rPr>
          <w:noProof/>
          <w:sz w:val="28"/>
          <w:szCs w:val="28"/>
        </w:rPr>
        <w:drawing>
          <wp:inline distT="0" distB="0" distL="114300" distR="114300">
            <wp:extent cx="5486400" cy="3200400"/>
            <wp:effectExtent l="0" t="0" r="0" b="0"/>
            <wp:docPr id="106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sz w:val="28"/>
          <w:szCs w:val="28"/>
        </w:rPr>
      </w:r>
    </w:p>
    <w:bookmarkStart w:id="117" w:name="_Toc73181893"/>
    <w:bookmarkStart w:id="118" w:name="_Toc73191438"/>
    <w:p>
      <w:pPr>
        <w:pStyle w:val="style5"/>
        <w:rPr/>
      </w:pPr>
      <w:r>
        <w:rPr>
          <w:rFonts w:eastAsia="Times New Roman"/>
          <w:color w:val="0d0d0d"/>
        </w:rPr>
        <w:t xml:space="preserve">Fig </w:t>
      </w:r>
      <w:r>
        <w:rPr>
          <w:rFonts w:eastAsia="Times New Roman"/>
        </w:rPr>
        <w:t>2.19 Ventilation method</w:t>
      </w:r>
      <w:bookmarkEnd w:id="117"/>
      <w:bookmarkEnd w:id="118"/>
      <w:r>
        <w:rPr>
          <w:rFonts w:eastAsia="Times New Roman"/>
        </w:rPr>
        <w:t xml:space="preserve"> </w:t>
      </w:r>
    </w:p>
    <w:bookmarkStart w:id="119" w:name="_Toc73181700"/>
    <w:bookmarkStart w:id="120" w:name="_Toc73221584"/>
    <w:p>
      <w:pPr>
        <w:pStyle w:val="style2"/>
        <w:rPr/>
      </w:pPr>
      <w:r>
        <w:t>2.20</w:t>
      </w:r>
      <w:r>
        <w:rPr>
          <w:u w:color="000000"/>
        </w:rPr>
        <w:t xml:space="preserve"> Availability of kitchen</w:t>
      </w:r>
      <w:bookmarkEnd w:id="119"/>
      <w:bookmarkEnd w:id="120"/>
    </w:p>
    <w:p>
      <w:pPr>
        <w:pStyle w:val="style0"/>
        <w:rPr/>
      </w:pPr>
      <w:r>
        <w:rPr>
          <w:rFonts w:eastAsia="Times New Roman"/>
        </w:rPr>
        <w:t>In any type of</w:t>
      </w:r>
      <w:r>
        <w:rPr>
          <w:rFonts w:eastAsia="Times New Roman"/>
        </w:rPr>
        <w:t xml:space="preserve"> </w:t>
      </w:r>
      <w:r>
        <w:rPr>
          <w:rFonts w:eastAsia="Times New Roman"/>
        </w:rPr>
        <w:t>home, the availability of kitchen is not questionable. Especially it must be clean and it has to be separated and wide depending on the standard of design. Based on ou</w:t>
      </w:r>
      <w:r>
        <w:rPr>
          <w:rFonts w:eastAsia="Times New Roman"/>
        </w:rPr>
        <w:t xml:space="preserve">r observation in </w:t>
      </w:r>
      <w:r>
        <w:rPr>
          <w:rFonts w:eastAsia="Times New Roman"/>
        </w:rPr>
        <w:t>Hirmata</w:t>
      </w:r>
      <w:r>
        <w:rPr>
          <w:rFonts w:eastAsia="Times New Roman"/>
        </w:rPr>
        <w:t xml:space="preserve"> </w:t>
      </w:r>
      <w:r>
        <w:rPr>
          <w:rFonts w:eastAsia="Times New Roman"/>
        </w:rPr>
        <w:t xml:space="preserve"> </w:t>
      </w:r>
      <w:r>
        <w:rPr>
          <w:rFonts w:eastAsia="Times New Roman"/>
        </w:rPr>
        <w:t>kebele</w:t>
      </w:r>
      <w:r>
        <w:rPr>
          <w:rFonts w:eastAsia="Times New Roman"/>
        </w:rPr>
        <w:t xml:space="preserve"> </w:t>
      </w:r>
      <w:r>
        <w:rPr>
          <w:rFonts w:eastAsia="Times New Roman"/>
        </w:rPr>
        <w:t>60</w:t>
      </w:r>
      <w:r>
        <w:rPr>
          <w:rFonts w:eastAsia="Times New Roman"/>
        </w:rPr>
        <w:t xml:space="preserve"> % have a</w:t>
      </w:r>
      <w:r>
        <w:rPr>
          <w:rFonts w:eastAsia="Times New Roman"/>
        </w:rPr>
        <w:t xml:space="preserve"> kitchen and the remaining </w:t>
      </w:r>
      <w:r>
        <w:rPr>
          <w:rFonts w:eastAsia="Times New Roman"/>
        </w:rPr>
        <w:t>40</w:t>
      </w:r>
      <w:r>
        <w:rPr>
          <w:rFonts w:eastAsia="Times New Roman"/>
        </w:rPr>
        <w:t xml:space="preserve">% has no kitchen. </w:t>
      </w:r>
    </w:p>
    <w:tbl>
      <w:tblPr>
        <w:tblStyle w:val="style4106"/>
        <w:tblW w:w="9341" w:type="dxa"/>
        <w:tblLook w:val="04A0" w:firstRow="1" w:lastRow="0" w:firstColumn="1" w:lastColumn="0" w:noHBand="0" w:noVBand="1"/>
      </w:tblPr>
      <w:tblGrid>
        <w:gridCol w:w="3206"/>
        <w:gridCol w:w="2647"/>
        <w:gridCol w:w="3488"/>
      </w:tblGrid>
      <w:tr>
        <w:trPr>
          <w:trHeight w:val="313" w:hRule="atLeast"/>
        </w:trPr>
        <w:tc>
          <w:tcPr>
            <w:tcW w:w="3206" w:type="dxa"/>
            <w:tcBorders/>
            <w:tcFitText w:val="false"/>
          </w:tcPr>
          <w:p>
            <w:pPr>
              <w:pStyle w:val="style0"/>
              <w:ind w:firstLine="707"/>
              <w:jc w:val="center"/>
              <w:rPr>
                <w:rFonts w:ascii="Bell MT" w:hAnsi="Bell MT"/>
                <w:sz w:val="28"/>
                <w:szCs w:val="28"/>
              </w:rPr>
            </w:pPr>
            <w:r>
              <w:rPr>
                <w:rFonts w:ascii="Bell MT" w:cs="Times New Roman" w:eastAsia="Times New Roman" w:hAnsi="Bell MT"/>
                <w:sz w:val="28"/>
                <w:szCs w:val="28"/>
              </w:rPr>
              <w:t>C</w:t>
            </w:r>
          </w:p>
        </w:tc>
        <w:tc>
          <w:tcPr>
            <w:tcW w:w="2647" w:type="dxa"/>
            <w:tcBorders/>
            <w:tcFitText w:val="false"/>
          </w:tcPr>
          <w:p>
            <w:pPr>
              <w:pStyle w:val="style0"/>
              <w:ind w:firstLine="707"/>
              <w:jc w:val="center"/>
              <w:rPr>
                <w:rFonts w:ascii="Bell MT" w:hAnsi="Bell MT"/>
                <w:sz w:val="28"/>
                <w:szCs w:val="28"/>
              </w:rPr>
            </w:pPr>
            <w:r>
              <w:rPr>
                <w:rFonts w:ascii="Bell MT" w:cs="Times New Roman" w:eastAsia="Times New Roman" w:hAnsi="Bell MT"/>
                <w:sz w:val="28"/>
                <w:szCs w:val="28"/>
              </w:rPr>
              <w:t>Number of the house</w:t>
            </w:r>
          </w:p>
        </w:tc>
        <w:tc>
          <w:tcPr>
            <w:tcW w:w="3488" w:type="dxa"/>
            <w:tcBorders/>
            <w:tcFitText w:val="false"/>
          </w:tcPr>
          <w:p>
            <w:pPr>
              <w:pStyle w:val="style0"/>
              <w:ind w:right="65" w:firstLine="707"/>
              <w:jc w:val="center"/>
              <w:rPr>
                <w:rFonts w:ascii="Bell MT" w:hAnsi="Bell MT"/>
                <w:sz w:val="28"/>
                <w:szCs w:val="28"/>
              </w:rPr>
            </w:pPr>
            <w:r>
              <w:rPr>
                <w:rFonts w:ascii="Bell MT" w:cs="Times New Roman" w:eastAsia="Times New Roman" w:hAnsi="Bell MT"/>
                <w:sz w:val="28"/>
                <w:szCs w:val="28"/>
              </w:rPr>
              <w:t>Percentage%</w:t>
            </w:r>
          </w:p>
        </w:tc>
      </w:tr>
      <w:tr>
        <w:tblPrEx/>
        <w:trPr>
          <w:trHeight w:val="455" w:hRule="atLeast"/>
        </w:trPr>
        <w:tc>
          <w:tcPr>
            <w:tcW w:w="3206" w:type="dxa"/>
            <w:tcBorders/>
            <w:tcFitText w:val="false"/>
          </w:tcPr>
          <w:p>
            <w:pPr>
              <w:pStyle w:val="style0"/>
              <w:ind w:right="64" w:firstLine="707"/>
              <w:jc w:val="center"/>
              <w:rPr>
                <w:rFonts w:ascii="Bell MT" w:hAnsi="Bell MT"/>
                <w:b w:val="false"/>
                <w:sz w:val="28"/>
                <w:szCs w:val="28"/>
              </w:rPr>
            </w:pPr>
            <w:r>
              <w:rPr>
                <w:rFonts w:ascii="Bell MT" w:cs="Times New Roman" w:eastAsia="Times New Roman" w:hAnsi="Bell MT"/>
                <w:b w:val="false"/>
                <w:sz w:val="28"/>
                <w:szCs w:val="28"/>
              </w:rPr>
              <w:t>Yes</w:t>
            </w:r>
          </w:p>
        </w:tc>
        <w:tc>
          <w:tcPr>
            <w:tcW w:w="2647" w:type="dxa"/>
            <w:tcBorders/>
            <w:tcFitText w:val="false"/>
          </w:tcPr>
          <w:p>
            <w:pPr>
              <w:pStyle w:val="style0"/>
              <w:ind w:right="60" w:firstLine="707"/>
              <w:jc w:val="center"/>
              <w:rPr>
                <w:rFonts w:ascii="Bell MT" w:hAnsi="Bell MT"/>
                <w:sz w:val="28"/>
                <w:szCs w:val="28"/>
              </w:rPr>
            </w:pPr>
            <w:r>
              <w:rPr>
                <w:rFonts w:ascii="Bell MT" w:hAnsi="Bell MT"/>
                <w:sz w:val="28"/>
                <w:szCs w:val="28"/>
              </w:rPr>
              <w:t>15</w:t>
            </w:r>
          </w:p>
        </w:tc>
        <w:tc>
          <w:tcPr>
            <w:tcW w:w="3488" w:type="dxa"/>
            <w:tcBorders/>
            <w:tcFitText w:val="false"/>
          </w:tcPr>
          <w:p>
            <w:pPr>
              <w:pStyle w:val="style0"/>
              <w:ind w:right="61" w:firstLine="707"/>
              <w:jc w:val="center"/>
              <w:rPr>
                <w:rFonts w:ascii="Bell MT" w:hAnsi="Bell MT"/>
                <w:sz w:val="28"/>
                <w:szCs w:val="28"/>
              </w:rPr>
            </w:pPr>
            <w:r>
              <w:rPr>
                <w:rFonts w:ascii="Bell MT" w:hAnsi="Bell MT"/>
                <w:sz w:val="28"/>
                <w:szCs w:val="28"/>
              </w:rPr>
              <w:t>60</w:t>
            </w:r>
            <w:r>
              <w:rPr>
                <w:rFonts w:ascii="Bell MT" w:hAnsi="Bell MT"/>
                <w:sz w:val="28"/>
                <w:szCs w:val="28"/>
              </w:rPr>
              <w:t>%</w:t>
            </w:r>
          </w:p>
        </w:tc>
      </w:tr>
      <w:tr>
        <w:tblPrEx/>
        <w:trPr>
          <w:trHeight w:val="455" w:hRule="atLeast"/>
        </w:trPr>
        <w:tc>
          <w:tcPr>
            <w:tcW w:w="3206" w:type="dxa"/>
            <w:tcBorders/>
            <w:tcFitText w:val="false"/>
          </w:tcPr>
          <w:p>
            <w:pPr>
              <w:pStyle w:val="style0"/>
              <w:ind w:right="62" w:firstLine="707"/>
              <w:jc w:val="center"/>
              <w:rPr>
                <w:rFonts w:ascii="Bell MT" w:hAnsi="Bell MT"/>
                <w:b w:val="false"/>
                <w:sz w:val="28"/>
                <w:szCs w:val="28"/>
              </w:rPr>
            </w:pPr>
            <w:r>
              <w:rPr>
                <w:rFonts w:ascii="Bell MT" w:cs="Times New Roman" w:eastAsia="Times New Roman" w:hAnsi="Bell MT"/>
                <w:b w:val="false"/>
                <w:sz w:val="28"/>
                <w:szCs w:val="28"/>
              </w:rPr>
              <w:t>No</w:t>
            </w:r>
          </w:p>
        </w:tc>
        <w:tc>
          <w:tcPr>
            <w:tcW w:w="2647" w:type="dxa"/>
            <w:tcBorders/>
            <w:tcFitText w:val="false"/>
          </w:tcPr>
          <w:p>
            <w:pPr>
              <w:pStyle w:val="style0"/>
              <w:ind w:right="60" w:firstLine="707"/>
              <w:jc w:val="center"/>
              <w:rPr>
                <w:rFonts w:ascii="Bell MT" w:hAnsi="Bell MT"/>
                <w:sz w:val="28"/>
                <w:szCs w:val="28"/>
              </w:rPr>
            </w:pPr>
            <w:r>
              <w:rPr>
                <w:rFonts w:ascii="Bell MT" w:cs="Times New Roman" w:eastAsia="Times New Roman" w:hAnsi="Bell MT"/>
                <w:sz w:val="28"/>
                <w:szCs w:val="28"/>
              </w:rPr>
              <w:t>10</w:t>
            </w:r>
          </w:p>
        </w:tc>
        <w:tc>
          <w:tcPr>
            <w:tcW w:w="3488" w:type="dxa"/>
            <w:tcBorders/>
            <w:tcFitText w:val="false"/>
          </w:tcPr>
          <w:p>
            <w:pPr>
              <w:pStyle w:val="style0"/>
              <w:ind w:right="61" w:firstLine="707"/>
              <w:jc w:val="center"/>
              <w:rPr>
                <w:rFonts w:ascii="Bell MT" w:hAnsi="Bell MT"/>
                <w:sz w:val="28"/>
                <w:szCs w:val="28"/>
              </w:rPr>
            </w:pPr>
            <w:r>
              <w:rPr>
                <w:rFonts w:ascii="Bell MT" w:hAnsi="Bell MT"/>
                <w:sz w:val="28"/>
                <w:szCs w:val="28"/>
              </w:rPr>
              <w:t>40</w:t>
            </w:r>
            <w:r>
              <w:rPr>
                <w:rFonts w:ascii="Bell MT" w:hAnsi="Bell MT"/>
                <w:sz w:val="28"/>
                <w:szCs w:val="28"/>
              </w:rPr>
              <w:t>%</w:t>
            </w:r>
          </w:p>
        </w:tc>
      </w:tr>
      <w:tr>
        <w:tblPrEx/>
        <w:trPr>
          <w:trHeight w:val="440" w:hRule="atLeast"/>
        </w:trPr>
        <w:tc>
          <w:tcPr>
            <w:tcW w:w="3206" w:type="dxa"/>
            <w:tcBorders/>
            <w:tcFitText w:val="false"/>
          </w:tcPr>
          <w:p>
            <w:pPr>
              <w:pStyle w:val="style0"/>
              <w:ind w:right="63" w:firstLine="707"/>
              <w:jc w:val="center"/>
              <w:rPr>
                <w:rFonts w:ascii="Bell MT" w:hAnsi="Bell MT"/>
                <w:sz w:val="28"/>
                <w:szCs w:val="28"/>
              </w:rPr>
            </w:pPr>
            <w:r>
              <w:rPr>
                <w:rFonts w:ascii="Bell MT" w:cs="Times New Roman" w:eastAsia="Times New Roman" w:hAnsi="Bell MT"/>
                <w:sz w:val="28"/>
                <w:szCs w:val="28"/>
              </w:rPr>
              <w:t>T</w:t>
            </w:r>
            <w:r>
              <w:rPr>
                <w:rFonts w:ascii="Bell MT" w:cs="Times New Roman" w:eastAsia="Times New Roman" w:hAnsi="Bell MT"/>
                <w:sz w:val="28"/>
                <w:szCs w:val="28"/>
              </w:rPr>
              <w:t>otal</w:t>
            </w:r>
          </w:p>
        </w:tc>
        <w:tc>
          <w:tcPr>
            <w:tcW w:w="2647" w:type="dxa"/>
            <w:tcBorders/>
            <w:tcFitText w:val="false"/>
          </w:tcPr>
          <w:p>
            <w:pPr>
              <w:pStyle w:val="style0"/>
              <w:ind w:right="60" w:firstLine="707"/>
              <w:rPr>
                <w:rFonts w:ascii="Bell MT" w:hAnsi="Bell MT"/>
                <w:b/>
                <w:sz w:val="28"/>
                <w:szCs w:val="28"/>
              </w:rPr>
            </w:pPr>
            <w:r>
              <w:rPr>
                <w:rFonts w:ascii="Bell MT" w:cs="Times New Roman" w:eastAsia="Times New Roman" w:hAnsi="Bell MT"/>
                <w:b/>
                <w:sz w:val="28"/>
                <w:szCs w:val="28"/>
              </w:rPr>
              <w:t xml:space="preserve">         </w:t>
            </w:r>
            <w:r>
              <w:rPr>
                <w:rFonts w:ascii="Bell MT" w:cs="Times New Roman" w:eastAsia="Times New Roman" w:hAnsi="Bell MT"/>
                <w:b/>
                <w:sz w:val="28"/>
                <w:szCs w:val="28"/>
              </w:rPr>
              <w:t>25</w:t>
            </w:r>
          </w:p>
        </w:tc>
        <w:tc>
          <w:tcPr>
            <w:tcW w:w="3488" w:type="dxa"/>
            <w:tcBorders/>
            <w:tcFitText w:val="false"/>
          </w:tcPr>
          <w:p>
            <w:pPr>
              <w:pStyle w:val="style0"/>
              <w:ind w:right="63" w:firstLine="707"/>
              <w:jc w:val="center"/>
              <w:rPr>
                <w:rFonts w:ascii="Bell MT" w:hAnsi="Bell MT"/>
                <w:b/>
                <w:sz w:val="28"/>
                <w:szCs w:val="28"/>
              </w:rPr>
            </w:pPr>
            <w:r>
              <w:rPr>
                <w:rFonts w:ascii="Bell MT" w:cs="Times New Roman" w:eastAsia="Times New Roman" w:hAnsi="Bell MT"/>
                <w:b/>
                <w:sz w:val="28"/>
                <w:szCs w:val="28"/>
              </w:rPr>
              <w:t>100</w:t>
            </w:r>
          </w:p>
        </w:tc>
      </w:tr>
      <w:bookmarkStart w:id="121" w:name="_Toc73181827"/>
      <w:bookmarkStart w:id="122" w:name="_Toc73191396"/>
    </w:tbl>
    <w:p>
      <w:pPr>
        <w:pStyle w:val="style4"/>
        <w:rPr/>
      </w:pPr>
      <w:r>
        <w:t>Table 2.20 Availability of kitchen</w:t>
      </w:r>
      <w:bookmarkEnd w:id="121"/>
      <w:bookmarkEnd w:id="122"/>
    </w:p>
    <w:p>
      <w:pPr>
        <w:pStyle w:val="style0"/>
        <w:rPr/>
      </w:pPr>
      <w:r>
        <w:rPr>
          <w:noProof/>
        </w:rPr>
      </w:r>
      <w:r>
        <w:rPr>
          <w:noProof/>
        </w:rPr>
      </w:r>
      <w:r>
        <w:rPr>
          <w:noProof/>
        </w:rPr>
      </w:r>
      <w:r>
        <w:rPr>
          <w:noProof/>
        </w:rPr>
        <w:drawing>
          <wp:inline distT="0" distB="0" distL="114300" distR="114300">
            <wp:extent cx="5700156" cy="2054432"/>
            <wp:effectExtent l="0" t="0" r="0" b="0"/>
            <wp:docPr id="106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r>
    </w:p>
    <w:bookmarkStart w:id="123" w:name="_Toc73181894"/>
    <w:bookmarkStart w:id="124" w:name="_Toc73191439"/>
    <w:p>
      <w:pPr>
        <w:pStyle w:val="style5"/>
        <w:rPr/>
      </w:pPr>
      <w:r>
        <w:t>Table 2.20 Availability of kitchen</w:t>
      </w:r>
      <w:bookmarkEnd w:id="123"/>
      <w:bookmarkEnd w:id="124"/>
    </w:p>
    <w:p>
      <w:pPr>
        <w:pStyle w:val="style0"/>
        <w:rPr/>
      </w:pPr>
    </w:p>
    <w:bookmarkStart w:id="125" w:name="_Toc73181702"/>
    <w:bookmarkStart w:id="126" w:name="_Toc73221585"/>
    <w:p>
      <w:pPr>
        <w:pStyle w:val="style2"/>
        <w:rPr/>
      </w:pPr>
      <w:r>
        <w:t>2.21</w:t>
      </w:r>
      <w:r>
        <w:t xml:space="preserve"> Cleanness of the House</w:t>
      </w:r>
      <w:bookmarkEnd w:id="125"/>
      <w:bookmarkEnd w:id="126"/>
      <w:r>
        <w:t xml:space="preserve"> </w:t>
      </w:r>
    </w:p>
    <w:p>
      <w:pPr>
        <w:pStyle w:val="style0"/>
        <w:rPr/>
      </w:pPr>
      <w:r>
        <w:rPr>
          <w:rFonts w:eastAsia="Times New Roman"/>
        </w:rPr>
        <w:t xml:space="preserve">In spite of the low level of living standard, the cleanness of the house is </w:t>
      </w:r>
      <w:r>
        <w:rPr>
          <w:rFonts w:eastAsia="Times New Roman"/>
        </w:rPr>
        <w:t>some</w:t>
      </w:r>
      <w:r>
        <w:rPr>
          <w:rFonts w:eastAsia="Times New Roman"/>
        </w:rPr>
        <w:t xml:space="preserve"> </w:t>
      </w:r>
      <w:r>
        <w:rPr>
          <w:rFonts w:eastAsia="Times New Roman"/>
        </w:rPr>
        <w:t xml:space="preserve">how appreciable. Above </w:t>
      </w:r>
      <w:r>
        <w:rPr>
          <w:rFonts w:eastAsia="Times New Roman"/>
        </w:rPr>
        <w:t>16</w:t>
      </w:r>
      <w:r>
        <w:rPr>
          <w:rFonts w:eastAsia="Times New Roman"/>
        </w:rPr>
        <w:t xml:space="preserve">% </w:t>
      </w:r>
      <w:r>
        <w:rPr>
          <w:rFonts w:eastAsia="Times New Roman"/>
        </w:rPr>
        <w:t>of t</w:t>
      </w:r>
      <w:r>
        <w:rPr>
          <w:rFonts w:eastAsia="Times New Roman"/>
        </w:rPr>
        <w:t xml:space="preserve">he house has fair condition, </w:t>
      </w:r>
      <w:r>
        <w:rPr>
          <w:rFonts w:eastAsia="Times New Roman"/>
        </w:rPr>
        <w:t>60</w:t>
      </w:r>
      <w:r>
        <w:rPr>
          <w:rFonts w:eastAsia="Times New Roman"/>
        </w:rPr>
        <w:t>%</w:t>
      </w:r>
      <w:r>
        <w:rPr>
          <w:rFonts w:eastAsia="Times New Roman"/>
        </w:rPr>
        <w:t xml:space="preserve"> are in good condition and </w:t>
      </w:r>
      <w:r>
        <w:rPr>
          <w:rFonts w:eastAsia="Times New Roman"/>
        </w:rPr>
        <w:t>24</w:t>
      </w:r>
      <w:r>
        <w:rPr>
          <w:rFonts w:eastAsia="Times New Roman"/>
        </w:rPr>
        <w:t xml:space="preserve">% are in bad condition. </w:t>
      </w:r>
    </w:p>
    <w:tbl>
      <w:tblPr>
        <w:tblStyle w:val="style4106"/>
        <w:tblW w:w="9672" w:type="dxa"/>
        <w:tblLook w:val="04A0" w:firstRow="1" w:lastRow="0" w:firstColumn="1" w:lastColumn="0" w:noHBand="0" w:noVBand="1"/>
      </w:tblPr>
      <w:tblGrid>
        <w:gridCol w:w="3772"/>
        <w:gridCol w:w="2950"/>
        <w:gridCol w:w="2950"/>
      </w:tblGrid>
      <w:tr>
        <w:trPr>
          <w:trHeight w:val="329" w:hRule="atLeast"/>
        </w:trPr>
        <w:tc>
          <w:tcPr>
            <w:tcW w:w="3772" w:type="dxa"/>
            <w:tcBorders/>
            <w:tcFitText w:val="false"/>
          </w:tcPr>
          <w:p>
            <w:pPr>
              <w:pStyle w:val="style0"/>
              <w:ind w:right="3" w:firstLine="707"/>
              <w:jc w:val="both"/>
              <w:rPr>
                <w:sz w:val="28"/>
              </w:rPr>
            </w:pPr>
            <w:r>
              <w:rPr>
                <w:rFonts w:cs="Times New Roman" w:eastAsia="Times New Roman"/>
                <w:sz w:val="28"/>
              </w:rPr>
              <w:t xml:space="preserve">Cleanness of the house </w:t>
            </w:r>
          </w:p>
        </w:tc>
        <w:tc>
          <w:tcPr>
            <w:tcW w:w="2950" w:type="dxa"/>
            <w:tcBorders/>
            <w:tcFitText w:val="false"/>
          </w:tcPr>
          <w:p>
            <w:pPr>
              <w:pStyle w:val="style0"/>
              <w:ind w:right="3"/>
              <w:jc w:val="both"/>
              <w:rPr>
                <w:sz w:val="28"/>
              </w:rPr>
            </w:pPr>
            <w:r>
              <w:rPr>
                <w:rFonts w:cs="Times New Roman" w:eastAsia="Times New Roman"/>
                <w:sz w:val="28"/>
              </w:rPr>
              <w:t xml:space="preserve">Number of houses </w:t>
            </w:r>
          </w:p>
        </w:tc>
        <w:tc>
          <w:tcPr>
            <w:tcW w:w="2950" w:type="dxa"/>
            <w:tcBorders/>
            <w:tcFitText w:val="false"/>
          </w:tcPr>
          <w:p>
            <w:pPr>
              <w:pStyle w:val="style0"/>
              <w:ind w:left="1" w:firstLine="707"/>
              <w:jc w:val="both"/>
              <w:rPr>
                <w:sz w:val="28"/>
              </w:rPr>
            </w:pPr>
            <w:r>
              <w:rPr>
                <w:rFonts w:cs="Times New Roman" w:eastAsia="Times New Roman"/>
                <w:sz w:val="28"/>
              </w:rPr>
              <w:t xml:space="preserve">% composition </w:t>
            </w:r>
          </w:p>
        </w:tc>
      </w:tr>
      <w:tr>
        <w:tblPrEx/>
        <w:trPr>
          <w:trHeight w:val="329" w:hRule="atLeast"/>
        </w:trPr>
        <w:tc>
          <w:tcPr>
            <w:tcW w:w="3772" w:type="dxa"/>
            <w:tcBorders/>
            <w:tcFitText w:val="false"/>
          </w:tcPr>
          <w:p>
            <w:pPr>
              <w:pStyle w:val="style0"/>
              <w:ind w:right="3" w:firstLine="707"/>
              <w:jc w:val="both"/>
              <w:rPr>
                <w:sz w:val="28"/>
              </w:rPr>
            </w:pPr>
            <w:r>
              <w:rPr>
                <w:rFonts w:cs="Times New Roman" w:eastAsia="Times New Roman"/>
                <w:sz w:val="28"/>
              </w:rPr>
              <w:t xml:space="preserve">Good </w:t>
            </w:r>
          </w:p>
        </w:tc>
        <w:tc>
          <w:tcPr>
            <w:tcW w:w="2950" w:type="dxa"/>
            <w:tcBorders/>
            <w:tcFitText w:val="false"/>
          </w:tcPr>
          <w:p>
            <w:pPr>
              <w:pStyle w:val="style0"/>
              <w:ind w:right="2" w:firstLine="707"/>
              <w:jc w:val="both"/>
              <w:rPr>
                <w:sz w:val="28"/>
              </w:rPr>
            </w:pPr>
            <w:r>
              <w:rPr>
                <w:sz w:val="28"/>
              </w:rPr>
              <w:t>1</w:t>
            </w:r>
            <w:r>
              <w:rPr>
                <w:sz w:val="28"/>
              </w:rPr>
              <w:t>5</w:t>
            </w:r>
          </w:p>
        </w:tc>
        <w:tc>
          <w:tcPr>
            <w:tcW w:w="2950" w:type="dxa"/>
            <w:tcBorders/>
            <w:tcFitText w:val="false"/>
          </w:tcPr>
          <w:p>
            <w:pPr>
              <w:pStyle w:val="style0"/>
              <w:ind w:left="3"/>
              <w:jc w:val="both"/>
              <w:rPr>
                <w:sz w:val="28"/>
              </w:rPr>
            </w:pPr>
            <w:r>
              <w:rPr>
                <w:sz w:val="28"/>
              </w:rPr>
              <w:t xml:space="preserve">      </w:t>
            </w:r>
            <w:r>
              <w:rPr>
                <w:sz w:val="28"/>
              </w:rPr>
              <w:t xml:space="preserve">    60</w:t>
            </w:r>
            <w:r>
              <w:rPr>
                <w:sz w:val="28"/>
              </w:rPr>
              <w:t>%</w:t>
            </w:r>
          </w:p>
        </w:tc>
      </w:tr>
      <w:tr>
        <w:tblPrEx/>
        <w:trPr>
          <w:trHeight w:val="329" w:hRule="atLeast"/>
        </w:trPr>
        <w:tc>
          <w:tcPr>
            <w:tcW w:w="3772" w:type="dxa"/>
            <w:tcBorders/>
            <w:tcFitText w:val="false"/>
          </w:tcPr>
          <w:p>
            <w:pPr>
              <w:pStyle w:val="style0"/>
              <w:ind w:right="3" w:firstLine="707"/>
              <w:jc w:val="both"/>
              <w:rPr>
                <w:sz w:val="28"/>
              </w:rPr>
            </w:pPr>
            <w:r>
              <w:rPr>
                <w:rFonts w:cs="Times New Roman" w:eastAsia="Times New Roman"/>
                <w:sz w:val="28"/>
              </w:rPr>
              <w:t xml:space="preserve">Fair </w:t>
            </w:r>
          </w:p>
        </w:tc>
        <w:tc>
          <w:tcPr>
            <w:tcW w:w="2950" w:type="dxa"/>
            <w:tcBorders/>
            <w:tcFitText w:val="false"/>
          </w:tcPr>
          <w:p>
            <w:pPr>
              <w:pStyle w:val="style0"/>
              <w:ind w:right="2" w:firstLine="707"/>
              <w:jc w:val="both"/>
              <w:rPr>
                <w:sz w:val="28"/>
              </w:rPr>
            </w:pPr>
            <w:r>
              <w:rPr>
                <w:sz w:val="28"/>
              </w:rPr>
              <w:t>4</w:t>
            </w:r>
          </w:p>
        </w:tc>
        <w:tc>
          <w:tcPr>
            <w:tcW w:w="2950" w:type="dxa"/>
            <w:tcBorders/>
            <w:tcFitText w:val="false"/>
          </w:tcPr>
          <w:p>
            <w:pPr>
              <w:pStyle w:val="style0"/>
              <w:ind w:left="3" w:firstLine="707"/>
              <w:jc w:val="both"/>
              <w:rPr>
                <w:sz w:val="28"/>
              </w:rPr>
            </w:pPr>
            <w:r>
              <w:rPr>
                <w:sz w:val="28"/>
              </w:rPr>
              <w:t>16</w:t>
            </w:r>
            <w:r>
              <w:rPr>
                <w:sz w:val="28"/>
              </w:rPr>
              <w:t>%</w:t>
            </w:r>
          </w:p>
        </w:tc>
      </w:tr>
      <w:tr>
        <w:tblPrEx/>
        <w:trPr>
          <w:trHeight w:val="329" w:hRule="atLeast"/>
        </w:trPr>
        <w:tc>
          <w:tcPr>
            <w:tcW w:w="3772" w:type="dxa"/>
            <w:tcBorders/>
            <w:tcFitText w:val="false"/>
          </w:tcPr>
          <w:p>
            <w:pPr>
              <w:pStyle w:val="style0"/>
              <w:ind w:right="3" w:firstLine="707"/>
              <w:jc w:val="both"/>
              <w:rPr>
                <w:sz w:val="28"/>
              </w:rPr>
            </w:pPr>
            <w:r>
              <w:rPr>
                <w:rFonts w:cs="Times New Roman" w:eastAsia="Times New Roman"/>
                <w:sz w:val="28"/>
              </w:rPr>
              <w:t xml:space="preserve">Bad </w:t>
            </w:r>
          </w:p>
        </w:tc>
        <w:tc>
          <w:tcPr>
            <w:tcW w:w="2950" w:type="dxa"/>
            <w:tcBorders/>
            <w:tcFitText w:val="false"/>
          </w:tcPr>
          <w:p>
            <w:pPr>
              <w:pStyle w:val="style0"/>
              <w:ind w:right="2" w:firstLine="707"/>
              <w:jc w:val="both"/>
              <w:rPr>
                <w:sz w:val="28"/>
              </w:rPr>
            </w:pPr>
            <w:r>
              <w:rPr>
                <w:sz w:val="28"/>
              </w:rPr>
              <w:t>6</w:t>
            </w:r>
          </w:p>
        </w:tc>
        <w:tc>
          <w:tcPr>
            <w:tcW w:w="2950" w:type="dxa"/>
            <w:tcBorders/>
            <w:tcFitText w:val="false"/>
          </w:tcPr>
          <w:p>
            <w:pPr>
              <w:pStyle w:val="style0"/>
              <w:ind w:left="3" w:firstLine="707"/>
              <w:jc w:val="both"/>
              <w:rPr>
                <w:sz w:val="28"/>
              </w:rPr>
            </w:pPr>
            <w:r>
              <w:rPr>
                <w:sz w:val="28"/>
              </w:rPr>
              <w:t>2</w:t>
            </w:r>
            <w:r>
              <w:rPr>
                <w:sz w:val="28"/>
              </w:rPr>
              <w:t>4</w:t>
            </w:r>
            <w:r>
              <w:rPr>
                <w:sz w:val="28"/>
              </w:rPr>
              <w:t>%</w:t>
            </w:r>
          </w:p>
        </w:tc>
      </w:tr>
      <w:tr>
        <w:tblPrEx/>
        <w:trPr>
          <w:trHeight w:val="329" w:hRule="atLeast"/>
        </w:trPr>
        <w:tc>
          <w:tcPr>
            <w:tcW w:w="3772" w:type="dxa"/>
            <w:tcBorders/>
            <w:tcFitText w:val="false"/>
          </w:tcPr>
          <w:p>
            <w:pPr>
              <w:pStyle w:val="style0"/>
              <w:ind w:right="4" w:firstLine="707"/>
              <w:jc w:val="both"/>
              <w:rPr>
                <w:sz w:val="28"/>
              </w:rPr>
            </w:pPr>
            <w:r>
              <w:rPr>
                <w:rFonts w:cs="Times New Roman" w:eastAsia="Times New Roman"/>
                <w:sz w:val="28"/>
              </w:rPr>
              <w:t xml:space="preserve">total </w:t>
            </w:r>
          </w:p>
        </w:tc>
        <w:tc>
          <w:tcPr>
            <w:tcW w:w="2950" w:type="dxa"/>
            <w:tcBorders/>
            <w:tcFitText w:val="false"/>
          </w:tcPr>
          <w:p>
            <w:pPr>
              <w:pStyle w:val="style0"/>
              <w:ind w:right="2" w:firstLine="707"/>
              <w:jc w:val="both"/>
              <w:rPr>
                <w:sz w:val="28"/>
              </w:rPr>
            </w:pPr>
            <w:r>
              <w:rPr>
                <w:sz w:val="28"/>
              </w:rPr>
              <w:t>25</w:t>
            </w:r>
          </w:p>
        </w:tc>
        <w:tc>
          <w:tcPr>
            <w:tcW w:w="2950" w:type="dxa"/>
            <w:tcBorders/>
            <w:tcFitText w:val="false"/>
          </w:tcPr>
          <w:p>
            <w:pPr>
              <w:pStyle w:val="style0"/>
              <w:ind w:left="1" w:firstLine="707"/>
              <w:jc w:val="both"/>
              <w:rPr>
                <w:sz w:val="28"/>
              </w:rPr>
            </w:pPr>
            <w:r>
              <w:rPr>
                <w:rFonts w:cs="Times New Roman" w:eastAsia="Times New Roman"/>
                <w:sz w:val="28"/>
              </w:rPr>
              <w:t xml:space="preserve">100 </w:t>
            </w:r>
          </w:p>
        </w:tc>
      </w:tr>
      <w:bookmarkStart w:id="127" w:name="_Toc73181828"/>
      <w:bookmarkStart w:id="128" w:name="_Toc73191397"/>
    </w:tbl>
    <w:p>
      <w:pPr>
        <w:pStyle w:val="style4"/>
        <w:rPr>
          <w:rFonts w:eastAsia="Times New Roman"/>
        </w:rPr>
      </w:pPr>
      <w:r>
        <w:rPr>
          <w:rFonts w:eastAsia="Times New Roman"/>
        </w:rPr>
        <w:t>Table2.21 Cleanness of the houses</w:t>
      </w:r>
      <w:bookmarkEnd w:id="127"/>
      <w:bookmarkEnd w:id="128"/>
    </w:p>
    <w:p>
      <w:pPr>
        <w:pStyle w:val="style0"/>
        <w:rPr>
          <w:rFonts w:cs="Times New Roman" w:eastAsia="Times New Roman"/>
          <w:sz w:val="28"/>
        </w:rPr>
      </w:pPr>
      <w:r>
        <w:rPr>
          <w:rFonts w:cs="Times New Roman" w:eastAsia="Times New Roman"/>
          <w:noProof/>
          <w:sz w:val="28"/>
        </w:rPr>
      </w:r>
      <w:r>
        <w:rPr>
          <w:rFonts w:cs="Times New Roman" w:eastAsia="Times New Roman"/>
          <w:noProof/>
          <w:sz w:val="28"/>
        </w:rPr>
      </w:r>
      <w:r>
        <w:rPr>
          <w:rFonts w:cs="Times New Roman" w:eastAsia="Times New Roman"/>
          <w:noProof/>
          <w:sz w:val="28"/>
        </w:rPr>
      </w:r>
      <w:r>
        <w:rPr>
          <w:rFonts w:cs="Times New Roman" w:eastAsia="Times New Roman"/>
          <w:noProof/>
          <w:sz w:val="28"/>
        </w:rPr>
        <w:drawing>
          <wp:inline distT="0" distB="0" distL="114300" distR="114300">
            <wp:extent cx="5925787" cy="1781298"/>
            <wp:effectExtent l="0" t="0" r="0" b="0"/>
            <wp:docPr id="106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cs="Times New Roman" w:eastAsia="Times New Roman"/>
          <w:noProof/>
          <w:sz w:val="28"/>
        </w:rPr>
      </w:r>
      <w:bookmarkStart w:id="129" w:name="_Toc73181895"/>
      <w:bookmarkStart w:id="130" w:name="_Toc73191440"/>
      <w:r>
        <w:rPr>
          <w:rFonts w:eastAsia="Times New Roman"/>
        </w:rPr>
        <w:t xml:space="preserve">        </w:t>
      </w:r>
      <w:r>
        <w:rPr>
          <w:rFonts w:eastAsia="Times New Roman"/>
        </w:rPr>
        <w:t xml:space="preserve">     </w:t>
      </w:r>
      <w:r>
        <w:rPr>
          <w:rFonts w:eastAsia="Times New Roman"/>
        </w:rPr>
        <w:t>Fig 2.21 Cleanness of house</w:t>
      </w:r>
      <w:bookmarkEnd w:id="129"/>
      <w:bookmarkEnd w:id="130"/>
    </w:p>
    <w:bookmarkStart w:id="131" w:name="_Toc73181703"/>
    <w:bookmarkStart w:id="132" w:name="_Toc73221586"/>
    <w:p>
      <w:pPr>
        <w:pStyle w:val="style2"/>
        <w:rPr/>
      </w:pPr>
      <w:r>
        <w:t>2.22</w:t>
      </w:r>
      <w:r>
        <w:t xml:space="preserve"> Maintenance Requirement of the Houses</w:t>
      </w:r>
      <w:bookmarkEnd w:id="131"/>
      <w:bookmarkEnd w:id="132"/>
      <w:r>
        <w:t xml:space="preserve"> </w:t>
      </w:r>
    </w:p>
    <w:p>
      <w:pPr>
        <w:pStyle w:val="style0"/>
        <w:rPr>
          <w:rFonts w:eastAsia="Times New Roman"/>
        </w:rPr>
      </w:pPr>
      <w:r>
        <w:rPr>
          <w:rFonts w:eastAsia="Times New Roman"/>
        </w:rPr>
        <w:t>Maintenance of the house is important in order for it to continue as a shelter as it is a basic necessity for humans.</w:t>
      </w:r>
    </w:p>
    <w:tbl>
      <w:tblPr>
        <w:tblStyle w:val="style4106"/>
        <w:tblpPr w:leftFromText="180" w:rightFromText="180" w:topFromText="0" w:bottomFromText="0" w:vertAnchor="text" w:horzAnchor="margin" w:tblpXSpec="left" w:tblpY="79"/>
        <w:tblW w:w="9495" w:type="dxa"/>
        <w:tblLook w:val="04A0" w:firstRow="1" w:lastRow="0" w:firstColumn="1" w:lastColumn="0" w:noHBand="0" w:noVBand="1"/>
      </w:tblPr>
      <w:tblGrid>
        <w:gridCol w:w="2863"/>
        <w:gridCol w:w="3314"/>
        <w:gridCol w:w="3318"/>
      </w:tblGrid>
      <w:tr>
        <w:trPr>
          <w:trHeight w:val="395" w:hRule="atLeast"/>
        </w:trPr>
        <w:tc>
          <w:tcPr>
            <w:tcW w:w="2863" w:type="dxa"/>
            <w:tcBorders/>
            <w:tcFitText w:val="false"/>
          </w:tcPr>
          <w:p>
            <w:pPr>
              <w:pStyle w:val="style0"/>
              <w:ind w:right="2"/>
              <w:rPr>
                <w:rFonts w:ascii="Bell MT" w:hAnsi="Bell MT"/>
                <w:sz w:val="28"/>
              </w:rPr>
            </w:pPr>
            <w:r>
              <w:rPr>
                <w:rFonts w:ascii="Bell MT" w:cs="Times New Roman" w:eastAsia="Times New Roman" w:hAnsi="Bell MT"/>
                <w:sz w:val="28"/>
              </w:rPr>
              <w:t>Condition</w:t>
            </w:r>
          </w:p>
        </w:tc>
        <w:tc>
          <w:tcPr>
            <w:tcW w:w="3314" w:type="dxa"/>
            <w:tcBorders/>
            <w:tcFitText w:val="false"/>
          </w:tcPr>
          <w:p>
            <w:pPr>
              <w:pStyle w:val="style0"/>
              <w:ind w:right="6" w:firstLine="707"/>
              <w:jc w:val="center"/>
              <w:rPr>
                <w:rFonts w:ascii="Bell MT" w:hAnsi="Bell MT"/>
                <w:sz w:val="28"/>
              </w:rPr>
            </w:pPr>
            <w:r>
              <w:rPr>
                <w:rFonts w:ascii="Bell MT" w:cs="Times New Roman" w:eastAsia="Times New Roman" w:hAnsi="Bell MT"/>
                <w:sz w:val="28"/>
              </w:rPr>
              <w:t>N</w:t>
            </w:r>
            <w:r>
              <w:rPr>
                <w:rFonts w:ascii="Bell MT" w:cs="Times New Roman" w:eastAsia="Times New Roman" w:hAnsi="Bell MT"/>
                <w:sz w:val="28"/>
              </w:rPr>
              <w:t>umber</w:t>
            </w:r>
          </w:p>
        </w:tc>
        <w:tc>
          <w:tcPr>
            <w:tcW w:w="3318" w:type="dxa"/>
            <w:tcBorders/>
            <w:tcFitText w:val="false"/>
          </w:tcPr>
          <w:p>
            <w:pPr>
              <w:pStyle w:val="style0"/>
              <w:ind w:right="6" w:firstLine="707"/>
              <w:jc w:val="center"/>
              <w:rPr>
                <w:rFonts w:ascii="Bell MT" w:hAnsi="Bell MT"/>
                <w:sz w:val="28"/>
              </w:rPr>
            </w:pPr>
            <w:r>
              <w:rPr>
                <w:rFonts w:ascii="Bell MT" w:cs="Times New Roman" w:eastAsia="Times New Roman" w:hAnsi="Bell MT"/>
                <w:sz w:val="28"/>
              </w:rPr>
              <w:t>% composition</w:t>
            </w:r>
          </w:p>
        </w:tc>
      </w:tr>
      <w:tr>
        <w:tblPrEx/>
        <w:trPr>
          <w:trHeight w:val="392" w:hRule="atLeast"/>
        </w:trPr>
        <w:tc>
          <w:tcPr>
            <w:tcW w:w="2863" w:type="dxa"/>
            <w:tcBorders/>
            <w:tcFitText w:val="false"/>
          </w:tcPr>
          <w:p>
            <w:pPr>
              <w:pStyle w:val="style0"/>
              <w:ind w:right="3"/>
              <w:rPr>
                <w:rFonts w:ascii="Bell MT" w:hAnsi="Bell MT"/>
                <w:b w:val="false"/>
                <w:sz w:val="28"/>
              </w:rPr>
            </w:pPr>
            <w:r>
              <w:rPr>
                <w:rFonts w:ascii="Bell MT" w:cs="Times New Roman" w:eastAsia="Times New Roman" w:hAnsi="Bell MT"/>
                <w:b w:val="false"/>
                <w:sz w:val="28"/>
              </w:rPr>
              <w:t>Good</w:t>
            </w:r>
          </w:p>
        </w:tc>
        <w:tc>
          <w:tcPr>
            <w:tcW w:w="3314" w:type="dxa"/>
            <w:tcBorders/>
            <w:tcFitText w:val="false"/>
          </w:tcPr>
          <w:p>
            <w:pPr>
              <w:pStyle w:val="style0"/>
              <w:ind w:right="5" w:firstLine="707"/>
              <w:jc w:val="left"/>
              <w:rPr>
                <w:rFonts w:ascii="Bell MT" w:cs="Times New Roman" w:eastAsia="Times New Roman" w:hAnsi="Bell MT"/>
                <w:sz w:val="28"/>
              </w:rPr>
            </w:pPr>
            <w:r>
              <w:rPr>
                <w:rFonts w:ascii="Bell MT" w:cs="Times New Roman" w:eastAsia="Times New Roman" w:hAnsi="Bell MT"/>
                <w:sz w:val="28"/>
              </w:rPr>
              <w:t xml:space="preserve">          10</w:t>
            </w:r>
          </w:p>
        </w:tc>
        <w:tc>
          <w:tcPr>
            <w:tcW w:w="3318" w:type="dxa"/>
            <w:tcBorders/>
            <w:tcFitText w:val="false"/>
          </w:tcPr>
          <w:p>
            <w:pPr>
              <w:pStyle w:val="style0"/>
              <w:ind w:right="5" w:firstLine="707"/>
              <w:jc w:val="center"/>
              <w:rPr>
                <w:rFonts w:ascii="Bell MT" w:hAnsi="Bell MT"/>
                <w:sz w:val="28"/>
              </w:rPr>
            </w:pPr>
            <w:r>
              <w:rPr>
                <w:rFonts w:ascii="Bell MT" w:hAnsi="Bell MT"/>
                <w:sz w:val="28"/>
              </w:rPr>
              <w:t>40</w:t>
            </w:r>
            <w:r>
              <w:rPr>
                <w:rFonts w:ascii="Bell MT" w:hAnsi="Bell MT"/>
                <w:sz w:val="28"/>
              </w:rPr>
              <w:t>%</w:t>
            </w:r>
          </w:p>
        </w:tc>
      </w:tr>
      <w:tr>
        <w:tblPrEx/>
        <w:trPr>
          <w:trHeight w:val="395" w:hRule="atLeast"/>
        </w:trPr>
        <w:tc>
          <w:tcPr>
            <w:tcW w:w="2863" w:type="dxa"/>
            <w:tcBorders/>
            <w:tcFitText w:val="false"/>
          </w:tcPr>
          <w:p>
            <w:pPr>
              <w:pStyle w:val="style0"/>
              <w:ind w:right="3"/>
              <w:rPr>
                <w:rFonts w:ascii="Bell MT" w:hAnsi="Bell MT"/>
                <w:b w:val="false"/>
                <w:sz w:val="28"/>
              </w:rPr>
            </w:pPr>
            <w:r>
              <w:rPr>
                <w:rFonts w:ascii="Bell MT" w:cs="Times New Roman" w:eastAsia="Times New Roman" w:hAnsi="Bell MT"/>
                <w:b w:val="false"/>
                <w:sz w:val="28"/>
              </w:rPr>
              <w:t>Fair</w:t>
            </w:r>
          </w:p>
        </w:tc>
        <w:tc>
          <w:tcPr>
            <w:tcW w:w="3314" w:type="dxa"/>
            <w:tcBorders/>
            <w:tcFitText w:val="false"/>
          </w:tcPr>
          <w:p>
            <w:pPr>
              <w:pStyle w:val="style0"/>
              <w:ind w:right="5" w:firstLine="707"/>
              <w:jc w:val="left"/>
              <w:rPr>
                <w:rFonts w:ascii="Bell MT" w:hAnsi="Bell MT"/>
                <w:sz w:val="28"/>
              </w:rPr>
            </w:pPr>
            <w:r>
              <w:rPr>
                <w:rFonts w:ascii="Bell MT" w:hAnsi="Bell MT"/>
                <w:sz w:val="28"/>
              </w:rPr>
              <w:t xml:space="preserve">      </w:t>
            </w:r>
            <w:r>
              <w:rPr>
                <w:rFonts w:ascii="Bell MT" w:hAnsi="Bell MT"/>
                <w:sz w:val="28"/>
              </w:rPr>
              <w:t xml:space="preserve"> </w:t>
            </w:r>
            <w:r>
              <w:rPr>
                <w:rFonts w:ascii="Bell MT" w:hAnsi="Bell MT"/>
                <w:sz w:val="28"/>
              </w:rPr>
              <w:t xml:space="preserve">    5</w:t>
            </w:r>
          </w:p>
        </w:tc>
        <w:tc>
          <w:tcPr>
            <w:tcW w:w="3318" w:type="dxa"/>
            <w:tcBorders/>
            <w:tcFitText w:val="false"/>
          </w:tcPr>
          <w:p>
            <w:pPr>
              <w:pStyle w:val="style0"/>
              <w:ind w:right="5" w:firstLine="707"/>
              <w:jc w:val="center"/>
              <w:rPr>
                <w:rFonts w:ascii="Bell MT" w:hAnsi="Bell MT"/>
                <w:sz w:val="28"/>
              </w:rPr>
            </w:pPr>
            <w:r>
              <w:rPr>
                <w:rFonts w:ascii="Bell MT" w:hAnsi="Bell MT"/>
                <w:sz w:val="28"/>
              </w:rPr>
              <w:t>20</w:t>
            </w:r>
            <w:r>
              <w:rPr>
                <w:rFonts w:ascii="Bell MT" w:hAnsi="Bell MT"/>
                <w:sz w:val="28"/>
              </w:rPr>
              <w:t>%</w:t>
            </w:r>
          </w:p>
        </w:tc>
      </w:tr>
      <w:tr>
        <w:tblPrEx/>
        <w:trPr>
          <w:trHeight w:val="395" w:hRule="atLeast"/>
        </w:trPr>
        <w:tc>
          <w:tcPr>
            <w:tcW w:w="2863" w:type="dxa"/>
            <w:tcBorders/>
            <w:tcFitText w:val="false"/>
          </w:tcPr>
          <w:p>
            <w:pPr>
              <w:pStyle w:val="style0"/>
              <w:rPr>
                <w:rFonts w:ascii="Bell MT" w:hAnsi="Bell MT"/>
                <w:b w:val="false"/>
                <w:sz w:val="28"/>
              </w:rPr>
            </w:pPr>
            <w:r>
              <w:rPr>
                <w:rFonts w:ascii="Bell MT" w:cs="Times New Roman" w:eastAsia="Times New Roman" w:hAnsi="Bell MT"/>
                <w:b w:val="false"/>
                <w:sz w:val="28"/>
              </w:rPr>
              <w:t>Poor</w:t>
            </w:r>
          </w:p>
        </w:tc>
        <w:tc>
          <w:tcPr>
            <w:tcW w:w="3314" w:type="dxa"/>
            <w:tcBorders/>
            <w:tcFitText w:val="false"/>
          </w:tcPr>
          <w:p>
            <w:pPr>
              <w:pStyle w:val="style0"/>
              <w:ind w:right="5" w:firstLine="707"/>
              <w:jc w:val="left"/>
              <w:rPr>
                <w:rFonts w:ascii="Bell MT" w:hAnsi="Bell MT"/>
                <w:sz w:val="28"/>
              </w:rPr>
            </w:pPr>
            <w:r>
              <w:rPr>
                <w:rFonts w:ascii="Bell MT" w:hAnsi="Bell MT"/>
                <w:sz w:val="28"/>
              </w:rPr>
              <w:t xml:space="preserve">     </w:t>
            </w:r>
            <w:r>
              <w:rPr>
                <w:rFonts w:ascii="Bell MT" w:hAnsi="Bell MT"/>
                <w:sz w:val="28"/>
              </w:rPr>
              <w:t xml:space="preserve">      </w:t>
            </w:r>
            <w:r>
              <w:rPr>
                <w:rFonts w:ascii="Bell MT" w:hAnsi="Bell MT"/>
                <w:sz w:val="28"/>
              </w:rPr>
              <w:t>6</w:t>
            </w:r>
          </w:p>
        </w:tc>
        <w:tc>
          <w:tcPr>
            <w:tcW w:w="3318" w:type="dxa"/>
            <w:tcBorders/>
            <w:tcFitText w:val="false"/>
          </w:tcPr>
          <w:p>
            <w:pPr>
              <w:pStyle w:val="style0"/>
              <w:ind w:right="5" w:firstLine="707"/>
              <w:jc w:val="center"/>
              <w:rPr>
                <w:rFonts w:ascii="Bell MT" w:hAnsi="Bell MT"/>
                <w:sz w:val="28"/>
              </w:rPr>
            </w:pPr>
            <w:r>
              <w:rPr>
                <w:rFonts w:ascii="Bell MT" w:hAnsi="Bell MT"/>
                <w:sz w:val="28"/>
              </w:rPr>
              <w:t>24</w:t>
            </w:r>
            <w:r>
              <w:rPr>
                <w:rFonts w:ascii="Bell MT" w:hAnsi="Bell MT"/>
                <w:sz w:val="28"/>
              </w:rPr>
              <w:t>%</w:t>
            </w:r>
          </w:p>
        </w:tc>
      </w:tr>
      <w:tr>
        <w:tblPrEx/>
        <w:trPr>
          <w:trHeight w:val="262" w:hRule="atLeast"/>
        </w:trPr>
        <w:tc>
          <w:tcPr>
            <w:tcW w:w="2863" w:type="dxa"/>
            <w:tcBorders/>
            <w:tcFitText w:val="false"/>
          </w:tcPr>
          <w:p>
            <w:pPr>
              <w:pStyle w:val="style0"/>
              <w:ind w:right="2"/>
              <w:rPr>
                <w:rFonts w:ascii="Bell MT" w:hAnsi="Bell MT"/>
                <w:b w:val="false"/>
                <w:sz w:val="28"/>
              </w:rPr>
            </w:pPr>
            <w:r>
              <w:rPr>
                <w:rFonts w:ascii="Bell MT" w:cs="Times New Roman" w:eastAsia="Times New Roman" w:hAnsi="Bell MT"/>
                <w:b w:val="false"/>
                <w:sz w:val="28"/>
              </w:rPr>
              <w:t xml:space="preserve">Need </w:t>
            </w:r>
            <w:r>
              <w:rPr>
                <w:rFonts w:ascii="Bell MT" w:cs="Times New Roman" w:eastAsia="Times New Roman" w:hAnsi="Bell MT"/>
                <w:b w:val="false"/>
                <w:sz w:val="28"/>
              </w:rPr>
              <w:t>maintenance</w:t>
            </w:r>
          </w:p>
        </w:tc>
        <w:tc>
          <w:tcPr>
            <w:tcW w:w="3314" w:type="dxa"/>
            <w:tcBorders/>
            <w:tcFitText w:val="false"/>
          </w:tcPr>
          <w:p>
            <w:pPr>
              <w:pStyle w:val="style0"/>
              <w:ind w:right="5" w:firstLine="707"/>
              <w:jc w:val="left"/>
              <w:rPr>
                <w:rFonts w:ascii="Bell MT" w:hAnsi="Bell MT"/>
                <w:sz w:val="28"/>
              </w:rPr>
            </w:pPr>
            <w:r>
              <w:rPr>
                <w:rFonts w:ascii="Bell MT" w:hAnsi="Bell MT"/>
                <w:sz w:val="28"/>
              </w:rPr>
              <w:t xml:space="preserve">    </w:t>
            </w:r>
            <w:r>
              <w:rPr>
                <w:rFonts w:ascii="Bell MT" w:hAnsi="Bell MT"/>
                <w:sz w:val="28"/>
              </w:rPr>
              <w:t xml:space="preserve">       </w:t>
            </w:r>
            <w:r>
              <w:rPr>
                <w:rFonts w:ascii="Bell MT" w:hAnsi="Bell MT"/>
                <w:sz w:val="28"/>
              </w:rPr>
              <w:t>4</w:t>
            </w:r>
          </w:p>
        </w:tc>
        <w:tc>
          <w:tcPr>
            <w:tcW w:w="3318" w:type="dxa"/>
            <w:tcBorders/>
            <w:tcFitText w:val="false"/>
          </w:tcPr>
          <w:p>
            <w:pPr>
              <w:pStyle w:val="style0"/>
              <w:ind w:right="5" w:firstLine="707"/>
              <w:jc w:val="center"/>
              <w:rPr>
                <w:rFonts w:ascii="Bell MT" w:hAnsi="Bell MT"/>
                <w:sz w:val="28"/>
              </w:rPr>
            </w:pPr>
            <w:r>
              <w:rPr>
                <w:rFonts w:ascii="Bell MT" w:hAnsi="Bell MT"/>
                <w:sz w:val="28"/>
              </w:rPr>
              <w:t>16</w:t>
            </w:r>
            <w:r>
              <w:rPr>
                <w:rFonts w:ascii="Bell MT" w:hAnsi="Bell MT"/>
                <w:sz w:val="28"/>
              </w:rPr>
              <w:t>%</w:t>
            </w:r>
          </w:p>
        </w:tc>
      </w:tr>
      <w:tr>
        <w:tblPrEx/>
        <w:trPr>
          <w:trHeight w:val="395" w:hRule="atLeast"/>
        </w:trPr>
        <w:tc>
          <w:tcPr>
            <w:tcW w:w="2863" w:type="dxa"/>
            <w:tcBorders/>
            <w:tcFitText w:val="false"/>
          </w:tcPr>
          <w:p>
            <w:pPr>
              <w:pStyle w:val="style0"/>
              <w:ind w:right="4"/>
              <w:rPr>
                <w:rFonts w:ascii="Bell MT" w:hAnsi="Bell MT"/>
                <w:sz w:val="28"/>
              </w:rPr>
            </w:pPr>
            <w:r>
              <w:rPr>
                <w:rFonts w:ascii="Bell MT" w:cs="Times New Roman" w:eastAsia="Times New Roman" w:hAnsi="Bell MT"/>
                <w:sz w:val="28"/>
              </w:rPr>
              <w:t>Total</w:t>
            </w:r>
          </w:p>
        </w:tc>
        <w:tc>
          <w:tcPr>
            <w:tcW w:w="3314" w:type="dxa"/>
            <w:tcBorders/>
            <w:tcFitText w:val="false"/>
          </w:tcPr>
          <w:p>
            <w:pPr>
              <w:pStyle w:val="style0"/>
              <w:ind w:right="5" w:firstLine="707"/>
              <w:jc w:val="left"/>
              <w:rPr>
                <w:rFonts w:ascii="Bell MT" w:hAnsi="Bell MT"/>
                <w:b/>
                <w:sz w:val="28"/>
              </w:rPr>
            </w:pPr>
            <w:r>
              <w:rPr>
                <w:rFonts w:ascii="Bell MT" w:hAnsi="Bell MT"/>
                <w:b/>
                <w:sz w:val="28"/>
              </w:rPr>
              <w:t xml:space="preserve"> </w:t>
            </w:r>
            <w:r>
              <w:rPr>
                <w:rFonts w:ascii="Bell MT" w:hAnsi="Bell MT"/>
                <w:b/>
                <w:sz w:val="28"/>
              </w:rPr>
              <w:t xml:space="preserve">         25</w:t>
            </w:r>
          </w:p>
        </w:tc>
        <w:tc>
          <w:tcPr>
            <w:tcW w:w="3318" w:type="dxa"/>
            <w:tcBorders/>
            <w:tcFitText w:val="false"/>
          </w:tcPr>
          <w:p>
            <w:pPr>
              <w:pStyle w:val="style0"/>
              <w:ind w:right="3" w:firstLine="707"/>
              <w:jc w:val="center"/>
              <w:rPr>
                <w:rFonts w:ascii="Bell MT" w:hAnsi="Bell MT"/>
                <w:b/>
                <w:sz w:val="28"/>
              </w:rPr>
            </w:pPr>
            <w:r>
              <w:rPr>
                <w:rFonts w:ascii="Bell MT" w:cs="Times New Roman" w:eastAsia="Times New Roman" w:hAnsi="Bell MT"/>
                <w:b/>
                <w:sz w:val="28"/>
              </w:rPr>
              <w:t>100</w:t>
            </w:r>
          </w:p>
        </w:tc>
      </w:tr>
      <w:bookmarkStart w:id="133" w:name="_Toc73181829"/>
      <w:bookmarkStart w:id="134" w:name="_Toc73191398"/>
    </w:tbl>
    <w:p>
      <w:pPr>
        <w:pStyle w:val="style4"/>
        <w:tabs>
          <w:tab w:val="center" w:leader="none" w:pos="4680"/>
          <w:tab w:val="right" w:leader="none" w:pos="9360"/>
        </w:tabs>
        <w:jc w:val="left"/>
        <w:rPr/>
      </w:pPr>
      <w:r>
        <w:tab/>
      </w:r>
      <w:r>
        <w:t>Table 2.22 Maintenance requirement</w:t>
      </w:r>
      <w:bookmarkEnd w:id="133"/>
      <w:bookmarkEnd w:id="134"/>
      <w:r>
        <w:tab/>
      </w:r>
    </w:p>
    <w:p>
      <w:pPr>
        <w:pStyle w:val="style1"/>
        <w:jc w:val="left"/>
        <w:rPr/>
      </w:pPr>
      <w:r>
        <w:t xml:space="preserve"> </w:t>
      </w:r>
    </w:p>
    <w:bookmarkStart w:id="135" w:name="_Toc73221587"/>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1"/>
        <w:rPr>
          <w:sz w:val="32"/>
          <w:szCs w:val="32"/>
        </w:rPr>
      </w:pPr>
      <w:r>
        <w:rPr>
          <w:sz w:val="32"/>
          <w:szCs w:val="32"/>
        </w:rPr>
        <w:t xml:space="preserve">CHAPTER </w:t>
      </w:r>
      <w:bookmarkEnd w:id="40"/>
      <w:bookmarkEnd w:id="41"/>
      <w:r>
        <w:rPr>
          <w:sz w:val="32"/>
          <w:szCs w:val="32"/>
        </w:rPr>
        <w:t>THREE</w:t>
      </w:r>
      <w:bookmarkEnd w:id="135"/>
    </w:p>
    <w:bookmarkStart w:id="136" w:name="_Toc73221588"/>
    <w:p>
      <w:pPr>
        <w:pStyle w:val="style1"/>
        <w:rPr>
          <w:sz w:val="28"/>
        </w:rPr>
      </w:pPr>
      <w:r>
        <w:rPr>
          <w:sz w:val="28"/>
        </w:rPr>
        <w:t>3</w:t>
      </w:r>
      <w:r>
        <w:rPr>
          <w:sz w:val="28"/>
        </w:rPr>
        <w:t xml:space="preserve"> </w:t>
      </w:r>
      <w:r>
        <w:rPr>
          <w:sz w:val="28"/>
        </w:rPr>
        <w:t>WATER SUPPLY</w:t>
      </w:r>
      <w:bookmarkEnd w:id="136"/>
      <w:r>
        <w:rPr>
          <w:sz w:val="28"/>
        </w:rPr>
        <w:t>,</w:t>
      </w:r>
      <w:r>
        <w:rPr>
          <w:sz w:val="28"/>
        </w:rPr>
        <w:t xml:space="preserve"> TRANSPORTATION</w:t>
      </w:r>
      <w:r>
        <w:rPr>
          <w:sz w:val="28"/>
        </w:rPr>
        <w:t xml:space="preserve"> AND COMMUNICATION</w:t>
      </w:r>
    </w:p>
    <w:bookmarkStart w:id="137" w:name="_Toc433030560"/>
    <w:bookmarkStart w:id="138" w:name="_Toc73107193"/>
    <w:bookmarkStart w:id="139" w:name="_Toc73221589"/>
    <w:p>
      <w:pPr>
        <w:pStyle w:val="style2"/>
        <w:rPr/>
      </w:pPr>
      <w:r>
        <w:t>3.1</w:t>
      </w:r>
      <w:r>
        <w:t xml:space="preserve"> </w:t>
      </w:r>
      <w:r>
        <w:t>Types</w:t>
      </w:r>
      <w:r>
        <w:t xml:space="preserve"> of water supply</w:t>
      </w:r>
      <w:bookmarkEnd w:id="137"/>
      <w:bookmarkEnd w:id="138"/>
      <w:bookmarkEnd w:id="139"/>
    </w:p>
    <w:p>
      <w:pPr>
        <w:pStyle w:val="style0"/>
        <w:jc w:val="both"/>
        <w:rPr>
          <w:rFonts w:cs="Times New Roman"/>
          <w:szCs w:val="24"/>
        </w:rPr>
      </w:pPr>
      <w:r>
        <w:rPr>
          <w:rFonts w:cs="Times New Roman"/>
          <w:szCs w:val="24"/>
        </w:rPr>
        <w:t xml:space="preserve">In </w:t>
      </w:r>
      <w:bookmarkStart w:id="140" w:name="_Toc433030561"/>
      <w:r>
        <w:rPr>
          <w:rFonts w:cs="Times New Roman"/>
          <w:bCs/>
          <w:szCs w:val="24"/>
        </w:rPr>
        <w:t>Hirmata</w:t>
      </w:r>
      <w:r>
        <w:rPr>
          <w:rFonts w:cs="Times New Roman"/>
          <w:bCs/>
          <w:szCs w:val="24"/>
        </w:rPr>
        <w:t xml:space="preserve"> </w:t>
      </w:r>
      <w:r>
        <w:rPr>
          <w:rFonts w:cs="Times New Roman"/>
          <w:szCs w:val="24"/>
        </w:rPr>
        <w:t>kebele</w:t>
      </w:r>
      <w:r>
        <w:rPr>
          <w:rFonts w:cs="Times New Roman"/>
          <w:szCs w:val="24"/>
        </w:rPr>
        <w:t xml:space="preserve"> There are many source of water such as, pipe, rain, ground water etc. in</w:t>
      </w:r>
      <w:r>
        <w:rPr>
          <w:rFonts w:cs="Times New Roman"/>
          <w:bCs/>
          <w:szCs w:val="24"/>
        </w:rPr>
        <w:t xml:space="preserve"> this </w:t>
      </w:r>
      <w:r>
        <w:rPr>
          <w:rFonts w:cs="Times New Roman"/>
          <w:szCs w:val="24"/>
        </w:rPr>
        <w:t>kebele</w:t>
      </w:r>
      <w:r>
        <w:rPr>
          <w:rFonts w:cs="Times New Roman"/>
          <w:szCs w:val="24"/>
        </w:rPr>
        <w:t xml:space="preserve">  there</w:t>
      </w:r>
      <w:r>
        <w:rPr>
          <w:rFonts w:cs="Times New Roman"/>
          <w:szCs w:val="24"/>
        </w:rPr>
        <w:t xml:space="preserve"> is no protected  as well</w:t>
      </w:r>
      <w:r>
        <w:rPr>
          <w:rFonts w:cs="Times New Roman"/>
          <w:szCs w:val="24"/>
        </w:rPr>
        <w:t xml:space="preserve"> as</w:t>
      </w:r>
      <w:r>
        <w:rPr>
          <w:rFonts w:cs="Times New Roman"/>
          <w:szCs w:val="24"/>
        </w:rPr>
        <w:t xml:space="preserve">  unp</w:t>
      </w:r>
      <w:r>
        <w:rPr>
          <w:rFonts w:cs="Times New Roman"/>
          <w:szCs w:val="24"/>
        </w:rPr>
        <w:t>rotected  spring  water source.</w:t>
      </w:r>
    </w:p>
    <w:p>
      <w:pPr>
        <w:pStyle w:val="style4"/>
        <w:rPr/>
      </w:pPr>
    </w:p>
    <w:tbl>
      <w:tblPr>
        <w:tblStyle w:val="style154"/>
        <w:tblW w:w="8298" w:type="dxa"/>
        <w:tblLook w:val="04A0" w:firstRow="1" w:lastRow="0" w:firstColumn="1" w:lastColumn="0" w:noHBand="0" w:noVBand="1"/>
      </w:tblPr>
      <w:tblGrid>
        <w:gridCol w:w="2890"/>
        <w:gridCol w:w="2258"/>
        <w:gridCol w:w="3150"/>
      </w:tblGrid>
      <w:tr>
        <w:trPr/>
        <w:tc>
          <w:tcPr>
            <w:tcW w:w="2890" w:type="dxa"/>
            <w:tcBorders/>
            <w:tcFitText w:val="false"/>
          </w:tcPr>
          <w:p>
            <w:pPr>
              <w:pStyle w:val="style0"/>
              <w:spacing w:lineRule="auto" w:line="276"/>
              <w:jc w:val="both"/>
              <w:rPr>
                <w:rFonts w:cs="Times New Roman"/>
                <w:szCs w:val="24"/>
              </w:rPr>
            </w:pPr>
            <w:r>
              <w:rPr>
                <w:rFonts w:cs="Times New Roman"/>
                <w:szCs w:val="24"/>
              </w:rPr>
              <w:t>Water supply system</w:t>
            </w:r>
          </w:p>
        </w:tc>
        <w:tc>
          <w:tcPr>
            <w:tcW w:w="2257" w:type="dxa"/>
            <w:tcBorders/>
            <w:tcFitText w:val="false"/>
          </w:tcPr>
          <w:p>
            <w:pPr>
              <w:pStyle w:val="style0"/>
              <w:spacing w:lineRule="auto" w:line="276"/>
              <w:jc w:val="both"/>
              <w:rPr>
                <w:rFonts w:cs="Times New Roman"/>
                <w:szCs w:val="24"/>
              </w:rPr>
            </w:pPr>
            <w:r>
              <w:rPr>
                <w:rFonts w:cs="Times New Roman"/>
                <w:szCs w:val="24"/>
              </w:rPr>
              <w:t>Homes</w:t>
            </w:r>
          </w:p>
        </w:tc>
        <w:tc>
          <w:tcPr>
            <w:tcW w:w="3150" w:type="dxa"/>
            <w:tcBorders/>
            <w:tcFitText w:val="false"/>
          </w:tcPr>
          <w:p>
            <w:pPr>
              <w:pStyle w:val="style0"/>
              <w:spacing w:lineRule="auto" w:line="276"/>
              <w:jc w:val="both"/>
              <w:rPr>
                <w:rFonts w:cs="Times New Roman"/>
                <w:szCs w:val="24"/>
              </w:rPr>
            </w:pPr>
            <w:r>
              <w:rPr>
                <w:rFonts w:cs="Times New Roman"/>
                <w:szCs w:val="24"/>
              </w:rPr>
              <w:t>Percentage</w:t>
            </w:r>
          </w:p>
        </w:tc>
      </w:tr>
      <w:tr>
        <w:tblPrEx/>
        <w:trPr/>
        <w:tc>
          <w:tcPr>
            <w:tcW w:w="2890" w:type="dxa"/>
            <w:tcBorders/>
            <w:tcFitText w:val="false"/>
          </w:tcPr>
          <w:p>
            <w:pPr>
              <w:pStyle w:val="style0"/>
              <w:spacing w:lineRule="auto" w:line="276"/>
              <w:jc w:val="both"/>
              <w:rPr>
                <w:rFonts w:cs="Times New Roman"/>
                <w:szCs w:val="24"/>
              </w:rPr>
            </w:pPr>
            <w:r>
              <w:rPr>
                <w:rFonts w:cs="Times New Roman"/>
                <w:szCs w:val="24"/>
              </w:rPr>
              <w:t>Pipe (yard tap)</w:t>
            </w:r>
          </w:p>
        </w:tc>
        <w:tc>
          <w:tcPr>
            <w:tcW w:w="2257" w:type="dxa"/>
            <w:tcBorders/>
            <w:tcFitText w:val="false"/>
          </w:tcPr>
          <w:p>
            <w:pPr>
              <w:pStyle w:val="style0"/>
              <w:spacing w:lineRule="auto" w:line="276"/>
              <w:jc w:val="both"/>
              <w:rPr>
                <w:rFonts w:cs="Times New Roman"/>
                <w:szCs w:val="24"/>
              </w:rPr>
            </w:pPr>
            <w:r>
              <w:rPr>
                <w:rFonts w:cs="Times New Roman"/>
                <w:szCs w:val="24"/>
              </w:rPr>
              <w:t>23</w:t>
            </w:r>
          </w:p>
        </w:tc>
        <w:tc>
          <w:tcPr>
            <w:tcW w:w="3150" w:type="dxa"/>
            <w:tcBorders/>
            <w:tcFitText w:val="false"/>
          </w:tcPr>
          <w:p>
            <w:pPr>
              <w:pStyle w:val="style0"/>
              <w:spacing w:lineRule="auto" w:line="276"/>
              <w:jc w:val="both"/>
              <w:rPr>
                <w:rFonts w:cs="Times New Roman"/>
                <w:szCs w:val="24"/>
              </w:rPr>
            </w:pPr>
            <w:r>
              <w:rPr>
                <w:rFonts w:cs="Times New Roman"/>
                <w:szCs w:val="24"/>
              </w:rPr>
              <w:t>9</w:t>
            </w:r>
            <w:r>
              <w:rPr>
                <w:rFonts w:cs="Times New Roman"/>
                <w:szCs w:val="24"/>
              </w:rPr>
              <w:t>2</w:t>
            </w:r>
            <w:r>
              <w:rPr>
                <w:rFonts w:cs="Times New Roman"/>
                <w:szCs w:val="24"/>
              </w:rPr>
              <w:t>%</w:t>
            </w:r>
          </w:p>
        </w:tc>
      </w:tr>
      <w:tr>
        <w:tblPrEx/>
        <w:trPr/>
        <w:tc>
          <w:tcPr>
            <w:tcW w:w="2890" w:type="dxa"/>
            <w:tcBorders/>
            <w:tcFitText w:val="false"/>
          </w:tcPr>
          <w:p>
            <w:pPr>
              <w:pStyle w:val="style0"/>
              <w:spacing w:lineRule="auto" w:line="276"/>
              <w:jc w:val="both"/>
              <w:rPr>
                <w:rFonts w:cs="Times New Roman"/>
                <w:szCs w:val="24"/>
              </w:rPr>
            </w:pPr>
            <w:r>
              <w:rPr>
                <w:rFonts w:cs="Times New Roman"/>
                <w:szCs w:val="24"/>
              </w:rPr>
              <w:t>Well</w:t>
            </w:r>
          </w:p>
        </w:tc>
        <w:tc>
          <w:tcPr>
            <w:tcW w:w="2257" w:type="dxa"/>
            <w:tcBorders/>
            <w:tcFitText w:val="false"/>
          </w:tcPr>
          <w:p>
            <w:pPr>
              <w:pStyle w:val="style0"/>
              <w:spacing w:lineRule="auto" w:line="276"/>
              <w:jc w:val="both"/>
              <w:rPr>
                <w:rFonts w:cs="Times New Roman"/>
                <w:szCs w:val="24"/>
              </w:rPr>
            </w:pPr>
            <w:r>
              <w:rPr>
                <w:rFonts w:cs="Times New Roman"/>
                <w:szCs w:val="24"/>
              </w:rPr>
              <w:t>2</w:t>
            </w:r>
          </w:p>
        </w:tc>
        <w:tc>
          <w:tcPr>
            <w:tcW w:w="3150" w:type="dxa"/>
            <w:tcBorders/>
            <w:tcFitText w:val="false"/>
          </w:tcPr>
          <w:p>
            <w:pPr>
              <w:pStyle w:val="style0"/>
              <w:spacing w:lineRule="auto" w:line="276"/>
              <w:jc w:val="both"/>
              <w:rPr>
                <w:rFonts w:cs="Times New Roman"/>
                <w:szCs w:val="24"/>
              </w:rPr>
            </w:pPr>
            <w:r>
              <w:rPr>
                <w:rFonts w:cs="Times New Roman"/>
                <w:szCs w:val="24"/>
              </w:rPr>
              <w:t>8</w:t>
            </w:r>
            <w:r>
              <w:rPr>
                <w:rFonts w:cs="Times New Roman"/>
                <w:szCs w:val="24"/>
              </w:rPr>
              <w:t>%</w:t>
            </w:r>
          </w:p>
        </w:tc>
      </w:tr>
      <w:bookmarkStart w:id="141" w:name="_Toc73191399"/>
    </w:tbl>
    <w:p>
      <w:pPr>
        <w:pStyle w:val="style4"/>
        <w:rPr>
          <w:rFonts w:cs="Times New Roman"/>
          <w:szCs w:val="24"/>
        </w:rPr>
      </w:pPr>
      <w:r>
        <w:t>Table 3</w:t>
      </w:r>
      <w:r>
        <w:t>.1.Types water supply system</w:t>
      </w:r>
      <w:bookmarkEnd w:id="141"/>
    </w:p>
    <w:p>
      <w:pPr>
        <w:pStyle w:val="style0"/>
        <w:jc w:val="both"/>
        <w:rPr>
          <w:rFonts w:cs="Times New Roman"/>
          <w:szCs w:val="24"/>
        </w:rPr>
      </w:pPr>
      <w:r>
        <w:rPr>
          <w:rFonts w:cs="Times New Roman"/>
          <w:szCs w:val="24"/>
        </w:rPr>
        <w:t xml:space="preserve">             </w:t>
      </w:r>
      <w:r>
        <w:rPr>
          <w:rFonts w:cs="Times New Roman"/>
          <w:noProof/>
          <w:szCs w:val="24"/>
        </w:rPr>
      </w:r>
      <w:r>
        <w:rPr>
          <w:rFonts w:cs="Times New Roman"/>
          <w:noProof/>
          <w:szCs w:val="24"/>
        </w:rPr>
      </w:r>
      <w:r>
        <w:rPr>
          <w:rFonts w:cs="Times New Roman"/>
          <w:noProof/>
          <w:szCs w:val="24"/>
        </w:rPr>
      </w:r>
      <w:r>
        <w:rPr>
          <w:rFonts w:cs="Times New Roman"/>
          <w:noProof/>
          <w:szCs w:val="24"/>
        </w:rPr>
        <w:drawing>
          <wp:inline distT="0" distB="0" distL="114300" distR="114300">
            <wp:extent cx="5209953" cy="2764465"/>
            <wp:effectExtent l="0" t="0" r="0" b="0"/>
            <wp:docPr id="106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rFonts w:cs="Times New Roman"/>
          <w:noProof/>
          <w:szCs w:val="24"/>
        </w:rPr>
      </w:r>
    </w:p>
    <w:bookmarkStart w:id="142" w:name="_Toc73191441"/>
    <w:p>
      <w:pPr>
        <w:pStyle w:val="style5"/>
        <w:rPr>
          <w:rFonts w:ascii="Times New Roman" w:hAnsi="Times New Roman"/>
          <w:sz w:val="24"/>
        </w:rPr>
      </w:pPr>
      <w:r>
        <w:t xml:space="preserve">       </w:t>
      </w:r>
      <w:r>
        <w:t>Figure 3.1 types of water supply system</w:t>
      </w:r>
      <w:bookmarkEnd w:id="142"/>
    </w:p>
    <w:p>
      <w:pPr>
        <w:pStyle w:val="style0"/>
        <w:jc w:val="both"/>
        <w:rPr>
          <w:rFonts w:cs="Times New Roman"/>
          <w:szCs w:val="24"/>
        </w:rPr>
      </w:pPr>
      <w:r>
        <w:rPr>
          <w:rFonts w:cs="Times New Roman"/>
          <w:szCs w:val="24"/>
        </w:rPr>
        <w:t xml:space="preserve">Depending on the above table and pie chart the percentage and frequency of </w:t>
      </w:r>
      <w:r>
        <w:rPr>
          <w:rFonts w:cs="Times New Roman"/>
          <w:szCs w:val="24"/>
        </w:rPr>
        <w:t>pipe(</w:t>
      </w:r>
      <w:r>
        <w:rPr>
          <w:rFonts w:cs="Times New Roman"/>
          <w:szCs w:val="24"/>
        </w:rPr>
        <w:t xml:space="preserve">yard tap) is </w:t>
      </w:r>
      <w:r>
        <w:rPr>
          <w:rFonts w:cs="Times New Roman"/>
          <w:szCs w:val="24"/>
        </w:rPr>
        <w:t>greater  which  accounts 91.67</w:t>
      </w:r>
      <w:r>
        <w:rPr>
          <w:rFonts w:cs="Times New Roman"/>
          <w:szCs w:val="24"/>
        </w:rPr>
        <w:t>%  out  of  the total random sample of population . Next to that the p</w:t>
      </w:r>
      <w:r>
        <w:rPr>
          <w:rFonts w:cs="Times New Roman"/>
          <w:szCs w:val="24"/>
        </w:rPr>
        <w:t>eople who use well accounts 8.33</w:t>
      </w:r>
      <w:r>
        <w:rPr>
          <w:rFonts w:cs="Times New Roman"/>
          <w:szCs w:val="24"/>
        </w:rPr>
        <w:t>%. Lastly the community who used protected spring with piped system accounts.</w:t>
      </w:r>
    </w:p>
    <w:p>
      <w:pPr>
        <w:pStyle w:val="style0"/>
        <w:jc w:val="both"/>
        <w:rPr>
          <w:rFonts w:cs="Times New Roman"/>
          <w:szCs w:val="24"/>
        </w:rPr>
      </w:pPr>
      <w:r>
        <w:rPr>
          <w:rFonts w:cs="Times New Roman"/>
          <w:szCs w:val="24"/>
        </w:rPr>
        <w:t>Generally, from the collected data we can decided that, even though the scarcity of water supply is run on is some range but there is a society who does not get a good quality of water .Due to this problem the governmental organizations are trying to contract a new reservoir .Then we believe that after the accumulation of the reservoir there will be enough water supply.</w:t>
      </w:r>
    </w:p>
    <w:p>
      <w:pPr>
        <w:pStyle w:val="style0"/>
        <w:jc w:val="both"/>
        <w:rPr>
          <w:rFonts w:cs="Times New Roman"/>
          <w:b/>
          <w:bCs/>
          <w:szCs w:val="24"/>
        </w:rPr>
      </w:pPr>
      <w:r>
        <w:rPr>
          <w:rFonts w:cs="Times New Roman"/>
          <w:b/>
          <w:bCs/>
          <w:sz w:val="28"/>
          <w:szCs w:val="28"/>
        </w:rPr>
        <w:t>3.2</w:t>
      </w:r>
      <w:r>
        <w:rPr>
          <w:rFonts w:cs="Times New Roman"/>
          <w:b/>
          <w:bCs/>
          <w:sz w:val="28"/>
          <w:szCs w:val="28"/>
        </w:rPr>
        <w:t xml:space="preserve"> </w:t>
      </w:r>
      <w:bookmarkEnd w:id="140"/>
      <w:r>
        <w:rPr>
          <w:rStyle w:val="style4098"/>
        </w:rPr>
        <w:t>Transport system</w:t>
      </w:r>
    </w:p>
    <w:p>
      <w:pPr>
        <w:pStyle w:val="style0"/>
        <w:jc w:val="both"/>
        <w:rPr>
          <w:rFonts w:cs="Times New Roman"/>
        </w:rPr>
      </w:pPr>
      <w:r>
        <w:rPr>
          <w:rFonts w:cs="Times New Roman"/>
          <w:szCs w:val="24"/>
        </w:rPr>
        <w:t xml:space="preserve">During our analysis of CBE program in </w:t>
      </w:r>
      <w:r>
        <w:rPr>
          <w:rFonts w:cs="Times New Roman"/>
          <w:bCs/>
          <w:szCs w:val="24"/>
        </w:rPr>
        <w:t>Hermata</w:t>
      </w:r>
      <w:r>
        <w:rPr>
          <w:rFonts w:cs="Times New Roman"/>
          <w:bCs/>
          <w:szCs w:val="24"/>
        </w:rPr>
        <w:t xml:space="preserve"> </w:t>
      </w:r>
      <w:r>
        <w:rPr>
          <w:rFonts w:cs="Times New Roman"/>
          <w:szCs w:val="24"/>
        </w:rPr>
        <w:t>kebele</w:t>
      </w:r>
      <w:r>
        <w:rPr>
          <w:rFonts w:cs="Times New Roman"/>
          <w:szCs w:val="24"/>
        </w:rPr>
        <w:t>,most</w:t>
      </w:r>
      <w:r>
        <w:rPr>
          <w:rFonts w:cs="Times New Roman"/>
          <w:szCs w:val="24"/>
        </w:rPr>
        <w:t xml:space="preserve"> of the transport method </w:t>
      </w:r>
      <w:r>
        <w:rPr>
          <w:rFonts w:cs="Times New Roman"/>
          <w:sz w:val="28"/>
          <w:szCs w:val="24"/>
        </w:rPr>
        <w:t>is</w:t>
      </w:r>
      <w:r>
        <w:rPr>
          <w:rFonts w:cs="Times New Roman"/>
        </w:rPr>
        <w:t xml:space="preserve"> vehicle as</w:t>
      </w:r>
      <w:r>
        <w:rPr>
          <w:rFonts w:cs="Times New Roman"/>
        </w:rPr>
        <w:t xml:space="preserve"> it is in the middle of the city it can be(private/public).</w:t>
      </w:r>
    </w:p>
    <w:p>
      <w:pPr>
        <w:pStyle w:val="style0"/>
        <w:jc w:val="both"/>
        <w:rPr>
          <w:rFonts w:cs="Times New Roman"/>
        </w:rPr>
      </w:pPr>
      <w:r>
        <w:rPr>
          <w:rFonts w:cs="Times New Roman"/>
        </w:rPr>
        <w:t xml:space="preserve">Condition to the road is fair but it is not good at some places it needs </w:t>
      </w:r>
      <w:r>
        <w:rPr>
          <w:rFonts w:cs="Times New Roman"/>
        </w:rPr>
        <w:t>maintinace</w:t>
      </w:r>
      <w:r>
        <w:rPr>
          <w:rFonts w:cs="Times New Roman"/>
        </w:rPr>
        <w:t xml:space="preserve"> as a result of this there is some issues regarding about the drainage system.</w:t>
      </w:r>
    </w:p>
    <w:p>
      <w:pPr>
        <w:pStyle w:val="style0"/>
        <w:jc w:val="both"/>
        <w:rPr>
          <w:rFonts w:cs="Times New Roman"/>
        </w:rPr>
      </w:pPr>
      <w:r>
        <w:rPr>
          <w:rFonts w:cs="Times New Roman"/>
        </w:rPr>
        <w:t xml:space="preserve">As we mentioned earlier there is no traffic light in the </w:t>
      </w:r>
      <w:r>
        <w:rPr>
          <w:rFonts w:cs="Times New Roman"/>
        </w:rPr>
        <w:t>kebele</w:t>
      </w:r>
      <w:r>
        <w:rPr>
          <w:rFonts w:cs="Times New Roman"/>
        </w:rPr>
        <w:t xml:space="preserve"> and the residents of the </w:t>
      </w:r>
      <w:r>
        <w:rPr>
          <w:rFonts w:cs="Times New Roman"/>
        </w:rPr>
        <w:t>kebele</w:t>
      </w:r>
      <w:r>
        <w:rPr>
          <w:rFonts w:cs="Times New Roman"/>
        </w:rPr>
        <w:t xml:space="preserve">  can</w:t>
      </w:r>
      <w:r>
        <w:rPr>
          <w:rFonts w:cs="Times New Roman"/>
        </w:rPr>
        <w:t xml:space="preserve"> go to important places of the town by asphalted </w:t>
      </w:r>
      <w:r>
        <w:rPr>
          <w:rFonts w:cs="Times New Roman"/>
        </w:rPr>
        <w:t>road,and</w:t>
      </w:r>
      <w:r>
        <w:rPr>
          <w:rFonts w:cs="Times New Roman"/>
        </w:rPr>
        <w:t xml:space="preserve"> there </w:t>
      </w:r>
      <w:r>
        <w:rPr>
          <w:rFonts w:cs="Times New Roman"/>
        </w:rPr>
        <w:t>is no road that requires bridge.</w:t>
      </w:r>
    </w:p>
    <w:p>
      <w:pPr>
        <w:pStyle w:val="style0"/>
        <w:jc w:val="both"/>
        <w:rPr>
          <w:rFonts w:cs="Times New Roman"/>
        </w:rPr>
      </w:pPr>
      <w:r>
        <w:rPr>
          <w:rFonts w:cs="Times New Roman"/>
        </w:rPr>
        <w:t xml:space="preserve">In the case of pathways, there are enough pathways made of cobblestone and asphalt. But in the case of traffic light there exist no traffic light in this </w:t>
      </w:r>
      <w:r>
        <w:rPr>
          <w:rFonts w:cs="Times New Roman"/>
        </w:rPr>
        <w:t>kebele</w:t>
      </w:r>
      <w:r>
        <w:rPr>
          <w:rFonts w:cs="Times New Roman"/>
        </w:rPr>
        <w:t xml:space="preserve">. They also don’t have solar, wind, water powered appliances in the </w:t>
      </w:r>
      <w:r>
        <w:rPr>
          <w:rFonts w:cs="Times New Roman"/>
        </w:rPr>
        <w:t>kebele</w:t>
      </w:r>
      <w:r>
        <w:rPr>
          <w:rFonts w:cs="Times New Roman"/>
        </w:rPr>
        <w:t>.</w:t>
      </w:r>
    </w:p>
    <w:p>
      <w:pPr>
        <w:pStyle w:val="style0"/>
        <w:jc w:val="both"/>
        <w:rPr>
          <w:rFonts w:cs="Times New Roman"/>
        </w:rPr>
      </w:pPr>
      <w:r>
        <w:rPr>
          <w:rFonts w:cs="Times New Roman"/>
        </w:rPr>
        <w:t xml:space="preserve">In case of agriculture the </w:t>
      </w:r>
      <w:r>
        <w:rPr>
          <w:rFonts w:cs="Times New Roman"/>
        </w:rPr>
        <w:t>kebele</w:t>
      </w:r>
      <w:r>
        <w:rPr>
          <w:rFonts w:cs="Times New Roman"/>
        </w:rPr>
        <w:t xml:space="preserve"> doesn’t use agriculture and there is no future plan that the </w:t>
      </w:r>
      <w:r>
        <w:rPr>
          <w:rFonts w:cs="Times New Roman"/>
        </w:rPr>
        <w:t>kebele</w:t>
      </w:r>
      <w:r>
        <w:rPr>
          <w:rFonts w:cs="Times New Roman"/>
        </w:rPr>
        <w:t xml:space="preserve"> thought to improve the agriculture in the </w:t>
      </w:r>
      <w:r>
        <w:rPr>
          <w:rFonts w:cs="Times New Roman"/>
        </w:rPr>
        <w:t>kebele.The</w:t>
      </w:r>
      <w:r>
        <w:rPr>
          <w:rFonts w:cs="Times New Roman"/>
        </w:rPr>
        <w:t xml:space="preserve"> community in this </w:t>
      </w:r>
      <w:r>
        <w:rPr>
          <w:rFonts w:cs="Times New Roman"/>
        </w:rPr>
        <w:t>kebele</w:t>
      </w:r>
      <w:r>
        <w:rPr>
          <w:rFonts w:cs="Times New Roman"/>
        </w:rPr>
        <w:t xml:space="preserve"> doesn’t have awareness in the community about biogas technology.  </w:t>
      </w:r>
    </w:p>
    <w:p>
      <w:pPr>
        <w:pStyle w:val="style0"/>
        <w:jc w:val="both"/>
        <w:rPr>
          <w:rFonts w:cs="Times New Roman"/>
        </w:rPr>
      </w:pPr>
    </w:p>
    <w:p>
      <w:pPr>
        <w:pStyle w:val="style0"/>
        <w:jc w:val="both"/>
        <w:rPr>
          <w:rFonts w:cs="Times New Roman"/>
        </w:rPr>
      </w:pPr>
      <w:r>
        <w:rPr>
          <w:rFonts w:cs="Times New Roman"/>
        </w:rPr>
        <w:t xml:space="preserve">             </w:t>
      </w:r>
      <w:r>
        <w:rPr>
          <w:rFonts w:cs="Times New Roman"/>
          <w:noProof/>
        </w:rPr>
        <w:drawing>
          <wp:inline distT="0" distB="0" distL="0" distR="0">
            <wp:extent cx="2600325" cy="2828925"/>
            <wp:effectExtent l="0" t="0" r="9525" b="9525"/>
            <wp:docPr id="1069" name="Picture 8"/>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rotWithShape="true">
                    <a:blip r:embed="rId25" cstate="print">
                      <a:extLst>
                        <a:ext uri="{28A0092B-C50C-407E-A947-70E740481C1C}">
                          <a14:useLocalDpi xmlns:a14="http://schemas.microsoft.com/office/drawing/2010/main" val="0"/>
                        </a:ext>
                      </a:extLst>
                    </a:blip>
                    <a:srcRect l="0" t="0" r="0" b="0"/>
                    <a:stretch>
                      <a:fillRect/>
                    </a:stretch>
                  </pic:blipFill>
                  <pic:spPr>
                    <a:xfrm>
                      <a:off x="0" y="0"/>
                      <a:ext cx="2600325" cy="2828925"/>
                    </a:xfrm>
                    <a:prstGeom prst="rect">
                      <a:avLst/>
                    </a:prstGeom>
                  </pic:spPr>
                </pic:pic>
              </a:graphicData>
            </a:graphic>
          </wp:inline>
        </w:drawing>
      </w:r>
    </w:p>
    <w:p>
      <w:pPr>
        <w:pStyle w:val="style0"/>
        <w:jc w:val="both"/>
        <w:rPr>
          <w:rFonts w:cs="Times New Roman"/>
          <w:b/>
          <w:sz w:val="28"/>
          <w:u w:val="single"/>
        </w:rPr>
      </w:pPr>
      <w:r>
        <w:rPr>
          <w:rFonts w:cs="Times New Roman"/>
          <w:b/>
          <w:sz w:val="28"/>
        </w:rPr>
        <w:t>3.3</w:t>
      </w:r>
      <w:r>
        <w:rPr>
          <w:rFonts w:cs="Times New Roman"/>
          <w:b/>
          <w:sz w:val="28"/>
        </w:rPr>
        <w:t xml:space="preserve"> </w:t>
      </w:r>
      <w:r>
        <w:rPr>
          <w:rStyle w:val="style4098"/>
        </w:rPr>
        <w:t>Communication</w:t>
      </w:r>
    </w:p>
    <w:p>
      <w:pPr>
        <w:pStyle w:val="style0"/>
        <w:jc w:val="both"/>
        <w:rPr>
          <w:rFonts w:cs="Times New Roman"/>
        </w:rPr>
      </w:pPr>
      <w:r>
        <w:rPr>
          <w:rFonts w:cs="Times New Roman"/>
        </w:rPr>
        <w:t xml:space="preserve">Telephone is available everywhere in the </w:t>
      </w:r>
      <w:r>
        <w:rPr>
          <w:rFonts w:cs="Times New Roman"/>
        </w:rPr>
        <w:t>hermata</w:t>
      </w:r>
      <w:r>
        <w:rPr>
          <w:rFonts w:cs="Times New Roman"/>
        </w:rPr>
        <w:t xml:space="preserve"> </w:t>
      </w:r>
      <w:r>
        <w:rPr>
          <w:rFonts w:cs="Times New Roman"/>
        </w:rPr>
        <w:t>kebele</w:t>
      </w:r>
      <w:r>
        <w:rPr>
          <w:rFonts w:cs="Times New Roman"/>
        </w:rPr>
        <w:t xml:space="preserve"> and the community is using the communication more than any other </w:t>
      </w:r>
      <w:r>
        <w:rPr>
          <w:rFonts w:cs="Times New Roman"/>
        </w:rPr>
        <w:t>kebeles</w:t>
      </w:r>
      <w:r>
        <w:rPr>
          <w:rFonts w:cs="Times New Roman"/>
        </w:rPr>
        <w:t xml:space="preserve"> in the city and much of the residents use mobile as a means of  communication.</w:t>
      </w:r>
    </w:p>
    <w:p>
      <w:pPr>
        <w:pStyle w:val="style5"/>
        <w:rPr/>
      </w:pPr>
      <w:r>
        <w:t xml:space="preserve">                                                </w:t>
      </w:r>
    </w:p>
    <w:p>
      <w:pPr>
        <w:pStyle w:val="style0"/>
        <w:jc w:val="both"/>
        <w:rPr/>
      </w:pPr>
      <w:r>
        <w:rPr>
          <w:rFonts w:cs="Times New Roman"/>
          <w:noProof/>
        </w:rPr>
      </w:r>
      <w:r>
        <w:rPr>
          <w:rFonts w:cs="Times New Roman"/>
          <w:noProof/>
        </w:rPr>
      </w:r>
      <w:r>
        <w:rPr>
          <w:rFonts w:cs="Times New Roman"/>
          <w:noProof/>
        </w:rPr>
      </w:r>
      <w:r>
        <w:rPr>
          <w:rFonts w:cs="Times New Roman"/>
          <w:noProof/>
        </w:rPr>
        <w:drawing>
          <wp:inline distT="0" distB="0" distL="114300" distR="114300">
            <wp:extent cx="5326912" cy="2583711"/>
            <wp:effectExtent l="0" t="0" r="0" b="0"/>
            <wp:docPr id="107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rFonts w:cs="Times New Roman"/>
          <w:noProof/>
        </w:rPr>
      </w:r>
      <w:bookmarkStart w:id="143" w:name="_Toc73191442"/>
      <w:r>
        <w:t xml:space="preserve"> </w:t>
      </w:r>
    </w:p>
    <w:p>
      <w:pPr>
        <w:pStyle w:val="style4"/>
        <w:rPr>
          <w:rFonts w:cs="Times New Roman"/>
        </w:rPr>
      </w:pPr>
      <w:r>
        <w:t>Fig 3.1 communication</w:t>
      </w:r>
      <w:bookmarkEnd w:id="143"/>
    </w:p>
    <w:p>
      <w:pPr>
        <w:pStyle w:val="style0"/>
        <w:jc w:val="both"/>
        <w:rPr>
          <w:rFonts w:cs="Times New Roman"/>
          <w:b/>
          <w:sz w:val="28"/>
        </w:rPr>
      </w:pPr>
    </w:p>
    <w:p>
      <w:pPr>
        <w:pStyle w:val="style0"/>
        <w:jc w:val="both"/>
        <w:rPr>
          <w:rFonts w:cs="Times New Roman"/>
          <w:b/>
          <w:sz w:val="28"/>
          <w:u w:val="single"/>
        </w:rPr>
      </w:pPr>
      <w:r>
        <w:rPr>
          <w:rFonts w:cs="Times New Roman"/>
          <w:b/>
          <w:sz w:val="28"/>
        </w:rPr>
        <w:t xml:space="preserve">3.4 </w:t>
      </w:r>
      <w:r>
        <w:rPr>
          <w:rStyle w:val="style4098"/>
        </w:rPr>
        <w:t>Biomedical equipment</w:t>
      </w:r>
    </w:p>
    <w:p>
      <w:pPr>
        <w:pStyle w:val="style0"/>
        <w:jc w:val="both"/>
        <w:rPr>
          <w:rFonts w:cs="Times New Roman"/>
        </w:rPr>
      </w:pPr>
      <w:r>
        <w:rPr>
          <w:rFonts w:cs="Times New Roman"/>
        </w:rPr>
        <w:t xml:space="preserve">There are 2 private health </w:t>
      </w:r>
      <w:r>
        <w:rPr>
          <w:rFonts w:cs="Times New Roman"/>
        </w:rPr>
        <w:t>institutions (</w:t>
      </w:r>
      <w:r>
        <w:rPr>
          <w:rFonts w:cs="Times New Roman"/>
        </w:rPr>
        <w:t xml:space="preserve">clinic) and there is no government or public health </w:t>
      </w:r>
      <w:r>
        <w:rPr>
          <w:rFonts w:cs="Times New Roman"/>
        </w:rPr>
        <w:t>intuition</w:t>
      </w:r>
      <w:r>
        <w:rPr>
          <w:rFonts w:cs="Times New Roman"/>
        </w:rPr>
        <w:t xml:space="preserve"> in the vicinity and there are no non- functional </w:t>
      </w:r>
      <w:r>
        <w:rPr>
          <w:rFonts w:cs="Times New Roman"/>
        </w:rPr>
        <w:t>equipment’s</w:t>
      </w:r>
      <w:r>
        <w:rPr>
          <w:rFonts w:cs="Times New Roman"/>
        </w:rPr>
        <w:t>.</w:t>
      </w:r>
    </w:p>
    <w:p>
      <w:pPr>
        <w:pStyle w:val="style0"/>
        <w:jc w:val="both"/>
        <w:rPr>
          <w:rFonts w:cs="Times New Roman"/>
        </w:rPr>
      </w:pPr>
      <w:r>
        <w:rPr>
          <w:rFonts w:cs="Times New Roman"/>
        </w:rPr>
        <w:t xml:space="preserve">There are handicapped individuals in the community and </w:t>
      </w:r>
      <w:r>
        <w:rPr>
          <w:rFonts w:cs="Times New Roman"/>
        </w:rPr>
        <w:t>this private health institution is</w:t>
      </w:r>
      <w:r>
        <w:rPr>
          <w:rFonts w:cs="Times New Roman"/>
        </w:rPr>
        <w:t xml:space="preserve"> not enough addressing all the community, they need </w:t>
      </w:r>
      <w:r>
        <w:rPr>
          <w:rFonts w:cs="Times New Roman"/>
        </w:rPr>
        <w:t>additional health institutions.</w:t>
      </w:r>
    </w:p>
    <w:p>
      <w:pPr>
        <w:pStyle w:val="style0"/>
        <w:jc w:val="both"/>
        <w:rPr>
          <w:rFonts w:cs="Times New Roman"/>
          <w:b/>
          <w:sz w:val="28"/>
        </w:rPr>
      </w:pPr>
      <w:r>
        <w:rPr>
          <w:rFonts w:cs="Times New Roman"/>
          <w:b/>
          <w:sz w:val="28"/>
        </w:rPr>
        <w:t xml:space="preserve">3.5 </w:t>
      </w:r>
      <w:r>
        <w:rPr>
          <w:rStyle w:val="style4098"/>
        </w:rPr>
        <w:t>Small scale industry</w:t>
      </w:r>
    </w:p>
    <w:p>
      <w:pPr>
        <w:pStyle w:val="style0"/>
        <w:jc w:val="both"/>
        <w:rPr>
          <w:rFonts w:cs="Times New Roman"/>
        </w:rPr>
      </w:pPr>
      <w:r>
        <w:rPr>
          <w:rFonts w:cs="Times New Roman"/>
        </w:rPr>
        <w:t xml:space="preserve">There are so many small scale industries in the </w:t>
      </w:r>
      <w:r>
        <w:rPr>
          <w:rFonts w:cs="Times New Roman"/>
        </w:rPr>
        <w:t>hermata</w:t>
      </w:r>
      <w:r>
        <w:rPr>
          <w:rFonts w:cs="Times New Roman"/>
        </w:rPr>
        <w:t xml:space="preserve"> </w:t>
      </w:r>
      <w:r>
        <w:rPr>
          <w:rFonts w:cs="Times New Roman"/>
        </w:rPr>
        <w:t>kebele</w:t>
      </w:r>
      <w:r>
        <w:rPr>
          <w:rFonts w:cs="Times New Roman"/>
        </w:rPr>
        <w:t xml:space="preserve"> and </w:t>
      </w:r>
      <w:r>
        <w:rPr>
          <w:rFonts w:cs="Times New Roman"/>
        </w:rPr>
        <w:t>this small scale industry include:-</w:t>
      </w:r>
    </w:p>
    <w:p>
      <w:pPr>
        <w:pStyle w:val="style179"/>
        <w:numPr>
          <w:ilvl w:val="0"/>
          <w:numId w:val="18"/>
        </w:numPr>
        <w:jc w:val="both"/>
        <w:rPr>
          <w:rFonts w:ascii="Times New Roman" w:cs="Times New Roman" w:hAnsi="Times New Roman"/>
        </w:rPr>
      </w:pPr>
      <w:r>
        <w:rPr>
          <w:rFonts w:ascii="Times New Roman" w:cs="Times New Roman" w:hAnsi="Times New Roman"/>
        </w:rPr>
        <w:t>Furniture</w:t>
      </w:r>
    </w:p>
    <w:p>
      <w:pPr>
        <w:pStyle w:val="style179"/>
        <w:numPr>
          <w:ilvl w:val="0"/>
          <w:numId w:val="18"/>
        </w:numPr>
        <w:jc w:val="both"/>
        <w:rPr>
          <w:rFonts w:ascii="Times New Roman" w:cs="Times New Roman" w:hAnsi="Times New Roman"/>
        </w:rPr>
      </w:pPr>
      <w:r>
        <w:rPr>
          <w:rFonts w:ascii="Times New Roman" w:cs="Times New Roman" w:hAnsi="Times New Roman"/>
        </w:rPr>
        <w:t>Small markets</w:t>
      </w:r>
    </w:p>
    <w:p>
      <w:pPr>
        <w:pStyle w:val="style179"/>
        <w:numPr>
          <w:ilvl w:val="0"/>
          <w:numId w:val="18"/>
        </w:numPr>
        <w:jc w:val="both"/>
        <w:rPr>
          <w:rFonts w:ascii="Times New Roman" w:cs="Times New Roman" w:hAnsi="Times New Roman"/>
        </w:rPr>
      </w:pPr>
      <w:r>
        <w:rPr>
          <w:rFonts w:ascii="Times New Roman" w:cs="Times New Roman" w:hAnsi="Times New Roman"/>
        </w:rPr>
        <w:t>Groceries</w:t>
      </w:r>
    </w:p>
    <w:p>
      <w:pPr>
        <w:pStyle w:val="style179"/>
        <w:numPr>
          <w:ilvl w:val="0"/>
          <w:numId w:val="18"/>
        </w:numPr>
        <w:jc w:val="both"/>
        <w:rPr>
          <w:rFonts w:ascii="Times New Roman" w:cs="Times New Roman" w:hAnsi="Times New Roman"/>
        </w:rPr>
      </w:pPr>
      <w:r>
        <w:rPr>
          <w:rFonts w:ascii="Times New Roman" w:cs="Times New Roman" w:hAnsi="Times New Roman"/>
        </w:rPr>
        <w:t xml:space="preserve">Small </w:t>
      </w:r>
      <w:r>
        <w:rPr>
          <w:rFonts w:ascii="Times New Roman" w:cs="Times New Roman" w:hAnsi="Times New Roman"/>
        </w:rPr>
        <w:t>cafeterias</w:t>
      </w:r>
    </w:p>
    <w:p>
      <w:pPr>
        <w:pStyle w:val="style0"/>
        <w:jc w:val="both"/>
        <w:rPr>
          <w:rFonts w:cs="Times New Roman"/>
        </w:rPr>
      </w:pPr>
      <w:r>
        <w:rPr>
          <w:rFonts w:cs="Times New Roman"/>
        </w:rPr>
        <w:t xml:space="preserve">There are no </w:t>
      </w:r>
      <w:r>
        <w:rPr>
          <w:rFonts w:cs="Times New Roman"/>
        </w:rPr>
        <w:t xml:space="preserve">raw </w:t>
      </w:r>
      <w:r>
        <w:rPr>
          <w:rFonts w:cs="Times New Roman"/>
        </w:rPr>
        <w:t>materials</w:t>
      </w:r>
      <w:r>
        <w:rPr>
          <w:rFonts w:cs="Times New Roman"/>
        </w:rPr>
        <w:t xml:space="preserve"> found in the </w:t>
      </w:r>
      <w:r>
        <w:rPr>
          <w:rFonts w:cs="Times New Roman"/>
        </w:rPr>
        <w:t>kebele</w:t>
      </w:r>
      <w:r>
        <w:rPr>
          <w:rFonts w:cs="Times New Roman"/>
        </w:rPr>
        <w:t xml:space="preserve"> but there are some available fruits such as:</w:t>
      </w:r>
    </w:p>
    <w:p>
      <w:pPr>
        <w:pStyle w:val="style179"/>
        <w:numPr>
          <w:ilvl w:val="0"/>
          <w:numId w:val="19"/>
        </w:numPr>
        <w:jc w:val="both"/>
        <w:rPr>
          <w:rFonts w:ascii="Times New Roman" w:cs="Times New Roman" w:hAnsi="Times New Roman"/>
        </w:rPr>
      </w:pPr>
      <w:r>
        <w:rPr>
          <w:rFonts w:ascii="Times New Roman" w:cs="Times New Roman" w:hAnsi="Times New Roman"/>
        </w:rPr>
        <w:t>Avocados</w:t>
      </w:r>
    </w:p>
    <w:p>
      <w:pPr>
        <w:pStyle w:val="style179"/>
        <w:numPr>
          <w:ilvl w:val="0"/>
          <w:numId w:val="19"/>
        </w:numPr>
        <w:jc w:val="both"/>
        <w:rPr>
          <w:rFonts w:ascii="Times New Roman" w:cs="Times New Roman" w:hAnsi="Times New Roman"/>
        </w:rPr>
      </w:pPr>
      <w:r>
        <w:rPr>
          <w:rFonts w:ascii="Times New Roman" w:cs="Times New Roman" w:hAnsi="Times New Roman"/>
        </w:rPr>
        <w:t>Bananas etc……</w:t>
      </w:r>
    </w:p>
    <w:bookmarkStart w:id="144" w:name="_Toc433030564"/>
    <w:bookmarkStart w:id="145" w:name="_Toc73107196"/>
    <w:bookmarkStart w:id="146" w:name="_Toc73221590"/>
    <w:p>
      <w:pPr>
        <w:pStyle w:val="style2"/>
        <w:rPr>
          <w:rFonts w:cs="Times New Roman"/>
          <w:color w:val="auto"/>
          <w:szCs w:val="28"/>
          <w:u w:val="single"/>
        </w:rPr>
      </w:pPr>
      <w:r>
        <w:rPr>
          <w:rFonts w:cs="Times New Roman"/>
          <w:color w:val="auto"/>
          <w:szCs w:val="28"/>
        </w:rPr>
        <w:t>3.6</w:t>
      </w:r>
      <w:bookmarkEnd w:id="144"/>
      <w:bookmarkEnd w:id="145"/>
      <w:r>
        <w:rPr>
          <w:rFonts w:cs="Times New Roman"/>
          <w:color w:val="auto"/>
          <w:szCs w:val="28"/>
        </w:rPr>
        <w:t xml:space="preserve"> </w:t>
      </w:r>
      <w:r>
        <w:t>Waste disposal</w:t>
      </w:r>
      <w:bookmarkEnd w:id="146"/>
      <w:r>
        <w:rPr>
          <w:rFonts w:cs="Times New Roman"/>
          <w:color w:val="auto"/>
          <w:szCs w:val="28"/>
          <w:u w:val="single"/>
        </w:rPr>
        <w:t xml:space="preserve"> </w:t>
      </w:r>
    </w:p>
    <w:p>
      <w:pPr>
        <w:pStyle w:val="style0"/>
        <w:jc w:val="both"/>
        <w:rPr>
          <w:rFonts w:cs="Times New Roman"/>
          <w:szCs w:val="24"/>
        </w:rPr>
      </w:pPr>
      <w:r>
        <w:rPr>
          <w:rFonts w:cs="Times New Roman"/>
          <w:szCs w:val="24"/>
        </w:rPr>
        <w:t>Waste disposal is the process of removing of unwanted material a ways from the users of families and recycling them in proper manner. A moving this disposal latrine is one of the almost all the community they used. Sanitation: any system promotes proper disposal of human and animal wastes proper use of toilet and avoiding. Also refers to the provision of facilities and service for the safe disposal of human urine and faces or latrine.</w:t>
      </w:r>
    </w:p>
    <w:p>
      <w:pPr>
        <w:pStyle w:val="style4"/>
        <w:rPr/>
      </w:pPr>
      <w:r>
        <w:t xml:space="preserve">                           </w:t>
      </w:r>
    </w:p>
    <w:tbl>
      <w:tblPr>
        <w:tblStyle w:val="style4106"/>
        <w:tblpPr w:leftFromText="180" w:rightFromText="180" w:topFromText="0" w:bottomFromText="0" w:vertAnchor="text" w:horzAnchor="margin" w:tblpXSpec="left" w:tblpY="63"/>
        <w:tblW w:w="9209" w:type="dxa"/>
        <w:tblLayout w:type="fixed"/>
        <w:tblLook w:val="04A0" w:firstRow="1" w:lastRow="0" w:firstColumn="1" w:lastColumn="0" w:noHBand="0" w:noVBand="1"/>
      </w:tblPr>
      <w:tblGrid>
        <w:gridCol w:w="2261"/>
        <w:gridCol w:w="2473"/>
        <w:gridCol w:w="4475"/>
      </w:tblGrid>
      <w:tr>
        <w:trPr>
          <w:trHeight w:val="571" w:hRule="atLeast"/>
        </w:trPr>
        <w:tc>
          <w:tcPr>
            <w:tcW w:w="2261" w:type="dxa"/>
            <w:tcBorders/>
            <w:tcFitText w:val="false"/>
          </w:tcPr>
          <w:p>
            <w:pPr>
              <w:pStyle w:val="style0"/>
              <w:spacing w:lineRule="auto" w:line="276"/>
              <w:jc w:val="both"/>
              <w:rPr>
                <w:rFonts w:cs="Times New Roman"/>
                <w:szCs w:val="24"/>
              </w:rPr>
            </w:pPr>
            <w:r>
              <w:rPr>
                <w:rFonts w:cs="Times New Roman"/>
                <w:noProof/>
                <w:szCs w:val="24"/>
              </w:rPr>
              <w:pict>
                <v:shapetype id="_x0000_t202" coordsize="21600,21600" o:spt="202" path="m,l,21600r21600,l21600,xe">
                  <v:stroke joinstyle="miter"/>
                  <v:path gradientshapeok="t" o:connecttype="rect"/>
                </v:shapetype>
                <v:shape id="1073" type="#_x0000_t202" fillcolor="white" stroked="f" style="position:absolute;margin-left:15.0pt;margin-top:41.05pt;width:432.0pt;height:7.7pt;z-index:2;mso-position-horizontal-relative:text;mso-position-vertical-relative:text;mso-width-percent:0;mso-height-percent:0;mso-width-relative:page;mso-height-relative:page;visibility:visible;">
                  <v:stroke on="f" joinstyle="miter"/>
                  <w10:wrap type="square"/>
                  <v:fill/>
                  <v:path o:connecttype="rect" gradientshapeok="t" arrowok="t"/>
                  <v:textbox inset="0.0pt,0.0pt,0.0pt,0.0pt">
                    <w:txbxContent>
                      <w:p>
                        <w:pPr>
                          <w:pStyle w:val="style34"/>
                          <w:rPr>
                            <w:rFonts w:cs="Times New Roman"/>
                            <w:noProof/>
                            <w:sz w:val="24"/>
                            <w:szCs w:val="24"/>
                          </w:rPr>
                        </w:pPr>
                      </w:p>
                    </w:txbxContent>
                  </v:textbox>
                </v:shape>
              </w:pict>
            </w:r>
            <w:r>
              <w:rPr>
                <w:rFonts w:cs="Times New Roman"/>
                <w:szCs w:val="24"/>
              </w:rPr>
              <w:t>Types of latrine</w:t>
            </w:r>
          </w:p>
        </w:tc>
        <w:tc>
          <w:tcPr>
            <w:tcW w:w="2473" w:type="dxa"/>
            <w:tcBorders/>
            <w:tcFitText w:val="false"/>
          </w:tcPr>
          <w:p>
            <w:pPr>
              <w:pStyle w:val="style0"/>
              <w:spacing w:lineRule="auto" w:line="276"/>
              <w:jc w:val="both"/>
              <w:rPr>
                <w:rFonts w:cs="Times New Roman"/>
                <w:szCs w:val="24"/>
              </w:rPr>
            </w:pPr>
            <w:r>
              <w:rPr>
                <w:rFonts w:cs="Times New Roman"/>
                <w:szCs w:val="24"/>
              </w:rPr>
              <w:t>Homes</w:t>
            </w:r>
          </w:p>
        </w:tc>
        <w:tc>
          <w:tcPr>
            <w:tcW w:w="4475" w:type="dxa"/>
            <w:tcBorders/>
            <w:tcFitText w:val="false"/>
          </w:tcPr>
          <w:p>
            <w:pPr>
              <w:pStyle w:val="style0"/>
              <w:spacing w:lineRule="auto" w:line="276"/>
              <w:jc w:val="both"/>
              <w:rPr>
                <w:rFonts w:cs="Times New Roman"/>
                <w:szCs w:val="24"/>
              </w:rPr>
            </w:pPr>
            <w:r>
              <w:rPr>
                <w:rFonts w:cs="Times New Roman"/>
                <w:szCs w:val="24"/>
              </w:rPr>
              <w:t>Percentage (%)</w:t>
            </w:r>
          </w:p>
        </w:tc>
      </w:tr>
      <w:tr>
        <w:tblPrEx/>
        <w:trPr>
          <w:trHeight w:val="216" w:hRule="atLeast"/>
        </w:trPr>
        <w:tc>
          <w:tcPr>
            <w:tcW w:w="2261" w:type="dxa"/>
            <w:tcBorders/>
            <w:tcFitText w:val="false"/>
          </w:tcPr>
          <w:p>
            <w:pPr>
              <w:pStyle w:val="style0"/>
              <w:spacing w:lineRule="auto" w:line="276"/>
              <w:jc w:val="both"/>
              <w:rPr>
                <w:rFonts w:cs="Times New Roman"/>
                <w:szCs w:val="24"/>
              </w:rPr>
            </w:pPr>
            <w:r>
              <w:rPr>
                <w:rFonts w:cs="Times New Roman"/>
                <w:szCs w:val="24"/>
              </w:rPr>
              <w:t>Pit latrine</w:t>
            </w:r>
          </w:p>
        </w:tc>
        <w:tc>
          <w:tcPr>
            <w:tcW w:w="2473" w:type="dxa"/>
            <w:tcBorders/>
            <w:tcFitText w:val="false"/>
          </w:tcPr>
          <w:p>
            <w:pPr>
              <w:pStyle w:val="style0"/>
              <w:spacing w:lineRule="auto" w:line="276"/>
              <w:jc w:val="both"/>
              <w:rPr>
                <w:rFonts w:cs="Times New Roman"/>
                <w:szCs w:val="24"/>
              </w:rPr>
            </w:pPr>
            <w:r>
              <w:rPr>
                <w:rFonts w:cs="Times New Roman"/>
                <w:szCs w:val="24"/>
              </w:rPr>
              <w:t>16</w:t>
            </w:r>
          </w:p>
        </w:tc>
        <w:tc>
          <w:tcPr>
            <w:tcW w:w="4475" w:type="dxa"/>
            <w:tcBorders/>
            <w:tcFitText w:val="false"/>
          </w:tcPr>
          <w:p>
            <w:pPr>
              <w:pStyle w:val="style0"/>
              <w:spacing w:lineRule="auto" w:line="276"/>
              <w:jc w:val="both"/>
              <w:rPr>
                <w:rFonts w:cs="Times New Roman"/>
                <w:szCs w:val="24"/>
              </w:rPr>
            </w:pPr>
            <w:r>
              <w:rPr>
                <w:rFonts w:cs="Times New Roman"/>
                <w:szCs w:val="24"/>
              </w:rPr>
              <w:t>64</w:t>
            </w:r>
          </w:p>
        </w:tc>
      </w:tr>
      <w:tr>
        <w:tblPrEx/>
        <w:trPr>
          <w:trHeight w:val="339" w:hRule="atLeast"/>
        </w:trPr>
        <w:tc>
          <w:tcPr>
            <w:tcW w:w="2261" w:type="dxa"/>
            <w:tcBorders/>
            <w:tcFitText w:val="false"/>
          </w:tcPr>
          <w:p>
            <w:pPr>
              <w:pStyle w:val="style0"/>
              <w:spacing w:lineRule="auto" w:line="276"/>
              <w:jc w:val="both"/>
              <w:rPr>
                <w:rFonts w:cs="Times New Roman"/>
                <w:szCs w:val="24"/>
              </w:rPr>
            </w:pPr>
            <w:r>
              <w:rPr>
                <w:rFonts w:cs="Times New Roman"/>
                <w:szCs w:val="24"/>
              </w:rPr>
              <w:t>Ventilated</w:t>
            </w:r>
          </w:p>
        </w:tc>
        <w:tc>
          <w:tcPr>
            <w:tcW w:w="2473" w:type="dxa"/>
            <w:tcBorders/>
            <w:tcFitText w:val="false"/>
          </w:tcPr>
          <w:p>
            <w:pPr>
              <w:pStyle w:val="style0"/>
              <w:spacing w:lineRule="auto" w:line="276"/>
              <w:jc w:val="both"/>
              <w:rPr>
                <w:rFonts w:cs="Times New Roman"/>
                <w:szCs w:val="24"/>
              </w:rPr>
            </w:pPr>
            <w:r>
              <w:rPr>
                <w:rFonts w:cs="Times New Roman"/>
                <w:szCs w:val="24"/>
              </w:rPr>
              <w:t>7</w:t>
            </w:r>
          </w:p>
        </w:tc>
        <w:tc>
          <w:tcPr>
            <w:tcW w:w="4475" w:type="dxa"/>
            <w:tcBorders/>
            <w:tcFitText w:val="false"/>
          </w:tcPr>
          <w:p>
            <w:pPr>
              <w:pStyle w:val="style0"/>
              <w:spacing w:lineRule="auto" w:line="276"/>
              <w:jc w:val="both"/>
              <w:rPr>
                <w:rFonts w:cs="Times New Roman"/>
                <w:szCs w:val="24"/>
              </w:rPr>
            </w:pPr>
            <w:r>
              <w:rPr>
                <w:rFonts w:cs="Times New Roman"/>
                <w:szCs w:val="24"/>
              </w:rPr>
              <w:t>28</w:t>
            </w:r>
          </w:p>
        </w:tc>
      </w:tr>
      <w:tr>
        <w:tblPrEx/>
        <w:trPr>
          <w:trHeight w:val="347" w:hRule="atLeast"/>
        </w:trPr>
        <w:tc>
          <w:tcPr>
            <w:tcW w:w="2261" w:type="dxa"/>
            <w:tcBorders/>
            <w:tcFitText w:val="false"/>
          </w:tcPr>
          <w:p>
            <w:pPr>
              <w:pStyle w:val="style0"/>
              <w:spacing w:lineRule="auto" w:line="276"/>
              <w:jc w:val="both"/>
              <w:rPr>
                <w:rFonts w:cs="Times New Roman"/>
                <w:szCs w:val="24"/>
              </w:rPr>
            </w:pPr>
            <w:r>
              <w:rPr>
                <w:rFonts w:cs="Times New Roman"/>
                <w:szCs w:val="24"/>
              </w:rPr>
              <w:t>Water carriage</w:t>
            </w:r>
          </w:p>
        </w:tc>
        <w:tc>
          <w:tcPr>
            <w:tcW w:w="2473" w:type="dxa"/>
            <w:tcBorders/>
            <w:tcFitText w:val="false"/>
          </w:tcPr>
          <w:p>
            <w:pPr>
              <w:pStyle w:val="style0"/>
              <w:spacing w:lineRule="auto" w:line="276"/>
              <w:jc w:val="both"/>
              <w:rPr>
                <w:rFonts w:cs="Times New Roman"/>
                <w:szCs w:val="24"/>
              </w:rPr>
            </w:pPr>
            <w:r>
              <w:rPr>
                <w:rFonts w:cs="Times New Roman"/>
                <w:szCs w:val="24"/>
              </w:rPr>
              <w:t>2</w:t>
            </w:r>
          </w:p>
        </w:tc>
        <w:tc>
          <w:tcPr>
            <w:tcW w:w="4475" w:type="dxa"/>
            <w:tcBorders/>
            <w:tcFitText w:val="false"/>
          </w:tcPr>
          <w:p>
            <w:pPr>
              <w:pStyle w:val="style0"/>
              <w:spacing w:lineRule="auto" w:line="276"/>
              <w:jc w:val="both"/>
              <w:rPr>
                <w:rFonts w:cs="Times New Roman"/>
                <w:szCs w:val="24"/>
              </w:rPr>
            </w:pPr>
            <w:r>
              <w:rPr>
                <w:rFonts w:cs="Times New Roman"/>
                <w:szCs w:val="24"/>
              </w:rPr>
              <w:t>8</w:t>
            </w:r>
          </w:p>
        </w:tc>
      </w:tr>
      <w:tr>
        <w:tblPrEx/>
        <w:trPr>
          <w:trHeight w:val="361" w:hRule="atLeast"/>
        </w:trPr>
        <w:tc>
          <w:tcPr>
            <w:tcW w:w="2261" w:type="dxa"/>
            <w:tcBorders/>
            <w:tcFitText w:val="false"/>
          </w:tcPr>
          <w:p>
            <w:pPr>
              <w:pStyle w:val="style0"/>
              <w:spacing w:lineRule="auto" w:line="276"/>
              <w:jc w:val="both"/>
              <w:rPr>
                <w:rFonts w:cs="Times New Roman"/>
                <w:szCs w:val="24"/>
              </w:rPr>
            </w:pPr>
            <w:r>
              <w:rPr>
                <w:rFonts w:cs="Times New Roman"/>
                <w:szCs w:val="24"/>
              </w:rPr>
              <w:t>Total</w:t>
            </w:r>
          </w:p>
        </w:tc>
        <w:tc>
          <w:tcPr>
            <w:tcW w:w="2473" w:type="dxa"/>
            <w:tcBorders/>
            <w:tcFitText w:val="false"/>
          </w:tcPr>
          <w:p>
            <w:pPr>
              <w:pStyle w:val="style0"/>
              <w:spacing w:lineRule="auto" w:line="276"/>
              <w:jc w:val="both"/>
              <w:rPr>
                <w:rFonts w:cs="Times New Roman"/>
                <w:szCs w:val="24"/>
              </w:rPr>
            </w:pPr>
            <w:r>
              <w:rPr>
                <w:rFonts w:cs="Times New Roman"/>
                <w:szCs w:val="24"/>
              </w:rPr>
              <w:t>25</w:t>
            </w:r>
          </w:p>
        </w:tc>
        <w:tc>
          <w:tcPr>
            <w:tcW w:w="4475" w:type="dxa"/>
            <w:tcBorders/>
            <w:tcFitText w:val="false"/>
          </w:tcPr>
          <w:p>
            <w:pPr>
              <w:pStyle w:val="style0"/>
              <w:spacing w:lineRule="auto" w:line="276"/>
              <w:jc w:val="both"/>
              <w:rPr>
                <w:rFonts w:cs="Times New Roman"/>
                <w:szCs w:val="24"/>
              </w:rPr>
            </w:pPr>
            <w:r>
              <w:rPr>
                <w:rFonts w:cs="Times New Roman"/>
                <w:szCs w:val="24"/>
              </w:rPr>
              <w:t>100%</w:t>
            </w:r>
          </w:p>
        </w:tc>
      </w:tr>
      <w:bookmarkStart w:id="147" w:name="_Toc73191400"/>
    </w:tbl>
    <w:p>
      <w:pPr>
        <w:pStyle w:val="style4"/>
        <w:rPr>
          <w:rFonts w:cs="Times New Roman"/>
          <w:szCs w:val="24"/>
        </w:rPr>
      </w:pPr>
      <w:r>
        <w:t>Table 3.2</w:t>
      </w:r>
      <w:r>
        <w:t xml:space="preserve"> Availability of latrine</w:t>
      </w:r>
      <w:bookmarkEnd w:id="147"/>
    </w:p>
    <w:p>
      <w:pPr>
        <w:pStyle w:val="style0"/>
        <w:jc w:val="both"/>
        <w:rPr>
          <w:rFonts w:cs="Times New Roman"/>
          <w:szCs w:val="24"/>
        </w:rPr>
      </w:pPr>
      <w:r>
        <w:rPr>
          <w:rFonts w:cs="Times New Roman"/>
          <w:szCs w:val="24"/>
        </w:rPr>
        <w:t xml:space="preserve">       </w:t>
      </w:r>
    </w:p>
    <w:p>
      <w:pPr>
        <w:pStyle w:val="style0"/>
        <w:jc w:val="both"/>
        <w:rPr>
          <w:rFonts w:cs="Times New Roman"/>
          <w:szCs w:val="24"/>
        </w:rPr>
      </w:pPr>
      <w:r>
        <w:rPr>
          <w:rFonts w:cs="Times New Roman"/>
          <w:szCs w:val="24"/>
        </w:rPr>
        <w:t xml:space="preserve">              </w:t>
      </w:r>
      <w:r>
        <w:rPr>
          <w:rFonts w:cs="Times New Roman"/>
          <w:noProof/>
          <w:szCs w:val="24"/>
        </w:rPr>
      </w:r>
      <w:r>
        <w:rPr>
          <w:rFonts w:cs="Times New Roman"/>
          <w:noProof/>
          <w:szCs w:val="24"/>
        </w:rPr>
      </w:r>
      <w:r>
        <w:rPr>
          <w:rFonts w:cs="Times New Roman"/>
          <w:noProof/>
          <w:szCs w:val="24"/>
        </w:rPr>
      </w:r>
      <w:r>
        <w:rPr>
          <w:rFonts w:cs="Times New Roman"/>
          <w:noProof/>
          <w:szCs w:val="24"/>
        </w:rPr>
        <w:drawing>
          <wp:inline distT="0" distB="0" distL="114300" distR="114300">
            <wp:extent cx="5067300" cy="2352675"/>
            <wp:effectExtent l="0" t="0" r="0" b="0"/>
            <wp:docPr id="107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rFonts w:cs="Times New Roman"/>
          <w:noProof/>
          <w:szCs w:val="24"/>
        </w:rPr>
      </w:r>
    </w:p>
    <w:p>
      <w:pPr>
        <w:pStyle w:val="style5"/>
        <w:rPr>
          <w:rFonts w:ascii="Times New Roman" w:hAnsi="Times New Roman"/>
          <w:sz w:val="24"/>
        </w:rPr>
      </w:pPr>
      <w:r>
        <w:t xml:space="preserve">      </w:t>
      </w:r>
      <w:bookmarkStart w:id="148" w:name="_Toc73191443"/>
      <w:r>
        <w:t xml:space="preserve">Figure 3.2 </w:t>
      </w:r>
      <w:r>
        <w:t>Avilability</w:t>
      </w:r>
      <w:r>
        <w:t xml:space="preserve"> of latrine</w:t>
      </w:r>
      <w:bookmarkEnd w:id="148"/>
    </w:p>
    <w:p>
      <w:pPr>
        <w:pStyle w:val="style0"/>
        <w:jc w:val="both"/>
        <w:rPr>
          <w:rFonts w:cs="Times New Roman"/>
          <w:szCs w:val="24"/>
        </w:rPr>
      </w:pPr>
      <w:r>
        <w:rPr>
          <w:rFonts w:cs="Times New Roman"/>
          <w:szCs w:val="24"/>
        </w:rPr>
        <w:t xml:space="preserve">As we shown from above table we conclude that almost many houses have latrine that is above </w:t>
      </w:r>
      <w:r>
        <w:rPr>
          <w:rFonts w:cs="Times New Roman"/>
          <w:szCs w:val="24"/>
        </w:rPr>
        <w:t>69.45%</w:t>
      </w:r>
      <w:r>
        <w:rPr>
          <w:rFonts w:cs="Times New Roman"/>
          <w:szCs w:val="24"/>
        </w:rPr>
        <w:t xml:space="preserve"> which is high </w:t>
      </w:r>
      <w:r>
        <w:rPr>
          <w:rFonts w:cs="Times New Roman"/>
          <w:szCs w:val="24"/>
        </w:rPr>
        <w:t xml:space="preserve">than </w:t>
      </w:r>
      <w:r>
        <w:rPr>
          <w:rFonts w:cs="Times New Roman"/>
          <w:szCs w:val="24"/>
        </w:rPr>
        <w:t xml:space="preserve">house which have no latrine. </w:t>
      </w:r>
      <w:r>
        <w:rPr>
          <w:rFonts w:cs="Times New Roman"/>
          <w:szCs w:val="24"/>
        </w:rPr>
        <w:t>But the all latrine type of pit latrine.</w:t>
      </w:r>
      <w:r>
        <w:rPr>
          <w:rFonts w:cs="Times New Roman"/>
          <w:szCs w:val="24"/>
        </w:rPr>
        <w:t xml:space="preserve"> The problem around this is that since that latrine is pit it failed in short period of time. </w:t>
      </w:r>
      <w:bookmarkStart w:id="149" w:name="_Toc433030565"/>
    </w:p>
    <w:bookmarkStart w:id="150" w:name="_Toc73221591"/>
    <w:bookmarkEnd w:id="149"/>
    <w:p>
      <w:pPr>
        <w:pStyle w:val="style2"/>
        <w:rPr>
          <w:rStyle w:val="style4098"/>
          <w:b/>
        </w:rPr>
      </w:pPr>
      <w:r>
        <w:rPr>
          <w:rFonts w:cs="Times New Roman"/>
          <w:color w:val="auto"/>
          <w:sz w:val="24"/>
          <w:szCs w:val="24"/>
        </w:rPr>
        <w:t>3.7</w:t>
      </w:r>
      <w:r>
        <w:rPr>
          <w:rFonts w:cs="Times New Roman"/>
          <w:color w:val="auto"/>
        </w:rPr>
        <w:t xml:space="preserve"> </w:t>
      </w:r>
      <w:r>
        <w:rPr>
          <w:rStyle w:val="style4098"/>
          <w:b/>
        </w:rPr>
        <w:t>Places of disposing refuses</w:t>
      </w:r>
      <w:bookmarkEnd w:id="150"/>
    </w:p>
    <w:p>
      <w:pPr>
        <w:pStyle w:val="style0"/>
        <w:jc w:val="both"/>
        <w:rPr>
          <w:rFonts w:cs="Times New Roman"/>
        </w:rPr>
      </w:pPr>
      <w:r>
        <w:rPr>
          <w:rFonts w:cs="Times New Roman"/>
        </w:rPr>
        <w:t xml:space="preserve">People who live in </w:t>
      </w:r>
      <w:r>
        <w:rPr>
          <w:rFonts w:cs="Times New Roman"/>
          <w:bCs/>
        </w:rPr>
        <w:t>Hirmata</w:t>
      </w:r>
      <w:r>
        <w:rPr>
          <w:rFonts w:cs="Times New Roman"/>
          <w:bCs/>
        </w:rPr>
        <w:t xml:space="preserve"> </w:t>
      </w:r>
      <w:r>
        <w:rPr>
          <w:rFonts w:cs="Times New Roman"/>
        </w:rPr>
        <w:t>kebele</w:t>
      </w:r>
      <w:r>
        <w:rPr>
          <w:rFonts w:cs="Times New Roman"/>
        </w:rPr>
        <w:t xml:space="preserve"> dispose t</w:t>
      </w:r>
      <w:r>
        <w:rPr>
          <w:rFonts w:cs="Times New Roman"/>
        </w:rPr>
        <w:t xml:space="preserve">heir refuse in different </w:t>
      </w:r>
      <w:r>
        <w:rPr>
          <w:rFonts w:cs="Times New Roman"/>
        </w:rPr>
        <w:t>place.</w:t>
      </w:r>
      <w:r>
        <w:rPr>
          <w:rFonts w:cs="Times New Roman"/>
        </w:rPr>
        <w:t>The</w:t>
      </w:r>
      <w:r>
        <w:rPr>
          <w:rFonts w:cs="Times New Roman"/>
        </w:rPr>
        <w:t xml:space="preserve"> following table shows places where people dispose their refuses and frequency of refuses.</w:t>
      </w:r>
    </w:p>
    <w:tbl>
      <w:tblPr>
        <w:tblStyle w:val="style154"/>
        <w:tblW w:w="0" w:type="auto"/>
        <w:tblLook w:val="04A0" w:firstRow="1" w:lastRow="0" w:firstColumn="1" w:lastColumn="0" w:noHBand="0" w:noVBand="1"/>
      </w:tblPr>
      <w:tblGrid>
        <w:gridCol w:w="2456"/>
        <w:gridCol w:w="2456"/>
        <w:gridCol w:w="2456"/>
      </w:tblGrid>
      <w:tr>
        <w:trPr>
          <w:trHeight w:val="351" w:hRule="atLeast"/>
        </w:trPr>
        <w:tc>
          <w:tcPr>
            <w:tcW w:w="2456" w:type="dxa"/>
            <w:tcBorders/>
            <w:tcFitText w:val="false"/>
          </w:tcPr>
          <w:p>
            <w:pPr>
              <w:pStyle w:val="style0"/>
              <w:spacing w:lineRule="auto" w:line="276"/>
              <w:jc w:val="both"/>
              <w:rPr>
                <w:rFonts w:ascii="Bernard MT Condensed" w:cs="Times New Roman" w:hAnsi="Bernard MT Condensed"/>
              </w:rPr>
            </w:pPr>
            <w:r>
              <w:rPr>
                <w:rFonts w:ascii="Bernard MT Condensed" w:cs="Times New Roman" w:hAnsi="Bernard MT Condensed"/>
              </w:rPr>
              <w:t>Places</w:t>
            </w:r>
          </w:p>
        </w:tc>
        <w:tc>
          <w:tcPr>
            <w:tcW w:w="2456" w:type="dxa"/>
            <w:tcBorders/>
            <w:tcFitText w:val="false"/>
          </w:tcPr>
          <w:p>
            <w:pPr>
              <w:pStyle w:val="style0"/>
              <w:spacing w:lineRule="auto" w:line="276"/>
              <w:jc w:val="both"/>
              <w:rPr>
                <w:rFonts w:ascii="Bernard MT Condensed" w:cs="Times New Roman" w:hAnsi="Bernard MT Condensed"/>
              </w:rPr>
            </w:pPr>
            <w:r>
              <w:rPr>
                <w:rFonts w:ascii="Bernard MT Condensed" w:cs="Times New Roman" w:hAnsi="Bernard MT Condensed"/>
              </w:rPr>
              <w:t>H</w:t>
            </w:r>
            <w:r>
              <w:rPr>
                <w:rFonts w:ascii="Bernard MT Condensed" w:cs="Times New Roman" w:hAnsi="Bernard MT Condensed"/>
              </w:rPr>
              <w:t>omes</w:t>
            </w:r>
          </w:p>
        </w:tc>
        <w:tc>
          <w:tcPr>
            <w:tcW w:w="2456" w:type="dxa"/>
            <w:tcBorders/>
            <w:tcFitText w:val="false"/>
          </w:tcPr>
          <w:p>
            <w:pPr>
              <w:pStyle w:val="style0"/>
              <w:spacing w:lineRule="auto" w:line="276"/>
              <w:jc w:val="both"/>
              <w:rPr>
                <w:rFonts w:ascii="Bernard MT Condensed" w:cs="Times New Roman" w:hAnsi="Bernard MT Condensed"/>
              </w:rPr>
            </w:pPr>
            <w:r>
              <w:rPr>
                <w:rFonts w:ascii="Bernard MT Condensed" w:cs="Times New Roman" w:hAnsi="Bernard MT Condensed"/>
              </w:rPr>
              <w:t>Percentage (%)</w:t>
            </w:r>
          </w:p>
        </w:tc>
      </w:tr>
      <w:tr>
        <w:tblPrEx/>
        <w:trPr>
          <w:trHeight w:val="287" w:hRule="atLeast"/>
        </w:trPr>
        <w:tc>
          <w:tcPr>
            <w:tcW w:w="2456" w:type="dxa"/>
            <w:tcBorders/>
            <w:tcFitText w:val="false"/>
          </w:tcPr>
          <w:p>
            <w:pPr>
              <w:pStyle w:val="style0"/>
              <w:spacing w:lineRule="auto" w:line="276"/>
              <w:jc w:val="both"/>
              <w:rPr>
                <w:rFonts w:cs="Times New Roman"/>
              </w:rPr>
            </w:pPr>
            <w:r>
              <w:rPr>
                <w:rFonts w:cs="Times New Roman"/>
              </w:rPr>
              <w:t>Pit</w:t>
            </w:r>
          </w:p>
        </w:tc>
        <w:tc>
          <w:tcPr>
            <w:tcW w:w="2456" w:type="dxa"/>
            <w:tcBorders/>
            <w:tcFitText w:val="false"/>
          </w:tcPr>
          <w:p>
            <w:pPr>
              <w:pStyle w:val="style0"/>
              <w:spacing w:lineRule="auto" w:line="276"/>
              <w:jc w:val="both"/>
              <w:rPr>
                <w:rFonts w:cs="Times New Roman"/>
              </w:rPr>
            </w:pPr>
            <w:r>
              <w:rPr>
                <w:rFonts w:cs="Times New Roman"/>
              </w:rPr>
              <w:t>12</w:t>
            </w:r>
          </w:p>
        </w:tc>
        <w:tc>
          <w:tcPr>
            <w:tcW w:w="2456" w:type="dxa"/>
            <w:tcBorders/>
            <w:tcFitText w:val="false"/>
          </w:tcPr>
          <w:p>
            <w:pPr>
              <w:pStyle w:val="style0"/>
              <w:spacing w:lineRule="auto" w:line="276"/>
              <w:jc w:val="both"/>
              <w:rPr>
                <w:rFonts w:cs="Times New Roman"/>
              </w:rPr>
            </w:pPr>
            <w:r>
              <w:rPr>
                <w:rFonts w:cs="Times New Roman"/>
              </w:rPr>
              <w:t>48%</w:t>
            </w:r>
          </w:p>
        </w:tc>
      </w:tr>
      <w:tr>
        <w:tblPrEx/>
        <w:trPr>
          <w:trHeight w:val="262" w:hRule="atLeast"/>
        </w:trPr>
        <w:tc>
          <w:tcPr>
            <w:tcW w:w="2456" w:type="dxa"/>
            <w:tcBorders/>
            <w:tcFitText w:val="false"/>
          </w:tcPr>
          <w:p>
            <w:pPr>
              <w:pStyle w:val="style0"/>
              <w:spacing w:lineRule="auto" w:line="276"/>
              <w:jc w:val="both"/>
              <w:rPr>
                <w:rFonts w:cs="Times New Roman"/>
              </w:rPr>
            </w:pPr>
            <w:r>
              <w:rPr>
                <w:rFonts w:cs="Times New Roman"/>
              </w:rPr>
              <w:t>Open field</w:t>
            </w:r>
          </w:p>
        </w:tc>
        <w:tc>
          <w:tcPr>
            <w:tcW w:w="2456" w:type="dxa"/>
            <w:tcBorders/>
            <w:tcFitText w:val="false"/>
          </w:tcPr>
          <w:p>
            <w:pPr>
              <w:pStyle w:val="style0"/>
              <w:spacing w:lineRule="auto" w:line="276"/>
              <w:jc w:val="both"/>
              <w:rPr>
                <w:rFonts w:cs="Times New Roman"/>
              </w:rPr>
            </w:pPr>
            <w:r>
              <w:rPr>
                <w:rFonts w:cs="Times New Roman"/>
              </w:rPr>
              <w:t>3</w:t>
            </w:r>
          </w:p>
        </w:tc>
        <w:tc>
          <w:tcPr>
            <w:tcW w:w="2456" w:type="dxa"/>
            <w:tcBorders/>
            <w:tcFitText w:val="false"/>
          </w:tcPr>
          <w:p>
            <w:pPr>
              <w:pStyle w:val="style0"/>
              <w:spacing w:lineRule="auto" w:line="276"/>
              <w:jc w:val="both"/>
              <w:rPr>
                <w:rFonts w:cs="Times New Roman"/>
              </w:rPr>
            </w:pPr>
            <w:r>
              <w:rPr>
                <w:rFonts w:cs="Times New Roman"/>
              </w:rPr>
              <w:t>12%</w:t>
            </w:r>
          </w:p>
        </w:tc>
      </w:tr>
      <w:tr>
        <w:tblPrEx/>
        <w:trPr>
          <w:trHeight w:val="253" w:hRule="atLeast"/>
        </w:trPr>
        <w:tc>
          <w:tcPr>
            <w:tcW w:w="2456" w:type="dxa"/>
            <w:tcBorders/>
            <w:tcFitText w:val="false"/>
          </w:tcPr>
          <w:p>
            <w:pPr>
              <w:pStyle w:val="style0"/>
              <w:spacing w:lineRule="auto" w:line="276"/>
              <w:jc w:val="both"/>
              <w:rPr>
                <w:rFonts w:cs="Times New Roman"/>
              </w:rPr>
            </w:pPr>
            <w:r>
              <w:rPr>
                <w:rFonts w:cs="Times New Roman"/>
              </w:rPr>
              <w:t>Municipality service</w:t>
            </w:r>
          </w:p>
        </w:tc>
        <w:tc>
          <w:tcPr>
            <w:tcW w:w="2456" w:type="dxa"/>
            <w:tcBorders/>
            <w:tcFitText w:val="false"/>
          </w:tcPr>
          <w:p>
            <w:pPr>
              <w:pStyle w:val="style0"/>
              <w:spacing w:lineRule="auto" w:line="276"/>
              <w:jc w:val="both"/>
              <w:rPr>
                <w:rFonts w:cs="Times New Roman"/>
              </w:rPr>
            </w:pPr>
            <w:r>
              <w:rPr>
                <w:rFonts w:cs="Times New Roman"/>
              </w:rPr>
              <w:t>6</w:t>
            </w:r>
          </w:p>
        </w:tc>
        <w:tc>
          <w:tcPr>
            <w:tcW w:w="2456" w:type="dxa"/>
            <w:tcBorders/>
            <w:tcFitText w:val="false"/>
          </w:tcPr>
          <w:p>
            <w:pPr>
              <w:pStyle w:val="style0"/>
              <w:spacing w:lineRule="auto" w:line="276"/>
              <w:jc w:val="both"/>
              <w:rPr>
                <w:rFonts w:cs="Times New Roman"/>
              </w:rPr>
            </w:pPr>
            <w:r>
              <w:rPr>
                <w:rFonts w:cs="Times New Roman"/>
              </w:rPr>
              <w:t>24%</w:t>
            </w:r>
          </w:p>
        </w:tc>
      </w:tr>
      <w:tr>
        <w:tblPrEx/>
        <w:trPr>
          <w:trHeight w:val="353" w:hRule="atLeast"/>
        </w:trPr>
        <w:tc>
          <w:tcPr>
            <w:tcW w:w="2456" w:type="dxa"/>
            <w:tcBorders/>
            <w:tcFitText w:val="false"/>
          </w:tcPr>
          <w:p>
            <w:pPr>
              <w:pStyle w:val="style0"/>
              <w:spacing w:lineRule="auto" w:line="276"/>
              <w:jc w:val="both"/>
              <w:rPr>
                <w:rFonts w:cs="Times New Roman"/>
              </w:rPr>
            </w:pPr>
            <w:r>
              <w:rPr>
                <w:rFonts w:cs="Times New Roman"/>
              </w:rPr>
              <w:t>Labor force</w:t>
            </w:r>
          </w:p>
        </w:tc>
        <w:tc>
          <w:tcPr>
            <w:tcW w:w="2456" w:type="dxa"/>
            <w:tcBorders/>
            <w:tcFitText w:val="false"/>
          </w:tcPr>
          <w:p>
            <w:pPr>
              <w:pStyle w:val="style0"/>
              <w:spacing w:lineRule="auto" w:line="276"/>
              <w:jc w:val="both"/>
              <w:rPr>
                <w:rFonts w:cs="Times New Roman"/>
              </w:rPr>
            </w:pPr>
            <w:r>
              <w:rPr>
                <w:rFonts w:cs="Times New Roman"/>
              </w:rPr>
              <w:t>4</w:t>
            </w:r>
          </w:p>
        </w:tc>
        <w:tc>
          <w:tcPr>
            <w:tcW w:w="2456" w:type="dxa"/>
            <w:tcBorders/>
            <w:tcFitText w:val="false"/>
          </w:tcPr>
          <w:p>
            <w:pPr>
              <w:pStyle w:val="style0"/>
              <w:spacing w:lineRule="auto" w:line="276"/>
              <w:jc w:val="both"/>
              <w:rPr>
                <w:rFonts w:cs="Times New Roman"/>
              </w:rPr>
            </w:pPr>
            <w:r>
              <w:rPr>
                <w:rFonts w:cs="Times New Roman"/>
              </w:rPr>
              <w:t>16%</w:t>
            </w:r>
          </w:p>
        </w:tc>
      </w:tr>
      <w:tr>
        <w:tblPrEx/>
        <w:trPr>
          <w:trHeight w:val="287" w:hRule="atLeast"/>
        </w:trPr>
        <w:tc>
          <w:tcPr>
            <w:tcW w:w="2456" w:type="dxa"/>
            <w:tcBorders/>
            <w:tcFitText w:val="false"/>
          </w:tcPr>
          <w:p>
            <w:pPr>
              <w:pStyle w:val="style0"/>
              <w:spacing w:lineRule="auto" w:line="276"/>
              <w:jc w:val="both"/>
              <w:rPr>
                <w:rFonts w:cs="Times New Roman"/>
              </w:rPr>
            </w:pPr>
            <w:r>
              <w:rPr>
                <w:rFonts w:cs="Times New Roman"/>
              </w:rPr>
              <w:t>Total</w:t>
            </w:r>
          </w:p>
        </w:tc>
        <w:tc>
          <w:tcPr>
            <w:tcW w:w="2456" w:type="dxa"/>
            <w:tcBorders/>
            <w:tcFitText w:val="false"/>
          </w:tcPr>
          <w:p>
            <w:pPr>
              <w:pStyle w:val="style0"/>
              <w:spacing w:lineRule="auto" w:line="276"/>
              <w:jc w:val="both"/>
              <w:rPr>
                <w:rFonts w:cs="Times New Roman"/>
              </w:rPr>
            </w:pPr>
            <w:r>
              <w:rPr>
                <w:rFonts w:cs="Times New Roman"/>
              </w:rPr>
              <w:t>25</w:t>
            </w:r>
          </w:p>
        </w:tc>
        <w:tc>
          <w:tcPr>
            <w:tcW w:w="2456" w:type="dxa"/>
            <w:tcBorders/>
            <w:tcFitText w:val="false"/>
          </w:tcPr>
          <w:p>
            <w:pPr>
              <w:pStyle w:val="style0"/>
              <w:spacing w:lineRule="auto" w:line="276"/>
              <w:jc w:val="both"/>
              <w:rPr>
                <w:rFonts w:cs="Times New Roman"/>
              </w:rPr>
            </w:pPr>
            <w:r>
              <w:rPr>
                <w:rFonts w:cs="Times New Roman"/>
              </w:rPr>
              <w:t>100%</w:t>
            </w:r>
          </w:p>
        </w:tc>
      </w:tr>
      <w:bookmarkStart w:id="151" w:name="_Toc73191401"/>
    </w:tbl>
    <w:p>
      <w:pPr>
        <w:pStyle w:val="style4"/>
        <w:jc w:val="left"/>
        <w:rPr/>
      </w:pPr>
      <w:r>
        <w:t xml:space="preserve">            </w:t>
      </w:r>
      <w:r>
        <w:t>Table 3.3 Places people dispose their refuses</w:t>
      </w:r>
      <w:bookmarkEnd w:id="151"/>
      <w:r>
        <w:t xml:space="preserve">    </w:t>
      </w:r>
    </w:p>
    <w:p>
      <w:pPr>
        <w:pStyle w:val="style0"/>
        <w:jc w:val="center"/>
        <w:rPr>
          <w:rFonts w:cs="Times New Roman"/>
        </w:rPr>
      </w:pPr>
      <w:r>
        <w:rPr>
          <w:rFonts w:cs="Times New Roman"/>
          <w:noProof/>
        </w:rPr>
        <w:drawing>
          <wp:inline distT="0" distB="0" distL="0" distR="0">
            <wp:extent cx="2400300" cy="2000250"/>
            <wp:effectExtent l="0" t="0" r="0" b="0"/>
            <wp:docPr id="1076" name="Picture 18"/>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8"/>
                    <pic:cNvPicPr/>
                  </pic:nvPicPr>
                  <pic:blipFill rotWithShape="true">
                    <a:blip r:embed="rId28" cstate="print">
                      <a:extLst>
                        <a:ext uri="{28A0092B-C50C-407E-A947-70E740481C1C}">
                          <a14:useLocalDpi xmlns:a14="http://schemas.microsoft.com/office/drawing/2010/main" val="0"/>
                        </a:ext>
                      </a:extLst>
                    </a:blip>
                    <a:srcRect l="0" t="0" r="0" b="0"/>
                    <a:stretch>
                      <a:fillRect/>
                    </a:stretch>
                  </pic:blipFill>
                  <pic:spPr>
                    <a:xfrm>
                      <a:off x="0" y="0"/>
                      <a:ext cx="2400300" cy="2000250"/>
                    </a:xfrm>
                    <a:prstGeom prst="rect">
                      <a:avLst/>
                    </a:prstGeom>
                  </pic:spPr>
                </pic:pic>
              </a:graphicData>
            </a:graphic>
          </wp:inline>
        </w:drawing>
      </w:r>
    </w:p>
    <w:p>
      <w:pPr>
        <w:pStyle w:val="style0"/>
        <w:jc w:val="both"/>
        <w:rPr>
          <w:rFonts w:cs="Times New Roman"/>
        </w:rPr>
      </w:pPr>
      <w:r>
        <w:rPr>
          <w:rFonts w:cs="Times New Roman"/>
        </w:rPr>
        <w:t xml:space="preserve"> </w:t>
      </w:r>
      <w:r>
        <w:rPr>
          <w:rFonts w:cs="Times New Roman"/>
        </w:rPr>
        <w:t xml:space="preserve">As we observed from the above table 41.09% of the </w:t>
      </w:r>
      <w:r>
        <w:rPr>
          <w:rFonts w:cs="Times New Roman"/>
          <w:bCs/>
        </w:rPr>
        <w:t>Hirmata</w:t>
      </w:r>
      <w:r>
        <w:rPr>
          <w:rFonts w:cs="Times New Roman"/>
          <w:bCs/>
        </w:rPr>
        <w:t xml:space="preserve"> </w:t>
      </w:r>
      <w:r>
        <w:rPr>
          <w:rFonts w:cs="Times New Roman"/>
        </w:rPr>
        <w:t xml:space="preserve"> pe</w:t>
      </w:r>
      <w:r>
        <w:rPr>
          <w:rFonts w:cs="Times New Roman"/>
        </w:rPr>
        <w:t>ople</w:t>
      </w:r>
      <w:r>
        <w:rPr>
          <w:rFonts w:cs="Times New Roman"/>
        </w:rPr>
        <w:t xml:space="preserve"> use labor force </w:t>
      </w:r>
      <w:r>
        <w:rPr>
          <w:rFonts w:cs="Times New Roman"/>
        </w:rPr>
        <w:t>refuse disposal.</w:t>
      </w:r>
    </w:p>
    <w:p>
      <w:pPr>
        <w:pStyle w:val="style0"/>
        <w:jc w:val="both"/>
        <w:rPr>
          <w:rFonts w:cs="Times New Roman"/>
        </w:rPr>
      </w:pPr>
      <w:r>
        <w:rPr>
          <w:rFonts w:cs="Times New Roman"/>
          <w:noProof/>
        </w:rPr>
      </w:r>
      <w:r>
        <w:rPr>
          <w:rFonts w:cs="Times New Roman"/>
          <w:noProof/>
        </w:rPr>
      </w:r>
      <w:r>
        <w:rPr>
          <w:rFonts w:cs="Times New Roman"/>
          <w:noProof/>
        </w:rPr>
      </w:r>
      <w:r>
        <w:rPr>
          <w:rFonts w:cs="Times New Roman"/>
          <w:noProof/>
        </w:rPr>
        <w:drawing>
          <wp:inline distT="0" distB="0" distL="114300" distR="114300">
            <wp:extent cx="4905375" cy="2486025"/>
            <wp:effectExtent l="0" t="0" r="0" b="0"/>
            <wp:docPr id="107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rFonts w:cs="Times New Roman"/>
          <w:noProof/>
        </w:rPr>
      </w:r>
    </w:p>
    <w:bookmarkStart w:id="152" w:name="_Toc73191444"/>
    <w:p>
      <w:pPr>
        <w:pStyle w:val="style5"/>
        <w:rPr/>
      </w:pPr>
      <w:r>
        <w:t>Figure3.2 Places people dispose their refuses</w:t>
      </w:r>
      <w:bookmarkStart w:id="153" w:name="_Toc433030569"/>
      <w:r>
        <w:t xml:space="preserve"> by percentage</w:t>
      </w:r>
      <w:bookmarkEnd w:id="152"/>
    </w:p>
    <w:p>
      <w:pPr>
        <w:pStyle w:val="style0"/>
        <w:jc w:val="both"/>
        <w:rPr>
          <w:rFonts w:cs="Times New Roman"/>
          <w:b/>
          <w:sz w:val="32"/>
          <w:szCs w:val="24"/>
        </w:rPr>
      </w:pPr>
    </w:p>
    <w:p>
      <w:pPr>
        <w:pStyle w:val="style0"/>
        <w:jc w:val="both"/>
        <w:rPr>
          <w:rFonts w:cs="Times New Roman"/>
          <w:b/>
          <w:sz w:val="32"/>
          <w:szCs w:val="24"/>
        </w:rPr>
      </w:pPr>
    </w:p>
    <w:bookmarkStart w:id="154" w:name="_Toc73221592"/>
    <w:p>
      <w:pPr>
        <w:pStyle w:val="style0"/>
        <w:rPr/>
      </w:pPr>
    </w:p>
    <w:p>
      <w:pPr>
        <w:pStyle w:val="style0"/>
        <w:rPr/>
      </w:pPr>
    </w:p>
    <w:p>
      <w:pPr>
        <w:pStyle w:val="style0"/>
        <w:rPr>
          <w:rFonts w:cs="宋体" w:eastAsia="宋体"/>
          <w:b/>
          <w:bCs/>
          <w:sz w:val="48"/>
          <w:szCs w:val="28"/>
        </w:rPr>
      </w:pPr>
      <w:r>
        <w:rPr>
          <w:b/>
          <w:sz w:val="32"/>
        </w:rPr>
        <w:t xml:space="preserve">                          </w:t>
      </w:r>
      <w:r>
        <w:rPr>
          <w:b/>
          <w:sz w:val="32"/>
        </w:rPr>
        <w:t xml:space="preserve">               </w:t>
      </w:r>
      <w:r>
        <w:rPr>
          <w:b/>
          <w:sz w:val="32"/>
        </w:rPr>
        <w:t xml:space="preserve"> </w:t>
      </w:r>
      <w:r>
        <w:rPr>
          <w:b/>
          <w:sz w:val="32"/>
        </w:rPr>
        <w:t>CHAPTER FOUR</w:t>
      </w:r>
      <w:bookmarkEnd w:id="154"/>
    </w:p>
    <w:bookmarkStart w:id="155" w:name="_Toc73221593"/>
    <w:p>
      <w:pPr>
        <w:pStyle w:val="style2"/>
        <w:rPr/>
      </w:pPr>
      <w:r>
        <w:t>4.</w:t>
      </w:r>
      <w:r>
        <w:t>1</w:t>
      </w:r>
      <w:r>
        <w:t xml:space="preserve"> </w:t>
      </w:r>
      <w:r>
        <w:rPr>
          <w:rStyle w:val="style4098"/>
          <w:b/>
          <w:bCs/>
        </w:rPr>
        <w:t>CONCLUSION</w:t>
      </w:r>
      <w:bookmarkEnd w:id="153"/>
      <w:bookmarkEnd w:id="155"/>
    </w:p>
    <w:p>
      <w:pPr>
        <w:pStyle w:val="style157"/>
        <w:spacing w:lineRule="auto" w:line="276"/>
        <w:jc w:val="both"/>
        <w:rPr>
          <w:rFonts w:ascii="Times New Roman" w:cs="Times New Roman" w:hAnsi="Times New Roman"/>
          <w:sz w:val="24"/>
        </w:rPr>
      </w:pPr>
      <w:r>
        <w:rPr>
          <w:rFonts w:ascii="Times New Roman" w:cs="Times New Roman" w:hAnsi="Times New Roman"/>
          <w:sz w:val="24"/>
        </w:rPr>
        <w:t xml:space="preserve">We have tried a lot to summarize different points we mentioned in previous chapters regarding demographic computation in the community we have divided the community to religion, level of education,  ethnicity, occupational status and marital status. </w:t>
      </w:r>
    </w:p>
    <w:p>
      <w:pPr>
        <w:pStyle w:val="style157"/>
        <w:spacing w:lineRule="auto" w:line="276"/>
        <w:jc w:val="both"/>
        <w:rPr>
          <w:rFonts w:ascii="Times New Roman" w:cs="Times New Roman" w:hAnsi="Times New Roman"/>
          <w:sz w:val="24"/>
        </w:rPr>
      </w:pPr>
    </w:p>
    <w:p>
      <w:pPr>
        <w:pStyle w:val="style0"/>
        <w:jc w:val="both"/>
        <w:rPr>
          <w:rFonts w:cs="Times New Roman"/>
        </w:rPr>
      </w:pPr>
      <w:r>
        <w:rPr>
          <w:rFonts w:cs="Times New Roman"/>
        </w:rPr>
        <w:t xml:space="preserve">One thing we have observed in </w:t>
      </w:r>
      <w:r>
        <w:rPr>
          <w:rFonts w:cs="Times New Roman"/>
          <w:bCs/>
        </w:rPr>
        <w:t>Hermata</w:t>
      </w:r>
      <w:r>
        <w:rPr>
          <w:rFonts w:cs="Times New Roman"/>
          <w:bCs/>
        </w:rPr>
        <w:t xml:space="preserve"> </w:t>
      </w:r>
      <w:r>
        <w:rPr>
          <w:rFonts w:cs="Times New Roman"/>
        </w:rPr>
        <w:t>kebele</w:t>
      </w:r>
      <w:r>
        <w:rPr>
          <w:rFonts w:cs="Times New Roman"/>
        </w:rPr>
        <w:t xml:space="preserve"> is that most of the population participates in sanitation, area cleaning, construction of the school and other things.</w:t>
      </w:r>
      <w:r>
        <w:rPr>
          <w:rFonts w:cs="Times New Roman"/>
        </w:rPr>
        <w:t xml:space="preserve"> </w:t>
      </w:r>
      <w:r>
        <w:rPr>
          <w:rFonts w:cs="Times New Roman"/>
        </w:rPr>
        <w:t>example</w:t>
      </w:r>
      <w:r>
        <w:rPr>
          <w:rFonts w:cs="Times New Roman"/>
        </w:rPr>
        <w:t>, few of them participate in helping handicapped old and in afforestation.</w:t>
      </w:r>
    </w:p>
    <w:p>
      <w:pPr>
        <w:pStyle w:val="style0"/>
        <w:jc w:val="both"/>
        <w:rPr>
          <w:rFonts w:cs="Times New Roman"/>
        </w:rPr>
      </w:pPr>
      <w:r>
        <w:rPr>
          <w:rFonts w:cs="Times New Roman"/>
        </w:rPr>
        <w:t>Generally, i</w:t>
      </w:r>
      <w:r>
        <w:rPr>
          <w:rFonts w:cs="Times New Roman"/>
        </w:rPr>
        <w:t>n socio-economic status</w:t>
      </w:r>
    </w:p>
    <w:p>
      <w:pPr>
        <w:pStyle w:val="style179"/>
        <w:numPr>
          <w:ilvl w:val="0"/>
          <w:numId w:val="17"/>
        </w:numPr>
        <w:spacing w:after="0"/>
        <w:jc w:val="both"/>
        <w:rPr>
          <w:rFonts w:ascii="Times New Roman" w:cs="Times New Roman" w:hAnsi="Times New Roman"/>
          <w:sz w:val="24"/>
        </w:rPr>
      </w:pPr>
      <w:r>
        <w:rPr>
          <w:rFonts w:ascii="Times New Roman" w:cs="Times New Roman" w:hAnsi="Times New Roman"/>
          <w:sz w:val="24"/>
        </w:rPr>
        <w:t xml:space="preserve">Most population of </w:t>
      </w:r>
      <w:r>
        <w:rPr>
          <w:rFonts w:ascii="Times New Roman" w:cs="Times New Roman" w:hAnsi="Times New Roman"/>
          <w:bCs/>
          <w:sz w:val="24"/>
        </w:rPr>
        <w:t>Hirmata</w:t>
      </w:r>
      <w:r>
        <w:rPr>
          <w:rFonts w:ascii="Times New Roman" w:cs="Times New Roman" w:hAnsi="Times New Roman"/>
          <w:bCs/>
          <w:sz w:val="24"/>
        </w:rPr>
        <w:t xml:space="preserve"> </w:t>
      </w:r>
      <w:r>
        <w:rPr>
          <w:rFonts w:ascii="Times New Roman" w:cs="Times New Roman" w:hAnsi="Times New Roman"/>
          <w:bCs/>
          <w:sz w:val="24"/>
        </w:rPr>
        <w:t xml:space="preserve"> </w:t>
      </w:r>
      <w:r>
        <w:rPr>
          <w:rFonts w:ascii="Times New Roman" w:cs="Times New Roman" w:hAnsi="Times New Roman"/>
          <w:sz w:val="24"/>
        </w:rPr>
        <w:t>kebele</w:t>
      </w:r>
      <w:r>
        <w:rPr>
          <w:rFonts w:ascii="Times New Roman" w:cs="Times New Roman" w:hAnsi="Times New Roman"/>
          <w:sz w:val="24"/>
        </w:rPr>
        <w:t xml:space="preserve"> are male</w:t>
      </w:r>
    </w:p>
    <w:p>
      <w:pPr>
        <w:pStyle w:val="style179"/>
        <w:numPr>
          <w:ilvl w:val="0"/>
          <w:numId w:val="17"/>
        </w:numPr>
        <w:spacing w:after="0"/>
        <w:jc w:val="both"/>
        <w:rPr>
          <w:rFonts w:ascii="Times New Roman" w:cs="Times New Roman" w:hAnsi="Times New Roman"/>
          <w:sz w:val="24"/>
        </w:rPr>
      </w:pPr>
      <w:r>
        <w:rPr>
          <w:rFonts w:ascii="Times New Roman" w:cs="Times New Roman" w:hAnsi="Times New Roman"/>
          <w:sz w:val="24"/>
        </w:rPr>
        <w:t>In religion distribution most population are Muslim</w:t>
      </w:r>
    </w:p>
    <w:p>
      <w:pPr>
        <w:pStyle w:val="style179"/>
        <w:numPr>
          <w:ilvl w:val="0"/>
          <w:numId w:val="17"/>
        </w:numPr>
        <w:spacing w:after="0"/>
        <w:jc w:val="both"/>
        <w:rPr>
          <w:rFonts w:ascii="Times New Roman" w:cs="Times New Roman" w:hAnsi="Times New Roman"/>
          <w:sz w:val="24"/>
        </w:rPr>
      </w:pPr>
      <w:r>
        <w:rPr>
          <w:rFonts w:ascii="Times New Roman" w:cs="Times New Roman" w:hAnsi="Times New Roman"/>
          <w:sz w:val="24"/>
        </w:rPr>
        <w:t>The least population are in higher education</w:t>
      </w:r>
    </w:p>
    <w:p>
      <w:pPr>
        <w:pStyle w:val="style179"/>
        <w:numPr>
          <w:ilvl w:val="0"/>
          <w:numId w:val="17"/>
        </w:numPr>
        <w:spacing w:after="0"/>
        <w:jc w:val="both"/>
        <w:rPr>
          <w:rFonts w:ascii="Times New Roman" w:cs="Times New Roman" w:hAnsi="Times New Roman"/>
          <w:sz w:val="24"/>
        </w:rPr>
      </w:pPr>
      <w:r>
        <w:rPr>
          <w:rFonts w:ascii="Times New Roman" w:cs="Times New Roman" w:hAnsi="Times New Roman"/>
          <w:sz w:val="24"/>
        </w:rPr>
        <w:t>Most of them are married.</w:t>
      </w:r>
    </w:p>
    <w:p>
      <w:pPr>
        <w:pStyle w:val="style179"/>
        <w:numPr>
          <w:ilvl w:val="0"/>
          <w:numId w:val="17"/>
        </w:numPr>
        <w:spacing w:after="0"/>
        <w:jc w:val="both"/>
        <w:rPr>
          <w:rFonts w:ascii="Times New Roman" w:cs="Times New Roman" w:hAnsi="Times New Roman"/>
          <w:sz w:val="24"/>
        </w:rPr>
      </w:pPr>
      <w:r>
        <w:rPr>
          <w:rFonts w:ascii="Times New Roman" w:cs="Times New Roman" w:hAnsi="Times New Roman"/>
          <w:sz w:val="24"/>
        </w:rPr>
        <w:t xml:space="preserve">Most population </w:t>
      </w:r>
      <w:r>
        <w:rPr>
          <w:rFonts w:ascii="Times New Roman" w:cs="Times New Roman" w:hAnsi="Times New Roman"/>
          <w:sz w:val="24"/>
        </w:rPr>
        <w:t>get</w:t>
      </w:r>
      <w:r>
        <w:rPr>
          <w:rFonts w:ascii="Times New Roman" w:cs="Times New Roman" w:hAnsi="Times New Roman"/>
          <w:sz w:val="24"/>
        </w:rPr>
        <w:t xml:space="preserve"> clean water</w:t>
      </w:r>
      <w:r>
        <w:rPr>
          <w:rFonts w:ascii="Times New Roman" w:cs="Times New Roman" w:hAnsi="Times New Roman"/>
          <w:sz w:val="24"/>
        </w:rPr>
        <w:t>.</w:t>
      </w:r>
      <w:bookmarkStart w:id="156" w:name="_Toc433030570"/>
    </w:p>
    <w:bookmarkStart w:id="157" w:name="_Toc73221594"/>
    <w:p>
      <w:pPr>
        <w:pStyle w:val="style2"/>
        <w:rPr>
          <w:rFonts w:cs="Times New Roman"/>
          <w:szCs w:val="56"/>
          <w:u w:val="single"/>
        </w:rPr>
      </w:pPr>
      <w:r>
        <w:rPr>
          <w:rFonts w:cs="Times New Roman"/>
          <w:szCs w:val="56"/>
        </w:rPr>
        <w:t>4.</w:t>
      </w:r>
      <w:r>
        <w:rPr>
          <w:rFonts w:cs="Times New Roman"/>
          <w:szCs w:val="56"/>
        </w:rPr>
        <w:t>2</w:t>
      </w:r>
      <w:r>
        <w:rPr>
          <w:rFonts w:cs="Times New Roman"/>
          <w:szCs w:val="56"/>
        </w:rPr>
        <w:t xml:space="preserve"> </w:t>
      </w:r>
      <w:r>
        <w:rPr>
          <w:rStyle w:val="style4098"/>
        </w:rPr>
        <w:t>RECOMMENDATIONS</w:t>
      </w:r>
      <w:bookmarkEnd w:id="156"/>
      <w:bookmarkEnd w:id="157"/>
    </w:p>
    <w:p>
      <w:pPr>
        <w:pStyle w:val="style0"/>
        <w:jc w:val="both"/>
        <w:rPr>
          <w:rFonts w:cs="Times New Roman"/>
        </w:rPr>
      </w:pPr>
      <w:r>
        <w:rPr>
          <w:rFonts w:cs="Times New Roman"/>
        </w:rPr>
        <w:t>CBTP is a good way of learning practice. Therefore, students must give attention it and the community must give the correct information so as to identify their problem.</w:t>
      </w:r>
    </w:p>
    <w:p>
      <w:pPr>
        <w:pStyle w:val="style0"/>
        <w:jc w:val="both"/>
        <w:rPr>
          <w:rFonts w:cs="Times New Roman"/>
        </w:rPr>
      </w:pPr>
      <w:r>
        <w:rPr>
          <w:rFonts w:cs="Times New Roman"/>
        </w:rPr>
        <w:t>The following points should be done to solve the problem that arises from community students and university after each data collection with in short period of time as much as possible:</w:t>
      </w:r>
    </w:p>
    <w:p>
      <w:pPr>
        <w:pStyle w:val="style179"/>
        <w:numPr>
          <w:ilvl w:val="0"/>
          <w:numId w:val="16"/>
        </w:numPr>
        <w:spacing w:after="0"/>
        <w:jc w:val="both"/>
        <w:rPr>
          <w:rFonts w:ascii="Times New Roman" w:cs="Times New Roman" w:hAnsi="Times New Roman"/>
          <w:sz w:val="24"/>
        </w:rPr>
      </w:pPr>
      <w:r>
        <w:rPr>
          <w:rFonts w:ascii="Times New Roman" w:cs="Times New Roman" w:hAnsi="Times New Roman"/>
          <w:sz w:val="24"/>
        </w:rPr>
        <w:t>Significant role should be played by non-government or</w:t>
      </w:r>
      <w:r>
        <w:rPr>
          <w:rFonts w:ascii="Times New Roman" w:cs="Times New Roman" w:hAnsi="Times New Roman"/>
          <w:sz w:val="24"/>
        </w:rPr>
        <w:t>ganization to find the solution,</w:t>
      </w:r>
    </w:p>
    <w:p>
      <w:pPr>
        <w:pStyle w:val="style0"/>
        <w:spacing w:after="0"/>
        <w:ind w:left="360"/>
        <w:jc w:val="both"/>
        <w:rPr>
          <w:rFonts w:cs="Times New Roman"/>
        </w:rPr>
      </w:pPr>
      <w:r>
        <w:rPr>
          <w:rFonts w:cs="Times New Roman"/>
        </w:rPr>
        <w:t>and</w:t>
      </w:r>
      <w:r>
        <w:rPr>
          <w:rFonts w:cs="Times New Roman"/>
        </w:rPr>
        <w:t xml:space="preserve"> the government should also participate.</w:t>
      </w:r>
    </w:p>
    <w:p>
      <w:pPr>
        <w:pStyle w:val="style179"/>
        <w:numPr>
          <w:ilvl w:val="0"/>
          <w:numId w:val="16"/>
        </w:numPr>
        <w:spacing w:after="0"/>
        <w:jc w:val="both"/>
        <w:rPr>
          <w:rFonts w:ascii="Times New Roman" w:cs="Times New Roman" w:hAnsi="Times New Roman"/>
          <w:sz w:val="24"/>
        </w:rPr>
      </w:pPr>
      <w:r>
        <w:rPr>
          <w:rFonts w:ascii="Times New Roman" w:cs="Times New Roman" w:hAnsi="Times New Roman"/>
          <w:sz w:val="24"/>
        </w:rPr>
        <w:t>concerning</w:t>
      </w:r>
      <w:r>
        <w:rPr>
          <w:rFonts w:ascii="Times New Roman" w:cs="Times New Roman" w:hAnsi="Times New Roman"/>
          <w:sz w:val="24"/>
        </w:rPr>
        <w:t xml:space="preserve"> the </w:t>
      </w:r>
      <w:r>
        <w:rPr>
          <w:rFonts w:ascii="Times New Roman" w:cs="Times New Roman" w:hAnsi="Times New Roman"/>
          <w:sz w:val="24"/>
        </w:rPr>
        <w:t>program;</w:t>
      </w:r>
      <w:r>
        <w:rPr>
          <w:rFonts w:ascii="Times New Roman" w:cs="Times New Roman" w:hAnsi="Times New Roman"/>
          <w:sz w:val="24"/>
        </w:rPr>
        <w:t>awareness</w:t>
      </w:r>
      <w:r>
        <w:rPr>
          <w:rFonts w:ascii="Times New Roman" w:cs="Times New Roman" w:hAnsi="Times New Roman"/>
          <w:sz w:val="24"/>
        </w:rPr>
        <w:t xml:space="preserve"> should be given to the community to gather information. </w:t>
      </w:r>
    </w:p>
    <w:p>
      <w:pPr>
        <w:pStyle w:val="style179"/>
        <w:numPr>
          <w:ilvl w:val="0"/>
          <w:numId w:val="16"/>
        </w:numPr>
        <w:spacing w:after="0"/>
        <w:jc w:val="both"/>
        <w:rPr>
          <w:rFonts w:ascii="Times New Roman" w:cs="Times New Roman" w:hAnsi="Times New Roman"/>
          <w:sz w:val="24"/>
        </w:rPr>
      </w:pPr>
      <w:r>
        <w:rPr>
          <w:rFonts w:ascii="Times New Roman" w:cs="Times New Roman" w:hAnsi="Times New Roman"/>
          <w:sz w:val="24"/>
        </w:rPr>
        <w:t>The community should be cooperative with the university and student.</w:t>
      </w:r>
    </w:p>
    <w:p>
      <w:pPr>
        <w:pStyle w:val="style179"/>
        <w:numPr>
          <w:ilvl w:val="0"/>
          <w:numId w:val="16"/>
        </w:numPr>
        <w:spacing w:after="0"/>
        <w:jc w:val="both"/>
        <w:rPr>
          <w:rFonts w:ascii="Times New Roman" w:cs="Times New Roman" w:hAnsi="Times New Roman"/>
          <w:sz w:val="24"/>
        </w:rPr>
      </w:pPr>
      <w:r>
        <w:rPr>
          <w:rFonts w:ascii="Times New Roman" w:cs="Times New Roman" w:hAnsi="Times New Roman"/>
          <w:sz w:val="24"/>
        </w:rPr>
        <w:t xml:space="preserve">As much as possible, university  identify social problem </w:t>
      </w:r>
    </w:p>
    <w:p>
      <w:pPr>
        <w:pStyle w:val="style179"/>
        <w:numPr>
          <w:ilvl w:val="0"/>
          <w:numId w:val="16"/>
        </w:numPr>
        <w:spacing w:after="0"/>
        <w:jc w:val="both"/>
        <w:rPr>
          <w:rFonts w:ascii="Times New Roman" w:cs="Times New Roman" w:hAnsi="Times New Roman"/>
          <w:sz w:val="24"/>
        </w:rPr>
      </w:pPr>
      <w:r>
        <w:rPr>
          <w:rFonts w:ascii="Times New Roman" w:cs="Times New Roman" w:hAnsi="Times New Roman"/>
          <w:sz w:val="24"/>
        </w:rPr>
        <w:t>Creating a plat form which will make the people is the government to overcome the problem of roads as to safety of the society.</w:t>
      </w:r>
    </w:p>
    <w:p>
      <w:pPr>
        <w:pStyle w:val="style179"/>
        <w:numPr>
          <w:ilvl w:val="0"/>
          <w:numId w:val="16"/>
        </w:numPr>
        <w:spacing w:after="0"/>
        <w:jc w:val="both"/>
        <w:rPr>
          <w:rFonts w:ascii="Times New Roman" w:cs="Times New Roman" w:hAnsi="Times New Roman"/>
          <w:sz w:val="24"/>
        </w:rPr>
      </w:pPr>
      <w:r>
        <w:rPr>
          <w:rFonts w:ascii="Times New Roman" w:cs="Times New Roman" w:hAnsi="Times New Roman"/>
          <w:sz w:val="24"/>
        </w:rPr>
        <w:t>Enabling the society to announce the problem of the</w:t>
      </w:r>
      <w:r>
        <w:rPr>
          <w:rFonts w:ascii="Times New Roman" w:cs="Times New Roman" w:hAnsi="Times New Roman"/>
          <w:sz w:val="24"/>
        </w:rPr>
        <w:t xml:space="preserve"> population by discussion.</w:t>
      </w:r>
    </w:p>
    <w:p>
      <w:pPr>
        <w:pStyle w:val="style179"/>
        <w:numPr>
          <w:ilvl w:val="0"/>
          <w:numId w:val="16"/>
        </w:numPr>
        <w:spacing w:after="0"/>
        <w:jc w:val="both"/>
        <w:rPr>
          <w:rFonts w:ascii="Times New Roman" w:cs="Times New Roman" w:hAnsi="Times New Roman"/>
          <w:sz w:val="24"/>
        </w:rPr>
      </w:pPr>
      <w:r>
        <w:rPr>
          <w:rFonts w:ascii="Times New Roman" w:cs="Times New Roman" w:hAnsi="Times New Roman"/>
          <w:sz w:val="24"/>
        </w:rPr>
        <w:t>Increasing awareness on biogas.</w:t>
      </w:r>
    </w:p>
    <w:p>
      <w:pPr>
        <w:pStyle w:val="style179"/>
        <w:numPr>
          <w:ilvl w:val="0"/>
          <w:numId w:val="16"/>
        </w:numPr>
        <w:spacing w:after="0"/>
        <w:jc w:val="both"/>
        <w:rPr>
          <w:rFonts w:ascii="Times New Roman" w:cs="Times New Roman" w:hAnsi="Times New Roman"/>
          <w:sz w:val="24"/>
        </w:rPr>
      </w:pPr>
      <w:r>
        <w:rPr>
          <w:rFonts w:ascii="Times New Roman" w:cs="Times New Roman" w:hAnsi="Times New Roman"/>
          <w:sz w:val="24"/>
        </w:rPr>
        <w:t>Giving awareness to the society to create job opportunity by collaborating with micro financial institutions and governmental sectors.</w:t>
      </w:r>
    </w:p>
    <w:p>
      <w:pPr>
        <w:pStyle w:val="style179"/>
        <w:numPr>
          <w:ilvl w:val="0"/>
          <w:numId w:val="16"/>
        </w:numPr>
        <w:spacing w:after="0"/>
        <w:jc w:val="both"/>
        <w:rPr>
          <w:rFonts w:ascii="Times New Roman" w:cs="Times New Roman" w:hAnsi="Times New Roman"/>
          <w:sz w:val="24"/>
        </w:rPr>
      </w:pPr>
      <w:r>
        <w:rPr>
          <w:rFonts w:ascii="Times New Roman" w:cs="Times New Roman" w:hAnsi="Times New Roman"/>
          <w:sz w:val="24"/>
        </w:rPr>
        <w:t>Developing awareness of the society to have clean and qualified latrine and giving enough information about the effect of this things.</w:t>
      </w:r>
    </w:p>
    <w:p>
      <w:pPr>
        <w:pStyle w:val="style2"/>
        <w:rPr/>
      </w:pPr>
      <w:r>
        <w:t xml:space="preserve">        </w:t>
      </w:r>
      <w:r>
        <w:t>APPE</w:t>
      </w:r>
      <w:bookmarkStart w:id="158" w:name="_GoBack"/>
      <w:bookmarkEnd w:id="158"/>
      <w:r>
        <w:t>NDIX</w:t>
      </w:r>
    </w:p>
    <w:p>
      <w:pPr>
        <w:pStyle w:val="style0"/>
        <w:spacing w:after="0"/>
        <w:jc w:val="both"/>
        <w:rPr>
          <w:rFonts w:cs="Times New Roman"/>
        </w:rPr>
      </w:pPr>
      <w:r>
        <w:rPr>
          <w:rFonts w:cs="Times New Roman"/>
          <w:noProof/>
        </w:rPr>
        <w:drawing>
          <wp:inline distT="0" distB="0" distL="0" distR="0">
            <wp:extent cx="3439033" cy="4790064"/>
            <wp:effectExtent l="0" t="8890" r="635" b="635"/>
            <wp:docPr id="1079" name="Picture 9"/>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rotWithShape="true">
                    <a:blip r:embed="rId30" cstate="print">
                      <a:extLst>
                        <a:ext uri="{28A0092B-C50C-407E-A947-70E740481C1C}">
                          <a14:useLocalDpi xmlns:a14="http://schemas.microsoft.com/office/drawing/2010/main" val="0"/>
                        </a:ext>
                      </a:extLst>
                    </a:blip>
                    <a:srcRect l="0" t="0" r="0" b="0"/>
                    <a:stretch>
                      <a:fillRect/>
                    </a:stretch>
                  </pic:blipFill>
                  <pic:spPr>
                    <a:xfrm rot="5400000">
                      <a:off x="0" y="0"/>
                      <a:ext cx="3439033" cy="4790064"/>
                    </a:xfrm>
                    <a:prstGeom prst="rect">
                      <a:avLst/>
                    </a:prstGeom>
                  </pic:spPr>
                </pic:pic>
              </a:graphicData>
            </a:graphic>
          </wp:inline>
        </w:drawing>
      </w:r>
    </w:p>
    <w:p>
      <w:pPr>
        <w:pStyle w:val="style0"/>
        <w:spacing w:after="0"/>
        <w:jc w:val="both"/>
        <w:rPr>
          <w:rFonts w:cs="Times New Roman"/>
        </w:rPr>
      </w:pPr>
      <w:r>
        <w:rPr>
          <w:rFonts w:cs="Times New Roman"/>
        </w:rPr>
        <w:t>Appendix.1………………………………………………………Questioner1</w:t>
      </w:r>
    </w:p>
    <w:p>
      <w:pPr>
        <w:pStyle w:val="style0"/>
        <w:spacing w:after="0"/>
        <w:jc w:val="both"/>
        <w:rPr>
          <w:rFonts w:cs="Times New Roman"/>
        </w:rPr>
      </w:pPr>
      <w:r>
        <w:rPr>
          <w:rFonts w:cs="Times New Roman"/>
          <w:noProof/>
        </w:rPr>
        <w:drawing>
          <wp:inline distT="0" distB="0" distL="0" distR="0">
            <wp:extent cx="3630966" cy="3348922"/>
            <wp:effectExtent l="7936" t="0" r="0" b="0"/>
            <wp:docPr id="1080" name="Picture 10"/>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rotWithShape="true">
                    <a:blip r:embed="rId31" cstate="print">
                      <a:extLst>
                        <a:ext uri="{28A0092B-C50C-407E-A947-70E740481C1C}">
                          <a14:useLocalDpi xmlns:a14="http://schemas.microsoft.com/office/drawing/2010/main" val="0"/>
                        </a:ext>
                      </a:extLst>
                    </a:blip>
                    <a:srcRect l="0" t="0" r="0" b="0"/>
                    <a:stretch>
                      <a:fillRect/>
                    </a:stretch>
                  </pic:blipFill>
                  <pic:spPr>
                    <a:xfrm rot="5400000">
                      <a:off x="0" y="0"/>
                      <a:ext cx="3630966" cy="3348922"/>
                    </a:xfrm>
                    <a:prstGeom prst="rect">
                      <a:avLst/>
                    </a:prstGeom>
                  </pic:spPr>
                </pic:pic>
              </a:graphicData>
            </a:graphic>
          </wp:inline>
        </w:drawing>
      </w:r>
    </w:p>
    <w:p>
      <w:pPr>
        <w:pStyle w:val="style0"/>
        <w:spacing w:after="0"/>
        <w:jc w:val="both"/>
        <w:rPr>
          <w:rFonts w:cs="Times New Roman"/>
        </w:rPr>
      </w:pPr>
      <w:r>
        <w:rPr>
          <w:rFonts w:cs="Times New Roman"/>
        </w:rPr>
        <w:t>Appendix.2………………………………………………………Questioner2</w:t>
      </w:r>
    </w:p>
    <w:p>
      <w:pPr>
        <w:pStyle w:val="style0"/>
        <w:spacing w:after="0"/>
        <w:jc w:val="both"/>
        <w:rPr>
          <w:rFonts w:cs="Times New Roman"/>
        </w:rPr>
      </w:pPr>
    </w:p>
    <w:p>
      <w:pPr>
        <w:pStyle w:val="style0"/>
        <w:spacing w:after="0"/>
        <w:jc w:val="both"/>
        <w:rPr>
          <w:rFonts w:cs="Times New Roman"/>
        </w:rPr>
      </w:pPr>
    </w:p>
    <w:p>
      <w:pPr>
        <w:pStyle w:val="style0"/>
        <w:spacing w:after="0"/>
        <w:jc w:val="both"/>
        <w:rPr>
          <w:rFonts w:cs="Times New Roman"/>
        </w:rPr>
      </w:pPr>
    </w:p>
    <w:p>
      <w:pPr>
        <w:pStyle w:val="style0"/>
        <w:spacing w:after="0"/>
        <w:jc w:val="both"/>
        <w:rPr>
          <w:rFonts w:cs="Times New Roman"/>
        </w:rPr>
      </w:pPr>
      <w:r>
        <w:rPr>
          <w:rFonts w:cs="Times New Roman"/>
          <w:noProof/>
        </w:rPr>
        <w:drawing>
          <wp:inline distT="0" distB="0" distL="0" distR="0">
            <wp:extent cx="3990975" cy="7095066"/>
            <wp:effectExtent l="0" t="0" r="0" b="0"/>
            <wp:docPr id="1081" name="Picture 19"/>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rotWithShape="true">
                    <a:blip r:embed="rId32" cstate="print">
                      <a:extLst>
                        <a:ext uri="{28A0092B-C50C-407E-A947-70E740481C1C}">
                          <a14:useLocalDpi xmlns:a14="http://schemas.microsoft.com/office/drawing/2010/main" val="0"/>
                        </a:ext>
                      </a:extLst>
                    </a:blip>
                    <a:srcRect l="0" t="0" r="0" b="0"/>
                    <a:stretch>
                      <a:fillRect/>
                    </a:stretch>
                  </pic:blipFill>
                  <pic:spPr>
                    <a:xfrm>
                      <a:off x="0" y="0"/>
                      <a:ext cx="3990975" cy="7095066"/>
                    </a:xfrm>
                    <a:prstGeom prst="rect">
                      <a:avLst/>
                    </a:prstGeom>
                  </pic:spPr>
                </pic:pic>
              </a:graphicData>
            </a:graphic>
          </wp:inline>
        </w:drawing>
      </w:r>
    </w:p>
    <w:p>
      <w:pPr>
        <w:pStyle w:val="style0"/>
        <w:spacing w:after="0"/>
        <w:jc w:val="both"/>
        <w:rPr>
          <w:rFonts w:cs="Times New Roman"/>
        </w:rPr>
      </w:pPr>
      <w:r>
        <w:rPr>
          <w:rFonts w:cs="Times New Roman"/>
        </w:rPr>
        <w:t>Appendix.3</w:t>
      </w:r>
      <w:r>
        <w:rPr>
          <w:rFonts w:cs="Times New Roman"/>
        </w:rPr>
        <w:t xml:space="preserve">…………………………………………………………Map of </w:t>
      </w:r>
      <w:r>
        <w:rPr>
          <w:rFonts w:cs="Times New Roman"/>
        </w:rPr>
        <w:t>hermata</w:t>
      </w:r>
      <w:r>
        <w:rPr>
          <w:rFonts w:cs="Times New Roman"/>
        </w:rPr>
        <w:t xml:space="preserve"> </w:t>
      </w:r>
      <w:r>
        <w:rPr>
          <w:rFonts w:cs="Times New Roman"/>
        </w:rPr>
        <w:t>kebele</w:t>
      </w:r>
    </w:p>
    <w:bookmarkStart w:id="159" w:name="_Toc433030571"/>
    <w:bookmarkStart w:id="160" w:name="_Toc73107198"/>
    <w:bookmarkStart w:id="161" w:name="_Toc73221595"/>
    <w:p>
      <w:pPr>
        <w:pStyle w:val="style2"/>
        <w:rPr/>
      </w:pPr>
      <w:r>
        <w:t>Reference</w:t>
      </w:r>
      <w:bookmarkEnd w:id="159"/>
      <w:bookmarkEnd w:id="160"/>
      <w:bookmarkEnd w:id="161"/>
    </w:p>
    <w:p>
      <w:pPr>
        <w:pStyle w:val="style179"/>
        <w:numPr>
          <w:ilvl w:val="0"/>
          <w:numId w:val="15"/>
        </w:numPr>
        <w:spacing w:after="0"/>
        <w:jc w:val="both"/>
        <w:rPr>
          <w:rFonts w:ascii="Times New Roman" w:cs="Times New Roman" w:hAnsi="Times New Roman"/>
        </w:rPr>
      </w:pPr>
      <w:r>
        <w:rPr>
          <w:rFonts w:ascii="Times New Roman" w:cs="Times New Roman" w:hAnsi="Times New Roman"/>
        </w:rPr>
        <w:t xml:space="preserve">Statics data of the </w:t>
      </w:r>
      <w:r>
        <w:rPr>
          <w:rFonts w:ascii="Times New Roman" w:cs="Times New Roman" w:hAnsi="Times New Roman"/>
        </w:rPr>
        <w:t>community(</w:t>
      </w:r>
      <w:r>
        <w:rPr>
          <w:rFonts w:ascii="Times New Roman" w:cs="Times New Roman" w:hAnsi="Times New Roman"/>
        </w:rPr>
        <w:t>kebele</w:t>
      </w:r>
      <w:r>
        <w:rPr>
          <w:rFonts w:ascii="Times New Roman" w:cs="Times New Roman" w:hAnsi="Times New Roman"/>
        </w:rPr>
        <w:t>) and Senio</w:t>
      </w:r>
      <w:r>
        <w:rPr>
          <w:rFonts w:ascii="Times New Roman" w:cs="Times New Roman" w:hAnsi="Times New Roman"/>
        </w:rPr>
        <w:t>r</w:t>
      </w:r>
      <w:r>
        <w:rPr>
          <w:rFonts w:ascii="Times New Roman" w:cs="Times New Roman" w:hAnsi="Times New Roman"/>
        </w:rPr>
        <w:t xml:space="preserve"> </w:t>
      </w:r>
      <w:r>
        <w:rPr>
          <w:rFonts w:ascii="Times New Roman" w:cs="Times New Roman" w:hAnsi="Times New Roman"/>
        </w:rPr>
        <w:t>Students</w:t>
      </w:r>
    </w:p>
    <w:p>
      <w:pPr>
        <w:pStyle w:val="style179"/>
        <w:numPr>
          <w:ilvl w:val="0"/>
          <w:numId w:val="15"/>
        </w:numPr>
        <w:spacing w:after="0"/>
        <w:jc w:val="both"/>
        <w:rPr>
          <w:rFonts w:ascii="Times New Roman" w:cs="Times New Roman" w:hAnsi="Times New Roman"/>
        </w:rPr>
      </w:pPr>
      <w:r>
        <w:rPr>
          <w:rFonts w:ascii="Times New Roman" w:cs="Times New Roman" w:hAnsi="Times New Roman"/>
        </w:rPr>
        <w:t>CBTP coordinators.</w:t>
      </w:r>
    </w:p>
    <w:p>
      <w:pPr>
        <w:pStyle w:val="style179"/>
        <w:spacing w:after="0"/>
        <w:ind w:left="2271"/>
        <w:jc w:val="both"/>
        <w:rPr>
          <w:rFonts w:cs="Times New Roman"/>
          <w:sz w:val="24"/>
        </w:rPr>
      </w:pPr>
    </w:p>
    <w:p>
      <w:pPr>
        <w:pStyle w:val="style0"/>
        <w:spacing w:after="0"/>
        <w:jc w:val="both"/>
        <w:rPr>
          <w:rFonts w:ascii="Algerian" w:cs="Times New Roman" w:hAnsi="Algerian"/>
          <w:b/>
          <w:sz w:val="28"/>
        </w:rPr>
      </w:pPr>
    </w:p>
    <w:p>
      <w:pPr>
        <w:pStyle w:val="style0"/>
        <w:spacing w:after="0"/>
        <w:jc w:val="both"/>
        <w:rPr>
          <w:rFonts w:cs="Times New Roman"/>
          <w:sz w:val="28"/>
        </w:rPr>
      </w:pPr>
      <w:r>
        <w:rPr>
          <w:rFonts w:cs="Times New Roman"/>
          <w:sz w:val="28"/>
        </w:rPr>
        <w:t xml:space="preserve">           </w:t>
      </w:r>
    </w:p>
    <w:p>
      <w:pPr>
        <w:pStyle w:val="style5"/>
        <w:rPr/>
      </w:pPr>
    </w:p>
    <w:sectPr>
      <w:headerReference w:type="default" r:id="rId33"/>
      <w:footerReference w:type="default" r:id="rId34"/>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2AFF" w:usb1="C000247B" w:usb2="00000009" w:usb3="00000000" w:csb0="000001FF" w:csb1="00000000"/>
  </w:font>
  <w:font w:name="Bell MT">
    <w:altName w:val="Bell MT"/>
    <w:panose1 w:val="02020503060003020303"/>
    <w:charset w:val="00"/>
    <w:family w:val="roman"/>
    <w:pitch w:val="variable"/>
    <w:sig w:usb0="00000003" w:usb1="00000000" w:usb2="00000000" w:usb3="00000000" w:csb0="00000001"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00000003" w:usb1="00000000" w:usb2="00000000" w:usb3="00000000" w:csb0="00000001" w:csb1="00000000"/>
  </w:font>
  <w:font w:name="Algerian">
    <w:altName w:val="Algerian"/>
    <w:panose1 w:val="0402070504000a060702"/>
    <w:charset w:val="00"/>
    <w:family w:val="decorative"/>
    <w:pitch w:val="variable"/>
    <w:sig w:usb0="00000003" w:usb1="00000000" w:usb2="00000000" w:usb3="00000000" w:csb0="00000001" w:csb1="00000000"/>
  </w:font>
  <w:font w:name="Arial Black">
    <w:altName w:val="Arial Black"/>
    <w:panose1 w:val="020b0a04020001020204"/>
    <w:charset w:val="00"/>
    <w:family w:val="swiss"/>
    <w:pitch w:val="variable"/>
    <w:sig w:usb0="A00002AF" w:usb1="400078FB" w:usb2="00000000" w:usb3="00000000" w:csb0="0000009F" w:csb1="00000000"/>
  </w:font>
  <w:font w:name="Bodoni MT Black">
    <w:altName w:val="Bodoni MT Black"/>
    <w:panose1 w:val="02070a03080006020203"/>
    <w:charset w:val="00"/>
    <w:family w:val="roman"/>
    <w:pitch w:val="variable"/>
    <w:sig w:usb0="00000003" w:usb1="00000000" w:usb2="00000000" w:usb3="00000000" w:csb0="00000001" w:csb1="00000000"/>
  </w:font>
  <w:font w:name="Arial">
    <w:altName w:val="Arial"/>
    <w:panose1 w:val="020b0604020002020204"/>
    <w:charset w:val="00"/>
    <w:family w:val="swiss"/>
    <w:pitch w:val="variable"/>
    <w:sig w:usb0="E0002EFF" w:usb1="C0007843" w:usb2="00000009" w:usb3="00000000" w:csb0="000001FF" w:csb1="00000000"/>
  </w:font>
  <w:font w:name="Bernard MT Condensed">
    <w:altName w:val="Bernard MT Condensed"/>
    <w:panose1 w:val="02050806060009020404"/>
    <w:charset w:val="00"/>
    <w:family w:val="roman"/>
    <w:pitch w:val="variable"/>
    <w:sig w:usb0="00000003" w:usb1="00000000" w:usb2="0000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xmlns:w14="http://schemas.microsoft.com/office/word/2010/wordml">
  <w:p>
    <w:pPr>
      <w:pStyle w:val="style32"/>
      <w:tabs>
        <w:tab w:val="left" w:leader="none" w:pos="7305"/>
      </w:tabs>
      <w:rPr/>
    </w:pPr>
    <w:r>
      <w:tab/>
    </w:r>
    <w:r>
      <w:rPr/>
      <w:fldChar w:fldCharType="begin"/>
    </w:r>
    <w:r>
      <w:instrText xml:space="preserve"> PAGE   \* MERGEFORMAT </w:instrText>
    </w:r>
    <w:r>
      <w:rPr/>
      <w:fldChar w:fldCharType="separate"/>
    </w:r>
    <w:r>
      <w:rPr>
        <w:noProof/>
      </w:rPr>
      <w:t>38</w:t>
    </w:r>
    <w:r>
      <w:rPr>
        <w:noProof/>
      </w:rPr>
      <w:fldChar w:fldCharType="end"/>
    </w:r>
    <w:r>
      <w:rPr>
        <w:noProof/>
      </w:rPr>
      <w:t xml:space="preserve">                 </w:t>
    </w:r>
    <w:r>
      <w:rPr>
        <w:noProof/>
      </w:rPr>
      <w:tab/>
    </w:r>
  </w:p>
  <w:p>
    <w:pPr>
      <w:pStyle w:val="style32"/>
      <w:rPr/>
    </w:pPr>
    <w:r>
      <w:rPr>
        <w:rFonts w:ascii="Times New Roman" w:cs="Times New Roman" w:hAnsi="Times New Roman"/>
        <w:sz w:val="24"/>
        <w:szCs w:val="24"/>
      </w:rPr>
      <w:t xml:space="preserve">CBTP PHASE-I          </w:t>
    </w:r>
    <w:r>
      <w:rPr>
        <w:rFonts w:ascii="Times New Roman" w:cs="Times New Roman" w:hAnsi="Times New Roman"/>
      </w:rPr>
      <w:t xml:space="preserve">                                                                               </w:t>
    </w:r>
    <w:r>
      <w:rPr>
        <w:rFonts w:ascii="Times New Roman" w:cs="Times New Roman" w:hAnsi="Times New Roman"/>
      </w:rPr>
      <w:t xml:space="preserve">              PRE-ENIGNEERING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xmlns:w14="http://schemas.microsoft.com/office/word/2010/wordml">
  <w:p>
    <w:pPr>
      <w:pStyle w:val="style0"/>
      <w:rPr>
        <w:rFonts w:cs="Times New Roman"/>
        <w:b/>
        <w:sz w:val="28"/>
        <w:szCs w:val="28"/>
      </w:rPr>
    </w:pPr>
    <w:r>
      <w:rPr>
        <w:rFonts w:cs="Times New Roman"/>
        <w:b/>
        <w:sz w:val="28"/>
        <w:szCs w:val="28"/>
      </w:rPr>
      <w:t xml:space="preserve">                                    </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9864A1A"/>
    <w:lvl w:ilvl="0" w:tplc="0409000B">
      <w:start w:val="1"/>
      <w:numFmt w:val="bullet"/>
      <w:lvlText w:val=""/>
      <w:lvlJc w:val="left"/>
      <w:pPr>
        <w:ind w:left="1890" w:hanging="360"/>
      </w:pPr>
      <w:rPr>
        <w:rFonts w:ascii="Wingdings" w:hAnsi="Wingdings" w:hint="default"/>
        <w:color w:val="auto"/>
      </w:rPr>
    </w:lvl>
    <w:lvl w:ilvl="1" w:tplc="39306C08" w:tentative="1">
      <w:start w:val="1"/>
      <w:numFmt w:val="bullet"/>
      <w:lvlText w:val="o"/>
      <w:lvlJc w:val="left"/>
      <w:pPr>
        <w:ind w:left="2610" w:hanging="360"/>
      </w:pPr>
      <w:rPr>
        <w:rFonts w:ascii="Courier New" w:cs="Courier New" w:hAnsi="Courier New" w:hint="default"/>
      </w:rPr>
    </w:lvl>
    <w:lvl w:ilvl="2" w:tplc="E86ADAE6" w:tentative="1">
      <w:start w:val="1"/>
      <w:numFmt w:val="bullet"/>
      <w:lvlText w:val=""/>
      <w:lvlJc w:val="left"/>
      <w:pPr>
        <w:ind w:left="3330" w:hanging="360"/>
      </w:pPr>
      <w:rPr>
        <w:rFonts w:ascii="Wingdings" w:hAnsi="Wingdings" w:hint="default"/>
      </w:rPr>
    </w:lvl>
    <w:lvl w:ilvl="3" w:tplc="33FCCA66" w:tentative="1">
      <w:start w:val="1"/>
      <w:numFmt w:val="bullet"/>
      <w:lvlText w:val=""/>
      <w:lvlJc w:val="left"/>
      <w:pPr>
        <w:ind w:left="4050" w:hanging="360"/>
      </w:pPr>
      <w:rPr>
        <w:rFonts w:ascii="Symbol" w:hAnsi="Symbol" w:hint="default"/>
      </w:rPr>
    </w:lvl>
    <w:lvl w:ilvl="4" w:tplc="45B2503C" w:tentative="1">
      <w:start w:val="1"/>
      <w:numFmt w:val="bullet"/>
      <w:lvlText w:val="o"/>
      <w:lvlJc w:val="left"/>
      <w:pPr>
        <w:ind w:left="4770" w:hanging="360"/>
      </w:pPr>
      <w:rPr>
        <w:rFonts w:ascii="Courier New" w:cs="Courier New" w:hAnsi="Courier New" w:hint="default"/>
      </w:rPr>
    </w:lvl>
    <w:lvl w:ilvl="5" w:tplc="6FEE6C76" w:tentative="1">
      <w:start w:val="1"/>
      <w:numFmt w:val="bullet"/>
      <w:lvlText w:val=""/>
      <w:lvlJc w:val="left"/>
      <w:pPr>
        <w:ind w:left="5490" w:hanging="360"/>
      </w:pPr>
      <w:rPr>
        <w:rFonts w:ascii="Wingdings" w:hAnsi="Wingdings" w:hint="default"/>
      </w:rPr>
    </w:lvl>
    <w:lvl w:ilvl="6" w:tplc="80BAD1E0" w:tentative="1">
      <w:start w:val="1"/>
      <w:numFmt w:val="bullet"/>
      <w:lvlText w:val=""/>
      <w:lvlJc w:val="left"/>
      <w:pPr>
        <w:ind w:left="6210" w:hanging="360"/>
      </w:pPr>
      <w:rPr>
        <w:rFonts w:ascii="Symbol" w:hAnsi="Symbol" w:hint="default"/>
      </w:rPr>
    </w:lvl>
    <w:lvl w:ilvl="7" w:tplc="098CAA10" w:tentative="1">
      <w:start w:val="1"/>
      <w:numFmt w:val="bullet"/>
      <w:lvlText w:val="o"/>
      <w:lvlJc w:val="left"/>
      <w:pPr>
        <w:ind w:left="6930" w:hanging="360"/>
      </w:pPr>
      <w:rPr>
        <w:rFonts w:ascii="Courier New" w:cs="Courier New" w:hAnsi="Courier New" w:hint="default"/>
      </w:rPr>
    </w:lvl>
    <w:lvl w:ilvl="8" w:tplc="BA2E0314" w:tentative="1">
      <w:start w:val="1"/>
      <w:numFmt w:val="bullet"/>
      <w:lvlText w:val=""/>
      <w:lvlJc w:val="left"/>
      <w:pPr>
        <w:ind w:left="7650" w:hanging="360"/>
      </w:pPr>
      <w:rPr>
        <w:rFonts w:ascii="Wingdings" w:hAnsi="Wingdings" w:hint="default"/>
      </w:rPr>
    </w:lvl>
  </w:abstractNum>
  <w:abstractNum w:abstractNumId="1">
    <w:nsid w:val="00000001"/>
    <w:multiLevelType w:val="hybridMultilevel"/>
    <w:tmpl w:val="B29EF052"/>
    <w:lvl w:ilvl="0" w:tplc="84DC825A">
      <w:start w:val="1"/>
      <w:numFmt w:val="upp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
    <w:nsid w:val="00000002"/>
    <w:multiLevelType w:val="hybridMultilevel"/>
    <w:tmpl w:val="C1B844B2"/>
    <w:lvl w:ilvl="0" w:tplc="0409000B">
      <w:start w:val="1"/>
      <w:numFmt w:val="bullet"/>
      <w:lvlText w:val=""/>
      <w:lvlJc w:val="left"/>
      <w:pPr>
        <w:ind w:left="720" w:hanging="360"/>
      </w:pPr>
      <w:rPr>
        <w:rFonts w:ascii="Wingdings" w:hAnsi="Wingdings" w:hint="default"/>
        <w:color w:val="auto"/>
      </w:rPr>
    </w:lvl>
    <w:lvl w:ilvl="1" w:tplc="C47AF13C">
      <w:start w:val="1"/>
      <w:numFmt w:val="bullet"/>
      <w:lvlText w:val="o"/>
      <w:lvlJc w:val="left"/>
      <w:pPr>
        <w:ind w:left="1440" w:hanging="360"/>
      </w:pPr>
      <w:rPr>
        <w:rFonts w:ascii="Courier New" w:cs="Courier New" w:hAnsi="Courier New" w:hint="default"/>
      </w:rPr>
    </w:lvl>
    <w:lvl w:ilvl="2" w:tplc="49F23114" w:tentative="1">
      <w:start w:val="1"/>
      <w:numFmt w:val="bullet"/>
      <w:lvlText w:val=""/>
      <w:lvlJc w:val="left"/>
      <w:pPr>
        <w:ind w:left="2160" w:hanging="360"/>
      </w:pPr>
      <w:rPr>
        <w:rFonts w:ascii="Wingdings" w:hAnsi="Wingdings" w:hint="default"/>
      </w:rPr>
    </w:lvl>
    <w:lvl w:ilvl="3" w:tplc="1B76E38E" w:tentative="1">
      <w:start w:val="1"/>
      <w:numFmt w:val="bullet"/>
      <w:lvlText w:val=""/>
      <w:lvlJc w:val="left"/>
      <w:pPr>
        <w:ind w:left="2880" w:hanging="360"/>
      </w:pPr>
      <w:rPr>
        <w:rFonts w:ascii="Symbol" w:hAnsi="Symbol" w:hint="default"/>
      </w:rPr>
    </w:lvl>
    <w:lvl w:ilvl="4" w:tplc="42F87250" w:tentative="1">
      <w:start w:val="1"/>
      <w:numFmt w:val="bullet"/>
      <w:lvlText w:val="o"/>
      <w:lvlJc w:val="left"/>
      <w:pPr>
        <w:ind w:left="3600" w:hanging="360"/>
      </w:pPr>
      <w:rPr>
        <w:rFonts w:ascii="Courier New" w:cs="Courier New" w:hAnsi="Courier New" w:hint="default"/>
      </w:rPr>
    </w:lvl>
    <w:lvl w:ilvl="5" w:tplc="D49CF834" w:tentative="1">
      <w:start w:val="1"/>
      <w:numFmt w:val="bullet"/>
      <w:lvlText w:val=""/>
      <w:lvlJc w:val="left"/>
      <w:pPr>
        <w:ind w:left="4320" w:hanging="360"/>
      </w:pPr>
      <w:rPr>
        <w:rFonts w:ascii="Wingdings" w:hAnsi="Wingdings" w:hint="default"/>
      </w:rPr>
    </w:lvl>
    <w:lvl w:ilvl="6" w:tplc="9F0885BA" w:tentative="1">
      <w:start w:val="1"/>
      <w:numFmt w:val="bullet"/>
      <w:lvlText w:val=""/>
      <w:lvlJc w:val="left"/>
      <w:pPr>
        <w:ind w:left="5040" w:hanging="360"/>
      </w:pPr>
      <w:rPr>
        <w:rFonts w:ascii="Symbol" w:hAnsi="Symbol" w:hint="default"/>
      </w:rPr>
    </w:lvl>
    <w:lvl w:ilvl="7" w:tplc="B8981D6A" w:tentative="1">
      <w:start w:val="1"/>
      <w:numFmt w:val="bullet"/>
      <w:lvlText w:val="o"/>
      <w:lvlJc w:val="left"/>
      <w:pPr>
        <w:ind w:left="5760" w:hanging="360"/>
      </w:pPr>
      <w:rPr>
        <w:rFonts w:ascii="Courier New" w:cs="Courier New" w:hAnsi="Courier New" w:hint="default"/>
      </w:rPr>
    </w:lvl>
    <w:lvl w:ilvl="8" w:tplc="BADCFE28"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C696EA76"/>
    <w:lvl w:ilvl="0" w:tplc="0409000B">
      <w:start w:val="1"/>
      <w:numFmt w:val="bullet"/>
      <w:lvlText w:val=""/>
      <w:lvlJc w:val="left"/>
      <w:pPr>
        <w:ind w:left="2970" w:hanging="360"/>
      </w:pPr>
      <w:rPr>
        <w:rFonts w:ascii="Wingdings" w:hAnsi="Wingdings" w:hint="default"/>
        <w:color w:val="auto"/>
      </w:rPr>
    </w:lvl>
    <w:lvl w:ilvl="1" w:tplc="04090003" w:tentative="1">
      <w:start w:val="1"/>
      <w:numFmt w:val="bullet"/>
      <w:lvlText w:val="o"/>
      <w:lvlJc w:val="left"/>
      <w:pPr>
        <w:ind w:left="3690" w:hanging="360"/>
      </w:pPr>
      <w:rPr>
        <w:rFonts w:ascii="Courier New" w:cs="Courier New" w:hAnsi="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cs="Courier New" w:hAnsi="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cs="Courier New" w:hAnsi="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
    <w:nsid w:val="00000004"/>
    <w:multiLevelType w:val="hybridMultilevel"/>
    <w:tmpl w:val="EFBA4C1C"/>
    <w:lvl w:ilvl="0" w:tplc="0409000B">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530" w:hanging="360"/>
      </w:pPr>
      <w:rPr>
        <w:rFonts w:ascii="Courier New" w:cs="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cs="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cs="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0000005"/>
    <w:multiLevelType w:val="multilevel"/>
    <w:tmpl w:val="502C2DC8"/>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nsid w:val="00000006"/>
    <w:multiLevelType w:val="hybridMultilevel"/>
    <w:tmpl w:val="002E498E"/>
    <w:lvl w:ilvl="0" w:tplc="0409000B">
      <w:start w:val="1"/>
      <w:numFmt w:val="bullet"/>
      <w:lvlText w:val=""/>
      <w:lvlJc w:val="left"/>
      <w:pPr>
        <w:ind w:left="720" w:hanging="360"/>
      </w:pPr>
      <w:rPr>
        <w:rFonts w:ascii="Wingdings" w:hAnsi="Wingdings" w:hint="default"/>
        <w:color w:val="auto"/>
      </w:rPr>
    </w:lvl>
    <w:lvl w:ilvl="1" w:tplc="CF163026" w:tentative="1">
      <w:start w:val="1"/>
      <w:numFmt w:val="bullet"/>
      <w:lvlText w:val="o"/>
      <w:lvlJc w:val="left"/>
      <w:pPr>
        <w:ind w:left="1440" w:hanging="360"/>
      </w:pPr>
      <w:rPr>
        <w:rFonts w:ascii="Courier New" w:cs="Courier New" w:hAnsi="Courier New" w:hint="default"/>
      </w:rPr>
    </w:lvl>
    <w:lvl w:ilvl="2" w:tplc="704CB606" w:tentative="1">
      <w:start w:val="1"/>
      <w:numFmt w:val="bullet"/>
      <w:lvlText w:val=""/>
      <w:lvlJc w:val="left"/>
      <w:pPr>
        <w:ind w:left="2160" w:hanging="360"/>
      </w:pPr>
      <w:rPr>
        <w:rFonts w:ascii="Wingdings" w:hAnsi="Wingdings" w:hint="default"/>
      </w:rPr>
    </w:lvl>
    <w:lvl w:ilvl="3" w:tplc="735896F0" w:tentative="1">
      <w:start w:val="1"/>
      <w:numFmt w:val="bullet"/>
      <w:lvlText w:val=""/>
      <w:lvlJc w:val="left"/>
      <w:pPr>
        <w:ind w:left="2880" w:hanging="360"/>
      </w:pPr>
      <w:rPr>
        <w:rFonts w:ascii="Symbol" w:hAnsi="Symbol" w:hint="default"/>
      </w:rPr>
    </w:lvl>
    <w:lvl w:ilvl="4" w:tplc="197E3A02" w:tentative="1">
      <w:start w:val="1"/>
      <w:numFmt w:val="bullet"/>
      <w:lvlText w:val="o"/>
      <w:lvlJc w:val="left"/>
      <w:pPr>
        <w:ind w:left="3600" w:hanging="360"/>
      </w:pPr>
      <w:rPr>
        <w:rFonts w:ascii="Courier New" w:cs="Courier New" w:hAnsi="Courier New" w:hint="default"/>
      </w:rPr>
    </w:lvl>
    <w:lvl w:ilvl="5" w:tplc="E5905386" w:tentative="1">
      <w:start w:val="1"/>
      <w:numFmt w:val="bullet"/>
      <w:lvlText w:val=""/>
      <w:lvlJc w:val="left"/>
      <w:pPr>
        <w:ind w:left="4320" w:hanging="360"/>
      </w:pPr>
      <w:rPr>
        <w:rFonts w:ascii="Wingdings" w:hAnsi="Wingdings" w:hint="default"/>
      </w:rPr>
    </w:lvl>
    <w:lvl w:ilvl="6" w:tplc="9D846EEE" w:tentative="1">
      <w:start w:val="1"/>
      <w:numFmt w:val="bullet"/>
      <w:lvlText w:val=""/>
      <w:lvlJc w:val="left"/>
      <w:pPr>
        <w:ind w:left="5040" w:hanging="360"/>
      </w:pPr>
      <w:rPr>
        <w:rFonts w:ascii="Symbol" w:hAnsi="Symbol" w:hint="default"/>
      </w:rPr>
    </w:lvl>
    <w:lvl w:ilvl="7" w:tplc="2F1EE79A" w:tentative="1">
      <w:start w:val="1"/>
      <w:numFmt w:val="bullet"/>
      <w:lvlText w:val="o"/>
      <w:lvlJc w:val="left"/>
      <w:pPr>
        <w:ind w:left="5760" w:hanging="360"/>
      </w:pPr>
      <w:rPr>
        <w:rFonts w:ascii="Courier New" w:cs="Courier New" w:hAnsi="Courier New" w:hint="default"/>
      </w:rPr>
    </w:lvl>
    <w:lvl w:ilvl="8" w:tplc="A7BC4774"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308A6862"/>
    <w:lvl w:ilvl="0" w:tplc="0409000B">
      <w:start w:val="1"/>
      <w:numFmt w:val="bullet"/>
      <w:lvlText w:val=""/>
      <w:lvlJc w:val="left"/>
      <w:pPr>
        <w:ind w:left="2250" w:hanging="360"/>
      </w:pPr>
      <w:rPr>
        <w:rFonts w:ascii="Wingdings" w:hAnsi="Wingdings" w:hint="default"/>
        <w:color w:val="auto"/>
      </w:rPr>
    </w:lvl>
    <w:lvl w:ilvl="1" w:tplc="04090003" w:tentative="1">
      <w:start w:val="1"/>
      <w:numFmt w:val="bullet"/>
      <w:lvlText w:val="o"/>
      <w:lvlJc w:val="left"/>
      <w:pPr>
        <w:ind w:left="2970" w:hanging="360"/>
      </w:pPr>
      <w:rPr>
        <w:rFonts w:ascii="Courier New" w:cs="Courier New" w:hAnsi="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cs="Courier New" w:hAnsi="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cs="Courier New" w:hAnsi="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nsid w:val="00000008"/>
    <w:multiLevelType w:val="hybridMultilevel"/>
    <w:tmpl w:val="2FEA8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0000009"/>
    <w:multiLevelType w:val="hybridMultilevel"/>
    <w:tmpl w:val="5B728B7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41EA1FE2"/>
    <w:lvl w:ilvl="0" w:tplc="0409000B">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cs="Courier New" w:hAnsi="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cs="Courier New" w:hAnsi="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cs="Courier New" w:hAnsi="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1">
    <w:nsid w:val="0000000B"/>
    <w:multiLevelType w:val="hybridMultilevel"/>
    <w:tmpl w:val="AE5C69D8"/>
    <w:lvl w:ilvl="0" w:tplc="0409000B">
      <w:start w:val="1"/>
      <w:numFmt w:val="bullet"/>
      <w:lvlText w:val=""/>
      <w:lvlJc w:val="left"/>
      <w:pPr>
        <w:ind w:left="2790" w:hanging="360"/>
      </w:pPr>
      <w:rPr>
        <w:rFonts w:ascii="Wingdings" w:hAnsi="Wingdings" w:hint="default"/>
        <w:color w:val="auto"/>
      </w:rPr>
    </w:lvl>
    <w:lvl w:ilvl="1" w:tplc="04090003" w:tentative="1">
      <w:start w:val="1"/>
      <w:numFmt w:val="bullet"/>
      <w:lvlText w:val="o"/>
      <w:lvlJc w:val="left"/>
      <w:pPr>
        <w:ind w:left="3510" w:hanging="360"/>
      </w:pPr>
      <w:rPr>
        <w:rFonts w:ascii="Courier New" w:cs="Courier New" w:hAnsi="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cs="Courier New" w:hAnsi="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cs="Courier New" w:hAnsi="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2">
    <w:nsid w:val="0000000C"/>
    <w:multiLevelType w:val="hybridMultilevel"/>
    <w:tmpl w:val="61046CD0"/>
    <w:lvl w:ilvl="0" w:tplc="27B46BC2">
      <w:start w:val="1"/>
      <w:numFmt w:val="upperLetter"/>
      <w:lvlText w:val="%1."/>
      <w:lvlJc w:val="left"/>
      <w:pPr>
        <w:ind w:left="720" w:hanging="360"/>
      </w:pPr>
      <w:rPr>
        <w:rFonts w:hint="default"/>
      </w:rPr>
    </w:lvl>
    <w:lvl w:ilvl="1" w:tplc="85024206" w:tentative="1">
      <w:start w:val="1"/>
      <w:numFmt w:val="lowerLetter"/>
      <w:lvlText w:val="%2."/>
      <w:lvlJc w:val="left"/>
      <w:pPr>
        <w:ind w:left="1440" w:hanging="360"/>
      </w:pPr>
    </w:lvl>
    <w:lvl w:ilvl="2" w:tplc="39420B76" w:tentative="1">
      <w:start w:val="1"/>
      <w:numFmt w:val="lowerRoman"/>
      <w:lvlText w:val="%3."/>
      <w:lvlJc w:val="right"/>
      <w:pPr>
        <w:ind w:left="2160" w:hanging="180"/>
      </w:pPr>
    </w:lvl>
    <w:lvl w:ilvl="3" w:tplc="F51AAD1E" w:tentative="1">
      <w:start w:val="1"/>
      <w:numFmt w:val="decimal"/>
      <w:lvlText w:val="%4."/>
      <w:lvlJc w:val="left"/>
      <w:pPr>
        <w:ind w:left="2880" w:hanging="360"/>
      </w:pPr>
    </w:lvl>
    <w:lvl w:ilvl="4" w:tplc="EE1C53E0" w:tentative="1">
      <w:start w:val="1"/>
      <w:numFmt w:val="lowerLetter"/>
      <w:lvlText w:val="%5."/>
      <w:lvlJc w:val="left"/>
      <w:pPr>
        <w:ind w:left="3600" w:hanging="360"/>
      </w:pPr>
    </w:lvl>
    <w:lvl w:ilvl="5" w:tplc="502068BE" w:tentative="1">
      <w:start w:val="1"/>
      <w:numFmt w:val="lowerRoman"/>
      <w:lvlText w:val="%6."/>
      <w:lvlJc w:val="right"/>
      <w:pPr>
        <w:ind w:left="4320" w:hanging="180"/>
      </w:pPr>
    </w:lvl>
    <w:lvl w:ilvl="6" w:tplc="98DE19C6" w:tentative="1">
      <w:start w:val="1"/>
      <w:numFmt w:val="decimal"/>
      <w:lvlText w:val="%7."/>
      <w:lvlJc w:val="left"/>
      <w:pPr>
        <w:ind w:left="5040" w:hanging="360"/>
      </w:pPr>
    </w:lvl>
    <w:lvl w:ilvl="7" w:tplc="1B34F456" w:tentative="1">
      <w:start w:val="1"/>
      <w:numFmt w:val="lowerLetter"/>
      <w:lvlText w:val="%8."/>
      <w:lvlJc w:val="left"/>
      <w:pPr>
        <w:ind w:left="5760" w:hanging="360"/>
      </w:pPr>
    </w:lvl>
    <w:lvl w:ilvl="8" w:tplc="51EE9F44" w:tentative="1">
      <w:start w:val="1"/>
      <w:numFmt w:val="lowerRoman"/>
      <w:lvlText w:val="%9."/>
      <w:lvlJc w:val="right"/>
      <w:pPr>
        <w:ind w:left="6480" w:hanging="180"/>
      </w:pPr>
    </w:lvl>
  </w:abstractNum>
  <w:abstractNum w:abstractNumId="13">
    <w:nsid w:val="0000000D"/>
    <w:multiLevelType w:val="hybridMultilevel"/>
    <w:tmpl w:val="3BCA063E"/>
    <w:lvl w:ilvl="0" w:tplc="0409000B">
      <w:start w:val="1"/>
      <w:numFmt w:val="bullet"/>
      <w:lvlText w:val=""/>
      <w:lvlJc w:val="left"/>
      <w:pPr>
        <w:ind w:left="2271" w:hanging="360"/>
      </w:pPr>
      <w:rPr>
        <w:rFonts w:ascii="Wingdings" w:hAnsi="Wingdings" w:hint="default"/>
      </w:rPr>
    </w:lvl>
    <w:lvl w:ilvl="1" w:tplc="04090003" w:tentative="1">
      <w:start w:val="1"/>
      <w:numFmt w:val="bullet"/>
      <w:lvlText w:val="o"/>
      <w:lvlJc w:val="left"/>
      <w:pPr>
        <w:ind w:left="2991" w:hanging="360"/>
      </w:pPr>
      <w:rPr>
        <w:rFonts w:ascii="Courier New" w:cs="Courier New" w:hAnsi="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cs="Courier New" w:hAnsi="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cs="Courier New" w:hAnsi="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14">
    <w:nsid w:val="0000000E"/>
    <w:multiLevelType w:val="hybridMultilevel"/>
    <w:tmpl w:val="7172C40C"/>
    <w:lvl w:ilvl="0" w:tplc="0409000B">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cs="Courier New" w:hAnsi="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cs="Courier New" w:hAnsi="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cs="Courier New" w:hAnsi="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5">
    <w:nsid w:val="0000000F"/>
    <w:multiLevelType w:val="hybridMultilevel"/>
    <w:tmpl w:val="A3F22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3AE6D5B0"/>
    <w:lvl w:ilvl="0" w:tplc="0409000B">
      <w:start w:val="1"/>
      <w:numFmt w:val="bullet"/>
      <w:lvlText w:val=""/>
      <w:lvlJc w:val="left"/>
      <w:pPr>
        <w:ind w:left="2790" w:hanging="360"/>
      </w:pPr>
      <w:rPr>
        <w:rFonts w:ascii="Wingdings" w:hAnsi="Wingdings" w:hint="default"/>
        <w:color w:val="auto"/>
      </w:rPr>
    </w:lvl>
    <w:lvl w:ilvl="1" w:tplc="04090003" w:tentative="1">
      <w:start w:val="1"/>
      <w:numFmt w:val="bullet"/>
      <w:lvlText w:val="o"/>
      <w:lvlJc w:val="left"/>
      <w:pPr>
        <w:ind w:left="2070" w:hanging="360"/>
      </w:pPr>
      <w:rPr>
        <w:rFonts w:ascii="Courier New" w:cs="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cs="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cs="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00000011"/>
    <w:multiLevelType w:val="hybridMultilevel"/>
    <w:tmpl w:val="4D32EC62"/>
    <w:lvl w:ilvl="0" w:tplc="0409000B">
      <w:start w:val="1"/>
      <w:numFmt w:val="bullet"/>
      <w:lvlText w:val=""/>
      <w:lvlJc w:val="left"/>
      <w:pPr>
        <w:ind w:left="2790" w:hanging="360"/>
      </w:pPr>
      <w:rPr>
        <w:rFonts w:ascii="Wingdings" w:hAnsi="Wingdings" w:hint="default"/>
        <w:color w:val="auto"/>
      </w:rPr>
    </w:lvl>
    <w:lvl w:ilvl="1" w:tplc="04090003" w:tentative="1">
      <w:start w:val="1"/>
      <w:numFmt w:val="bullet"/>
      <w:lvlText w:val="o"/>
      <w:lvlJc w:val="left"/>
      <w:pPr>
        <w:ind w:left="3780" w:hanging="360"/>
      </w:pPr>
      <w:rPr>
        <w:rFonts w:ascii="Courier New" w:cs="Courier New" w:hAnsi="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cs="Courier New" w:hAnsi="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cs="Courier New" w:hAnsi="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8">
    <w:nsid w:val="00000012"/>
    <w:multiLevelType w:val="hybridMultilevel"/>
    <w:tmpl w:val="483EF8AE"/>
    <w:lvl w:ilvl="0" w:tplc="0409000B">
      <w:start w:val="1"/>
      <w:numFmt w:val="bullet"/>
      <w:lvlText w:val=""/>
      <w:lvlJc w:val="left"/>
      <w:pPr>
        <w:ind w:left="2340" w:hanging="360"/>
      </w:pPr>
      <w:rPr>
        <w:rFonts w:ascii="Wingdings" w:hAnsi="Wingdings" w:hint="default"/>
        <w:color w:val="auto"/>
      </w:rPr>
    </w:lvl>
    <w:lvl w:ilvl="1" w:tplc="04090003" w:tentative="1">
      <w:start w:val="1"/>
      <w:numFmt w:val="bullet"/>
      <w:lvlText w:val="o"/>
      <w:lvlJc w:val="left"/>
      <w:pPr>
        <w:ind w:left="3150" w:hanging="360"/>
      </w:pPr>
      <w:rPr>
        <w:rFonts w:ascii="Courier New" w:cs="Courier New" w:hAnsi="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cs="Courier New" w:hAnsi="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cs="Courier New" w:hAnsi="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9">
    <w:nsid w:val="00000013"/>
    <w:multiLevelType w:val="hybridMultilevel"/>
    <w:tmpl w:val="DF8A2BB0"/>
    <w:lvl w:ilvl="0" w:tplc="0409000B">
      <w:start w:val="1"/>
      <w:numFmt w:val="bullet"/>
      <w:lvlText w:val=""/>
      <w:lvlJc w:val="left"/>
      <w:pPr>
        <w:ind w:left="2880" w:hanging="360"/>
      </w:pPr>
      <w:rPr>
        <w:rFonts w:ascii="Wingdings" w:hAnsi="Wingdings" w:hint="default"/>
        <w:color w:val="auto"/>
      </w:rPr>
    </w:lvl>
    <w:lvl w:ilvl="1" w:tplc="04090003" w:tentative="1">
      <w:start w:val="1"/>
      <w:numFmt w:val="bullet"/>
      <w:lvlText w:val="o"/>
      <w:lvlJc w:val="left"/>
      <w:pPr>
        <w:ind w:left="3600" w:hanging="360"/>
      </w:pPr>
      <w:rPr>
        <w:rFonts w:ascii="Courier New" w:cs="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cs="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cs="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00000014"/>
    <w:multiLevelType w:val="hybridMultilevel"/>
    <w:tmpl w:val="8CECBD5A"/>
    <w:lvl w:ilvl="0" w:tplc="0409000B">
      <w:start w:val="1"/>
      <w:numFmt w:val="bullet"/>
      <w:lvlText w:val=""/>
      <w:lvlJc w:val="left"/>
      <w:pPr>
        <w:ind w:left="1896" w:hanging="360"/>
      </w:pPr>
      <w:rPr>
        <w:rFonts w:ascii="Wingdings" w:hAnsi="Wingdings" w:hint="default"/>
        <w:color w:val="auto"/>
      </w:rPr>
    </w:lvl>
    <w:lvl w:ilvl="1" w:tplc="04090003" w:tentative="1">
      <w:start w:val="1"/>
      <w:numFmt w:val="bullet"/>
      <w:lvlText w:val="o"/>
      <w:lvlJc w:val="left"/>
      <w:pPr>
        <w:ind w:left="2616" w:hanging="360"/>
      </w:pPr>
      <w:rPr>
        <w:rFonts w:ascii="Courier New" w:cs="Courier New" w:hAnsi="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cs="Courier New" w:hAnsi="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cs="Courier New" w:hAnsi="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21">
    <w:nsid w:val="00000015"/>
    <w:multiLevelType w:val="hybridMultilevel"/>
    <w:tmpl w:val="922AE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multilevel"/>
    <w:tmpl w:val="5498E0A2"/>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1"/>
  </w:num>
  <w:num w:numId="2">
    <w:abstractNumId w:val="1"/>
  </w:num>
  <w:num w:numId="3">
    <w:abstractNumId w:val="12"/>
  </w:num>
  <w:num w:numId="4">
    <w:abstractNumId w:val="5"/>
  </w:num>
  <w:num w:numId="5">
    <w:abstractNumId w:val="0"/>
  </w:num>
  <w:num w:numId="6">
    <w:abstractNumId w:val="16"/>
  </w:num>
  <w:num w:numId="7">
    <w:abstractNumId w:val="17"/>
  </w:num>
  <w:num w:numId="8">
    <w:abstractNumId w:val="11"/>
  </w:num>
  <w:num w:numId="9">
    <w:abstractNumId w:val="7"/>
  </w:num>
  <w:num w:numId="10">
    <w:abstractNumId w:val="6"/>
  </w:num>
  <w:num w:numId="11">
    <w:abstractNumId w:val="4"/>
  </w:num>
  <w:num w:numId="12">
    <w:abstractNumId w:val="2"/>
  </w:num>
  <w:num w:numId="13">
    <w:abstractNumId w:val="19"/>
  </w:num>
  <w:num w:numId="14">
    <w:abstractNumId w:val="3"/>
  </w:num>
  <w:num w:numId="15">
    <w:abstractNumId w:val="20"/>
  </w:num>
  <w:num w:numId="16">
    <w:abstractNumId w:val="9"/>
  </w:num>
  <w:num w:numId="17">
    <w:abstractNumId w:val="18"/>
  </w:num>
  <w:num w:numId="18">
    <w:abstractNumId w:val="14"/>
  </w:num>
  <w:num w:numId="19">
    <w:abstractNumId w:val="10"/>
  </w:num>
  <w:num w:numId="20">
    <w:abstractNumId w:val="13"/>
  </w:num>
  <w:num w:numId="21">
    <w:abstractNumId w:val="22"/>
  </w:num>
  <w:num w:numId="22">
    <w:abstractNumId w:val="8"/>
  </w:num>
  <w:num w:numId="23">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rPr>
      <w:rFonts w:ascii="Times New Roman" w:hAnsi="Times New Roman"/>
      <w:color w:val="000000"/>
      <w:sz w:val="24"/>
    </w:rPr>
  </w:style>
  <w:style w:type="paragraph" w:styleId="style1">
    <w:name w:val="heading 1"/>
    <w:basedOn w:val="style0"/>
    <w:next w:val="style0"/>
    <w:link w:val="style4097"/>
    <w:qFormat/>
    <w:uiPriority w:val="9"/>
    <w:pPr>
      <w:keepNext/>
      <w:keepLines/>
      <w:spacing w:before="240" w:after="0"/>
      <w:jc w:val="center"/>
      <w:outlineLvl w:val="0"/>
    </w:pPr>
    <w:rPr>
      <w:rFonts w:cs="宋体" w:eastAsia="宋体"/>
      <w:b/>
      <w:bCs/>
      <w:sz w:val="40"/>
      <w:szCs w:val="28"/>
    </w:rPr>
  </w:style>
  <w:style w:type="paragraph" w:styleId="style2">
    <w:name w:val="heading 2"/>
    <w:basedOn w:val="style0"/>
    <w:next w:val="style0"/>
    <w:link w:val="style4098"/>
    <w:qFormat/>
    <w:uiPriority w:val="9"/>
    <w:pPr>
      <w:keepNext/>
      <w:keepLines/>
      <w:spacing w:before="200" w:after="0"/>
      <w:jc w:val="center"/>
      <w:outlineLvl w:val="1"/>
    </w:pPr>
    <w:rPr>
      <w:rFonts w:cs="宋体" w:eastAsia="宋体"/>
      <w:bCs/>
      <w:sz w:val="28"/>
      <w:szCs w:val="26"/>
    </w:rPr>
  </w:style>
  <w:style w:type="paragraph" w:styleId="style3">
    <w:name w:val="heading 3"/>
    <w:basedOn w:val="style0"/>
    <w:next w:val="style0"/>
    <w:link w:val="style4099"/>
    <w:qFormat/>
    <w:uiPriority w:val="9"/>
    <w:pPr>
      <w:keepNext/>
      <w:keepLines/>
      <w:spacing w:before="200" w:after="0"/>
      <w:outlineLvl w:val="2"/>
    </w:pPr>
    <w:rPr>
      <w:rFonts w:cs="宋体" w:eastAsia="宋体"/>
      <w:b/>
      <w:bCs/>
      <w:sz w:val="28"/>
    </w:rPr>
  </w:style>
  <w:style w:type="paragraph" w:styleId="style4">
    <w:name w:val="heading 4"/>
    <w:basedOn w:val="style0"/>
    <w:next w:val="style0"/>
    <w:link w:val="style4100"/>
    <w:qFormat/>
    <w:uiPriority w:val="9"/>
    <w:pPr>
      <w:keepNext/>
      <w:keepLines/>
      <w:spacing w:before="200" w:after="0"/>
      <w:jc w:val="center"/>
      <w:outlineLvl w:val="3"/>
    </w:pPr>
    <w:rPr>
      <w:rFonts w:ascii="Bell MT" w:cs="宋体" w:eastAsia="宋体" w:hAnsi="Bell MT"/>
      <w:bCs/>
      <w:iCs/>
      <w:sz w:val="28"/>
      <w:szCs w:val="28"/>
    </w:rPr>
  </w:style>
  <w:style w:type="paragraph" w:styleId="style5">
    <w:name w:val="heading 5"/>
    <w:basedOn w:val="style0"/>
    <w:next w:val="style0"/>
    <w:link w:val="style4101"/>
    <w:qFormat/>
    <w:uiPriority w:val="9"/>
    <w:pPr>
      <w:keepNext/>
      <w:keepLines/>
      <w:spacing w:before="200" w:after="0"/>
      <w:jc w:val="center"/>
      <w:outlineLvl w:val="4"/>
    </w:pPr>
    <w:rPr>
      <w:rFonts w:ascii="Bell MT" w:cs="宋体" w:eastAsia="宋体" w:hAnsi="Bell MT"/>
      <w:i/>
      <w:sz w:val="28"/>
    </w:rPr>
  </w:style>
  <w:style w:type="paragraph" w:styleId="style6">
    <w:name w:val="heading 6"/>
    <w:basedOn w:val="style0"/>
    <w:next w:val="style0"/>
    <w:link w:val="style4107"/>
    <w:qFormat/>
    <w:uiPriority w:val="9"/>
    <w:pPr>
      <w:keepNext/>
      <w:keepLines/>
      <w:spacing w:before="200" w:after="0"/>
      <w:outlineLvl w:val="5"/>
    </w:pPr>
    <w:rPr>
      <w:rFonts w:ascii="Cambria" w:cs="宋体" w:eastAsia="宋体" w:hAnsi="Cambria"/>
      <w:i/>
      <w:iCs/>
      <w:color w:val="243f6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eff4c2a6-76bb-43c2-bbbd-970f01c9efd6"/>
    <w:basedOn w:val="style65"/>
    <w:next w:val="style4097"/>
    <w:link w:val="style1"/>
    <w:uiPriority w:val="9"/>
    <w:rPr>
      <w:rFonts w:ascii="Times New Roman" w:cs="宋体" w:eastAsia="宋体" w:hAnsi="Times New Roman"/>
      <w:b/>
      <w:bCs/>
      <w:color w:val="000000"/>
      <w:sz w:val="40"/>
      <w:szCs w:val="28"/>
    </w:rPr>
  </w:style>
  <w:style w:type="character" w:customStyle="1" w:styleId="style4098">
    <w:name w:val="Heading 2 Char_169fd7e0-e49b-4e30-bf27-ead4a3ae7576"/>
    <w:basedOn w:val="style65"/>
    <w:next w:val="style4098"/>
    <w:link w:val="style2"/>
    <w:uiPriority w:val="9"/>
    <w:rPr>
      <w:rFonts w:ascii="Times New Roman" w:cs="宋体" w:eastAsia="宋体" w:hAnsi="Times New Roman"/>
      <w:bCs/>
      <w:color w:val="000000"/>
      <w:sz w:val="28"/>
      <w:szCs w:val="26"/>
    </w:rPr>
  </w:style>
  <w:style w:type="character" w:customStyle="1" w:styleId="style4099">
    <w:name w:val="Heading 3 Char_0e7b171d-762c-45fa-8a48-1231d2f3fbf9"/>
    <w:basedOn w:val="style65"/>
    <w:next w:val="style4099"/>
    <w:link w:val="style3"/>
    <w:rPr>
      <w:rFonts w:ascii="Times New Roman" w:cs="宋体" w:eastAsia="宋体" w:hAnsi="Times New Roman"/>
      <w:b/>
      <w:bCs/>
      <w:color w:val="000000"/>
      <w:sz w:val="28"/>
    </w:rPr>
  </w:style>
  <w:style w:type="character" w:customStyle="1" w:styleId="style4100">
    <w:name w:val="Heading 4 Char_4ca07983-b405-4320-9036-dffb54872181"/>
    <w:basedOn w:val="style65"/>
    <w:next w:val="style4100"/>
    <w:link w:val="style4"/>
    <w:uiPriority w:val="9"/>
    <w:rPr>
      <w:rFonts w:ascii="Bell MT" w:cs="宋体" w:eastAsia="宋体" w:hAnsi="Bell MT"/>
      <w:bCs/>
      <w:iCs/>
      <w:color w:val="000000"/>
      <w:sz w:val="28"/>
      <w:szCs w:val="28"/>
    </w:rPr>
  </w:style>
  <w:style w:type="character" w:customStyle="1" w:styleId="style4101">
    <w:name w:val="Heading 5 Char_16c69569-f61f-4156-853c-e9a309c00c33"/>
    <w:basedOn w:val="style65"/>
    <w:next w:val="style4101"/>
    <w:link w:val="style5"/>
    <w:uiPriority w:val="9"/>
    <w:rPr>
      <w:rFonts w:ascii="Bell MT" w:cs="宋体" w:eastAsia="宋体" w:hAnsi="Bell MT"/>
      <w:i/>
      <w:color w:val="000000"/>
      <w:sz w:val="28"/>
    </w:rPr>
  </w:style>
  <w:style w:type="paragraph" w:styleId="style179">
    <w:name w:val="List Paragraph"/>
    <w:basedOn w:val="style0"/>
    <w:next w:val="style179"/>
    <w:qFormat/>
    <w:uiPriority w:val="34"/>
    <w:pPr>
      <w:ind w:left="720"/>
      <w:contextualSpacing/>
    </w:pPr>
    <w:rPr>
      <w:rFonts w:ascii="Calibri" w:eastAsia="宋体" w:hAnsi="Calibri"/>
      <w:color w:val="auto"/>
      <w:sz w:val="22"/>
    </w:rPr>
  </w:style>
  <w:style w:type="table" w:styleId="style154">
    <w:name w:val="Table Grid"/>
    <w:basedOn w:val="style105"/>
    <w:next w:val="style154"/>
    <w:uiPriority w:val="59"/>
    <w:pPr>
      <w:spacing w:after="0" w:lineRule="auto" w:line="240"/>
    </w:pPr>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31">
    <w:name w:val="header"/>
    <w:basedOn w:val="style0"/>
    <w:next w:val="style31"/>
    <w:link w:val="style4102"/>
    <w:uiPriority w:val="99"/>
    <w:pPr>
      <w:tabs>
        <w:tab w:val="center" w:leader="none" w:pos="4680"/>
        <w:tab w:val="right" w:leader="none" w:pos="9360"/>
      </w:tabs>
      <w:spacing w:after="0" w:lineRule="auto" w:line="240"/>
    </w:pPr>
    <w:rPr>
      <w:rFonts w:ascii="Calibri" w:eastAsia="宋体" w:hAnsi="Calibri"/>
      <w:color w:val="auto"/>
      <w:sz w:val="22"/>
    </w:rPr>
  </w:style>
  <w:style w:type="character" w:customStyle="1" w:styleId="style4102">
    <w:name w:val="Header Char_5ff5981e-667c-42d5-b4fa-b4b314e6eabb"/>
    <w:basedOn w:val="style65"/>
    <w:next w:val="style4102"/>
    <w:link w:val="style31"/>
    <w:uiPriority w:val="99"/>
    <w:rPr>
      <w:rFonts w:eastAsia="宋体"/>
    </w:rPr>
  </w:style>
  <w:style w:type="paragraph" w:styleId="style32">
    <w:name w:val="footer"/>
    <w:basedOn w:val="style0"/>
    <w:next w:val="style32"/>
    <w:link w:val="style4103"/>
    <w:uiPriority w:val="99"/>
    <w:pPr>
      <w:tabs>
        <w:tab w:val="center" w:leader="none" w:pos="4680"/>
        <w:tab w:val="right" w:leader="none" w:pos="9360"/>
      </w:tabs>
      <w:spacing w:after="0" w:lineRule="auto" w:line="240"/>
    </w:pPr>
    <w:rPr>
      <w:rFonts w:ascii="Calibri" w:eastAsia="宋体" w:hAnsi="Calibri"/>
      <w:color w:val="auto"/>
      <w:sz w:val="22"/>
    </w:rPr>
  </w:style>
  <w:style w:type="character" w:customStyle="1" w:styleId="style4103">
    <w:name w:val="Footer Char_8da82bf7-ed0c-4dda-9778-4b0f5e398b13"/>
    <w:basedOn w:val="style65"/>
    <w:next w:val="style4103"/>
    <w:link w:val="style32"/>
    <w:uiPriority w:val="99"/>
    <w:rPr>
      <w:rFonts w:eastAsia="宋体"/>
    </w:rPr>
  </w:style>
  <w:style w:type="paragraph" w:styleId="style157">
    <w:name w:val="No Spacing"/>
    <w:next w:val="style157"/>
    <w:link w:val="style4104"/>
    <w:qFormat/>
    <w:uiPriority w:val="1"/>
    <w:pPr>
      <w:spacing w:after="0" w:lineRule="auto" w:line="240"/>
    </w:pPr>
    <w:rPr>
      <w:rFonts w:eastAsia="宋体"/>
      <w:lang w:eastAsia="ja-JP"/>
    </w:rPr>
  </w:style>
  <w:style w:type="character" w:customStyle="1" w:styleId="style4104">
    <w:name w:val="No Spacing Char"/>
    <w:basedOn w:val="style65"/>
    <w:next w:val="style4104"/>
    <w:link w:val="style157"/>
    <w:uiPriority w:val="1"/>
    <w:rPr>
      <w:rFonts w:eastAsia="宋体"/>
      <w:lang w:eastAsia="ja-JP"/>
    </w:rPr>
  </w:style>
  <w:style w:type="paragraph" w:styleId="style34">
    <w:name w:val="caption"/>
    <w:basedOn w:val="style0"/>
    <w:next w:val="style0"/>
    <w:qFormat/>
    <w:uiPriority w:val="35"/>
    <w:pPr>
      <w:spacing w:lineRule="auto" w:line="240"/>
    </w:pPr>
    <w:rPr>
      <w:rFonts w:eastAsia="宋体"/>
      <w:b/>
      <w:bCs/>
      <w:color w:val="4f81bd"/>
      <w:sz w:val="18"/>
      <w:szCs w:val="18"/>
    </w:rPr>
  </w:style>
  <w:style w:type="paragraph" w:styleId="style153">
    <w:name w:val="Balloon Text"/>
    <w:basedOn w:val="style0"/>
    <w:next w:val="style153"/>
    <w:link w:val="style4105"/>
    <w:uiPriority w:val="99"/>
    <w:pPr>
      <w:spacing w:after="0" w:lineRule="auto" w:line="240"/>
    </w:pPr>
    <w:rPr>
      <w:rFonts w:ascii="Tahoma" w:cs="Tahoma" w:hAnsi="Tahoma"/>
      <w:sz w:val="16"/>
      <w:szCs w:val="16"/>
    </w:rPr>
  </w:style>
  <w:style w:type="character" w:customStyle="1" w:styleId="style4105">
    <w:name w:val="Balloon Text Char"/>
    <w:basedOn w:val="style65"/>
    <w:next w:val="style4105"/>
    <w:link w:val="style153"/>
    <w:uiPriority w:val="99"/>
    <w:rPr>
      <w:rFonts w:ascii="Tahoma" w:cs="Tahoma" w:hAnsi="Tahoma"/>
      <w:color w:val="000000"/>
      <w:sz w:val="16"/>
      <w:szCs w:val="16"/>
    </w:rPr>
  </w:style>
  <w:style w:type="table" w:customStyle="1" w:styleId="style4106">
    <w:name w:val="Plain Table 1"/>
    <w:basedOn w:val="style105"/>
    <w:next w:val="style4106"/>
    <w:uiPriority w:val="41"/>
    <w:pPr>
      <w:spacing w:after="0" w:lineRule="auto" w:line="240"/>
    </w:pPr>
    <w:rPr>
      <w:rFonts w:eastAsia="宋体"/>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pPr/>
      <w:rPr>
        <w:b/>
        <w:bCs/>
      </w:rPr>
      <w:tcPr>
        <w:tcBorders/>
      </w:tcPr>
    </w:tblStylePr>
    <w:tblStylePr w:type="lastRow">
      <w:pPr/>
      <w:rPr>
        <w:b/>
        <w:bCs/>
      </w:rPr>
      <w:tblPr/>
      <w:tcPr>
        <w:tcBorders>
          <w:top w:val="double" w:sz="4" w:space="0" w:color="bfbfbf"/>
        </w:tcBorders>
      </w:tcPr>
    </w:tblStylePr>
    <w:tblStylePr w:type="band1Horz">
      <w:pPr/>
      <w:tblPr/>
      <w:tcPr>
        <w:tcBorders/>
        <w:shd w:val="clear" w:color="auto" w:fill="f2f2f2"/>
      </w:tcPr>
    </w:tblStylePr>
    <w:tblStylePr w:type="firstCol">
      <w:pPr/>
      <w:rPr>
        <w:b/>
        <w:bCs/>
      </w:rPr>
      <w:tcPr>
        <w:tcBorders/>
      </w:tcPr>
    </w:tblStylePr>
    <w:tblStylePr w:type="lastCol">
      <w:pPr/>
      <w:rPr>
        <w:b/>
        <w:bCs/>
      </w:rPr>
      <w:tcPr>
        <w:tcBorders/>
      </w:tcPr>
    </w:tblStylePr>
    <w:tblStylePr w:type="band1Vert">
      <w:pPr/>
      <w:tblPr/>
      <w:tcPr>
        <w:tcBorders/>
        <w:shd w:val="clear" w:color="auto" w:fill="f2f2f2"/>
      </w:tcPr>
    </w:tblStylePr>
    <w:tcPr>
      <w:tcBorders/>
    </w:tc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40"/>
    </w:pPr>
    <w:rPr/>
  </w:style>
  <w:style w:type="character" w:styleId="style85">
    <w:name w:val="Hyperlink"/>
    <w:basedOn w:val="style65"/>
    <w:next w:val="style85"/>
    <w:uiPriority w:val="99"/>
    <w:rPr>
      <w:color w:val="0000ff"/>
      <w:u w:val="single"/>
    </w:rPr>
  </w:style>
  <w:style w:type="character" w:customStyle="1" w:styleId="style4107">
    <w:name w:val="Heading 6 Char_10fa4680-49ce-4933-9746-a176523cfffc"/>
    <w:basedOn w:val="style65"/>
    <w:next w:val="style4107"/>
    <w:link w:val="style6"/>
    <w:uiPriority w:val="9"/>
    <w:rPr>
      <w:rFonts w:ascii="Cambria" w:cs="宋体" w:eastAsia="宋体" w:hAnsi="Cambria"/>
      <w:i/>
      <w:iCs/>
      <w:color w:val="243f60"/>
      <w:sz w:val="24"/>
    </w:rPr>
  </w:style>
  <w:style w:type="paragraph" w:styleId="style62">
    <w:name w:val="Title"/>
    <w:basedOn w:val="style0"/>
    <w:next w:val="style0"/>
    <w:link w:val="style4108"/>
    <w:qFormat/>
    <w:uiPriority w:val="10"/>
    <w:pPr>
      <w:keepNext/>
      <w:keepLines/>
      <w:pBdr>
        <w:bottom w:val="single" w:sz="8" w:space="4" w:color="4f81bd"/>
      </w:pBdr>
      <w:spacing w:after="300" w:lineRule="auto" w:line="240"/>
      <w:outlineLvl w:val="0"/>
      <w:contextualSpacing/>
    </w:pPr>
    <w:rPr>
      <w:rFonts w:ascii="Cambria" w:cs="宋体" w:eastAsia="宋体" w:hAnsi="Cambria"/>
      <w:bCs/>
      <w:color w:val="17365d"/>
      <w:spacing w:val="5"/>
      <w:kern w:val="28"/>
      <w:sz w:val="52"/>
      <w:szCs w:val="52"/>
    </w:rPr>
  </w:style>
  <w:style w:type="character" w:customStyle="1" w:styleId="style4108">
    <w:name w:val="Title Char_f0a7f8ae-f174-4fef-b3a8-a7c995ce9356"/>
    <w:basedOn w:val="style65"/>
    <w:next w:val="style4108"/>
    <w:link w:val="style62"/>
    <w:uiPriority w:val="10"/>
    <w:rPr>
      <w:rFonts w:ascii="Cambria" w:cs="宋体" w:eastAsia="宋体" w:hAnsi="Cambria"/>
      <w:bCs/>
      <w:color w:val="17365d"/>
      <w:spacing w:val="5"/>
      <w:kern w:val="28"/>
      <w:sz w:val="52"/>
      <w:szCs w:val="52"/>
    </w:rPr>
  </w:style>
</w:styles>
</file>

<file path=word/_rels/document.xml.rels><?xml version="1.0" encoding="UTF-8"?>
<Relationships xmlns="http://schemas.openxmlformats.org/package/2006/relationships"><Relationship Id="rId20" Type="http://schemas.openxmlformats.org/officeDocument/2006/relationships/chart" Target="charts/chart17.xml"/><Relationship Id="rId22" Type="http://schemas.openxmlformats.org/officeDocument/2006/relationships/chart" Target="charts/chart19.xml"/><Relationship Id="rId21" Type="http://schemas.openxmlformats.org/officeDocument/2006/relationships/chart" Target="charts/chart18.xml"/><Relationship Id="rId24" Type="http://schemas.openxmlformats.org/officeDocument/2006/relationships/chart" Target="charts/chart21.xml"/><Relationship Id="rId23" Type="http://schemas.openxmlformats.org/officeDocument/2006/relationships/chart" Target="charts/chart20.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chart" Target="charts/chart1.xml"/><Relationship Id="rId9" Type="http://schemas.openxmlformats.org/officeDocument/2006/relationships/chart" Target="charts/chart6.xml"/><Relationship Id="rId26" Type="http://schemas.openxmlformats.org/officeDocument/2006/relationships/chart" Target="charts/chart22.xml"/><Relationship Id="rId25" Type="http://schemas.openxmlformats.org/officeDocument/2006/relationships/image" Target="media/image3.jpeg"/><Relationship Id="rId28" Type="http://schemas.openxmlformats.org/officeDocument/2006/relationships/image" Target="media/image4.jpeg"/><Relationship Id="rId27" Type="http://schemas.openxmlformats.org/officeDocument/2006/relationships/chart" Target="charts/chart23.xml"/><Relationship Id="rId5" Type="http://schemas.openxmlformats.org/officeDocument/2006/relationships/chart" Target="charts/chart2.xml"/><Relationship Id="rId6" Type="http://schemas.openxmlformats.org/officeDocument/2006/relationships/chart" Target="charts/chart3.xml"/><Relationship Id="rId29" Type="http://schemas.openxmlformats.org/officeDocument/2006/relationships/chart" Target="charts/chart24.xml"/><Relationship Id="rId7" Type="http://schemas.openxmlformats.org/officeDocument/2006/relationships/chart" Target="charts/chart4.xml"/><Relationship Id="rId8" Type="http://schemas.openxmlformats.org/officeDocument/2006/relationships/chart" Target="charts/chart5.xml"/><Relationship Id="rId31" Type="http://schemas.openxmlformats.org/officeDocument/2006/relationships/image" Target="media/image6.jpeg"/><Relationship Id="rId30" Type="http://schemas.openxmlformats.org/officeDocument/2006/relationships/image" Target="media/image5.jpeg"/><Relationship Id="rId11" Type="http://schemas.openxmlformats.org/officeDocument/2006/relationships/chart" Target="charts/chart8.xml"/><Relationship Id="rId33" Type="http://schemas.openxmlformats.org/officeDocument/2006/relationships/header" Target="header1.xml"/><Relationship Id="rId10" Type="http://schemas.openxmlformats.org/officeDocument/2006/relationships/chart" Target="charts/chart7.xml"/><Relationship Id="rId32" Type="http://schemas.openxmlformats.org/officeDocument/2006/relationships/image" Target="media/image2.png"/><Relationship Id="rId13" Type="http://schemas.openxmlformats.org/officeDocument/2006/relationships/chart" Target="charts/chart10.xml"/><Relationship Id="rId35" Type="http://schemas.openxmlformats.org/officeDocument/2006/relationships/styles" Target="styles.xml"/><Relationship Id="rId12" Type="http://schemas.openxmlformats.org/officeDocument/2006/relationships/chart" Target="charts/chart9.xml"/><Relationship Id="rId34" Type="http://schemas.openxmlformats.org/officeDocument/2006/relationships/footer" Target="footer2.xml"/><Relationship Id="rId15" Type="http://schemas.openxmlformats.org/officeDocument/2006/relationships/chart" Target="charts/chart12.xml"/><Relationship Id="rId37" Type="http://schemas.openxmlformats.org/officeDocument/2006/relationships/settings" Target="settings.xml"/><Relationship Id="rId14" Type="http://schemas.openxmlformats.org/officeDocument/2006/relationships/chart" Target="charts/chart11.xml"/><Relationship Id="rId36" Type="http://schemas.openxmlformats.org/officeDocument/2006/relationships/fontTable" Target="fontTable.xml"/><Relationship Id="rId17" Type="http://schemas.openxmlformats.org/officeDocument/2006/relationships/chart" Target="charts/chart14.xml"/><Relationship Id="rId39" Type="http://schemas.openxmlformats.org/officeDocument/2006/relationships/customXml" Target="../customXml/item1.xml"/><Relationship Id="rId16" Type="http://schemas.openxmlformats.org/officeDocument/2006/relationships/chart" Target="charts/chart13.xml"/><Relationship Id="rId38" Type="http://schemas.openxmlformats.org/officeDocument/2006/relationships/theme" Target="theme/theme1.xml"/><Relationship Id="rId19" Type="http://schemas.openxmlformats.org/officeDocument/2006/relationships/chart" Target="charts/chart16.xml"/><Relationship Id="rId18" Type="http://schemas.openxmlformats.org/officeDocument/2006/relationships/chart" Target="charts/chart15.xml"/></Relationships>
</file>

<file path=word/charts/_rels/chart1.xml.rels><?xml version="1.0" encoding="UTF-8"?>
<Relationships xmlns="http://schemas.openxmlformats.org/package/2006/relationships"><Relationship Id="rId1" Type="http://schemas.openxmlformats.org/officeDocument/2006/relationships/package" Target="../embeddings/Microsoft_Excel____8.xlsx"/></Relationships>
</file>

<file path=word/charts/_rels/chart10.xml.rels><?xml version="1.0" encoding="UTF-8"?>
<Relationships xmlns="http://schemas.openxmlformats.org/package/2006/relationships"><Relationship Id="rId1" Type="http://schemas.openxmlformats.org/officeDocument/2006/relationships/package" Target="../embeddings/Microsoft_Excel____15.xlsx"/></Relationships>
</file>

<file path=word/charts/_rels/chart11.xml.rels><?xml version="1.0" encoding="UTF-8"?>
<Relationships xmlns="http://schemas.openxmlformats.org/package/2006/relationships"><Relationship Id="rId1" Type="http://schemas.openxmlformats.org/officeDocument/2006/relationships/package" Target="../embeddings/Microsoft_Excel____3.xlsx"/></Relationships>
</file>

<file path=word/charts/_rels/chart12.xml.rels><?xml version="1.0" encoding="UTF-8"?>
<Relationships xmlns="http://schemas.openxmlformats.org/package/2006/relationships"><Relationship Id="rId1" Type="http://schemas.openxmlformats.org/officeDocument/2006/relationships/package" Target="../embeddings/Microsoft_Excel____22.xlsx"/></Relationships>
</file>

<file path=word/charts/_rels/chart13.xml.rels><?xml version="1.0" encoding="UTF-8"?>
<Relationships xmlns="http://schemas.openxmlformats.org/package/2006/relationships"><Relationship Id="rId1" Type="http://schemas.openxmlformats.org/officeDocument/2006/relationships/package" Target="../embeddings/Microsoft_Excel____1.xlsx"/></Relationships>
</file>

<file path=word/charts/_rels/chart14.xml.rels><?xml version="1.0" encoding="UTF-8"?>
<Relationships xmlns="http://schemas.openxmlformats.org/package/2006/relationships"><Relationship Id="rId1" Type="http://schemas.openxmlformats.org/officeDocument/2006/relationships/package" Target="../embeddings/Microsoft_Excel____12.xlsx"/></Relationships>
</file>

<file path=word/charts/_rels/chart15.xml.rels><?xml version="1.0" encoding="UTF-8"?>
<Relationships xmlns="http://schemas.openxmlformats.org/package/2006/relationships"><Relationship Id="rId1" Type="http://schemas.openxmlformats.org/officeDocument/2006/relationships/package" Target="../embeddings/Microsoft_Excel____7.xlsx"/></Relationships>
</file>

<file path=word/charts/_rels/chart16.xml.rels><?xml version="1.0" encoding="UTF-8"?>
<Relationships xmlns="http://schemas.openxmlformats.org/package/2006/relationships"><Relationship Id="rId1" Type="http://schemas.openxmlformats.org/officeDocument/2006/relationships/package" Target="../embeddings/Microsoft_Excel____24.xlsx"/></Relationships>
</file>

<file path=word/charts/_rels/chart17.xml.rels><?xml version="1.0" encoding="UTF-8"?>
<Relationships xmlns="http://schemas.openxmlformats.org/package/2006/relationships"><Relationship Id="rId1" Type="http://schemas.openxmlformats.org/officeDocument/2006/relationships/package" Target="../embeddings/Microsoft_Excel____11.xlsx"/></Relationships>
</file>

<file path=word/charts/_rels/chart18.xml.rels><?xml version="1.0" encoding="UTF-8"?>
<Relationships xmlns="http://schemas.openxmlformats.org/package/2006/relationships"><Relationship Id="rId1" Type="http://schemas.openxmlformats.org/officeDocument/2006/relationships/package" Target="../embeddings/Microsoft_Excel____2.xlsx"/></Relationships>
</file>

<file path=word/charts/_rels/chart19.xml.rels><?xml version="1.0" encoding="UTF-8"?>
<Relationships xmlns="http://schemas.openxmlformats.org/package/2006/relationships"><Relationship Id="rId1" Type="http://schemas.openxmlformats.org/officeDocument/2006/relationships/package" Target="../embeddings/Microsoft_Excel____9.xlsx"/></Relationships>
</file>

<file path=word/charts/_rels/chart2.xml.rels><?xml version="1.0" encoding="UTF-8"?>
<Relationships xmlns="http://schemas.openxmlformats.org/package/2006/relationships"><Relationship Id="rId1" Type="http://schemas.openxmlformats.org/officeDocument/2006/relationships/package" Target="../embeddings/Microsoft_Excel____14.xlsx"/><Relationship Id="rId2" Type="http://schemas.openxmlformats.org/officeDocument/2006/relationships/chartUserShapes" Target="../drawings/drawing14.xml"/></Relationships>
</file>

<file path=word/charts/_rels/chart20.xml.rels><?xml version="1.0" encoding="UTF-8"?>
<Relationships xmlns="http://schemas.openxmlformats.org/package/2006/relationships"><Relationship Id="rId1" Type="http://schemas.openxmlformats.org/officeDocument/2006/relationships/package" Target="../embeddings/Microsoft_Excel____5.xlsx"/></Relationships>
</file>

<file path=word/charts/_rels/chart21.xml.rels><?xml version="1.0" encoding="UTF-8"?>
<Relationships xmlns="http://schemas.openxmlformats.org/package/2006/relationships"><Relationship Id="rId1" Type="http://schemas.openxmlformats.org/officeDocument/2006/relationships/package" Target="../embeddings/Microsoft_Excel____16.xlsx"/></Relationships>
</file>

<file path=word/charts/_rels/chart22.xml.rels><?xml version="1.0" encoding="UTF-8"?>
<Relationships xmlns="http://schemas.openxmlformats.org/package/2006/relationships"><Relationship Id="rId1" Type="http://schemas.openxmlformats.org/officeDocument/2006/relationships/package" Target="../embeddings/Microsoft_Excel____18.xlsx"/></Relationships>
</file>

<file path=word/charts/_rels/chart23.xml.rels><?xml version="1.0" encoding="UTF-8"?>
<Relationships xmlns="http://schemas.openxmlformats.org/package/2006/relationships"><Relationship Id="rId1" Type="http://schemas.openxmlformats.org/officeDocument/2006/relationships/package" Target="../embeddings/Microsoft_Excel____13.xlsx"/></Relationships>
</file>

<file path=word/charts/_rels/chart24.xml.rels><?xml version="1.0" encoding="UTF-8"?>
<Relationships xmlns="http://schemas.openxmlformats.org/package/2006/relationships"><Relationship Id="rId1" Type="http://schemas.openxmlformats.org/officeDocument/2006/relationships/package" Target="../embeddings/Microsoft_Excel____10.xlsx"/></Relationships>
</file>

<file path=word/charts/_rels/chart3.xml.rels><?xml version="1.0" encoding="UTF-8"?>
<Relationships xmlns="http://schemas.openxmlformats.org/package/2006/relationships"><Relationship Id="rId1" Type="http://schemas.openxmlformats.org/officeDocument/2006/relationships/package" Target="../embeddings/Microsoft_Excel____19.xlsx"/></Relationships>
</file>

<file path=word/charts/_rels/chart4.xml.rels><?xml version="1.0" encoding="UTF-8"?>
<Relationships xmlns="http://schemas.openxmlformats.org/package/2006/relationships"><Relationship Id="rId1" Type="http://schemas.openxmlformats.org/officeDocument/2006/relationships/package" Target="../embeddings/Microsoft_Excel____23.xlsx"/></Relationships>
</file>

<file path=word/charts/_rels/chart5.xml.rels><?xml version="1.0" encoding="UTF-8"?>
<Relationships xmlns="http://schemas.openxmlformats.org/package/2006/relationships"><Relationship Id="rId1" Type="http://schemas.openxmlformats.org/officeDocument/2006/relationships/package" Target="../embeddings/Microsoft_Excel____17.xlsx"/></Relationships>
</file>

<file path=word/charts/_rels/chart6.xml.rels><?xml version="1.0" encoding="UTF-8"?>
<Relationships xmlns="http://schemas.openxmlformats.org/package/2006/relationships"><Relationship Id="rId1" Type="http://schemas.openxmlformats.org/officeDocument/2006/relationships/package" Target="../embeddings/Microsoft_Excel____4.xlsx"/></Relationships>
</file>

<file path=word/charts/_rels/chart7.xml.rels><?xml version="1.0" encoding="UTF-8"?>
<Relationships xmlns="http://schemas.openxmlformats.org/package/2006/relationships"><Relationship Id="rId1" Type="http://schemas.openxmlformats.org/officeDocument/2006/relationships/package" Target="../embeddings/Microsoft_Excel____6.xlsx"/></Relationships>
</file>

<file path=word/charts/_rels/chart8.xml.rels><?xml version="1.0" encoding="UTF-8"?>
<Relationships xmlns="http://schemas.openxmlformats.org/package/2006/relationships"><Relationship Id="rId1" Type="http://schemas.openxmlformats.org/officeDocument/2006/relationships/package" Target="../embeddings/Microsoft_Excel____20.xlsx"/></Relationships>
</file>

<file path=word/charts/_rels/chart9.xml.rels><?xml version="1.0" encoding="UTF-8"?>
<Relationships xmlns="http://schemas.openxmlformats.org/package/2006/relationships"><Relationship Id="rId1" Type="http://schemas.openxmlformats.org/officeDocument/2006/relationships/package" Target="../embeddings/Microsoft_Excel____2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Sheet1!$B$1</c:f>
              <c:strCache>
                <c:ptCount val="1"/>
                <c:pt idx="0">
                  <c:v>AGE</c:v>
                </c:pt>
              </c:strCache>
            </c:strRef>
          </c:tx>
          <c:dLbls>
            <c:dLbl>
              <c:idx val="0"/>
              <c:layout>
                <c:manualLayout>
                  <c:x val="-8.8772601341498975E-2"/>
                  <c:y val="0.16535883656632427"/>
                </c:manualLayout>
              </c:layout>
              <c:showLegendKey val="0"/>
              <c:showVal val="1"/>
              <c:showCatName val="0"/>
              <c:showSerName val="0"/>
              <c:showPercent val="0"/>
              <c:showBubbleSize val="0"/>
            </c:dLbl>
            <c:dLbl>
              <c:idx val="1"/>
              <c:layout>
                <c:manualLayout>
                  <c:x val="-0.10597477398658502"/>
                  <c:y val="-0.1955036729385724"/>
                </c:manualLayout>
              </c:layout>
              <c:showLegendKey val="0"/>
              <c:showVal val="1"/>
              <c:showCatName val="0"/>
              <c:showSerName val="0"/>
              <c:showPercent val="0"/>
              <c:showBubbleSize val="0"/>
            </c:dLbl>
            <c:dLbl>
              <c:idx val="2"/>
              <c:layout>
                <c:manualLayout>
                  <c:x val="0.12834991980169144"/>
                  <c:y val="-5.4202794634635981E-2"/>
                </c:manualLayout>
              </c:layout>
              <c:showLegendKey val="0"/>
              <c:showVal val="1"/>
              <c:showCatName val="0"/>
              <c:showSerName val="0"/>
              <c:showPercent val="0"/>
              <c:showBubbleSize val="0"/>
            </c:dLbl>
            <c:dLbl>
              <c:idx val="3"/>
              <c:layout>
                <c:manualLayout>
                  <c:x val="8.4598279381743954E-2"/>
                  <c:y val="0.16110538555168338"/>
                </c:manualLayout>
              </c:layout>
              <c:showLegendKey val="0"/>
              <c:showVal val="1"/>
              <c:showCatName val="0"/>
              <c:showSerName val="0"/>
              <c:showPercent val="0"/>
              <c:showBubbleSize val="0"/>
            </c:dLbl>
            <c:showLegendKey val="0"/>
            <c:showVal val="0"/>
            <c:showCatName val="0"/>
            <c:showSerName val="0"/>
            <c:showPercent val="0"/>
            <c:showBubbleSize val="0"/>
          </c:dLbls>
          <c:cat>
            <c:strRef>
              <c:f>Sheet1!$A$2:$A$5</c:f>
              <c:strCache>
                <c:ptCount val="4"/>
                <c:pt idx="0">
                  <c:v>0-18</c:v>
                </c:pt>
                <c:pt idx="1">
                  <c:v>19-31</c:v>
                </c:pt>
                <c:pt idx="2">
                  <c:v>31-50</c:v>
                </c:pt>
                <c:pt idx="3">
                  <c:v>51&lt;</c:v>
                </c:pt>
              </c:strCache>
            </c:strRef>
          </c:cat>
          <c:val>
            <c:numRef>
              <c:f>Sheet1!$B$2:$B$5</c:f>
              <c:numCache>
                <c:formatCode>0.00%</c:formatCode>
                <c:ptCount val="4"/>
                <c:pt idx="0">
                  <c:v>0.19409999999999999</c:v>
                </c:pt>
                <c:pt idx="1">
                  <c:v>0.39800000000000002</c:v>
                </c:pt>
                <c:pt idx="2">
                  <c:v>0.25240000000000001</c:v>
                </c:pt>
                <c:pt idx="3">
                  <c:v>0.15529999999999999</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Number of houses </c:v>
                </c:pt>
              </c:strCache>
            </c:strRef>
          </c:tx>
          <c:spPr>
            <a:solidFill>
              <a:schemeClr val="accent1"/>
            </a:solidFill>
            <a:ln>
              <a:noFill/>
            </a:ln>
            <a:effectLst/>
            <a:sp3d/>
          </c:spPr>
          <c:invertIfNegative val="0"/>
          <c:cat>
            <c:strRef>
              <c:f>Sheet1!$A$2:$A$6</c:f>
              <c:strCache>
                <c:ptCount val="5"/>
                <c:pt idx="0">
                  <c:v>Chip wood</c:v>
                </c:pt>
                <c:pt idx="1">
                  <c:v>Wood</c:v>
                </c:pt>
                <c:pt idx="2">
                  <c:v>Plastic fiber</c:v>
                </c:pt>
                <c:pt idx="3">
                  <c:v>Garment</c:v>
                </c:pt>
                <c:pt idx="4">
                  <c:v>No ceiling</c:v>
                </c:pt>
              </c:strCache>
            </c:strRef>
          </c:cat>
          <c:val>
            <c:numRef>
              <c:f>Sheet1!$B$2:$B$6</c:f>
              <c:numCache>
                <c:formatCode>General</c:formatCode>
                <c:ptCount val="5"/>
                <c:pt idx="0">
                  <c:v>13</c:v>
                </c:pt>
                <c:pt idx="1">
                  <c:v>0</c:v>
                </c:pt>
                <c:pt idx="2">
                  <c:v>15</c:v>
                </c:pt>
                <c:pt idx="3">
                  <c:v>8</c:v>
                </c:pt>
                <c:pt idx="4">
                  <c:v>0</c:v>
                </c:pt>
              </c:numCache>
            </c:numRef>
          </c:val>
          <c:extLst xmlns:c16r2="http://schemas.microsoft.com/office/drawing/2015/06/chart">
            <c:ext xmlns:c16="http://schemas.microsoft.com/office/drawing/2014/chart" uri="{C3380CC4-5D6E-409C-BE32-E72D297353CC}">
              <c16:uniqueId val="{00000000-08A8-44DE-B660-5868CA785184}"/>
            </c:ext>
          </c:extLst>
        </c:ser>
        <c:dLbls>
          <c:showLegendKey val="0"/>
          <c:showVal val="0"/>
          <c:showCatName val="0"/>
          <c:showSerName val="0"/>
          <c:showPercent val="0"/>
          <c:showBubbleSize val="0"/>
        </c:dLbls>
        <c:gapWidth val="150"/>
        <c:shape val="box"/>
        <c:axId val="125816832"/>
        <c:axId val="125818368"/>
        <c:axId val="0"/>
      </c:bar3DChart>
      <c:catAx>
        <c:axId val="1258168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18368"/>
        <c:crosses val="autoZero"/>
        <c:auto val="1"/>
        <c:lblAlgn val="ctr"/>
        <c:lblOffset val="100"/>
        <c:noMultiLvlLbl val="0"/>
      </c:catAx>
      <c:valAx>
        <c:axId val="12581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16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Number of users </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Wooden</c:v>
                </c:pt>
                <c:pt idx="1">
                  <c:v>Blocked</c:v>
                </c:pt>
              </c:strCache>
            </c:strRef>
          </c:cat>
          <c:val>
            <c:numRef>
              <c:f>Sheet1!$B$2:$B$3</c:f>
              <c:numCache>
                <c:formatCode>General</c:formatCode>
                <c:ptCount val="2"/>
                <c:pt idx="0">
                  <c:v>19.440000000000001</c:v>
                </c:pt>
                <c:pt idx="1">
                  <c:v>80.56</c:v>
                </c:pt>
              </c:numCache>
            </c:numRef>
          </c:val>
          <c:extLst xmlns:c16r2="http://schemas.microsoft.com/office/drawing/2015/06/chart">
            <c:ext xmlns:c16="http://schemas.microsoft.com/office/drawing/2014/chart" uri="{C3380CC4-5D6E-409C-BE32-E72D297353CC}">
              <c16:uniqueId val="{00000000-654C-4FF9-A790-23E491BD0E12}"/>
            </c:ext>
          </c:extLst>
        </c:ser>
        <c:dLbls>
          <c:showLegendKey val="0"/>
          <c:showVal val="1"/>
          <c:showCatName val="0"/>
          <c:showSerName val="0"/>
          <c:showPercent val="0"/>
          <c:showBubbleSize val="0"/>
        </c:dLbls>
        <c:gapWidth val="150"/>
        <c:shape val="box"/>
        <c:axId val="125878656"/>
        <c:axId val="125881344"/>
        <c:axId val="125863680"/>
      </c:bar3DChart>
      <c:catAx>
        <c:axId val="1258786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81344"/>
        <c:crosses val="autoZero"/>
        <c:auto val="1"/>
        <c:lblAlgn val="ctr"/>
        <c:lblOffset val="100"/>
        <c:noMultiLvlLbl val="0"/>
      </c:catAx>
      <c:valAx>
        <c:axId val="12588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78656"/>
        <c:crosses val="autoZero"/>
        <c:crossBetween val="between"/>
      </c:valAx>
      <c:serAx>
        <c:axId val="125863680"/>
        <c:scaling>
          <c:orientation val="minMax"/>
        </c:scaling>
        <c:delete val="1"/>
        <c:axPos val="b"/>
        <c:majorTickMark val="none"/>
        <c:minorTickMark val="none"/>
        <c:tickLblPos val="nextTo"/>
        <c:crossAx val="125881344"/>
        <c:crosses val="autoZero"/>
      </c:ser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Number of houses </c:v>
                </c:pt>
              </c:strCache>
            </c:strRef>
          </c:tx>
          <c:explosion val="25"/>
          <c:dLbls>
            <c:showLegendKey val="0"/>
            <c:showVal val="1"/>
            <c:showCatName val="0"/>
            <c:showSerName val="0"/>
            <c:showPercent val="0"/>
            <c:showBubbleSize val="0"/>
            <c:showLeaderLines val="1"/>
          </c:dLbls>
          <c:cat>
            <c:strRef>
              <c:f>Sheet1!$A$2:$A$4</c:f>
              <c:strCache>
                <c:ptCount val="3"/>
                <c:pt idx="0">
                  <c:v>Only plastered </c:v>
                </c:pt>
                <c:pt idx="1">
                  <c:v>Plastered and painted </c:v>
                </c:pt>
                <c:pt idx="2">
                  <c:v>Soil or mud </c:v>
                </c:pt>
              </c:strCache>
            </c:strRef>
          </c:cat>
          <c:val>
            <c:numRef>
              <c:f>Sheet1!$B$2:$B$4</c:f>
              <c:numCache>
                <c:formatCode>General</c:formatCode>
                <c:ptCount val="3"/>
                <c:pt idx="0">
                  <c:v>7</c:v>
                </c:pt>
                <c:pt idx="1">
                  <c:v>21</c:v>
                </c:pt>
                <c:pt idx="2">
                  <c:v>8</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Number 0f house </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Sheet1!$A$2:$A$6</c:f>
              <c:strCache>
                <c:ptCount val="5"/>
                <c:pt idx="0">
                  <c:v>Marble</c:v>
                </c:pt>
                <c:pt idx="1">
                  <c:v>Terrazzo</c:v>
                </c:pt>
                <c:pt idx="2">
                  <c:v>Cement render</c:v>
                </c:pt>
                <c:pt idx="3">
                  <c:v>no finishing</c:v>
                </c:pt>
                <c:pt idx="4">
                  <c:v>Mud</c:v>
                </c:pt>
              </c:strCache>
            </c:strRef>
          </c:cat>
          <c:val>
            <c:numRef>
              <c:f>Sheet1!$B$2:$B$6</c:f>
              <c:numCache>
                <c:formatCode>General</c:formatCode>
                <c:ptCount val="5"/>
                <c:pt idx="0">
                  <c:v>5.56</c:v>
                </c:pt>
                <c:pt idx="1">
                  <c:v>8.33</c:v>
                </c:pt>
                <c:pt idx="2">
                  <c:v>72.22</c:v>
                </c:pt>
                <c:pt idx="3">
                  <c:v>2.78</c:v>
                </c:pt>
                <c:pt idx="4">
                  <c:v>4</c:v>
                </c:pt>
              </c:numCache>
            </c:numRef>
          </c:val>
          <c:extLst xmlns:c16r2="http://schemas.microsoft.com/office/drawing/2015/06/chart">
            <c:ext xmlns:c16="http://schemas.microsoft.com/office/drawing/2014/chart" uri="{C3380CC4-5D6E-409C-BE32-E72D297353CC}">
              <c16:uniqueId val="{00000000-83AF-47F7-BC3E-26357FD81C46}"/>
            </c:ext>
          </c:extLst>
        </c:ser>
        <c:dLbls>
          <c:showLegendKey val="0"/>
          <c:showVal val="0"/>
          <c:showCatName val="0"/>
          <c:showSerName val="0"/>
          <c:showPercent val="0"/>
          <c:showBubbleSize val="0"/>
        </c:dLbls>
        <c:gapWidth val="100"/>
        <c:overlap val="-24"/>
        <c:axId val="126126720"/>
        <c:axId val="126128512"/>
      </c:barChart>
      <c:catAx>
        <c:axId val="12612672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6128512"/>
        <c:crosses val="autoZero"/>
        <c:auto val="1"/>
        <c:lblAlgn val="ctr"/>
        <c:lblOffset val="100"/>
        <c:noMultiLvlLbl val="0"/>
      </c:catAx>
      <c:valAx>
        <c:axId val="12612851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6126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Number of house </c:v>
                </c:pt>
              </c:strCache>
            </c:strRef>
          </c:tx>
          <c:invertIfNegative val="0"/>
          <c:cat>
            <c:strRef>
              <c:f>Sheet1!$A$2:$A$4</c:f>
              <c:strCache>
                <c:ptCount val="3"/>
                <c:pt idx="0">
                  <c:v>Stone Marsonry</c:v>
                </c:pt>
                <c:pt idx="1">
                  <c:v>Concrete</c:v>
                </c:pt>
                <c:pt idx="2">
                  <c:v>No foundation</c:v>
                </c:pt>
              </c:strCache>
            </c:strRef>
          </c:cat>
          <c:val>
            <c:numRef>
              <c:f>Sheet1!$B$2:$B$4</c:f>
              <c:numCache>
                <c:formatCode>General</c:formatCode>
                <c:ptCount val="3"/>
                <c:pt idx="0">
                  <c:v>52.78</c:v>
                </c:pt>
                <c:pt idx="1">
                  <c:v>33.33</c:v>
                </c:pt>
                <c:pt idx="2">
                  <c:v>13.89</c:v>
                </c:pt>
              </c:numCache>
            </c:numRef>
          </c:val>
        </c:ser>
        <c:dLbls>
          <c:showLegendKey val="0"/>
          <c:showVal val="0"/>
          <c:showCatName val="0"/>
          <c:showSerName val="0"/>
          <c:showPercent val="0"/>
          <c:showBubbleSize val="0"/>
        </c:dLbls>
        <c:gapWidth val="150"/>
        <c:shape val="cylinder"/>
        <c:axId val="126447616"/>
        <c:axId val="126449152"/>
        <c:axId val="126136320"/>
      </c:bar3DChart>
      <c:catAx>
        <c:axId val="126447616"/>
        <c:scaling>
          <c:orientation val="minMax"/>
        </c:scaling>
        <c:delete val="0"/>
        <c:axPos val="b"/>
        <c:majorTickMark val="out"/>
        <c:minorTickMark val="none"/>
        <c:tickLblPos val="nextTo"/>
        <c:crossAx val="126449152"/>
        <c:crosses val="autoZero"/>
        <c:auto val="1"/>
        <c:lblAlgn val="ctr"/>
        <c:lblOffset val="100"/>
        <c:noMultiLvlLbl val="0"/>
      </c:catAx>
      <c:valAx>
        <c:axId val="126449152"/>
        <c:scaling>
          <c:orientation val="minMax"/>
        </c:scaling>
        <c:delete val="0"/>
        <c:axPos val="l"/>
        <c:majorGridlines/>
        <c:numFmt formatCode="General" sourceLinked="1"/>
        <c:majorTickMark val="out"/>
        <c:minorTickMark val="none"/>
        <c:tickLblPos val="nextTo"/>
        <c:crossAx val="126447616"/>
        <c:crosses val="autoZero"/>
        <c:crossBetween val="between"/>
      </c:valAx>
      <c:serAx>
        <c:axId val="126136320"/>
        <c:scaling>
          <c:orientation val="minMax"/>
        </c:scaling>
        <c:delete val="0"/>
        <c:axPos val="b"/>
        <c:majorTickMark val="out"/>
        <c:minorTickMark val="none"/>
        <c:tickLblPos val="nextTo"/>
        <c:crossAx val="126449152"/>
        <c:crosses val="autoZero"/>
      </c:serAx>
    </c:plotArea>
    <c:legend>
      <c:legendPos val="r"/>
      <c:layout/>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Column1</c:v>
                </c:pt>
              </c:strCache>
            </c:strRef>
          </c:tx>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7B49-4F93-AFB5-4368557443CA}"/>
              </c:ext>
            </c:extLst>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7B49-4F93-AFB5-4368557443CA}"/>
              </c:ext>
            </c:extLst>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7B49-4F93-AFB5-4368557443CA}"/>
              </c:ext>
            </c:extLst>
          </c:dPt>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ysClr val="windowText" lastClr="000000"/>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Sheet1!$A$2:$A$4</c:f>
              <c:strCache>
                <c:ptCount val="3"/>
                <c:pt idx="0">
                  <c:v>Pit latrine</c:v>
                </c:pt>
                <c:pt idx="1">
                  <c:v>Ventletor improved pit</c:v>
                </c:pt>
                <c:pt idx="2">
                  <c:v>No latrine</c:v>
                </c:pt>
              </c:strCache>
            </c:strRef>
          </c:cat>
          <c:val>
            <c:numRef>
              <c:f>Sheet1!$B$2:$B$4</c:f>
              <c:numCache>
                <c:formatCode>General</c:formatCode>
                <c:ptCount val="3"/>
                <c:pt idx="0">
                  <c:v>61.1</c:v>
                </c:pt>
                <c:pt idx="1">
                  <c:v>16.7</c:v>
                </c:pt>
                <c:pt idx="2">
                  <c:v>22.2</c:v>
                </c:pt>
              </c:numCache>
            </c:numRef>
          </c:val>
          <c:extLst xmlns:c16r2="http://schemas.microsoft.com/office/drawing/2015/06/chart">
            <c:ext xmlns:c16="http://schemas.microsoft.com/office/drawing/2014/chart" uri="{C3380CC4-5D6E-409C-BE32-E72D297353CC}">
              <c16:uniqueId val="{00000000-5B80-4CE6-930D-24855887F4B2}"/>
            </c:ext>
          </c:extLst>
        </c:ser>
        <c:dLbls>
          <c:showLegendKey val="0"/>
          <c:showVal val="0"/>
          <c:showCatName val="0"/>
          <c:showSerName val="0"/>
          <c:showPercent val="1"/>
          <c:showBubbleSize val="0"/>
          <c:showLeaderLines val="1"/>
        </c:dLbls>
      </c:pie3DChart>
      <c:spPr>
        <a:noFill/>
        <a:ln>
          <a:noFill/>
        </a:ln>
        <a:effectLst/>
      </c:spPr>
    </c:plotArea>
    <c:legend>
      <c:legendPos val="b"/>
      <c:layout/>
      <c:overlay val="0"/>
      <c:spPr>
        <a:solidFill>
          <a:schemeClr val="lt1">
            <a:alpha val="78000"/>
          </a:schemeClr>
        </a:solid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legend>
    <c:plotVisOnly val="1"/>
    <c:dispBlanksAs val="zero"/>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25"/>
          <c:dLbls>
            <c:dLbl>
              <c:idx val="0"/>
              <c:layout>
                <c:manualLayout>
                  <c:x val="-0.11534874441370505"/>
                  <c:y val="2.4426371045724548E-2"/>
                </c:manualLayout>
              </c:layout>
              <c:showLegendKey val="0"/>
              <c:showVal val="1"/>
              <c:showCatName val="0"/>
              <c:showSerName val="0"/>
              <c:showPercent val="0"/>
              <c:showBubbleSize val="0"/>
            </c:dLbl>
            <c:dLbl>
              <c:idx val="1"/>
              <c:layout>
                <c:manualLayout>
                  <c:x val="0.11664990778179754"/>
                  <c:y val="-5.3539508219367316E-2"/>
                </c:manualLayout>
              </c:layout>
              <c:showLegendKey val="0"/>
              <c:showVal val="1"/>
              <c:showCatName val="0"/>
              <c:showSerName val="0"/>
              <c:showPercent val="0"/>
              <c:showBubbleSize val="0"/>
            </c:dLbl>
            <c:dLbl>
              <c:idx val="2"/>
              <c:layout>
                <c:manualLayout>
                  <c:x val="3.4222352273533374E-2"/>
                  <c:y val="0.13245130542892664"/>
                </c:manualLayout>
              </c:layout>
              <c:showLegendKey val="0"/>
              <c:showVal val="1"/>
              <c:showCatName val="0"/>
              <c:showSerName val="0"/>
              <c:showPercent val="0"/>
              <c:showBubbleSize val="0"/>
            </c:dLbl>
            <c:showLegendKey val="0"/>
            <c:showVal val="1"/>
            <c:showCatName val="0"/>
            <c:showSerName val="0"/>
            <c:showPercent val="0"/>
            <c:showBubbleSize val="0"/>
            <c:showLeaderLines val="1"/>
          </c:dLbls>
          <c:cat>
            <c:strRef>
              <c:f>Sheet1!$A$2:$A$5</c:f>
              <c:strCache>
                <c:ptCount val="3"/>
                <c:pt idx="0">
                  <c:v>Pit </c:v>
                </c:pt>
                <c:pt idx="1">
                  <c:v>Open filled </c:v>
                </c:pt>
                <c:pt idx="2">
                  <c:v>Municipality service </c:v>
                </c:pt>
              </c:strCache>
            </c:strRef>
          </c:cat>
          <c:val>
            <c:numRef>
              <c:f>Sheet1!$B$2:$B$5</c:f>
              <c:numCache>
                <c:formatCode>General</c:formatCode>
                <c:ptCount val="4"/>
                <c:pt idx="0">
                  <c:v>47.2</c:v>
                </c:pt>
                <c:pt idx="1">
                  <c:v>44.5</c:v>
                </c:pt>
                <c:pt idx="2">
                  <c:v>8.3000000000000007</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6787037037037043"/>
          <c:y val="0.34458005249343832"/>
          <c:w val="0.23212962962962963"/>
          <c:h val="0.28703037120359953"/>
        </c:manualLayout>
      </c:layout>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Number of house </c:v>
                </c:pt>
              </c:strCache>
            </c:strRef>
          </c:tx>
          <c:invertIfNegative val="0"/>
          <c:cat>
            <c:strRef>
              <c:f>Sheet1!$A$2:$A$5</c:f>
              <c:strCache>
                <c:ptCount val="4"/>
                <c:pt idx="0">
                  <c:v>Septic tank </c:v>
                </c:pt>
                <c:pt idx="1">
                  <c:v>Open filled </c:v>
                </c:pt>
                <c:pt idx="2">
                  <c:v>River </c:v>
                </c:pt>
                <c:pt idx="3">
                  <c:v>Open ditch </c:v>
                </c:pt>
              </c:strCache>
            </c:strRef>
          </c:cat>
          <c:val>
            <c:numRef>
              <c:f>Sheet1!$B$2:$B$5</c:f>
              <c:numCache>
                <c:formatCode>General</c:formatCode>
                <c:ptCount val="4"/>
                <c:pt idx="0">
                  <c:v>52.7</c:v>
                </c:pt>
                <c:pt idx="1">
                  <c:v>33.299999999999997</c:v>
                </c:pt>
                <c:pt idx="2">
                  <c:v>0</c:v>
                </c:pt>
                <c:pt idx="3">
                  <c:v>14</c:v>
                </c:pt>
              </c:numCache>
            </c:numRef>
          </c:val>
        </c:ser>
        <c:dLbls>
          <c:showLegendKey val="0"/>
          <c:showVal val="0"/>
          <c:showCatName val="0"/>
          <c:showSerName val="0"/>
          <c:showPercent val="0"/>
          <c:showBubbleSize val="0"/>
        </c:dLbls>
        <c:gapWidth val="150"/>
        <c:shape val="box"/>
        <c:axId val="126306560"/>
        <c:axId val="126308352"/>
        <c:axId val="125861888"/>
      </c:bar3DChart>
      <c:catAx>
        <c:axId val="126306560"/>
        <c:scaling>
          <c:orientation val="minMax"/>
        </c:scaling>
        <c:delete val="0"/>
        <c:axPos val="b"/>
        <c:numFmt formatCode="General" sourceLinked="1"/>
        <c:majorTickMark val="out"/>
        <c:minorTickMark val="none"/>
        <c:tickLblPos val="nextTo"/>
        <c:crossAx val="126308352"/>
        <c:crosses val="autoZero"/>
        <c:auto val="1"/>
        <c:lblAlgn val="ctr"/>
        <c:lblOffset val="100"/>
        <c:noMultiLvlLbl val="0"/>
      </c:catAx>
      <c:valAx>
        <c:axId val="126308352"/>
        <c:scaling>
          <c:orientation val="minMax"/>
        </c:scaling>
        <c:delete val="0"/>
        <c:axPos val="l"/>
        <c:majorGridlines/>
        <c:numFmt formatCode="General" sourceLinked="1"/>
        <c:majorTickMark val="out"/>
        <c:minorTickMark val="none"/>
        <c:tickLblPos val="nextTo"/>
        <c:crossAx val="126306560"/>
        <c:crosses val="autoZero"/>
        <c:crossBetween val="between"/>
      </c:valAx>
      <c:serAx>
        <c:axId val="125861888"/>
        <c:scaling>
          <c:orientation val="minMax"/>
        </c:scaling>
        <c:delete val="0"/>
        <c:axPos val="b"/>
        <c:majorTickMark val="out"/>
        <c:minorTickMark val="none"/>
        <c:tickLblPos val="nextTo"/>
        <c:crossAx val="126308352"/>
        <c:crosses val="autoZero"/>
      </c:serAx>
    </c:plotArea>
    <c:legend>
      <c:legendPos val="r"/>
      <c:layout/>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Sheet1!$B$1</c:f>
              <c:strCache>
                <c:ptCount val="1"/>
                <c:pt idx="0">
                  <c:v>Sales</c:v>
                </c:pt>
              </c:strCache>
            </c:strRef>
          </c:tx>
          <c:dLbls>
            <c:dLbl>
              <c:idx val="0"/>
              <c:layout>
                <c:manualLayout>
                  <c:x val="-1.5947433654126566E-2"/>
                  <c:y val="0.12892825896762905"/>
                </c:manualLayout>
              </c:layout>
              <c:showLegendKey val="0"/>
              <c:showVal val="1"/>
              <c:showCatName val="0"/>
              <c:showSerName val="0"/>
              <c:showPercent val="0"/>
              <c:showBubbleSize val="0"/>
            </c:dLbl>
            <c:dLbl>
              <c:idx val="1"/>
              <c:layout>
                <c:manualLayout>
                  <c:x val="4.450468431029455E-2"/>
                  <c:y val="-0.24111017372828397"/>
                </c:manualLayout>
              </c:layout>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DOOR ONLY</c:v>
                </c:pt>
                <c:pt idx="1">
                  <c:v>BOTH</c:v>
                </c:pt>
              </c:strCache>
            </c:strRef>
          </c:cat>
          <c:val>
            <c:numRef>
              <c:f>Sheet1!$B$2:$B$3</c:f>
              <c:numCache>
                <c:formatCode>General</c:formatCode>
                <c:ptCount val="2"/>
                <c:pt idx="0">
                  <c:v>2</c:v>
                </c:pt>
                <c:pt idx="1">
                  <c:v>34</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15"/>
      <c:rotY val="20"/>
      <c:rAngAx val="1"/>
    </c:view3D>
    <c:floor>
      <c:thickness val="0"/>
    </c:floor>
    <c:sideWall>
      <c:thickness val="0"/>
    </c:sideWall>
    <c:backWall>
      <c:thickness val="0"/>
    </c:backWall>
    <c:plotArea>
      <c:layout/>
      <c:bar3DChart>
        <c:barDir val="bar"/>
        <c:grouping val="clustered"/>
        <c:varyColors val="0"/>
        <c:ser>
          <c:idx val="0"/>
          <c:order val="0"/>
          <c:tx>
            <c:strRef>
              <c:f>Sheet1!$B$1</c:f>
              <c:strCache>
                <c:ptCount val="1"/>
                <c:pt idx="0">
                  <c:v>Number of the house</c:v>
                </c:pt>
              </c:strCache>
            </c:strRef>
          </c:tx>
          <c:invertIfNegative val="0"/>
          <c:cat>
            <c:strRef>
              <c:f>Sheet1!$A$2:$A$3</c:f>
              <c:strCache>
                <c:ptCount val="2"/>
                <c:pt idx="0">
                  <c:v>Yes</c:v>
                </c:pt>
                <c:pt idx="1">
                  <c:v>no</c:v>
                </c:pt>
              </c:strCache>
            </c:strRef>
          </c:cat>
          <c:val>
            <c:numRef>
              <c:f>Sheet1!$B$2:$B$3</c:f>
              <c:numCache>
                <c:formatCode>General</c:formatCode>
                <c:ptCount val="2"/>
                <c:pt idx="0">
                  <c:v>4.3</c:v>
                </c:pt>
                <c:pt idx="1">
                  <c:v>2.5</c:v>
                </c:pt>
              </c:numCache>
            </c:numRef>
          </c:val>
        </c:ser>
        <c:dLbls>
          <c:showLegendKey val="0"/>
          <c:showVal val="0"/>
          <c:showCatName val="0"/>
          <c:showSerName val="0"/>
          <c:showPercent val="0"/>
          <c:showBubbleSize val="0"/>
        </c:dLbls>
        <c:gapWidth val="150"/>
        <c:shape val="cylinder"/>
        <c:axId val="126410752"/>
        <c:axId val="126412288"/>
        <c:axId val="0"/>
      </c:bar3DChart>
      <c:catAx>
        <c:axId val="126410752"/>
        <c:scaling>
          <c:orientation val="minMax"/>
        </c:scaling>
        <c:delete val="0"/>
        <c:axPos val="l"/>
        <c:majorTickMark val="out"/>
        <c:minorTickMark val="none"/>
        <c:tickLblPos val="nextTo"/>
        <c:crossAx val="126412288"/>
        <c:crosses val="autoZero"/>
        <c:auto val="1"/>
        <c:lblAlgn val="ctr"/>
        <c:lblOffset val="100"/>
        <c:noMultiLvlLbl val="0"/>
      </c:catAx>
      <c:valAx>
        <c:axId val="126412288"/>
        <c:scaling>
          <c:orientation val="minMax"/>
        </c:scaling>
        <c:delete val="0"/>
        <c:axPos val="b"/>
        <c:majorGridlines/>
        <c:numFmt formatCode="General" sourceLinked="1"/>
        <c:majorTickMark val="out"/>
        <c:minorTickMark val="none"/>
        <c:tickLblPos val="nextTo"/>
        <c:crossAx val="1264107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2"/>
    </mc:Choice>
    <mc:Fallback>
      <c:style val="22"/>
    </mc:Fallback>
  </mc:AlternateContent>
  <c:chart>
    <c:autoTitleDeleted val="0"/>
    <c:plotArea>
      <c:layout>
        <c:manualLayout>
          <c:layoutTarget val="inner"/>
          <c:xMode val="edge"/>
          <c:yMode val="edge"/>
          <c:x val="5.3001120552336828E-2"/>
          <c:y val="5.3843119309485113E-2"/>
          <c:w val="0.92149744439839754"/>
          <c:h val="0.87918404936225081"/>
        </c:manualLayout>
      </c:layout>
      <c:barChart>
        <c:barDir val="col"/>
        <c:grouping val="stacked"/>
        <c:varyColors val="0"/>
        <c:ser>
          <c:idx val="0"/>
          <c:order val="0"/>
          <c:tx>
            <c:strRef>
              <c:f>Sheet1!$B$1</c:f>
              <c:strCache>
                <c:ptCount val="1"/>
                <c:pt idx="0">
                  <c:v>male</c:v>
                </c:pt>
              </c:strCache>
            </c:strRef>
          </c:tx>
          <c:spPr>
            <a:solidFill>
              <a:schemeClr val="accent6">
                <a:lumMod val="50000"/>
              </a:schemeClr>
            </a:solidFill>
          </c:spPr>
          <c:invertIfNegative val="0"/>
          <c:dLbls>
            <c:dLbl>
              <c:idx val="0"/>
              <c:layout>
                <c:manualLayout>
                  <c:x val="-1.064607925200386E-2"/>
                  <c:y val="-0.45130290825269465"/>
                </c:manualLayout>
              </c:layout>
              <c:tx>
                <c:rich>
                  <a:bodyPr/>
                  <a:lstStyle/>
                  <a:p>
                    <a:r>
                      <a:rPr lang="en-US"/>
                      <a:t>MALE, 52.5</a:t>
                    </a:r>
                  </a:p>
                </c:rich>
              </c:tx>
              <c:dLblPos val="ctr"/>
              <c:showLegendKey val="0"/>
              <c:showVal val="1"/>
              <c:showCatName val="1"/>
              <c:showSerName val="1"/>
              <c:showPercent val="0"/>
              <c:showBubbleSize val="0"/>
            </c:dLbl>
            <c:dLbl>
              <c:idx val="1"/>
              <c:layout>
                <c:manualLayout>
                  <c:x val="0"/>
                  <c:y val="-0.17271131413783988"/>
                </c:manualLayout>
              </c:layout>
              <c:tx>
                <c:rich>
                  <a:bodyPr/>
                  <a:lstStyle/>
                  <a:p>
                    <a:r>
                      <a:rPr lang="en-US"/>
                      <a:t>FEMALE, 47.5</a:t>
                    </a:r>
                  </a:p>
                </c:rich>
              </c:tx>
              <c:dLblPos val="ctr"/>
              <c:showLegendKey val="0"/>
              <c:showVal val="1"/>
              <c:showCatName val="1"/>
              <c:showSerName val="1"/>
              <c:showPercent val="0"/>
              <c:showBubbleSize val="0"/>
            </c:dLbl>
            <c:txPr>
              <a:bodyPr/>
              <a:lstStyle/>
              <a:p>
                <a:pPr>
                  <a:defRPr lang="en-US"/>
                </a:pPr>
                <a:endParaRPr lang="en-US"/>
              </a:p>
            </c:txPr>
            <c:dLblPos val="inEnd"/>
            <c:showLegendKey val="0"/>
            <c:showVal val="1"/>
            <c:showCatName val="1"/>
            <c:showSerName val="1"/>
            <c:showPercent val="0"/>
            <c:showBubbleSize val="0"/>
            <c:showLeaderLines val="0"/>
            <c:extLst>
              <c:ext xmlns:c15="http://schemas.microsoft.com/office/drawing/2012/chart" uri="{CE6537A1-D6FC-4f65-9D91-7224C49458BB}">
                <c15:showLeaderLines val="1"/>
              </c:ext>
            </c:extLst>
          </c:dLbls>
          <c:cat>
            <c:strRef>
              <c:f>Sheet1!$A$2:$A$5</c:f>
              <c:strCache>
                <c:ptCount val="2"/>
                <c:pt idx="0">
                  <c:v>male</c:v>
                </c:pt>
                <c:pt idx="1">
                  <c:v>female</c:v>
                </c:pt>
              </c:strCache>
            </c:strRef>
          </c:cat>
          <c:val>
            <c:numRef>
              <c:f>Sheet1!$B$2:$B$5</c:f>
              <c:numCache>
                <c:formatCode>General</c:formatCode>
                <c:ptCount val="4"/>
                <c:pt idx="0">
                  <c:v>52.5</c:v>
                </c:pt>
                <c:pt idx="1">
                  <c:v>47.5</c:v>
                </c:pt>
              </c:numCache>
            </c:numRef>
          </c:val>
        </c:ser>
        <c:ser>
          <c:idx val="1"/>
          <c:order val="1"/>
          <c:tx>
            <c:strRef>
              <c:f>Sheet1!$C$1</c:f>
              <c:strCache>
                <c:ptCount val="1"/>
                <c:pt idx="0">
                  <c:v>female</c:v>
                </c:pt>
              </c:strCache>
            </c:strRef>
          </c:tx>
          <c:spPr>
            <a:solidFill>
              <a:schemeClr val="bg1"/>
            </a:solidFill>
          </c:spPr>
          <c:invertIfNegative val="0"/>
          <c:cat>
            <c:strRef>
              <c:f>Sheet1!$A$2:$A$5</c:f>
              <c:strCache>
                <c:ptCount val="2"/>
                <c:pt idx="0">
                  <c:v>male</c:v>
                </c:pt>
                <c:pt idx="1">
                  <c:v>female</c:v>
                </c:pt>
              </c:strCache>
            </c:strRef>
          </c:cat>
          <c:val>
            <c:numRef>
              <c:f>Sheet1!$C$2:$C$5</c:f>
              <c:numCache>
                <c:formatCode>General</c:formatCode>
                <c:ptCount val="4"/>
              </c:numCache>
            </c:numRef>
          </c:val>
        </c:ser>
        <c:dLbls>
          <c:showLegendKey val="0"/>
          <c:showVal val="0"/>
          <c:showCatName val="0"/>
          <c:showSerName val="0"/>
          <c:showPercent val="0"/>
          <c:showBubbleSize val="0"/>
        </c:dLbls>
        <c:gapWidth val="150"/>
        <c:overlap val="100"/>
        <c:axId val="125585280"/>
        <c:axId val="125586816"/>
      </c:barChart>
      <c:catAx>
        <c:axId val="125585280"/>
        <c:scaling>
          <c:orientation val="minMax"/>
        </c:scaling>
        <c:delete val="0"/>
        <c:axPos val="b"/>
        <c:numFmt formatCode="General" sourceLinked="0"/>
        <c:majorTickMark val="out"/>
        <c:minorTickMark val="none"/>
        <c:tickLblPos val="nextTo"/>
        <c:txPr>
          <a:bodyPr/>
          <a:lstStyle/>
          <a:p>
            <a:pPr>
              <a:defRPr lang="en-US"/>
            </a:pPr>
            <a:endParaRPr lang="en-US"/>
          </a:p>
        </c:txPr>
        <c:crossAx val="125586816"/>
        <c:crosses val="autoZero"/>
        <c:auto val="1"/>
        <c:lblAlgn val="ctr"/>
        <c:lblOffset val="100"/>
        <c:noMultiLvlLbl val="0"/>
      </c:catAx>
      <c:valAx>
        <c:axId val="12558681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25585280"/>
        <c:crosses val="autoZero"/>
        <c:crossBetween val="between"/>
      </c:valAx>
    </c:plotArea>
    <c:plotVisOnly val="1"/>
    <c:dispBlanksAs val="gap"/>
    <c:showDLblsOverMax val="0"/>
  </c:chart>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Number of houses </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Good</c:v>
                </c:pt>
                <c:pt idx="1">
                  <c:v>Fair</c:v>
                </c:pt>
                <c:pt idx="2">
                  <c:v>Poor</c:v>
                </c:pt>
              </c:strCache>
            </c:strRef>
          </c:cat>
          <c:val>
            <c:numRef>
              <c:f>Sheet1!$B$2:$B$4</c:f>
              <c:numCache>
                <c:formatCode>General</c:formatCode>
                <c:ptCount val="3"/>
                <c:pt idx="0">
                  <c:v>66.67</c:v>
                </c:pt>
                <c:pt idx="1">
                  <c:v>25</c:v>
                </c:pt>
                <c:pt idx="2">
                  <c:v>8.33</c:v>
                </c:pt>
              </c:numCache>
            </c:numRef>
          </c:val>
          <c:extLst xmlns:c16r2="http://schemas.microsoft.com/office/drawing/2015/06/chart">
            <c:ext xmlns:c16="http://schemas.microsoft.com/office/drawing/2014/chart" uri="{C3380CC4-5D6E-409C-BE32-E72D297353CC}">
              <c16:uniqueId val="{00000000-20D7-450B-B5AD-42B50F18D25A}"/>
            </c:ext>
          </c:extLst>
        </c:ser>
        <c:dLbls>
          <c:showLegendKey val="0"/>
          <c:showVal val="1"/>
          <c:showCatName val="0"/>
          <c:showSerName val="0"/>
          <c:showPercent val="0"/>
          <c:showBubbleSize val="0"/>
        </c:dLbls>
        <c:gapWidth val="65"/>
        <c:axId val="126891520"/>
        <c:axId val="126894464"/>
      </c:barChart>
      <c:catAx>
        <c:axId val="12689152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6894464"/>
        <c:crosses val="autoZero"/>
        <c:auto val="1"/>
        <c:lblAlgn val="ctr"/>
        <c:lblOffset val="100"/>
        <c:noMultiLvlLbl val="0"/>
      </c:catAx>
      <c:valAx>
        <c:axId val="12689446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689152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30"/>
          <c:dPt>
            <c:idx val="0"/>
            <c:bubble3D val="0"/>
            <c:explosion val="10"/>
          </c:dPt>
          <c:dLbls>
            <c:dLbl>
              <c:idx val="1"/>
              <c:layout/>
              <c:tx>
                <c:rich>
                  <a:bodyPr/>
                  <a:lstStyle/>
                  <a:p>
                    <a:r>
                      <a:rPr lang="en-US"/>
                      <a:t>8.4</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pipe</c:v>
                </c:pt>
                <c:pt idx="1">
                  <c:v>well</c:v>
                </c:pt>
              </c:strCache>
            </c:strRef>
          </c:cat>
          <c:val>
            <c:numRef>
              <c:f>Sheet1!$B$2:$B$3</c:f>
              <c:numCache>
                <c:formatCode>General</c:formatCode>
                <c:ptCount val="2"/>
                <c:pt idx="0">
                  <c:v>91.67</c:v>
                </c:pt>
                <c:pt idx="1">
                  <c:v>3.2</c:v>
                </c:pt>
              </c:numCache>
            </c:numRef>
          </c:val>
        </c:ser>
        <c:dLbls>
          <c:showLegendKey val="0"/>
          <c:showVal val="0"/>
          <c:showCatName val="0"/>
          <c:showSerName val="0"/>
          <c:showPercent val="0"/>
          <c:showBubbleSize val="0"/>
          <c:showLeaderLines val="1"/>
        </c:dLbls>
        <c:firstSliceAng val="30"/>
      </c:pieChart>
    </c:plotArea>
    <c:legend>
      <c:legendPos val="r"/>
      <c:layout/>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15"/>
      <c:rotY val="20"/>
      <c:rAngAx val="1"/>
    </c:view3D>
    <c:floor>
      <c:thickness val="0"/>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communication by percentage</c:v>
                </c:pt>
              </c:strCache>
            </c:strRef>
          </c:tx>
          <c:invertIfNegative val="0"/>
          <c:cat>
            <c:strRef>
              <c:f>Sheet1!$A$2:$A$5</c:f>
              <c:strCache>
                <c:ptCount val="2"/>
                <c:pt idx="0">
                  <c:v>Fixed line</c:v>
                </c:pt>
                <c:pt idx="1">
                  <c:v>Mobile</c:v>
                </c:pt>
              </c:strCache>
            </c:strRef>
          </c:cat>
          <c:val>
            <c:numRef>
              <c:f>Sheet1!$B$2:$B$5</c:f>
              <c:numCache>
                <c:formatCode>General</c:formatCode>
                <c:ptCount val="4"/>
                <c:pt idx="0">
                  <c:v>6</c:v>
                </c:pt>
                <c:pt idx="1">
                  <c:v>94</c:v>
                </c:pt>
              </c:numCache>
            </c:numRef>
          </c:val>
        </c:ser>
        <c:dLbls>
          <c:showLegendKey val="0"/>
          <c:showVal val="0"/>
          <c:showCatName val="0"/>
          <c:showSerName val="0"/>
          <c:showPercent val="0"/>
          <c:showBubbleSize val="0"/>
        </c:dLbls>
        <c:gapWidth val="150"/>
        <c:shape val="box"/>
        <c:axId val="127252352"/>
        <c:axId val="127253888"/>
        <c:axId val="0"/>
      </c:bar3DChart>
      <c:catAx>
        <c:axId val="127252352"/>
        <c:scaling>
          <c:orientation val="minMax"/>
        </c:scaling>
        <c:delete val="0"/>
        <c:axPos val="b"/>
        <c:majorTickMark val="out"/>
        <c:minorTickMark val="none"/>
        <c:tickLblPos val="nextTo"/>
        <c:crossAx val="127253888"/>
        <c:crosses val="autoZero"/>
        <c:auto val="1"/>
        <c:lblAlgn val="ctr"/>
        <c:lblOffset val="100"/>
        <c:noMultiLvlLbl val="0"/>
      </c:catAx>
      <c:valAx>
        <c:axId val="127253888"/>
        <c:scaling>
          <c:orientation val="minMax"/>
        </c:scaling>
        <c:delete val="0"/>
        <c:axPos val="l"/>
        <c:majorGridlines/>
        <c:numFmt formatCode="General" sourceLinked="1"/>
        <c:majorTickMark val="out"/>
        <c:minorTickMark val="none"/>
        <c:tickLblPos val="nextTo"/>
        <c:crossAx val="1272523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Avilability of</a:t>
            </a:r>
            <a:r>
              <a:rPr lang="en-US" baseline="0"/>
              <a:t> latrine</a:t>
            </a:r>
            <a:endParaRPr lang="en-US"/>
          </a:p>
        </c:rich>
      </c:tx>
      <c:layout/>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Sheet1!$A$2:$A$4</c:f>
              <c:strCache>
                <c:ptCount val="3"/>
                <c:pt idx="0">
                  <c:v>Pit latrine</c:v>
                </c:pt>
                <c:pt idx="1">
                  <c:v>ventilated</c:v>
                </c:pt>
                <c:pt idx="2">
                  <c:v>water carria</c:v>
                </c:pt>
              </c:strCache>
            </c:strRef>
          </c:cat>
          <c:val>
            <c:numRef>
              <c:f>Sheet1!$B$2:$B$4</c:f>
              <c:numCache>
                <c:formatCode>General</c:formatCode>
                <c:ptCount val="3"/>
                <c:pt idx="0">
                  <c:v>69.45</c:v>
                </c:pt>
                <c:pt idx="1">
                  <c:v>16.600000000000001</c:v>
                </c:pt>
                <c:pt idx="2">
                  <c:v>13.9</c:v>
                </c:pt>
              </c:numCache>
            </c:numRef>
          </c:val>
        </c:ser>
        <c:dLbls>
          <c:showLegendKey val="0"/>
          <c:showVal val="0"/>
          <c:showCatName val="0"/>
          <c:showSerName val="0"/>
          <c:showPercent val="0"/>
          <c:showBubbleSize val="0"/>
        </c:dLbls>
        <c:gapWidth val="150"/>
        <c:axId val="126960000"/>
        <c:axId val="126961536"/>
      </c:barChart>
      <c:catAx>
        <c:axId val="126960000"/>
        <c:scaling>
          <c:orientation val="minMax"/>
        </c:scaling>
        <c:delete val="0"/>
        <c:axPos val="b"/>
        <c:majorTickMark val="out"/>
        <c:minorTickMark val="none"/>
        <c:tickLblPos val="nextTo"/>
        <c:crossAx val="126961536"/>
        <c:crosses val="autoZero"/>
        <c:auto val="1"/>
        <c:lblAlgn val="ctr"/>
        <c:lblOffset val="100"/>
        <c:noMultiLvlLbl val="0"/>
      </c:catAx>
      <c:valAx>
        <c:axId val="126961536"/>
        <c:scaling>
          <c:orientation val="minMax"/>
        </c:scaling>
        <c:delete val="0"/>
        <c:axPos val="l"/>
        <c:majorGridlines/>
        <c:numFmt formatCode="General" sourceLinked="1"/>
        <c:majorTickMark val="out"/>
        <c:minorTickMark val="none"/>
        <c:tickLblPos val="nextTo"/>
        <c:crossAx val="12696000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Series 1</c:v>
                </c:pt>
              </c:strCache>
            </c:strRef>
          </c:tx>
          <c:invertIfNegative val="0"/>
          <c:cat>
            <c:strRef>
              <c:f>Sheet1!$A$2:$A$5</c:f>
              <c:strCache>
                <c:ptCount val="4"/>
                <c:pt idx="0">
                  <c:v>Pit</c:v>
                </c:pt>
                <c:pt idx="1">
                  <c:v>Open field</c:v>
                </c:pt>
                <c:pt idx="2">
                  <c:v>Municipality service</c:v>
                </c:pt>
                <c:pt idx="3">
                  <c:v>Other specify</c:v>
                </c:pt>
              </c:strCache>
            </c:strRef>
          </c:cat>
          <c:val>
            <c:numRef>
              <c:f>Sheet1!$B$2:$B$5</c:f>
              <c:numCache>
                <c:formatCode>General</c:formatCode>
                <c:ptCount val="4"/>
                <c:pt idx="0">
                  <c:v>34.520000000000003</c:v>
                </c:pt>
                <c:pt idx="1">
                  <c:v>21.419999999999987</c:v>
                </c:pt>
                <c:pt idx="2">
                  <c:v>2.9699999999999998</c:v>
                </c:pt>
                <c:pt idx="3">
                  <c:v>9</c:v>
                </c:pt>
              </c:numCache>
            </c:numRef>
          </c:val>
        </c:ser>
        <c:ser>
          <c:idx val="1"/>
          <c:order val="1"/>
          <c:tx>
            <c:strRef>
              <c:f>Sheet1!$C$1</c:f>
              <c:strCache>
                <c:ptCount val="1"/>
                <c:pt idx="0">
                  <c:v>Series 2</c:v>
                </c:pt>
              </c:strCache>
            </c:strRef>
          </c:tx>
          <c:invertIfNegative val="0"/>
          <c:cat>
            <c:strRef>
              <c:f>Sheet1!$A$2:$A$5</c:f>
              <c:strCache>
                <c:ptCount val="4"/>
                <c:pt idx="0">
                  <c:v>Pit</c:v>
                </c:pt>
                <c:pt idx="1">
                  <c:v>Open field</c:v>
                </c:pt>
                <c:pt idx="2">
                  <c:v>Municipality service</c:v>
                </c:pt>
                <c:pt idx="3">
                  <c:v>Other specify</c:v>
                </c:pt>
              </c:strCache>
            </c:strRef>
          </c:cat>
          <c:val>
            <c:numRef>
              <c:f>Sheet1!$C$2:$C$5</c:f>
              <c:numCache>
                <c:formatCode>General</c:formatCode>
                <c:ptCount val="4"/>
              </c:numCache>
            </c:numRef>
          </c:val>
        </c:ser>
        <c:ser>
          <c:idx val="2"/>
          <c:order val="2"/>
          <c:tx>
            <c:strRef>
              <c:f>Sheet1!$D$1</c:f>
              <c:strCache>
                <c:ptCount val="1"/>
                <c:pt idx="0">
                  <c:v>Series 3</c:v>
                </c:pt>
              </c:strCache>
            </c:strRef>
          </c:tx>
          <c:invertIfNegative val="0"/>
          <c:cat>
            <c:strRef>
              <c:f>Sheet1!$A$2:$A$5</c:f>
              <c:strCache>
                <c:ptCount val="4"/>
                <c:pt idx="0">
                  <c:v>Pit</c:v>
                </c:pt>
                <c:pt idx="1">
                  <c:v>Open field</c:v>
                </c:pt>
                <c:pt idx="2">
                  <c:v>Municipality service</c:v>
                </c:pt>
                <c:pt idx="3">
                  <c:v>Other specify</c:v>
                </c:pt>
              </c:strCache>
            </c:strRef>
          </c:cat>
          <c:val>
            <c:numRef>
              <c:f>Sheet1!$D$2:$D$5</c:f>
              <c:numCache>
                <c:formatCode>General</c:formatCode>
                <c:ptCount val="4"/>
              </c:numCache>
            </c:numRef>
          </c:val>
        </c:ser>
        <c:dLbls>
          <c:showLegendKey val="0"/>
          <c:showVal val="0"/>
          <c:showCatName val="0"/>
          <c:showSerName val="0"/>
          <c:showPercent val="0"/>
          <c:showBubbleSize val="0"/>
        </c:dLbls>
        <c:gapWidth val="150"/>
        <c:axId val="127037440"/>
        <c:axId val="127038976"/>
      </c:barChart>
      <c:catAx>
        <c:axId val="127037440"/>
        <c:scaling>
          <c:orientation val="minMax"/>
        </c:scaling>
        <c:delete val="0"/>
        <c:axPos val="b"/>
        <c:numFmt formatCode="General" sourceLinked="0"/>
        <c:majorTickMark val="out"/>
        <c:minorTickMark val="none"/>
        <c:tickLblPos val="nextTo"/>
        <c:txPr>
          <a:bodyPr/>
          <a:lstStyle/>
          <a:p>
            <a:pPr>
              <a:defRPr lang="en-US"/>
            </a:pPr>
            <a:endParaRPr lang="en-US"/>
          </a:p>
        </c:txPr>
        <c:crossAx val="127038976"/>
        <c:crosses val="autoZero"/>
        <c:auto val="1"/>
        <c:lblAlgn val="ctr"/>
        <c:lblOffset val="100"/>
        <c:noMultiLvlLbl val="0"/>
      </c:catAx>
      <c:valAx>
        <c:axId val="12703897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2703744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RELIGION</c:v>
                </c:pt>
              </c:strCache>
            </c:strRef>
          </c:tx>
          <c:dLbls>
            <c:dLbl>
              <c:idx val="0"/>
              <c:layout>
                <c:manualLayout>
                  <c:x val="-0.18948290317876931"/>
                  <c:y val="-0.13247844019497562"/>
                </c:manualLayout>
              </c:layout>
              <c:showLegendKey val="0"/>
              <c:showVal val="1"/>
              <c:showCatName val="0"/>
              <c:showSerName val="0"/>
              <c:showPercent val="0"/>
              <c:showBubbleSize val="0"/>
            </c:dLbl>
            <c:dLbl>
              <c:idx val="1"/>
              <c:layout>
                <c:manualLayout>
                  <c:x val="0.14560513269174685"/>
                  <c:y val="-0.15479260526058783"/>
                </c:manualLayout>
              </c:layout>
              <c:showLegendKey val="0"/>
              <c:showVal val="1"/>
              <c:showCatName val="0"/>
              <c:showSerName val="0"/>
              <c:showPercent val="0"/>
              <c:showBubbleSize val="0"/>
            </c:dLbl>
            <c:dLbl>
              <c:idx val="2"/>
              <c:layout>
                <c:manualLayout>
                  <c:x val="0.12795466972878392"/>
                  <c:y val="8.6916488269467601E-2"/>
                </c:manualLayout>
              </c:layout>
              <c:showLegendKey val="0"/>
              <c:showVal val="1"/>
              <c:showCatName val="0"/>
              <c:showSerName val="0"/>
              <c:showPercent val="0"/>
              <c:showBubbleSize val="0"/>
            </c:dLbl>
            <c:dLbl>
              <c:idx val="3"/>
              <c:delete val="1"/>
            </c:dLbl>
            <c:showLegendKey val="0"/>
            <c:showVal val="1"/>
            <c:showCatName val="0"/>
            <c:showSerName val="0"/>
            <c:showPercent val="0"/>
            <c:showBubbleSize val="0"/>
            <c:showLeaderLines val="1"/>
          </c:dLbls>
          <c:cat>
            <c:strRef>
              <c:f>Sheet1!$A$2:$A$5</c:f>
              <c:strCache>
                <c:ptCount val="4"/>
                <c:pt idx="0">
                  <c:v>MUSLIM</c:v>
                </c:pt>
                <c:pt idx="1">
                  <c:v>ORTHODOX</c:v>
                </c:pt>
                <c:pt idx="2">
                  <c:v>PROTESTANT</c:v>
                </c:pt>
                <c:pt idx="3">
                  <c:v>OTHER</c:v>
                </c:pt>
              </c:strCache>
            </c:strRef>
          </c:cat>
          <c:val>
            <c:numRef>
              <c:f>Sheet1!$B$2:$B$5</c:f>
              <c:numCache>
                <c:formatCode>General</c:formatCode>
                <c:ptCount val="4"/>
                <c:pt idx="0">
                  <c:v>60.19</c:v>
                </c:pt>
                <c:pt idx="1">
                  <c:v>19.41</c:v>
                </c:pt>
                <c:pt idx="2">
                  <c:v>20.38</c:v>
                </c:pt>
                <c:pt idx="3">
                  <c:v>0</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Education/percent</c:v>
                </c:pt>
              </c:strCache>
            </c:strRef>
          </c:tx>
          <c:dLbls>
            <c:dLbl>
              <c:idx val="0"/>
              <c:layout>
                <c:manualLayout>
                  <c:x val="-0.16618963891649466"/>
                  <c:y val="6.6581533077596067E-2"/>
                </c:manualLayout>
              </c:layout>
              <c:showLegendKey val="0"/>
              <c:showVal val="1"/>
              <c:showCatName val="0"/>
              <c:showSerName val="0"/>
              <c:showPercent val="0"/>
              <c:showBubbleSize val="0"/>
            </c:dLbl>
            <c:dLbl>
              <c:idx val="1"/>
              <c:layout>
                <c:manualLayout>
                  <c:x val="0.11248817198821021"/>
                  <c:y val="-0.28431186486304594"/>
                </c:manualLayout>
              </c:layout>
              <c:showLegendKey val="0"/>
              <c:showVal val="1"/>
              <c:showCatName val="0"/>
              <c:showSerName val="0"/>
              <c:showPercent val="0"/>
              <c:showBubbleSize val="0"/>
            </c:dLbl>
            <c:dLbl>
              <c:idx val="2"/>
              <c:layout>
                <c:manualLayout>
                  <c:x val="0.10875315342863695"/>
                  <c:y val="6.4723399959620426E-2"/>
                </c:manualLayout>
              </c:layout>
              <c:showLegendKey val="0"/>
              <c:showVal val="1"/>
              <c:showCatName val="0"/>
              <c:showSerName val="0"/>
              <c:showPercent val="0"/>
              <c:showBubbleSize val="0"/>
            </c:dLbl>
            <c:dLbl>
              <c:idx val="3"/>
              <c:layout>
                <c:manualLayout>
                  <c:x val="4.2644208308912843E-2"/>
                  <c:y val="7.3478699777912382E-2"/>
                </c:manualLayout>
              </c:layout>
              <c:showLegendKey val="0"/>
              <c:showVal val="1"/>
              <c:showCatName val="0"/>
              <c:showSerName val="0"/>
              <c:showPercent val="0"/>
              <c:showBubbleSize val="0"/>
            </c:dLbl>
            <c:dLbl>
              <c:idx val="4"/>
              <c:layout>
                <c:manualLayout>
                  <c:x val="3.3459215656295394E-2"/>
                  <c:y val="8.2802342014940439E-2"/>
                </c:manualLayout>
              </c:layout>
              <c:showLegendKey val="0"/>
              <c:showVal val="1"/>
              <c:showCatName val="0"/>
              <c:showSerName val="0"/>
              <c:showPercent val="0"/>
              <c:showBubbleSize val="0"/>
            </c:dLbl>
            <c:showLegendKey val="0"/>
            <c:showVal val="1"/>
            <c:showCatName val="0"/>
            <c:showSerName val="0"/>
            <c:showPercent val="0"/>
            <c:showBubbleSize val="0"/>
            <c:showLeaderLines val="1"/>
          </c:dLbls>
          <c:cat>
            <c:strRef>
              <c:f>Sheet1!$A$2:$A$6</c:f>
              <c:strCache>
                <c:ptCount val="5"/>
                <c:pt idx="0">
                  <c:v>Uneducated</c:v>
                </c:pt>
                <c:pt idx="1">
                  <c:v>Elementary</c:v>
                </c:pt>
                <c:pt idx="2">
                  <c:v>High school</c:v>
                </c:pt>
                <c:pt idx="3">
                  <c:v>College/University</c:v>
                </c:pt>
                <c:pt idx="4">
                  <c:v>Graduates</c:v>
                </c:pt>
              </c:strCache>
            </c:strRef>
          </c:cat>
          <c:val>
            <c:numRef>
              <c:f>Sheet1!$B$2:$B$6</c:f>
              <c:numCache>
                <c:formatCode>General</c:formatCode>
                <c:ptCount val="5"/>
                <c:pt idx="0">
                  <c:v>32.03</c:v>
                </c:pt>
                <c:pt idx="1">
                  <c:v>33</c:v>
                </c:pt>
                <c:pt idx="2">
                  <c:v>10.67</c:v>
                </c:pt>
                <c:pt idx="3">
                  <c:v>2.9</c:v>
                </c:pt>
                <c:pt idx="4">
                  <c:v>3.14</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occupational</a:t>
            </a:r>
            <a:r>
              <a:rPr lang="en-US" baseline="0"/>
              <a:t>  status</a:t>
            </a:r>
            <a:endParaRPr lang="en-US"/>
          </a:p>
        </c:rich>
      </c:tx>
      <c:layout/>
      <c:overlay val="0"/>
    </c:title>
    <c:autoTitleDeleted val="0"/>
    <c:plotArea>
      <c:layout/>
      <c:barChart>
        <c:barDir val="col"/>
        <c:grouping val="clustered"/>
        <c:varyColors val="0"/>
        <c:ser>
          <c:idx val="0"/>
          <c:order val="0"/>
          <c:tx>
            <c:strRef>
              <c:f>Sheet1!$B$1</c:f>
              <c:strCache>
                <c:ptCount val="1"/>
                <c:pt idx="0">
                  <c:v>Number of people</c:v>
                </c:pt>
              </c:strCache>
            </c:strRef>
          </c:tx>
          <c:invertIfNegative val="0"/>
          <c:cat>
            <c:strRef>
              <c:f>Sheet1!$A$2:$A$5</c:f>
              <c:strCache>
                <c:ptCount val="4"/>
                <c:pt idx="0">
                  <c:v>merchants</c:v>
                </c:pt>
                <c:pt idx="1">
                  <c:v>laborers</c:v>
                </c:pt>
                <c:pt idx="2">
                  <c:v>employed</c:v>
                </c:pt>
                <c:pt idx="3">
                  <c:v>students</c:v>
                </c:pt>
              </c:strCache>
            </c:strRef>
          </c:cat>
          <c:val>
            <c:numRef>
              <c:f>Sheet1!$B$2:$B$5</c:f>
              <c:numCache>
                <c:formatCode>General</c:formatCode>
                <c:ptCount val="4"/>
                <c:pt idx="0">
                  <c:v>6</c:v>
                </c:pt>
                <c:pt idx="1">
                  <c:v>5</c:v>
                </c:pt>
                <c:pt idx="2">
                  <c:v>8</c:v>
                </c:pt>
                <c:pt idx="3">
                  <c:v>81</c:v>
                </c:pt>
              </c:numCache>
            </c:numRef>
          </c:val>
        </c:ser>
        <c:dLbls>
          <c:showLegendKey val="0"/>
          <c:showVal val="0"/>
          <c:showCatName val="0"/>
          <c:showSerName val="0"/>
          <c:showPercent val="0"/>
          <c:showBubbleSize val="0"/>
        </c:dLbls>
        <c:gapWidth val="150"/>
        <c:axId val="125510784"/>
        <c:axId val="125512320"/>
      </c:barChart>
      <c:catAx>
        <c:axId val="125510784"/>
        <c:scaling>
          <c:orientation val="minMax"/>
        </c:scaling>
        <c:delete val="0"/>
        <c:axPos val="b"/>
        <c:majorTickMark val="out"/>
        <c:minorTickMark val="none"/>
        <c:tickLblPos val="nextTo"/>
        <c:crossAx val="125512320"/>
        <c:crosses val="autoZero"/>
        <c:auto val="1"/>
        <c:lblAlgn val="ctr"/>
        <c:lblOffset val="100"/>
        <c:noMultiLvlLbl val="0"/>
      </c:catAx>
      <c:valAx>
        <c:axId val="125512320"/>
        <c:scaling>
          <c:orientation val="minMax"/>
        </c:scaling>
        <c:delete val="0"/>
        <c:axPos val="l"/>
        <c:majorGridlines/>
        <c:numFmt formatCode="General" sourceLinked="1"/>
        <c:majorTickMark val="out"/>
        <c:minorTickMark val="none"/>
        <c:tickLblPos val="nextTo"/>
        <c:crossAx val="12551078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col"/>
        <c:grouping val="stacked"/>
        <c:varyColors val="0"/>
        <c:ser>
          <c:idx val="0"/>
          <c:order val="0"/>
          <c:tx>
            <c:strRef>
              <c:f>Sheet1!$B$1</c:f>
              <c:strCache>
                <c:ptCount val="1"/>
                <c:pt idx="0">
                  <c:v>martial status</c:v>
                </c:pt>
              </c:strCache>
            </c:strRef>
          </c:tx>
          <c:invertIfNegative val="0"/>
          <c:cat>
            <c:strRef>
              <c:f>Sheet1!$A$2:$A$5</c:f>
              <c:strCache>
                <c:ptCount val="4"/>
                <c:pt idx="0">
                  <c:v>single</c:v>
                </c:pt>
                <c:pt idx="1">
                  <c:v>Married</c:v>
                </c:pt>
                <c:pt idx="2">
                  <c:v>Windowed</c:v>
                </c:pt>
                <c:pt idx="3">
                  <c:v>Divorced</c:v>
                </c:pt>
              </c:strCache>
            </c:strRef>
          </c:cat>
          <c:val>
            <c:numRef>
              <c:f>Sheet1!$B$2:$B$5</c:f>
              <c:numCache>
                <c:formatCode>General</c:formatCode>
                <c:ptCount val="4"/>
                <c:pt idx="0">
                  <c:v>33.090000000000003</c:v>
                </c:pt>
                <c:pt idx="1">
                  <c:v>52.42</c:v>
                </c:pt>
                <c:pt idx="2">
                  <c:v>10.67</c:v>
                </c:pt>
                <c:pt idx="3">
                  <c:v>4.8499999999999996</c:v>
                </c:pt>
              </c:numCache>
            </c:numRef>
          </c:val>
        </c:ser>
        <c:dLbls>
          <c:showLegendKey val="0"/>
          <c:showVal val="0"/>
          <c:showCatName val="0"/>
          <c:showSerName val="0"/>
          <c:showPercent val="0"/>
          <c:showBubbleSize val="0"/>
        </c:dLbls>
        <c:gapWidth val="150"/>
        <c:overlap val="100"/>
        <c:axId val="125897728"/>
        <c:axId val="125899520"/>
      </c:barChart>
      <c:catAx>
        <c:axId val="125897728"/>
        <c:scaling>
          <c:orientation val="minMax"/>
        </c:scaling>
        <c:delete val="0"/>
        <c:axPos val="b"/>
        <c:majorTickMark val="out"/>
        <c:minorTickMark val="none"/>
        <c:tickLblPos val="nextTo"/>
        <c:crossAx val="125899520"/>
        <c:crosses val="autoZero"/>
        <c:auto val="1"/>
        <c:lblAlgn val="ctr"/>
        <c:lblOffset val="100"/>
        <c:noMultiLvlLbl val="0"/>
      </c:catAx>
      <c:valAx>
        <c:axId val="125899520"/>
        <c:scaling>
          <c:orientation val="minMax"/>
        </c:scaling>
        <c:delete val="0"/>
        <c:axPos val="l"/>
        <c:majorGridlines/>
        <c:numFmt formatCode="General" sourceLinked="1"/>
        <c:majorTickMark val="out"/>
        <c:minorTickMark val="none"/>
        <c:tickLblPos val="nextTo"/>
        <c:crossAx val="12589772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pPr>
        <a:noFill/>
        <a:ln>
          <a:noFill/>
        </a:ln>
        <a:effectLst/>
      </c:spPr>
    </c:sideWall>
    <c:backWall>
      <c:thickness val="0"/>
      <c:spPr>
        <a:noFill/>
        <a:ln>
          <a:noFill/>
        </a:ln>
        <a:effectLst/>
      </c:spPr>
    </c:backWall>
    <c:plotArea>
      <c:layout>
        <c:manualLayout>
          <c:layoutTarget val="inner"/>
          <c:xMode val="edge"/>
          <c:yMode val="edge"/>
          <c:x val="5.4169414370078814E-2"/>
          <c:y val="0.17460696514474869"/>
          <c:w val="0.94583058562992128"/>
          <c:h val="0.7674865423544206"/>
        </c:manualLayout>
      </c:layout>
      <c:bar3DChart>
        <c:barDir val="col"/>
        <c:grouping val="stacked"/>
        <c:varyColors val="0"/>
        <c:ser>
          <c:idx val="0"/>
          <c:order val="0"/>
          <c:tx>
            <c:strRef>
              <c:f>Sheet1!$B$1</c:f>
              <c:strCache>
                <c:ptCount val="1"/>
                <c:pt idx="0">
                  <c:v>Number of house</c:v>
                </c:pt>
              </c:strCache>
            </c:strRef>
          </c:tx>
          <c:spPr>
            <a:solidFill>
              <a:schemeClr val="accent1"/>
            </a:solidFill>
            <a:ln>
              <a:noFill/>
            </a:ln>
            <a:effectLst/>
          </c:spPr>
          <c:invertIfNegative val="0"/>
          <c:dLbls>
            <c:dLbl>
              <c:idx val="0"/>
              <c:layout>
                <c:manualLayout>
                  <c:x val="1.3333333333333334E-2"/>
                  <c:y val="-6.8728522336769134E-3"/>
                </c:manualLayout>
              </c:layout>
              <c:showLegendKey val="0"/>
              <c:showVal val="1"/>
              <c:showCatName val="0"/>
              <c:showSerName val="0"/>
              <c:showPercent val="0"/>
              <c:showBubbleSize val="0"/>
            </c:dLbl>
            <c:dLbl>
              <c:idx val="1"/>
              <c:layout>
                <c:manualLayout>
                  <c:x val="1.3333333333333334E-2"/>
                  <c:y val="-2.7491408934707903E-2"/>
                </c:manualLayout>
              </c:layout>
              <c:showLegendKey val="0"/>
              <c:showVal val="1"/>
              <c:showCatName val="0"/>
              <c:showSerName val="0"/>
              <c:showPercent val="0"/>
              <c:showBubbleSize val="0"/>
            </c:dLbl>
            <c:dLbl>
              <c:idx val="2"/>
              <c:layout>
                <c:manualLayout>
                  <c:x val="1.1111111111111112E-2"/>
                  <c:y val="-2.0618556701030927E-2"/>
                </c:manualLayout>
              </c:layout>
              <c:showLegendKey val="0"/>
              <c:showVal val="1"/>
              <c:showCatName val="0"/>
              <c:showSerName val="0"/>
              <c:showPercent val="0"/>
              <c:showBubbleSize val="0"/>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Kebele </c:v>
                </c:pt>
                <c:pt idx="1">
                  <c:v>Rental</c:v>
                </c:pt>
                <c:pt idx="2">
                  <c:v>Private</c:v>
                </c:pt>
              </c:strCache>
            </c:strRef>
          </c:cat>
          <c:val>
            <c:numRef>
              <c:f>Sheet1!$B$2:$B$4</c:f>
              <c:numCache>
                <c:formatCode>General</c:formatCode>
                <c:ptCount val="3"/>
                <c:pt idx="0">
                  <c:v>30.5</c:v>
                </c:pt>
                <c:pt idx="1">
                  <c:v>36.200000000000003</c:v>
                </c:pt>
                <c:pt idx="2">
                  <c:v>33.299999999999997</c:v>
                </c:pt>
              </c:numCache>
            </c:numRef>
          </c:val>
          <c:extLst xmlns:c16r2="http://schemas.microsoft.com/office/drawing/2015/06/chart">
            <c:ext xmlns:c16="http://schemas.microsoft.com/office/drawing/2014/chart" uri="{C3380CC4-5D6E-409C-BE32-E72D297353CC}">
              <c16:uniqueId val="{00000000-1510-439D-B784-E774871A5654}"/>
            </c:ext>
          </c:extLst>
        </c:ser>
        <c:dLbls>
          <c:showLegendKey val="0"/>
          <c:showVal val="1"/>
          <c:showCatName val="0"/>
          <c:showSerName val="0"/>
          <c:showPercent val="0"/>
          <c:showBubbleSize val="0"/>
        </c:dLbls>
        <c:gapWidth val="199"/>
        <c:shape val="cylinder"/>
        <c:axId val="125927424"/>
        <c:axId val="125930112"/>
        <c:axId val="0"/>
      </c:bar3DChart>
      <c:catAx>
        <c:axId val="12592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tx1">
                    <a:lumMod val="65000"/>
                    <a:lumOff val="35000"/>
                  </a:schemeClr>
                </a:solidFill>
                <a:latin typeface="+mn-lt"/>
                <a:ea typeface="+mn-ea"/>
                <a:cs typeface="+mn-cs"/>
              </a:defRPr>
            </a:pPr>
            <a:endParaRPr lang="en-US"/>
          </a:p>
        </c:txPr>
        <c:crossAx val="125930112"/>
        <c:crosses val="autoZero"/>
        <c:auto val="1"/>
        <c:lblAlgn val="ctr"/>
        <c:lblOffset val="100"/>
        <c:noMultiLvlLbl val="0"/>
      </c:catAx>
      <c:valAx>
        <c:axId val="1259301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5927424"/>
        <c:crosses val="autoZero"/>
        <c:crossBetween val="between"/>
      </c:valAx>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pPr>
        <a:solidFill>
          <a:schemeClr val="bg1"/>
        </a:solidFill>
        <a:ln>
          <a:solidFill>
            <a:schemeClr val="accent2">
              <a:lumMod val="75000"/>
            </a:schemeClr>
          </a:solidFill>
        </a:ln>
        <a:effectLst/>
      </c:spPr>
    </c:sideWall>
    <c:backWall>
      <c:thickness val="0"/>
      <c:spPr>
        <a:solidFill>
          <a:schemeClr val="bg1"/>
        </a:solidFill>
        <a:ln>
          <a:solidFill>
            <a:schemeClr val="accent2">
              <a:lumMod val="75000"/>
            </a:schemeClr>
          </a:solidFill>
        </a:ln>
        <a:effectLst/>
      </c:spPr>
    </c:backWall>
    <c:plotArea>
      <c:layout>
        <c:manualLayout>
          <c:layoutTarget val="inner"/>
          <c:xMode val="edge"/>
          <c:yMode val="edge"/>
          <c:x val="2.5191801213786787E-2"/>
          <c:y val="0"/>
          <c:w val="0.77207806445842742"/>
          <c:h val="0.8519305674168699"/>
        </c:manualLayout>
      </c:layout>
      <c:bar3DChart>
        <c:barDir val="col"/>
        <c:grouping val="standard"/>
        <c:varyColors val="0"/>
        <c:ser>
          <c:idx val="0"/>
          <c:order val="0"/>
          <c:tx>
            <c:strRef>
              <c:f>Sheet1!$B$1</c:f>
              <c:strCache>
                <c:ptCount val="1"/>
                <c:pt idx="0">
                  <c:v>Number of  homes</c:v>
                </c:pt>
              </c:strCache>
            </c:strRef>
          </c:tx>
          <c:spPr>
            <a:solidFill>
              <a:schemeClr val="accent2"/>
            </a:solidFill>
            <a:ln>
              <a:solidFill>
                <a:schemeClr val="tx1">
                  <a:lumMod val="75000"/>
                  <a:lumOff val="25000"/>
                </a:schemeClr>
              </a:solid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one</c:v>
                </c:pt>
                <c:pt idx="1">
                  <c:v>two</c:v>
                </c:pt>
                <c:pt idx="2">
                  <c:v>three</c:v>
                </c:pt>
                <c:pt idx="3">
                  <c:v>More</c:v>
                </c:pt>
              </c:strCache>
            </c:strRef>
          </c:cat>
          <c:val>
            <c:numRef>
              <c:f>Sheet1!$B$2:$B$5</c:f>
              <c:numCache>
                <c:formatCode>General</c:formatCode>
                <c:ptCount val="4"/>
                <c:pt idx="0">
                  <c:v>8.33</c:v>
                </c:pt>
                <c:pt idx="1">
                  <c:v>33.33</c:v>
                </c:pt>
                <c:pt idx="2">
                  <c:v>41.67</c:v>
                </c:pt>
                <c:pt idx="3">
                  <c:v>16.670000000000002</c:v>
                </c:pt>
              </c:numCache>
            </c:numRef>
          </c:val>
          <c:extLst xmlns:c16r2="http://schemas.microsoft.com/office/drawing/2015/06/chart">
            <c:ext xmlns:c16="http://schemas.microsoft.com/office/drawing/2014/chart" uri="{C3380CC4-5D6E-409C-BE32-E72D297353CC}">
              <c16:uniqueId val="{00000000-DDDE-4004-8DC4-BC7122693103}"/>
            </c:ext>
          </c:extLst>
        </c:ser>
        <c:dLbls>
          <c:showLegendKey val="0"/>
          <c:showVal val="0"/>
          <c:showCatName val="0"/>
          <c:showSerName val="0"/>
          <c:showPercent val="0"/>
          <c:showBubbleSize val="0"/>
        </c:dLbls>
        <c:gapWidth val="41"/>
        <c:shape val="cylinder"/>
        <c:axId val="125700736"/>
        <c:axId val="125706624"/>
        <c:axId val="125925568"/>
      </c:bar3DChart>
      <c:catAx>
        <c:axId val="125700736"/>
        <c:scaling>
          <c:orientation val="minMax"/>
        </c:scaling>
        <c:delete val="1"/>
        <c:axPos val="b"/>
        <c:numFmt formatCode="General" sourceLinked="1"/>
        <c:majorTickMark val="none"/>
        <c:minorTickMark val="none"/>
        <c:tickLblPos val="nextTo"/>
        <c:crossAx val="125706624"/>
        <c:crosses val="autoZero"/>
        <c:auto val="1"/>
        <c:lblAlgn val="ctr"/>
        <c:lblOffset val="100"/>
        <c:noMultiLvlLbl val="0"/>
      </c:catAx>
      <c:valAx>
        <c:axId val="125706624"/>
        <c:scaling>
          <c:orientation val="minMax"/>
        </c:scaling>
        <c:delete val="1"/>
        <c:axPos val="l"/>
        <c:numFmt formatCode="General" sourceLinked="1"/>
        <c:majorTickMark val="none"/>
        <c:minorTickMark val="none"/>
        <c:tickLblPos val="nextTo"/>
        <c:crossAx val="125700736"/>
        <c:crosses val="autoZero"/>
        <c:crossBetween val="between"/>
      </c:valAx>
      <c:serAx>
        <c:axId val="125925568"/>
        <c:scaling>
          <c:orientation val="minMax"/>
        </c:scaling>
        <c:delete val="0"/>
        <c:axPos val="b"/>
        <c:majorTickMark val="out"/>
        <c:minorTickMark val="none"/>
        <c:tickLblPos val="nextTo"/>
        <c:crossAx val="125706624"/>
        <c:crosses val="autoZero"/>
      </c:serAx>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Number of houses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1-62F8-46C8-8792-8C5C227B7C2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3-62F8-46C8-8792-8C5C227B7C2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5-62F8-46C8-8792-8C5C227B7C27}"/>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7-62F8-46C8-8792-8C5C227B7C27}"/>
              </c:ext>
            </c:extLst>
          </c:dPt>
          <c:dLbls>
            <c:dLbl>
              <c:idx val="0"/>
              <c:layout>
                <c:manualLayout>
                  <c:x val="-9.1605440954861631E-2"/>
                  <c:y val="0.13743903371301888"/>
                </c:manualLayout>
              </c:layout>
              <c:showLegendKey val="0"/>
              <c:showVal val="1"/>
              <c:showCatName val="1"/>
              <c:showSerName val="0"/>
              <c:showPercent val="0"/>
              <c:showBubbleSize val="0"/>
            </c:dLbl>
            <c:dLbl>
              <c:idx val="4"/>
              <c:layout/>
              <c:tx>
                <c:rich>
                  <a:bodyPr/>
                  <a:lstStyle/>
                  <a:p>
                    <a:r>
                      <a:rPr lang="en-US"/>
                      <a:t> </a:t>
                    </a:r>
                  </a:p>
                </c:rich>
              </c:tx>
              <c:showLegendKey val="0"/>
              <c:showVal val="1"/>
              <c:showCatName val="1"/>
              <c:showSerName val="0"/>
              <c:showPercent val="0"/>
              <c:showBubbleSize val="0"/>
            </c:dLbl>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dLbls>
          <c:cat>
            <c:strRef>
              <c:f>Sheet1!$A$2:$A$6</c:f>
              <c:strCache>
                <c:ptCount val="4"/>
                <c:pt idx="0">
                  <c:v>Wooden</c:v>
                </c:pt>
                <c:pt idx="1">
                  <c:v>other</c:v>
                </c:pt>
                <c:pt idx="2">
                  <c:v>Blocked</c:v>
                </c:pt>
                <c:pt idx="3">
                  <c:v>Brick</c:v>
                </c:pt>
              </c:strCache>
            </c:strRef>
          </c:cat>
          <c:val>
            <c:numRef>
              <c:f>Sheet1!$B$2:$B$6</c:f>
              <c:numCache>
                <c:formatCode>General</c:formatCode>
                <c:ptCount val="5"/>
                <c:pt idx="0">
                  <c:v>27.8</c:v>
                </c:pt>
                <c:pt idx="1">
                  <c:v>27.8</c:v>
                </c:pt>
                <c:pt idx="2">
                  <c:v>25</c:v>
                </c:pt>
                <c:pt idx="3">
                  <c:v>19.399999999999999</c:v>
                </c:pt>
              </c:numCache>
            </c:numRef>
          </c:val>
          <c:extLst xmlns:c16r2="http://schemas.microsoft.com/office/drawing/2015/06/chart">
            <c:ext xmlns:c16="http://schemas.microsoft.com/office/drawing/2014/chart" uri="{C3380CC4-5D6E-409C-BE32-E72D297353CC}">
              <c16:uniqueId val="{00000008-62F8-46C8-8792-8C5C227B7C27}"/>
            </c:ext>
          </c:extLst>
        </c:ser>
        <c:dLbls>
          <c:showLegendKey val="0"/>
          <c:showVal val="0"/>
          <c:showCatName val="1"/>
          <c:showSerName val="0"/>
          <c:showPercent val="0"/>
          <c:showBubbleSize val="0"/>
          <c:showLeaderLines val="1"/>
        </c:dLbls>
        <c:firstSliceAng val="0"/>
      </c:pieChart>
      <c:spPr>
        <a:noFill/>
        <a:ln>
          <a:noFill/>
        </a:ln>
        <a:effectLst/>
      </c:spPr>
    </c:plotArea>
    <c:legend>
      <c:legendPos val="t"/>
      <c:layout>
        <c:manualLayout>
          <c:xMode val="edge"/>
          <c:yMode val="edge"/>
          <c:x val="0.21512230172749319"/>
          <c:y val="3.8897893030794169E-2"/>
          <c:w val="0.54947656257796673"/>
          <c:h val="0.12489106337435976"/>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rawings/drawing14.xml><?xml version="1.0" encoding="utf-8"?>
<c:userShapes xmlns:c="http://schemas.openxmlformats.org/drawingml/2006/chart">
  <cdr:relSizeAnchor xmlns:cdr="http://schemas.openxmlformats.org/drawingml/2006/chartDrawing">
    <cdr:from>
      <cdr:x>0.33671</cdr:x>
      <cdr:y>0.11549</cdr:y>
    </cdr:from>
    <cdr:to>
      <cdr:x>0.41531</cdr:x>
      <cdr:y>0.21013</cdr:y>
    </cdr:to>
    <cdr:sp macro="" textlink="">
      <cdr:nvSpPr>
        <cdr:cNvPr id="2" name="TextBox 1"/>
        <cdr:cNvSpPr txBox="1"/>
      </cdr:nvSpPr>
      <cdr:spPr>
        <a:xfrm xmlns:a="http://schemas.openxmlformats.org/drawingml/2006/main">
          <a:off x="2010918" y="438912"/>
          <a:ext cx="469392" cy="359664"/>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98C9C-11D1-41B1-B246-92051CB28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4800</Words>
  <Characters>25217</Characters>
  <Application>WPS Office</Application>
  <DocSecurity>0</DocSecurity>
  <Paragraphs>1059</Paragraphs>
  <ScaleCrop>false</ScaleCrop>
  <LinksUpToDate>false</LinksUpToDate>
  <CharactersWithSpaces>30932</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2022-03-19T03:49:51Z</dcterms:created>
  <dc:creator>GENI</dc:creator>
  <lastModifiedBy>Infinix X657B</lastModifiedBy>
  <dcterms:modified xsi:type="dcterms:W3CDTF">2022-03-19T03:49:52Z</dcterms:modified>
  <revision>170</revision>
</coreProperties>
</file>

<file path=docProps/custom.xml><?xml version="1.0" encoding="utf-8"?>
<Properties xmlns="http://schemas.openxmlformats.org/officeDocument/2006/custom-properties" xmlns:vt="http://schemas.openxmlformats.org/officeDocument/2006/docPropsVTypes"/>
</file>