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565FD7" w:rsidR="00BF2951" w:rsidP="00565FD7" w:rsidRDefault="00565FD7" w14:paraId="5C352564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</w:rPr>
      </w:pPr>
      <w:r w:rsidRPr="00565FD7">
        <w:rPr>
          <w:rStyle w:val="eop"/>
          <w:rFonts w:asciiTheme="minorHAnsi" w:hAnsiTheme="minorHAnsi" w:cstheme="minorHAnsi"/>
          <w:b/>
        </w:rPr>
        <w:t>Handleiding ID bellen</w:t>
      </w:r>
      <w:r w:rsidRPr="00565FD7" w:rsidR="00BF2951">
        <w:rPr>
          <w:rStyle w:val="eop"/>
          <w:rFonts w:asciiTheme="minorHAnsi" w:hAnsiTheme="minorHAnsi" w:cstheme="minorHAnsi"/>
          <w:b/>
        </w:rPr>
        <w:t> </w:t>
      </w:r>
      <w:r>
        <w:rPr>
          <w:rStyle w:val="eop"/>
          <w:rFonts w:asciiTheme="minorHAnsi" w:hAnsiTheme="minorHAnsi" w:cstheme="minorHAnsi"/>
          <w:b/>
        </w:rPr>
        <w:t>voor KCC</w:t>
      </w:r>
    </w:p>
    <w:p xmlns:wp14="http://schemas.microsoft.com/office/word/2010/wordml" w:rsidR="00565FD7" w:rsidP="00565FD7" w:rsidRDefault="00565FD7" w14:paraId="672A6659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</w:rPr>
      </w:pPr>
      <w:bookmarkStart w:name="_GoBack" w:id="0"/>
      <w:bookmarkEnd w:id="0"/>
    </w:p>
    <w:p xmlns:wp14="http://schemas.microsoft.com/office/word/2010/wordml" w:rsidRPr="00565FD7" w:rsidR="00BF2951" w:rsidP="00565FD7" w:rsidRDefault="00BF2951" w14:paraId="68E944B7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</w:rPr>
      </w:pPr>
      <w:r w:rsidRPr="00565FD7">
        <w:rPr>
          <w:rStyle w:val="normaltextrun"/>
          <w:rFonts w:asciiTheme="minorHAnsi" w:hAnsiTheme="minorHAnsi" w:cstheme="minorHAnsi"/>
          <w:b/>
        </w:rPr>
        <w:t>Inleiding</w:t>
      </w:r>
      <w:r w:rsidRPr="00565FD7">
        <w:rPr>
          <w:rStyle w:val="eop"/>
          <w:rFonts w:asciiTheme="minorHAnsi" w:hAnsiTheme="minorHAnsi" w:cstheme="minorHAnsi"/>
          <w:b/>
        </w:rPr>
        <w:t> </w:t>
      </w:r>
    </w:p>
    <w:p xmlns:wp14="http://schemas.microsoft.com/office/word/2010/wordml" w:rsidRPr="00565FD7" w:rsidR="00BF2951" w:rsidP="00565FD7" w:rsidRDefault="00BF2951" w14:paraId="0166994E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565FD7">
        <w:rPr>
          <w:rStyle w:val="normaltextrun"/>
          <w:rFonts w:asciiTheme="minorHAnsi" w:hAnsiTheme="minorHAnsi" w:cstheme="minorHAnsi"/>
        </w:rPr>
        <w:t>Fijn dat je ga</w:t>
      </w:r>
      <w:r w:rsidR="00565FD7">
        <w:rPr>
          <w:rStyle w:val="normaltextrun"/>
          <w:rFonts w:asciiTheme="minorHAnsi" w:hAnsiTheme="minorHAnsi" w:cstheme="minorHAnsi"/>
        </w:rPr>
        <w:t xml:space="preserve">at helpen met het testen van ID </w:t>
      </w:r>
      <w:r w:rsidRPr="00565FD7">
        <w:rPr>
          <w:rStyle w:val="normaltextrun"/>
          <w:rFonts w:asciiTheme="minorHAnsi" w:hAnsiTheme="minorHAnsi" w:cstheme="minorHAnsi"/>
        </w:rPr>
        <w:t>bellen. </w:t>
      </w:r>
      <w:r w:rsidRPr="00565FD7">
        <w:rPr>
          <w:rFonts w:asciiTheme="minorHAnsi" w:hAnsiTheme="minorHAnsi" w:cstheme="minorHAnsi"/>
          <w:color w:val="333333"/>
          <w:shd w:val="clear" w:color="auto" w:fill="FFFFFF"/>
        </w:rPr>
        <w:t xml:space="preserve">In deze </w:t>
      </w:r>
      <w:r w:rsidR="00565FD7">
        <w:rPr>
          <w:rFonts w:asciiTheme="minorHAnsi" w:hAnsiTheme="minorHAnsi" w:cstheme="minorHAnsi"/>
          <w:color w:val="333333"/>
          <w:shd w:val="clear" w:color="auto" w:fill="FFFFFF"/>
        </w:rPr>
        <w:t>handleiding</w:t>
      </w:r>
      <w:r w:rsidRPr="00565FD7">
        <w:rPr>
          <w:rFonts w:asciiTheme="minorHAnsi" w:hAnsiTheme="minorHAnsi" w:cstheme="minorHAnsi"/>
          <w:color w:val="333333"/>
          <w:shd w:val="clear" w:color="auto" w:fill="FFFFFF"/>
        </w:rPr>
        <w:t xml:space="preserve"> vind je wat informatie over het project. Je leest de stappen hoe je een gesprek met de klant voert. </w:t>
      </w:r>
    </w:p>
    <w:p xmlns:wp14="http://schemas.microsoft.com/office/word/2010/wordml" w:rsidRPr="00565FD7" w:rsidR="00BF2951" w:rsidP="00BF2951" w:rsidRDefault="00BF2951" w14:paraId="0A37501D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xmlns:wp14="http://schemas.microsoft.com/office/word/2010/wordml" w:rsidRPr="00565FD7" w:rsidR="00BF2951" w:rsidP="00565FD7" w:rsidRDefault="00565FD7" w14:paraId="101DC13E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</w:rPr>
      </w:pPr>
      <w:r>
        <w:rPr>
          <w:rStyle w:val="normaltextrun"/>
          <w:rFonts w:asciiTheme="minorHAnsi" w:hAnsiTheme="minorHAnsi" w:cstheme="minorHAnsi"/>
          <w:b/>
        </w:rPr>
        <w:t xml:space="preserve">Wat is ID </w:t>
      </w:r>
      <w:r w:rsidRPr="00565FD7" w:rsidR="00BF2951">
        <w:rPr>
          <w:rStyle w:val="normaltextrun"/>
          <w:rFonts w:asciiTheme="minorHAnsi" w:hAnsiTheme="minorHAnsi" w:cstheme="minorHAnsi"/>
          <w:b/>
        </w:rPr>
        <w:t>bellen?</w:t>
      </w:r>
      <w:r w:rsidRPr="00565FD7" w:rsidR="00BF2951">
        <w:rPr>
          <w:rStyle w:val="eop"/>
          <w:rFonts w:asciiTheme="minorHAnsi" w:hAnsiTheme="minorHAnsi" w:cstheme="minorHAnsi"/>
          <w:b/>
        </w:rPr>
        <w:t> </w:t>
      </w:r>
    </w:p>
    <w:p xmlns:wp14="http://schemas.microsoft.com/office/word/2010/wordml" w:rsidRPr="00565FD7" w:rsidR="00BF2951" w:rsidP="00565FD7" w:rsidRDefault="00565FD7" w14:paraId="29C262AE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Het project ID </w:t>
      </w:r>
      <w:r w:rsidRPr="00565FD7" w:rsidR="00BF2951">
        <w:rPr>
          <w:rStyle w:val="normaltextrun"/>
          <w:rFonts w:asciiTheme="minorHAnsi" w:hAnsiTheme="minorHAnsi" w:cstheme="minorHAnsi"/>
        </w:rPr>
        <w:t>bellen is een pilot</w:t>
      </w:r>
      <w:r w:rsidRPr="00565FD7">
        <w:rPr>
          <w:rStyle w:val="normaltextrun"/>
          <w:rFonts w:asciiTheme="minorHAnsi" w:hAnsiTheme="minorHAnsi" w:cstheme="minorHAnsi"/>
        </w:rPr>
        <w:t xml:space="preserve">. We </w:t>
      </w:r>
      <w:r>
        <w:rPr>
          <w:rStyle w:val="normaltextrun"/>
          <w:rFonts w:asciiTheme="minorHAnsi" w:hAnsiTheme="minorHAnsi" w:cstheme="minorHAnsi"/>
        </w:rPr>
        <w:t xml:space="preserve">testen </w:t>
      </w:r>
      <w:r w:rsidRPr="00565FD7" w:rsidR="00BF2951">
        <w:rPr>
          <w:rStyle w:val="normaltextrun"/>
          <w:rFonts w:asciiTheme="minorHAnsi" w:hAnsiTheme="minorHAnsi" w:cstheme="minorHAnsi"/>
        </w:rPr>
        <w:t>of het technisch mogelijk is om bellers makkelijk te laten bewijzen wie ze zijn. Kunnen we </w:t>
      </w:r>
      <w:r w:rsidRPr="00565FD7">
        <w:rPr>
          <w:rStyle w:val="normaltextrun"/>
          <w:rFonts w:asciiTheme="minorHAnsi" w:hAnsiTheme="minorHAnsi" w:cstheme="minorHAnsi"/>
        </w:rPr>
        <w:t>de identiteit</w:t>
      </w:r>
      <w:r w:rsidRPr="00565FD7" w:rsidR="00BF2951">
        <w:rPr>
          <w:rStyle w:val="normaltextrun"/>
          <w:rFonts w:asciiTheme="minorHAnsi" w:hAnsiTheme="minorHAnsi" w:cstheme="minorHAnsi"/>
        </w:rPr>
        <w:t xml:space="preserve"> vastste</w:t>
      </w:r>
      <w:r w:rsidRPr="00565FD7">
        <w:rPr>
          <w:rStyle w:val="normaltextrun"/>
          <w:rFonts w:asciiTheme="minorHAnsi" w:hAnsiTheme="minorHAnsi" w:cstheme="minorHAnsi"/>
        </w:rPr>
        <w:t>llen via de telefoonverbindin</w:t>
      </w:r>
      <w:r>
        <w:rPr>
          <w:rStyle w:val="normaltextrun"/>
          <w:rFonts w:asciiTheme="minorHAnsi" w:hAnsiTheme="minorHAnsi" w:cstheme="minorHAnsi"/>
        </w:rPr>
        <w:t>g</w:t>
      </w:r>
      <w:r w:rsidRPr="00565FD7">
        <w:rPr>
          <w:rStyle w:val="normaltextrun"/>
          <w:rFonts w:asciiTheme="minorHAnsi" w:hAnsiTheme="minorHAnsi" w:cstheme="minorHAnsi"/>
        </w:rPr>
        <w:t>? D</w:t>
      </w:r>
      <w:r w:rsidRPr="00565FD7" w:rsidR="00BF2951">
        <w:rPr>
          <w:rStyle w:val="normaltextrun"/>
          <w:rFonts w:asciiTheme="minorHAnsi" w:hAnsiTheme="minorHAnsi" w:cstheme="minorHAnsi"/>
        </w:rPr>
        <w:t>an geeft ons dit de mogelijkheid meer persoonlijke vragen te beantwoorden. Daarbij is het stellen van controlevragen om de identiteit te controleren niet meer nodig. Dit scheelt in de gespreksduur.  </w:t>
      </w:r>
      <w:r w:rsidRPr="00565FD7" w:rsidR="00BF2951">
        <w:rPr>
          <w:rStyle w:val="eop"/>
          <w:rFonts w:asciiTheme="minorHAnsi" w:hAnsiTheme="minorHAnsi" w:cstheme="minorHAnsi"/>
        </w:rPr>
        <w:t> </w:t>
      </w:r>
    </w:p>
    <w:p xmlns:wp14="http://schemas.microsoft.com/office/word/2010/wordml" w:rsidRPr="00565FD7" w:rsidR="00BF2951" w:rsidP="00BF2951" w:rsidRDefault="00BF2951" w14:paraId="5DAB6C7B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xmlns:wp14="http://schemas.microsoft.com/office/word/2010/wordml" w:rsidRPr="00565FD7" w:rsidR="00BF2951" w:rsidP="00565FD7" w:rsidRDefault="00565FD7" w14:paraId="4799EAD5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</w:rPr>
      </w:pPr>
      <w:r>
        <w:rPr>
          <w:rStyle w:val="normaltextrun"/>
          <w:rFonts w:asciiTheme="minorHAnsi" w:hAnsiTheme="minorHAnsi" w:cstheme="minorHAnsi"/>
          <w:b/>
        </w:rPr>
        <w:t xml:space="preserve">Van wie is ID </w:t>
      </w:r>
      <w:r w:rsidRPr="00565FD7" w:rsidR="00BF2951">
        <w:rPr>
          <w:rStyle w:val="normaltextrun"/>
          <w:rFonts w:asciiTheme="minorHAnsi" w:hAnsiTheme="minorHAnsi" w:cstheme="minorHAnsi"/>
          <w:b/>
        </w:rPr>
        <w:t>bellen?</w:t>
      </w:r>
      <w:r w:rsidRPr="00565FD7" w:rsidR="00BF2951">
        <w:rPr>
          <w:rStyle w:val="eop"/>
          <w:rFonts w:asciiTheme="minorHAnsi" w:hAnsiTheme="minorHAnsi" w:cstheme="minorHAnsi"/>
          <w:b/>
        </w:rPr>
        <w:t> </w:t>
      </w:r>
    </w:p>
    <w:p xmlns:wp14="http://schemas.microsoft.com/office/word/2010/wordml" w:rsidRPr="00565FD7" w:rsidR="00BF2951" w:rsidP="00565FD7" w:rsidRDefault="00565FD7" w14:paraId="67E77C65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ID </w:t>
      </w:r>
      <w:r w:rsidRPr="00565FD7" w:rsidR="00BF2951">
        <w:rPr>
          <w:rStyle w:val="normaltextrun"/>
          <w:rFonts w:asciiTheme="minorHAnsi" w:hAnsiTheme="minorHAnsi" w:cstheme="minorHAnsi"/>
        </w:rPr>
        <w:t>bellen ontwikkelen we open source (software beschikbaar voor iedereen, gebruikers en ontwikkelaars). Dit doen we in een samenwerking met de Drechtsteden, de gemeente Arnhem en de gemeente Nijmegen. </w:t>
      </w:r>
      <w:r w:rsidRPr="00565FD7" w:rsidR="00BF2951">
        <w:rPr>
          <w:rStyle w:val="eop"/>
          <w:rFonts w:asciiTheme="minorHAnsi" w:hAnsiTheme="minorHAnsi" w:cstheme="minorHAnsi"/>
        </w:rPr>
        <w:t> </w:t>
      </w:r>
    </w:p>
    <w:p xmlns:wp14="http://schemas.microsoft.com/office/word/2010/wordml" w:rsidRPr="00565FD7" w:rsidR="00BF2951" w:rsidP="00BF2951" w:rsidRDefault="00BF2951" w14:paraId="02EB378F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xmlns:wp14="http://schemas.microsoft.com/office/word/2010/wordml" w:rsidRPr="00565FD7" w:rsidR="00BF2951" w:rsidP="00565FD7" w:rsidRDefault="00BF2951" w14:paraId="2238DF4D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</w:rPr>
      </w:pPr>
      <w:r w:rsidRPr="00565FD7">
        <w:rPr>
          <w:rStyle w:val="normaltextrun"/>
          <w:rFonts w:asciiTheme="minorHAnsi" w:hAnsiTheme="minorHAnsi" w:cstheme="minorHAnsi"/>
          <w:b/>
        </w:rPr>
        <w:t>Wat is IRMA?</w:t>
      </w:r>
      <w:r w:rsidRPr="00565FD7">
        <w:rPr>
          <w:rStyle w:val="eop"/>
          <w:rFonts w:asciiTheme="minorHAnsi" w:hAnsiTheme="minorHAnsi" w:cstheme="minorHAnsi"/>
          <w:b/>
        </w:rPr>
        <w:t> </w:t>
      </w:r>
    </w:p>
    <w:p xmlns:wp14="http://schemas.microsoft.com/office/word/2010/wordml" w:rsidRPr="00565FD7" w:rsidR="00BF2951" w:rsidP="00565FD7" w:rsidRDefault="00BF2951" w14:paraId="78898534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565FD7">
        <w:rPr>
          <w:rStyle w:val="normaltextrun"/>
          <w:rFonts w:asciiTheme="minorHAnsi" w:hAnsiTheme="minorHAnsi" w:cstheme="minorHAnsi"/>
        </w:rPr>
        <w:t>IRMA is een digitaal paspoort op je mobiele telefoon. Zie voor meer informatie over IRMA en de IRMA app de website: </w:t>
      </w:r>
      <w:hyperlink w:tgtFrame="_blank" w:history="1" r:id="rId5">
        <w:r w:rsidRPr="00565FD7">
          <w:rPr>
            <w:rStyle w:val="normaltextrun"/>
            <w:rFonts w:asciiTheme="minorHAnsi" w:hAnsiTheme="minorHAnsi" w:cstheme="minorHAnsi"/>
            <w:color w:val="0000FF"/>
            <w:u w:val="single"/>
          </w:rPr>
          <w:t>https://irma.app</w:t>
        </w:r>
      </w:hyperlink>
      <w:r w:rsidRPr="00565FD7">
        <w:rPr>
          <w:rStyle w:val="eop"/>
          <w:rFonts w:asciiTheme="minorHAnsi" w:hAnsiTheme="minorHAnsi" w:cstheme="minorHAnsi"/>
        </w:rPr>
        <w:t> </w:t>
      </w:r>
    </w:p>
    <w:p xmlns:wp14="http://schemas.microsoft.com/office/word/2010/wordml" w:rsidRPr="00565FD7" w:rsidR="00BF2951" w:rsidP="00BF2951" w:rsidRDefault="00BF2951" w14:paraId="6E7BEAA2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565FD7">
        <w:rPr>
          <w:rStyle w:val="eop"/>
          <w:rFonts w:asciiTheme="minorHAnsi" w:hAnsiTheme="minorHAnsi" w:cstheme="minorHAnsi"/>
        </w:rPr>
        <w:t> </w:t>
      </w:r>
    </w:p>
    <w:p xmlns:wp14="http://schemas.microsoft.com/office/word/2010/wordml" w:rsidRPr="00565FD7" w:rsidR="00BF2951" w:rsidP="00565FD7" w:rsidRDefault="00BF2951" w14:paraId="5EA40565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565FD7">
        <w:rPr>
          <w:rStyle w:val="normaltextrun"/>
          <w:rFonts w:asciiTheme="minorHAnsi" w:hAnsiTheme="minorHAnsi" w:cstheme="minorHAnsi"/>
        </w:rPr>
        <w:t>Het is verstandig de app zelf ook te installeren</w:t>
      </w:r>
      <w:r w:rsidRPr="00565FD7" w:rsidR="00565FD7">
        <w:rPr>
          <w:rStyle w:val="normaltextrun"/>
          <w:rFonts w:asciiTheme="minorHAnsi" w:hAnsiTheme="minorHAnsi" w:cstheme="minorHAnsi"/>
        </w:rPr>
        <w:t>.</w:t>
      </w:r>
      <w:r w:rsidR="00565FD7">
        <w:rPr>
          <w:rStyle w:val="normaltextrun"/>
          <w:rFonts w:asciiTheme="minorHAnsi" w:hAnsiTheme="minorHAnsi" w:cstheme="minorHAnsi"/>
        </w:rPr>
        <w:t xml:space="preserve"> Vul</w:t>
      </w:r>
      <w:r w:rsidRPr="00565FD7">
        <w:rPr>
          <w:rStyle w:val="normaltextrun"/>
          <w:rFonts w:asciiTheme="minorHAnsi" w:hAnsiTheme="minorHAnsi" w:cstheme="minorHAnsi"/>
        </w:rPr>
        <w:t xml:space="preserve"> je gegevens</w:t>
      </w:r>
      <w:r w:rsidR="00565FD7">
        <w:rPr>
          <w:rStyle w:val="normaltextrun"/>
          <w:rFonts w:asciiTheme="minorHAnsi" w:hAnsiTheme="minorHAnsi" w:cstheme="minorHAnsi"/>
        </w:rPr>
        <w:t xml:space="preserve"> in</w:t>
      </w:r>
      <w:r w:rsidRPr="00565FD7">
        <w:rPr>
          <w:rStyle w:val="normaltextrun"/>
          <w:rFonts w:asciiTheme="minorHAnsi" w:hAnsiTheme="minorHAnsi" w:cstheme="minorHAnsi"/>
        </w:rPr>
        <w:t xml:space="preserve"> </w:t>
      </w:r>
      <w:r w:rsidRPr="00565FD7" w:rsidR="00565FD7">
        <w:rPr>
          <w:rStyle w:val="normaltextrun"/>
          <w:rFonts w:asciiTheme="minorHAnsi" w:hAnsiTheme="minorHAnsi" w:cstheme="minorHAnsi"/>
        </w:rPr>
        <w:t>van</w:t>
      </w:r>
      <w:r w:rsidRPr="00565FD7">
        <w:rPr>
          <w:rStyle w:val="normaltextrun"/>
          <w:rFonts w:asciiTheme="minorHAnsi" w:hAnsiTheme="minorHAnsi" w:cstheme="minorHAnsi"/>
        </w:rPr>
        <w:t>uit de BRP (met </w:t>
      </w:r>
      <w:proofErr w:type="spellStart"/>
      <w:r w:rsidRPr="00565FD7">
        <w:rPr>
          <w:rStyle w:val="spellingerror"/>
          <w:rFonts w:asciiTheme="minorHAnsi" w:hAnsiTheme="minorHAnsi" w:cstheme="minorHAnsi"/>
        </w:rPr>
        <w:t>DigiD</w:t>
      </w:r>
      <w:proofErr w:type="spellEnd"/>
      <w:r w:rsidRPr="00565FD7">
        <w:rPr>
          <w:rStyle w:val="normaltextrun"/>
          <w:rFonts w:asciiTheme="minorHAnsi" w:hAnsiTheme="minorHAnsi" w:cstheme="minorHAnsi"/>
        </w:rPr>
        <w:t>). Zo weet je waar klanten over praten als ze vragen/opmerkingen hebben. </w:t>
      </w:r>
      <w:r w:rsidRPr="00565FD7">
        <w:rPr>
          <w:rStyle w:val="eop"/>
          <w:rFonts w:asciiTheme="minorHAnsi" w:hAnsiTheme="minorHAnsi" w:cstheme="minorHAnsi"/>
        </w:rPr>
        <w:t> </w:t>
      </w:r>
    </w:p>
    <w:p xmlns:wp14="http://schemas.microsoft.com/office/word/2010/wordml" w:rsidRPr="00565FD7" w:rsidR="00BF2951" w:rsidP="00BF2951" w:rsidRDefault="00BF2951" w14:paraId="6A05A809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xmlns:wp14="http://schemas.microsoft.com/office/word/2010/wordml" w:rsidRPr="00565FD7" w:rsidR="00BF2951" w:rsidP="00565FD7" w:rsidRDefault="00BF2951" w14:paraId="771BDE80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</w:rPr>
      </w:pPr>
      <w:r w:rsidRPr="00565FD7">
        <w:rPr>
          <w:rStyle w:val="normaltextrun"/>
          <w:rFonts w:asciiTheme="minorHAnsi" w:hAnsiTheme="minorHAnsi" w:cstheme="minorHAnsi"/>
          <w:b/>
        </w:rPr>
        <w:t>Hardware aansluiten</w:t>
      </w:r>
      <w:r w:rsidRPr="00565FD7">
        <w:rPr>
          <w:rStyle w:val="eop"/>
          <w:rFonts w:asciiTheme="minorHAnsi" w:hAnsiTheme="minorHAnsi" w:cstheme="minorHAnsi"/>
          <w:b/>
        </w:rPr>
        <w:t> </w:t>
      </w:r>
    </w:p>
    <w:p xmlns:wp14="http://schemas.microsoft.com/office/word/2010/wordml" w:rsidRPr="00565FD7" w:rsidR="00565FD7" w:rsidP="00565FD7" w:rsidRDefault="00BF2951" w14:paraId="3AB4E8CC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565FD7">
        <w:rPr>
          <w:rStyle w:val="normaltextrun"/>
          <w:rFonts w:asciiTheme="minorHAnsi" w:hAnsiTheme="minorHAnsi" w:cstheme="minorHAnsi"/>
        </w:rPr>
        <w:t xml:space="preserve">Sluit een headset met microfoon aan op je PC/laptop. Controleer via je systeeminstellingen of de microfoon en headset goed werken. Maak je gebruik van een virtualisatieomgeving zoals bijvoorbeeld Citrix? </w:t>
      </w:r>
      <w:r w:rsidRPr="00565FD7" w:rsidR="00565FD7">
        <w:rPr>
          <w:rStyle w:val="normaltextrun"/>
          <w:rFonts w:asciiTheme="minorHAnsi" w:hAnsiTheme="minorHAnsi" w:cstheme="minorHAnsi"/>
        </w:rPr>
        <w:t>En heb je problemen? Controleer dan o</w:t>
      </w:r>
      <w:r w:rsidRPr="00565FD7">
        <w:rPr>
          <w:rStyle w:val="normaltextrun"/>
          <w:rFonts w:asciiTheme="minorHAnsi" w:hAnsiTheme="minorHAnsi" w:cstheme="minorHAnsi"/>
        </w:rPr>
        <w:t xml:space="preserve">f de microfoon/headset werkt </w:t>
      </w:r>
    </w:p>
    <w:p xmlns:wp14="http://schemas.microsoft.com/office/word/2010/wordml" w:rsidR="00565FD7" w:rsidP="00565FD7" w:rsidRDefault="00BF2951" w14:paraId="05095C9F" wp14:textId="77777777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565FD7">
        <w:rPr>
          <w:rStyle w:val="normaltextrun"/>
          <w:rFonts w:asciiTheme="minorHAnsi" w:hAnsiTheme="minorHAnsi" w:cstheme="minorHAnsi"/>
        </w:rPr>
        <w:t xml:space="preserve">binnen de virtuele werkplek </w:t>
      </w:r>
    </w:p>
    <w:p xmlns:wp14="http://schemas.microsoft.com/office/word/2010/wordml" w:rsidRPr="00565FD7" w:rsidR="00BF2951" w:rsidP="00565FD7" w:rsidRDefault="00BF2951" w14:paraId="5211D021" wp14:textId="77777777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565FD7">
        <w:rPr>
          <w:rStyle w:val="normaltextrun"/>
          <w:rFonts w:asciiTheme="minorHAnsi" w:hAnsiTheme="minorHAnsi" w:cstheme="minorHAnsi"/>
        </w:rPr>
        <w:t>én d</w:t>
      </w:r>
      <w:r w:rsidR="00565FD7">
        <w:rPr>
          <w:rStyle w:val="normaltextrun"/>
          <w:rFonts w:asciiTheme="minorHAnsi" w:hAnsiTheme="minorHAnsi" w:cstheme="minorHAnsi"/>
        </w:rPr>
        <w:t>aar buiten op je PC/laptop zelf</w:t>
      </w:r>
    </w:p>
    <w:p xmlns:wp14="http://schemas.microsoft.com/office/word/2010/wordml" w:rsidRPr="00565FD7" w:rsidR="00BF2951" w:rsidP="00BF2951" w:rsidRDefault="00BF2951" w14:paraId="5A39BBE3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xmlns:wp14="http://schemas.microsoft.com/office/word/2010/wordml" w:rsidRPr="00565FD7" w:rsidR="00BF2951" w:rsidP="00565FD7" w:rsidRDefault="00BF2951" w14:paraId="4D67A305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</w:rPr>
      </w:pPr>
      <w:r w:rsidRPr="00565FD7">
        <w:rPr>
          <w:rStyle w:val="normaltextrun"/>
          <w:rFonts w:asciiTheme="minorHAnsi" w:hAnsiTheme="minorHAnsi" w:cstheme="minorHAnsi"/>
          <w:b/>
        </w:rPr>
        <w:t>Aanmelden in telefoniesysteem</w:t>
      </w:r>
      <w:r w:rsidRPr="00565FD7">
        <w:rPr>
          <w:rStyle w:val="eop"/>
          <w:rFonts w:asciiTheme="minorHAnsi" w:hAnsiTheme="minorHAnsi" w:cstheme="minorHAnsi"/>
          <w:b/>
        </w:rPr>
        <w:t> </w:t>
      </w:r>
    </w:p>
    <w:p xmlns:wp14="http://schemas.microsoft.com/office/word/2010/wordml" w:rsidRPr="00565FD7" w:rsidR="00BF2951" w:rsidP="00565FD7" w:rsidRDefault="00BF2951" w14:paraId="31711BF1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565FD7">
        <w:rPr>
          <w:rStyle w:val="normaltextrun"/>
          <w:rFonts w:asciiTheme="minorHAnsi" w:hAnsiTheme="minorHAnsi" w:cstheme="minorHAnsi"/>
        </w:rPr>
        <w:t>Om de test goed te volgen me</w:t>
      </w:r>
      <w:r w:rsidRPr="00565FD7">
        <w:rPr>
          <w:rStyle w:val="normaltextrun"/>
          <w:rFonts w:asciiTheme="minorHAnsi" w:hAnsiTheme="minorHAnsi" w:cstheme="minorHAnsi"/>
          <w:highlight w:val="green"/>
        </w:rPr>
        <w:t xml:space="preserve">ld je je </w:t>
      </w:r>
      <w:r w:rsidRPr="00565FD7">
        <w:rPr>
          <w:rStyle w:val="normaltextrun"/>
          <w:rFonts w:asciiTheme="minorHAnsi" w:hAnsiTheme="minorHAnsi" w:cstheme="minorHAnsi"/>
        </w:rPr>
        <w:t>aan in onze Amazon-</w:t>
      </w:r>
      <w:proofErr w:type="spellStart"/>
      <w:r w:rsidRPr="00565FD7">
        <w:rPr>
          <w:rStyle w:val="spellingerror"/>
          <w:rFonts w:asciiTheme="minorHAnsi" w:hAnsiTheme="minorHAnsi" w:cstheme="minorHAnsi"/>
        </w:rPr>
        <w:t>connect</w:t>
      </w:r>
      <w:proofErr w:type="spellEnd"/>
      <w:r w:rsidRPr="00565FD7">
        <w:rPr>
          <w:rStyle w:val="normaltextrun"/>
          <w:rFonts w:asciiTheme="minorHAnsi" w:hAnsiTheme="minorHAnsi" w:cstheme="minorHAnsi"/>
        </w:rPr>
        <w:t> omgeving. Dit doe je door te gaan naar: </w:t>
      </w:r>
      <w:hyperlink w:tgtFrame="_blank" w:history="1" r:id="rId6">
        <w:r w:rsidRPr="00565FD7">
          <w:rPr>
            <w:rStyle w:val="normaltextrun"/>
            <w:rFonts w:asciiTheme="minorHAnsi" w:hAnsiTheme="minorHAnsi" w:cstheme="minorHAnsi"/>
            <w:color w:val="1155CC"/>
            <w:u w:val="single"/>
          </w:rPr>
          <w:t>https://dev.irma-bellen.nl/</w:t>
        </w:r>
      </w:hyperlink>
      <w:r w:rsidRPr="00565FD7">
        <w:rPr>
          <w:rStyle w:val="eop"/>
          <w:rFonts w:asciiTheme="minorHAnsi" w:hAnsiTheme="minorHAnsi" w:cstheme="minorHAnsi"/>
        </w:rPr>
        <w:t> </w:t>
      </w:r>
    </w:p>
    <w:p xmlns:wp14="http://schemas.microsoft.com/office/word/2010/wordml" w:rsidRPr="00565FD7" w:rsidR="00BF2951" w:rsidP="00BF2951" w:rsidRDefault="00BF2951" w14:paraId="63E4A9CD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565FD7">
        <w:rPr>
          <w:rStyle w:val="eop"/>
          <w:rFonts w:asciiTheme="minorHAnsi" w:hAnsiTheme="minorHAnsi" w:cstheme="minorHAnsi"/>
        </w:rPr>
        <w:t> </w:t>
      </w:r>
    </w:p>
    <w:p xmlns:wp14="http://schemas.microsoft.com/office/word/2010/wordml" w:rsidRPr="00565FD7" w:rsidR="00BF2951" w:rsidP="00565FD7" w:rsidRDefault="00BF2951" w14:paraId="7B4A41D8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565FD7">
        <w:rPr>
          <w:rStyle w:val="normaltextrun"/>
          <w:rFonts w:asciiTheme="minorHAnsi" w:hAnsiTheme="minorHAnsi" w:cstheme="minorHAnsi"/>
        </w:rPr>
        <w:t xml:space="preserve">Je zal </w:t>
      </w:r>
      <w:r w:rsidRPr="00565FD7" w:rsidR="00C83267">
        <w:rPr>
          <w:rStyle w:val="normaltextrun"/>
          <w:rFonts w:asciiTheme="minorHAnsi" w:hAnsiTheme="minorHAnsi" w:cstheme="minorHAnsi"/>
        </w:rPr>
        <w:t>een melding krijgen dat je geen recht hebt</w:t>
      </w:r>
      <w:r w:rsidRPr="00565FD7">
        <w:rPr>
          <w:rStyle w:val="normaltextrun"/>
          <w:rFonts w:asciiTheme="minorHAnsi" w:hAnsiTheme="minorHAnsi" w:cstheme="minorHAnsi"/>
        </w:rPr>
        <w:t xml:space="preserve"> om in te loggen. Er volgt een </w:t>
      </w:r>
      <w:proofErr w:type="spellStart"/>
      <w:r w:rsidRPr="00565FD7">
        <w:rPr>
          <w:rStyle w:val="spellingerror"/>
          <w:rFonts w:asciiTheme="minorHAnsi" w:hAnsiTheme="minorHAnsi" w:cstheme="minorHAnsi"/>
        </w:rPr>
        <w:t>popup</w:t>
      </w:r>
      <w:proofErr w:type="spellEnd"/>
      <w:r w:rsidRPr="00565FD7">
        <w:rPr>
          <w:rStyle w:val="normaltextrun"/>
          <w:rFonts w:asciiTheme="minorHAnsi" w:hAnsiTheme="minorHAnsi" w:cstheme="minorHAnsi"/>
        </w:rPr>
        <w:t> van Amazon waar je kunt inloggen met de gegevens</w:t>
      </w:r>
      <w:r w:rsidR="00565FD7">
        <w:rPr>
          <w:rStyle w:val="normaltextrun"/>
          <w:rFonts w:asciiTheme="minorHAnsi" w:hAnsiTheme="minorHAnsi" w:cstheme="minorHAnsi"/>
        </w:rPr>
        <w:t xml:space="preserve"> die je gekregen </w:t>
      </w:r>
      <w:r w:rsidRPr="00565FD7" w:rsidR="00C83267">
        <w:rPr>
          <w:rStyle w:val="normaltextrun"/>
          <w:rFonts w:asciiTheme="minorHAnsi" w:hAnsiTheme="minorHAnsi" w:cstheme="minorHAnsi"/>
        </w:rPr>
        <w:t>hebt</w:t>
      </w:r>
      <w:r w:rsidRPr="00565FD7">
        <w:rPr>
          <w:rStyle w:val="normaltextrun"/>
          <w:rFonts w:asciiTheme="minorHAnsi" w:hAnsiTheme="minorHAnsi" w:cstheme="minorHAnsi"/>
        </w:rPr>
        <w:t>. </w:t>
      </w:r>
      <w:r w:rsidRPr="00565FD7" w:rsidR="00C83267">
        <w:rPr>
          <w:rStyle w:val="normaltextrun"/>
          <w:rFonts w:asciiTheme="minorHAnsi" w:hAnsiTheme="minorHAnsi" w:cstheme="minorHAnsi"/>
          <w:b/>
          <w:bCs/>
        </w:rPr>
        <w:t xml:space="preserve">Afhankelijk </w:t>
      </w:r>
      <w:r w:rsidRPr="00565FD7">
        <w:rPr>
          <w:rStyle w:val="normaltextrun"/>
          <w:rFonts w:asciiTheme="minorHAnsi" w:hAnsiTheme="minorHAnsi" w:cstheme="minorHAnsi"/>
          <w:b/>
          <w:bCs/>
        </w:rPr>
        <w:t xml:space="preserve">van de gebruikte browser </w:t>
      </w:r>
      <w:r w:rsidRPr="00565FD7" w:rsidR="00C83267">
        <w:rPr>
          <w:rStyle w:val="normaltextrun"/>
          <w:rFonts w:asciiTheme="minorHAnsi" w:hAnsiTheme="minorHAnsi" w:cstheme="minorHAnsi"/>
          <w:b/>
          <w:bCs/>
        </w:rPr>
        <w:t>sta</w:t>
      </w:r>
      <w:r w:rsidRPr="00565FD7">
        <w:rPr>
          <w:rStyle w:val="normaltextrun"/>
          <w:rFonts w:asciiTheme="minorHAnsi" w:hAnsiTheme="minorHAnsi" w:cstheme="minorHAnsi"/>
          <w:b/>
          <w:bCs/>
        </w:rPr>
        <w:t xml:space="preserve"> je </w:t>
      </w:r>
      <w:r w:rsidRPr="00565FD7" w:rsidR="00C83267">
        <w:rPr>
          <w:rStyle w:val="normaltextrun"/>
          <w:rFonts w:asciiTheme="minorHAnsi" w:hAnsiTheme="minorHAnsi" w:cstheme="minorHAnsi"/>
          <w:b/>
          <w:bCs/>
        </w:rPr>
        <w:t>1 keer</w:t>
      </w:r>
      <w:r w:rsidRPr="00565FD7">
        <w:rPr>
          <w:rStyle w:val="normaltextrun"/>
          <w:rFonts w:asciiTheme="minorHAnsi" w:hAnsiTheme="minorHAnsi" w:cstheme="minorHAnsi"/>
          <w:b/>
          <w:bCs/>
        </w:rPr>
        <w:t xml:space="preserve"> pop-up</w:t>
      </w:r>
      <w:r w:rsidRPr="00565FD7" w:rsidR="00C83267">
        <w:rPr>
          <w:rStyle w:val="normaltextrun"/>
          <w:rFonts w:asciiTheme="minorHAnsi" w:hAnsiTheme="minorHAnsi" w:cstheme="minorHAnsi"/>
          <w:b/>
          <w:bCs/>
        </w:rPr>
        <w:t>s van dev.irma-bellen.nl toe.</w:t>
      </w:r>
    </w:p>
    <w:p xmlns:wp14="http://schemas.microsoft.com/office/word/2010/wordml" w:rsidRPr="00565FD7" w:rsidR="00BF2951" w:rsidP="00BF2951" w:rsidRDefault="00BF2951" w14:paraId="4F6584BE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565FD7">
        <w:rPr>
          <w:rStyle w:val="eop"/>
          <w:rFonts w:asciiTheme="minorHAnsi" w:hAnsiTheme="minorHAnsi" w:cstheme="minorHAnsi"/>
        </w:rPr>
        <w:t> </w:t>
      </w:r>
    </w:p>
    <w:p xmlns:wp14="http://schemas.microsoft.com/office/word/2010/wordml" w:rsidRPr="00565FD7" w:rsidR="00BF2951" w:rsidP="00565FD7" w:rsidRDefault="00BF2951" w14:paraId="4443A371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565FD7">
        <w:rPr>
          <w:rStyle w:val="normaltextrun"/>
          <w:rFonts w:asciiTheme="minorHAnsi" w:hAnsiTheme="minorHAnsi" w:cstheme="minorHAnsi"/>
        </w:rPr>
        <w:t xml:space="preserve">Na aanmelden ben je beschikbaar om telefoontjes te beantwoorden. Verander </w:t>
      </w:r>
      <w:r w:rsidRPr="00565FD7" w:rsidR="00C83267">
        <w:rPr>
          <w:rStyle w:val="normaltextrun"/>
          <w:rFonts w:asciiTheme="minorHAnsi" w:hAnsiTheme="minorHAnsi" w:cstheme="minorHAnsi"/>
        </w:rPr>
        <w:t>als je wilt</w:t>
      </w:r>
      <w:r w:rsidRPr="00565FD7">
        <w:rPr>
          <w:rStyle w:val="normaltextrun"/>
          <w:rFonts w:asciiTheme="minorHAnsi" w:hAnsiTheme="minorHAnsi" w:cstheme="minorHAnsi"/>
        </w:rPr>
        <w:t xml:space="preserve"> je status via de knop links boven.</w:t>
      </w:r>
      <w:r w:rsidRPr="00565FD7">
        <w:rPr>
          <w:rStyle w:val="eop"/>
          <w:rFonts w:asciiTheme="minorHAnsi" w:hAnsiTheme="minorHAnsi" w:cstheme="minorHAnsi"/>
        </w:rPr>
        <w:t> </w:t>
      </w:r>
    </w:p>
    <w:p xmlns:wp14="http://schemas.microsoft.com/office/word/2010/wordml" w:rsidRPr="00565FD7" w:rsidR="00BF2951" w:rsidP="00BF2951" w:rsidRDefault="00BF2951" w14:paraId="09AF38FC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</w:rPr>
      </w:pPr>
      <w:r w:rsidR="00BF2951">
        <w:drawing>
          <wp:inline xmlns:wp14="http://schemas.microsoft.com/office/word/2010/wordprocessingDrawing" wp14:editId="2A029A6A" wp14:anchorId="3170285B">
            <wp:extent cx="3228340" cy="3021330"/>
            <wp:effectExtent l="0" t="0" r="0" b="7620"/>
            <wp:docPr id="4" name="Afbeelding 4" descr="C:\Users\iru001\AppData\Local\Microsoft\Windows\INetCache\Content.MSO\42456545.tm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4"/>
                    <pic:cNvPicPr/>
                  </pic:nvPicPr>
                  <pic:blipFill>
                    <a:blip r:embed="Rd95af9dcfbc347b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2834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029A6A" w:rsidR="00BF2951">
        <w:rPr>
          <w:rStyle w:val="eop"/>
          <w:rFonts w:ascii="Calibri" w:hAnsi="Calibri" w:cs="Calibri" w:asciiTheme="minorAscii" w:hAnsiTheme="minorAscii" w:cstheme="minorAscii"/>
        </w:rPr>
        <w:t> </w:t>
      </w:r>
    </w:p>
    <w:p xmlns:wp14="http://schemas.microsoft.com/office/word/2010/wordml" w:rsidRPr="00565FD7" w:rsidR="00BF2951" w:rsidP="00BF2951" w:rsidRDefault="00BF2951" w14:paraId="581ADC9A" wp14:textId="77777777">
      <w:pPr>
        <w:pStyle w:val="paragraph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</w:rPr>
      </w:pPr>
      <w:r w:rsidRPr="00565FD7">
        <w:rPr>
          <w:rStyle w:val="normaltextrun"/>
          <w:rFonts w:asciiTheme="minorHAnsi" w:hAnsiTheme="minorHAnsi" w:cstheme="minorHAnsi"/>
        </w:rPr>
        <w:t>Afbeelding: status aanpassen</w:t>
      </w:r>
      <w:r w:rsidRPr="00565FD7">
        <w:rPr>
          <w:rStyle w:val="eop"/>
          <w:rFonts w:asciiTheme="minorHAnsi" w:hAnsiTheme="minorHAnsi" w:cstheme="minorHAnsi"/>
        </w:rPr>
        <w:t> </w:t>
      </w:r>
    </w:p>
    <w:p xmlns:wp14="http://schemas.microsoft.com/office/word/2010/wordml" w:rsidRPr="00565FD7" w:rsidR="00BF2951" w:rsidP="00BF2951" w:rsidRDefault="00BF2951" w14:paraId="15AA318D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565FD7">
        <w:rPr>
          <w:rStyle w:val="eop"/>
          <w:rFonts w:asciiTheme="minorHAnsi" w:hAnsiTheme="minorHAnsi" w:cstheme="minorHAnsi"/>
        </w:rPr>
        <w:t> </w:t>
      </w:r>
    </w:p>
    <w:p xmlns:wp14="http://schemas.microsoft.com/office/word/2010/wordml" w:rsidRPr="00565FD7" w:rsidR="00BF2951" w:rsidP="00565FD7" w:rsidRDefault="00BF2951" w14:paraId="1B48885F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</w:rPr>
      </w:pPr>
      <w:r w:rsidRPr="00565FD7">
        <w:rPr>
          <w:rStyle w:val="normaltextrun"/>
          <w:rFonts w:asciiTheme="minorHAnsi" w:hAnsiTheme="minorHAnsi" w:cstheme="minorHAnsi"/>
          <w:b/>
        </w:rPr>
        <w:t>Gesprek aannemen</w:t>
      </w:r>
      <w:r w:rsidRPr="00565FD7">
        <w:rPr>
          <w:rStyle w:val="eop"/>
          <w:rFonts w:asciiTheme="minorHAnsi" w:hAnsiTheme="minorHAnsi" w:cstheme="minorHAnsi"/>
          <w:b/>
        </w:rPr>
        <w:t> </w:t>
      </w:r>
    </w:p>
    <w:p xmlns:wp14="http://schemas.microsoft.com/office/word/2010/wordml" w:rsidRPr="00565FD7" w:rsidR="00BF2951" w:rsidP="09008474" w:rsidRDefault="00BF2951" w14:paraId="11B3BDCB" wp14:textId="173282CB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 w:asciiTheme="minorAscii" w:hAnsiTheme="minorAscii" w:cstheme="minorAscii"/>
        </w:rPr>
      </w:pPr>
      <w:r w:rsidRPr="2A029A6A" w:rsidR="00BF2951">
        <w:rPr>
          <w:rStyle w:val="normaltextrun"/>
          <w:rFonts w:ascii="Calibri" w:hAnsi="Calibri" w:cs="Calibri" w:asciiTheme="minorAscii" w:hAnsiTheme="minorAscii" w:cstheme="minorAscii"/>
        </w:rPr>
        <w:t xml:space="preserve">Een binnenkomend gesprek ziet er </w:t>
      </w:r>
      <w:r w:rsidRPr="2A029A6A" w:rsidR="00C83267">
        <w:rPr>
          <w:rStyle w:val="normaltextrun"/>
          <w:rFonts w:ascii="Calibri" w:hAnsi="Calibri" w:cs="Calibri" w:asciiTheme="minorAscii" w:hAnsiTheme="minorAscii" w:cstheme="minorAscii"/>
        </w:rPr>
        <w:t>z</w:t>
      </w:r>
      <w:r w:rsidRPr="2A029A6A" w:rsidR="00565FD7">
        <w:rPr>
          <w:rStyle w:val="normaltextrun"/>
          <w:rFonts w:ascii="Calibri" w:hAnsi="Calibri" w:cs="Calibri" w:asciiTheme="minorAscii" w:hAnsiTheme="minorAscii" w:cstheme="minorAscii"/>
        </w:rPr>
        <w:t>o uit. K</w:t>
      </w:r>
      <w:r w:rsidRPr="2A029A6A" w:rsidR="00BF2951">
        <w:rPr>
          <w:rStyle w:val="normaltextrun"/>
          <w:rFonts w:ascii="Calibri" w:hAnsi="Calibri" w:cs="Calibri" w:asciiTheme="minorAscii" w:hAnsiTheme="minorAscii" w:cstheme="minorAscii"/>
        </w:rPr>
        <w:t>lik op ‘accept call’ om het gesprek aan te nemen.</w:t>
      </w:r>
      <w:r w:rsidRPr="2A029A6A" w:rsidR="00BF2951">
        <w:rPr>
          <w:rStyle w:val="eop"/>
          <w:rFonts w:ascii="Calibri" w:hAnsi="Calibri" w:cs="Calibri" w:asciiTheme="minorAscii" w:hAnsiTheme="minorAscii" w:cstheme="minorAscii"/>
        </w:rPr>
        <w:t> </w:t>
      </w:r>
      <w:r w:rsidRPr="2A029A6A" w:rsidR="02E2AE31">
        <w:rPr>
          <w:rStyle w:val="eop"/>
          <w:rFonts w:ascii="Calibri" w:hAnsi="Calibri" w:cs="Calibri" w:asciiTheme="minorAscii" w:hAnsiTheme="minorAscii" w:cstheme="minorAscii"/>
        </w:rPr>
        <w:t>In het rechter paneel kun je de persoonsgegevens van de beller zien. Hieraan kun je zien of iemand is wie die zegt te zijn. En hoeven we dus geen controlevragen mee</w:t>
      </w:r>
      <w:r w:rsidRPr="2A029A6A" w:rsidR="02E2AE31">
        <w:rPr>
          <w:rStyle w:val="eop"/>
          <w:rFonts w:ascii="Calibri" w:hAnsi="Calibri" w:cs="Calibri" w:asciiTheme="minorAscii" w:hAnsiTheme="minorAscii" w:cstheme="minorAscii"/>
        </w:rPr>
        <w:t>r te stellen.</w:t>
      </w:r>
    </w:p>
    <w:p xmlns:wp14="http://schemas.microsoft.com/office/word/2010/wordml" w:rsidRPr="00565FD7" w:rsidR="00BF2951" w:rsidP="00BF2951" w:rsidRDefault="00BF2951" w14:paraId="01512BE8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</w:rPr>
      </w:pPr>
      <w:r w:rsidR="00BF2951">
        <w:drawing>
          <wp:inline xmlns:wp14="http://schemas.microsoft.com/office/word/2010/wordprocessingDrawing" wp14:editId="0336A221" wp14:anchorId="1BCCF8AB">
            <wp:extent cx="5947408" cy="2878455"/>
            <wp:effectExtent l="0" t="0" r="0" b="0"/>
            <wp:docPr id="3" name="Afbeelding 3" descr="C:\Users\iru001\AppData\Local\Microsoft\Windows\INetCache\Content.MSO\A660C9B.tm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3"/>
                    <pic:cNvPicPr/>
                  </pic:nvPicPr>
                  <pic:blipFill>
                    <a:blip r:embed="R31f82614030c479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7408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029A6A" w:rsidR="00BF2951">
        <w:rPr>
          <w:rStyle w:val="eop"/>
          <w:rFonts w:ascii="Calibri" w:hAnsi="Calibri" w:cs="Calibri" w:asciiTheme="minorAscii" w:hAnsiTheme="minorAscii" w:cstheme="minorAscii"/>
        </w:rPr>
        <w:t> </w:t>
      </w:r>
    </w:p>
    <w:p xmlns:wp14="http://schemas.microsoft.com/office/word/2010/wordml" w:rsidRPr="00565FD7" w:rsidR="00BF2951" w:rsidP="00BF2951" w:rsidRDefault="00BF2951" w14:paraId="4864F762" wp14:textId="77777777">
      <w:pPr>
        <w:pStyle w:val="paragraph"/>
        <w:spacing w:before="0" w:beforeAutospacing="0" w:after="0" w:afterAutospacing="0"/>
        <w:ind w:left="2880"/>
        <w:textAlignment w:val="baseline"/>
        <w:rPr>
          <w:rFonts w:asciiTheme="minorHAnsi" w:hAnsiTheme="minorHAnsi" w:cstheme="minorHAnsi"/>
        </w:rPr>
      </w:pPr>
      <w:r w:rsidRPr="00565FD7">
        <w:rPr>
          <w:rStyle w:val="normaltextrun"/>
          <w:rFonts w:asciiTheme="minorHAnsi" w:hAnsiTheme="minorHAnsi" w:cstheme="minorHAnsi"/>
        </w:rPr>
        <w:t>Afbeelding: gesprek aannemen</w:t>
      </w:r>
      <w:r w:rsidRPr="00565FD7">
        <w:rPr>
          <w:rStyle w:val="eop"/>
          <w:rFonts w:asciiTheme="minorHAnsi" w:hAnsiTheme="minorHAnsi" w:cstheme="minorHAnsi"/>
        </w:rPr>
        <w:t> </w:t>
      </w:r>
    </w:p>
    <w:p xmlns:wp14="http://schemas.microsoft.com/office/word/2010/wordml" w:rsidRPr="00565FD7" w:rsidR="00BF2951" w:rsidP="00BF2951" w:rsidRDefault="00BF2951" w14:paraId="0DA70637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565FD7">
        <w:rPr>
          <w:rStyle w:val="eop"/>
          <w:rFonts w:asciiTheme="minorHAnsi" w:hAnsiTheme="minorHAnsi" w:cstheme="minorHAnsi"/>
        </w:rPr>
        <w:t> </w:t>
      </w:r>
    </w:p>
    <w:p xmlns:wp14="http://schemas.microsoft.com/office/word/2010/wordml" w:rsidRPr="00565FD7" w:rsidR="00BF2951" w:rsidP="2A029A6A" w:rsidRDefault="00BF2951" w14:paraId="4AE5F994" wp14:textId="1938C0BA">
      <w:pPr>
        <w:pStyle w:val="paragraph"/>
        <w:spacing w:before="0" w:beforeAutospacing="off" w:after="0" w:afterAutospacing="off"/>
        <w:textAlignment w:val="baseline"/>
        <w:rPr>
          <w:rFonts w:ascii="Calibri" w:hAnsi="Calibri" w:cs="Calibri" w:asciiTheme="minorAscii" w:hAnsiTheme="minorAscii" w:cstheme="minorAscii"/>
          <w:b w:val="1"/>
          <w:bCs w:val="1"/>
        </w:rPr>
      </w:pPr>
      <w:r w:rsidRPr="2A029A6A" w:rsidR="00BF2951">
        <w:rPr>
          <w:rStyle w:val="normaltextrun"/>
          <w:rFonts w:ascii="Calibri" w:hAnsi="Calibri" w:cs="Calibri" w:asciiTheme="minorAscii" w:hAnsiTheme="minorAscii" w:cstheme="minorAscii"/>
          <w:b w:val="1"/>
          <w:bCs w:val="1"/>
        </w:rPr>
        <w:t>Gesprek doorverbinden</w:t>
      </w:r>
      <w:r w:rsidRPr="2A029A6A" w:rsidR="00BF2951">
        <w:rPr>
          <w:rStyle w:val="eop"/>
          <w:rFonts w:ascii="Calibri" w:hAnsi="Calibri" w:cs="Calibri" w:asciiTheme="minorAscii" w:hAnsiTheme="minorAscii" w:cstheme="minorAscii"/>
          <w:b w:val="1"/>
          <w:bCs w:val="1"/>
        </w:rPr>
        <w:t> </w:t>
      </w:r>
      <w:r w:rsidRPr="2A029A6A" w:rsidR="01D2D3D7">
        <w:rPr>
          <w:rStyle w:val="eop"/>
          <w:rFonts w:ascii="Calibri" w:hAnsi="Calibri" w:cs="Calibri" w:asciiTheme="minorAscii" w:hAnsiTheme="minorAscii" w:cstheme="minorAscii"/>
          <w:b w:val="1"/>
          <w:bCs w:val="1"/>
          <w:color w:val="FF0000"/>
        </w:rPr>
        <w:t>(</w:t>
      </w:r>
      <w:r w:rsidRPr="2A029A6A" w:rsidR="4BF93218">
        <w:rPr>
          <w:rStyle w:val="eop"/>
          <w:rFonts w:ascii="Calibri" w:hAnsi="Calibri" w:cs="Calibri" w:asciiTheme="minorAscii" w:hAnsiTheme="minorAscii" w:cstheme="minorAscii"/>
          <w:b w:val="1"/>
          <w:bCs w:val="1"/>
          <w:color w:val="FF0000"/>
        </w:rPr>
        <w:t xml:space="preserve">NB: </w:t>
      </w:r>
      <w:r w:rsidRPr="2A029A6A" w:rsidR="01D2D3D7">
        <w:rPr>
          <w:rStyle w:val="eop"/>
          <w:rFonts w:ascii="Calibri" w:hAnsi="Calibri" w:cs="Calibri" w:asciiTheme="minorAscii" w:hAnsiTheme="minorAscii" w:cstheme="minorAscii"/>
          <w:b w:val="1"/>
          <w:bCs w:val="1"/>
          <w:color w:val="FF0000"/>
        </w:rPr>
        <w:t>per gemeente afhankelijk; svp per gemeente finetunen)</w:t>
      </w:r>
    </w:p>
    <w:p xmlns:wp14="http://schemas.microsoft.com/office/word/2010/wordml" w:rsidRPr="00565FD7" w:rsidR="00BF2951" w:rsidP="00565FD7" w:rsidRDefault="00BF2951" w14:paraId="12618E25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565FD7">
        <w:rPr>
          <w:rStyle w:val="normaltextrun"/>
          <w:rFonts w:asciiTheme="minorHAnsi" w:hAnsiTheme="minorHAnsi" w:cstheme="minorHAnsi"/>
        </w:rPr>
        <w:t xml:space="preserve">We verbinden altijd ‘warm’ door. Dit doe je door </w:t>
      </w:r>
      <w:r w:rsidRPr="00565FD7" w:rsidR="00C83267">
        <w:rPr>
          <w:rStyle w:val="normaltextrun"/>
          <w:rFonts w:asciiTheme="minorHAnsi" w:hAnsiTheme="minorHAnsi" w:cstheme="minorHAnsi"/>
        </w:rPr>
        <w:t xml:space="preserve">de </w:t>
      </w:r>
      <w:r w:rsidRPr="00565FD7">
        <w:rPr>
          <w:rStyle w:val="normaltextrun"/>
          <w:rFonts w:asciiTheme="minorHAnsi" w:hAnsiTheme="minorHAnsi" w:cstheme="minorHAnsi"/>
        </w:rPr>
        <w:t>‘</w:t>
      </w:r>
      <w:proofErr w:type="spellStart"/>
      <w:r w:rsidRPr="00565FD7">
        <w:rPr>
          <w:rStyle w:val="spellingerror"/>
          <w:rFonts w:asciiTheme="minorHAnsi" w:hAnsiTheme="minorHAnsi" w:cstheme="minorHAnsi"/>
        </w:rPr>
        <w:t>quick</w:t>
      </w:r>
      <w:proofErr w:type="spellEnd"/>
      <w:r w:rsidRPr="00565FD7">
        <w:rPr>
          <w:rStyle w:val="normaltextrun"/>
          <w:rFonts w:asciiTheme="minorHAnsi" w:hAnsiTheme="minorHAnsi" w:cstheme="minorHAnsi"/>
        </w:rPr>
        <w:t> </w:t>
      </w:r>
      <w:proofErr w:type="spellStart"/>
      <w:r w:rsidRPr="00565FD7">
        <w:rPr>
          <w:rStyle w:val="spellingerror"/>
          <w:rFonts w:asciiTheme="minorHAnsi" w:hAnsiTheme="minorHAnsi" w:cstheme="minorHAnsi"/>
        </w:rPr>
        <w:t>connect</w:t>
      </w:r>
      <w:proofErr w:type="spellEnd"/>
      <w:r w:rsidRPr="00565FD7">
        <w:rPr>
          <w:rStyle w:val="normaltextrun"/>
          <w:rFonts w:asciiTheme="minorHAnsi" w:hAnsiTheme="minorHAnsi" w:cstheme="minorHAnsi"/>
        </w:rPr>
        <w:t>’ functie</w:t>
      </w:r>
      <w:r w:rsidRPr="00565FD7" w:rsidR="00C83267">
        <w:rPr>
          <w:rStyle w:val="normaltextrun"/>
          <w:rFonts w:asciiTheme="minorHAnsi" w:hAnsiTheme="minorHAnsi" w:cstheme="minorHAnsi"/>
        </w:rPr>
        <w:t>. Hierin staan de nummers van afdelingen al in</w:t>
      </w:r>
      <w:r w:rsidRPr="00565FD7">
        <w:rPr>
          <w:rStyle w:val="normaltextrun"/>
          <w:rFonts w:asciiTheme="minorHAnsi" w:hAnsiTheme="minorHAnsi" w:cstheme="minorHAnsi"/>
        </w:rPr>
        <w:t xml:space="preserve">. </w:t>
      </w:r>
      <w:r w:rsidRPr="00565FD7" w:rsidR="00C83267">
        <w:rPr>
          <w:rStyle w:val="normaltextrun"/>
          <w:rFonts w:asciiTheme="minorHAnsi" w:hAnsiTheme="minorHAnsi" w:cstheme="minorHAnsi"/>
        </w:rPr>
        <w:t xml:space="preserve">Is </w:t>
      </w:r>
      <w:r w:rsidRPr="00565FD7">
        <w:rPr>
          <w:rStyle w:val="normaltextrun"/>
          <w:rFonts w:asciiTheme="minorHAnsi" w:hAnsiTheme="minorHAnsi" w:cstheme="minorHAnsi"/>
        </w:rPr>
        <w:t xml:space="preserve">een groepsnummer of persoonlijk </w:t>
      </w:r>
      <w:r w:rsidRPr="00565FD7">
        <w:rPr>
          <w:rStyle w:val="normaltextrun"/>
          <w:rFonts w:asciiTheme="minorHAnsi" w:hAnsiTheme="minorHAnsi" w:cstheme="minorHAnsi"/>
          <w:u w:val="thick" w:color="76FF03"/>
        </w:rPr>
        <w:t>verkort nummer</w:t>
      </w:r>
      <w:r w:rsidRPr="00565FD7" w:rsidR="00C83267">
        <w:rPr>
          <w:rStyle w:val="normaltextrun"/>
          <w:rFonts w:asciiTheme="minorHAnsi" w:hAnsiTheme="minorHAnsi" w:cstheme="minorHAnsi"/>
        </w:rPr>
        <w:t xml:space="preserve"> van een medewerker</w:t>
      </w:r>
      <w:r w:rsidRPr="00565FD7">
        <w:rPr>
          <w:rStyle w:val="normaltextrun"/>
          <w:rFonts w:asciiTheme="minorHAnsi" w:hAnsiTheme="minorHAnsi" w:cstheme="minorHAnsi"/>
        </w:rPr>
        <w:t xml:space="preserve"> niet ingesteld</w:t>
      </w:r>
      <w:r w:rsidRPr="00565FD7" w:rsidR="00C83267">
        <w:rPr>
          <w:rStyle w:val="normaltextrun"/>
          <w:rFonts w:asciiTheme="minorHAnsi" w:hAnsiTheme="minorHAnsi" w:cstheme="minorHAnsi"/>
        </w:rPr>
        <w:t>? D</w:t>
      </w:r>
      <w:r w:rsidRPr="00565FD7">
        <w:rPr>
          <w:rStyle w:val="normaltextrun"/>
          <w:rFonts w:asciiTheme="minorHAnsi" w:hAnsiTheme="minorHAnsi" w:cstheme="minorHAnsi"/>
        </w:rPr>
        <w:t xml:space="preserve">an </w:t>
      </w:r>
      <w:r w:rsidRPr="00565FD7" w:rsidR="00C83267">
        <w:rPr>
          <w:rStyle w:val="normaltextrun"/>
          <w:rFonts w:asciiTheme="minorHAnsi" w:hAnsiTheme="minorHAnsi" w:cstheme="minorHAnsi"/>
        </w:rPr>
        <w:t>voer</w:t>
      </w:r>
      <w:r w:rsidRPr="00565FD7">
        <w:rPr>
          <w:rStyle w:val="normaltextrun"/>
          <w:rFonts w:asciiTheme="minorHAnsi" w:hAnsiTheme="minorHAnsi" w:cstheme="minorHAnsi"/>
        </w:rPr>
        <w:t xml:space="preserve"> je het hele nummer </w:t>
      </w:r>
      <w:r w:rsidRPr="00565FD7" w:rsidR="00C83267">
        <w:rPr>
          <w:rStyle w:val="normaltextrun"/>
          <w:rFonts w:asciiTheme="minorHAnsi" w:hAnsiTheme="minorHAnsi" w:cstheme="minorHAnsi"/>
        </w:rPr>
        <w:t>in.</w:t>
      </w:r>
    </w:p>
    <w:p xmlns:wp14="http://schemas.microsoft.com/office/word/2010/wordml" w:rsidRPr="00565FD7" w:rsidR="00BF2951" w:rsidP="00BF2951" w:rsidRDefault="00BF2951" w14:paraId="46624170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</w:rPr>
      </w:pPr>
      <w:r w:rsidR="00BF2951">
        <w:drawing>
          <wp:inline xmlns:wp14="http://schemas.microsoft.com/office/word/2010/wordprocessingDrawing" wp14:editId="43EBB707" wp14:anchorId="2A5869BF">
            <wp:extent cx="5112383" cy="2456815"/>
            <wp:effectExtent l="0" t="0" r="0" b="635"/>
            <wp:docPr id="2" name="Afbeelding 2" descr="C:\Users\iru001\AppData\Local\Microsoft\Windows\INetCache\Content.MSO\38E76C61.tm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2"/>
                    <pic:cNvPicPr/>
                  </pic:nvPicPr>
                  <pic:blipFill>
                    <a:blip r:embed="R0f7b81106f97473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12383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029A6A" w:rsidR="00BF2951">
        <w:rPr>
          <w:rStyle w:val="eop"/>
          <w:rFonts w:ascii="Calibri" w:hAnsi="Calibri" w:cs="Calibri" w:asciiTheme="minorAscii" w:hAnsiTheme="minorAscii" w:cstheme="minorAscii"/>
        </w:rPr>
        <w:t> </w:t>
      </w:r>
    </w:p>
    <w:p xmlns:wp14="http://schemas.microsoft.com/office/word/2010/wordml" w:rsidRPr="00565FD7" w:rsidR="00BF2951" w:rsidP="00BF2951" w:rsidRDefault="00BF2951" w14:paraId="657033FF" wp14:textId="77777777">
      <w:pPr>
        <w:pStyle w:val="paragraph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</w:rPr>
      </w:pPr>
      <w:r w:rsidRPr="00565FD7">
        <w:rPr>
          <w:rStyle w:val="normaltextrun"/>
          <w:rFonts w:asciiTheme="minorHAnsi" w:hAnsiTheme="minorHAnsi" w:cstheme="minorHAnsi"/>
        </w:rPr>
        <w:t>Afbeelding: selecteren van een ‘</w:t>
      </w:r>
      <w:proofErr w:type="spellStart"/>
      <w:r w:rsidRPr="00565FD7">
        <w:rPr>
          <w:rStyle w:val="spellingerror"/>
          <w:rFonts w:asciiTheme="minorHAnsi" w:hAnsiTheme="minorHAnsi" w:cstheme="minorHAnsi"/>
        </w:rPr>
        <w:t>quickconnect</w:t>
      </w:r>
      <w:proofErr w:type="spellEnd"/>
      <w:r w:rsidRPr="00565FD7">
        <w:rPr>
          <w:rStyle w:val="normaltextrun"/>
          <w:rFonts w:asciiTheme="minorHAnsi" w:hAnsiTheme="minorHAnsi" w:cstheme="minorHAnsi"/>
        </w:rPr>
        <w:t>’</w:t>
      </w:r>
      <w:r w:rsidRPr="00565FD7">
        <w:rPr>
          <w:rStyle w:val="eop"/>
          <w:rFonts w:asciiTheme="minorHAnsi" w:hAnsiTheme="minorHAnsi" w:cstheme="minorHAnsi"/>
        </w:rPr>
        <w:t> </w:t>
      </w:r>
    </w:p>
    <w:p xmlns:wp14="http://schemas.microsoft.com/office/word/2010/wordml" w:rsidRPr="00565FD7" w:rsidR="00BF2951" w:rsidP="00BF2951" w:rsidRDefault="00BF2951" w14:paraId="4B8484D5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565FD7">
        <w:rPr>
          <w:rStyle w:val="eop"/>
          <w:rFonts w:asciiTheme="minorHAnsi" w:hAnsiTheme="minorHAnsi" w:cstheme="minorHAnsi"/>
        </w:rPr>
        <w:t> </w:t>
      </w:r>
    </w:p>
    <w:p xmlns:wp14="http://schemas.microsoft.com/office/word/2010/wordml" w:rsidRPr="00565FD7" w:rsidR="00BF2951" w:rsidP="00565FD7" w:rsidRDefault="00C83267" w14:paraId="420CD0A5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565FD7">
        <w:rPr>
          <w:rStyle w:val="normaltextrun"/>
          <w:rFonts w:asciiTheme="minorHAnsi" w:hAnsiTheme="minorHAnsi" w:cstheme="minorHAnsi"/>
        </w:rPr>
        <w:t>Kies</w:t>
      </w:r>
      <w:r w:rsidRPr="00565FD7" w:rsidR="00BF2951">
        <w:rPr>
          <w:rStyle w:val="normaltextrun"/>
          <w:rFonts w:asciiTheme="minorHAnsi" w:hAnsiTheme="minorHAnsi" w:cstheme="minorHAnsi"/>
        </w:rPr>
        <w:t xml:space="preserve"> je het nummer, dan zet het systeem de klant automatisch in de wacht. Jij kunt verbinding met de backoffice krijgen. Om na </w:t>
      </w:r>
      <w:proofErr w:type="spellStart"/>
      <w:r w:rsidRPr="00565FD7" w:rsidR="00BF2951">
        <w:rPr>
          <w:rStyle w:val="spellingerror"/>
          <w:rFonts w:asciiTheme="minorHAnsi" w:hAnsiTheme="minorHAnsi" w:cstheme="minorHAnsi"/>
        </w:rPr>
        <w:t>ruggespraak</w:t>
      </w:r>
      <w:proofErr w:type="spellEnd"/>
      <w:r w:rsidRPr="00565FD7" w:rsidR="00BF2951">
        <w:rPr>
          <w:rStyle w:val="normaltextrun"/>
          <w:rFonts w:asciiTheme="minorHAnsi" w:hAnsiTheme="minorHAnsi" w:cstheme="minorHAnsi"/>
        </w:rPr>
        <w:t xml:space="preserve"> de </w:t>
      </w:r>
      <w:r w:rsidRPr="00565FD7">
        <w:rPr>
          <w:rStyle w:val="normaltextrun"/>
          <w:rFonts w:asciiTheme="minorHAnsi" w:hAnsiTheme="minorHAnsi" w:cstheme="minorHAnsi"/>
        </w:rPr>
        <w:t>klant door te verbinden kies je</w:t>
      </w:r>
      <w:r w:rsidRPr="00565FD7" w:rsidR="00BF2951">
        <w:rPr>
          <w:rStyle w:val="normaltextrun"/>
          <w:rFonts w:asciiTheme="minorHAnsi" w:hAnsiTheme="minorHAnsi" w:cstheme="minorHAnsi"/>
        </w:rPr>
        <w:t>:</w:t>
      </w:r>
      <w:r w:rsidRPr="00565FD7" w:rsidR="00BF2951">
        <w:rPr>
          <w:rStyle w:val="eop"/>
          <w:rFonts w:asciiTheme="minorHAnsi" w:hAnsiTheme="minorHAnsi" w:cstheme="minorHAnsi"/>
        </w:rPr>
        <w:t> </w:t>
      </w:r>
    </w:p>
    <w:p xmlns:wp14="http://schemas.microsoft.com/office/word/2010/wordml" w:rsidRPr="00565FD7" w:rsidR="00BF2951" w:rsidP="00565FD7" w:rsidRDefault="00BF2951" w14:paraId="0925340A" wp14:textId="77777777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 w:rsidRPr="00565FD7">
        <w:rPr>
          <w:rStyle w:val="spellingerror"/>
          <w:rFonts w:asciiTheme="minorHAnsi" w:hAnsiTheme="minorHAnsi" w:cstheme="minorHAnsi"/>
        </w:rPr>
        <w:t>Join</w:t>
      </w:r>
      <w:proofErr w:type="spellEnd"/>
      <w:r w:rsidRPr="00565FD7" w:rsidR="00C83267">
        <w:rPr>
          <w:rStyle w:val="normaltextrun"/>
          <w:rFonts w:asciiTheme="minorHAnsi" w:hAnsiTheme="minorHAnsi" w:cstheme="minorHAnsi"/>
        </w:rPr>
        <w:t>. Het gesprek wordt samengevoegd. Je</w:t>
      </w:r>
      <w:r w:rsidR="00565FD7">
        <w:rPr>
          <w:rStyle w:val="normaltextrun"/>
          <w:rFonts w:asciiTheme="minorHAnsi" w:hAnsiTheme="minorHAnsi" w:cstheme="minorHAnsi"/>
        </w:rPr>
        <w:t xml:space="preserve"> haalt klant uit de wacht. J</w:t>
      </w:r>
      <w:r w:rsidRPr="00565FD7">
        <w:rPr>
          <w:rStyle w:val="normaltextrun"/>
          <w:rFonts w:asciiTheme="minorHAnsi" w:hAnsiTheme="minorHAnsi" w:cstheme="minorHAnsi"/>
        </w:rPr>
        <w:t>ij bent ook te horen</w:t>
      </w:r>
      <w:r w:rsidR="00565FD7">
        <w:rPr>
          <w:rStyle w:val="normaltextrun"/>
          <w:rFonts w:asciiTheme="minorHAnsi" w:hAnsiTheme="minorHAnsi" w:cstheme="minorHAnsi"/>
        </w:rPr>
        <w:t>. J</w:t>
      </w:r>
      <w:r w:rsidRPr="00565FD7">
        <w:rPr>
          <w:rStyle w:val="normaltextrun"/>
          <w:rFonts w:asciiTheme="minorHAnsi" w:hAnsiTheme="minorHAnsi" w:cstheme="minorHAnsi"/>
          <w:b/>
          <w:bCs/>
        </w:rPr>
        <w:t>e zit nu met z’n drieën in een gesprek</w:t>
      </w:r>
    </w:p>
    <w:p xmlns:wp14="http://schemas.microsoft.com/office/word/2010/wordml" w:rsidRPr="00565FD7" w:rsidR="00BF2951" w:rsidP="00565FD7" w:rsidRDefault="00BF2951" w14:paraId="02D97F3C" wp14:textId="77777777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 w:rsidRPr="00565FD7">
        <w:rPr>
          <w:rStyle w:val="spellingerror"/>
          <w:rFonts w:asciiTheme="minorHAnsi" w:hAnsiTheme="minorHAnsi" w:cstheme="minorHAnsi"/>
        </w:rPr>
        <w:t>Leave</w:t>
      </w:r>
      <w:proofErr w:type="spellEnd"/>
      <w:r w:rsidRPr="00565FD7">
        <w:rPr>
          <w:rStyle w:val="normaltextrun"/>
          <w:rFonts w:asciiTheme="minorHAnsi" w:hAnsiTheme="minorHAnsi" w:cstheme="minorHAnsi"/>
        </w:rPr>
        <w:t> call</w:t>
      </w:r>
      <w:r w:rsidRPr="00565FD7" w:rsidR="00565FD7">
        <w:rPr>
          <w:rStyle w:val="normaltextrun"/>
          <w:rFonts w:asciiTheme="minorHAnsi" w:hAnsiTheme="minorHAnsi" w:cstheme="minorHAnsi"/>
        </w:rPr>
        <w:t xml:space="preserve">. De </w:t>
      </w:r>
      <w:r w:rsidRPr="00565FD7">
        <w:rPr>
          <w:rStyle w:val="normaltextrun"/>
          <w:rFonts w:asciiTheme="minorHAnsi" w:hAnsiTheme="minorHAnsi" w:cstheme="minorHAnsi"/>
        </w:rPr>
        <w:t>klant is doorverbonden naar de backoffice</w:t>
      </w:r>
      <w:r w:rsidRPr="00565FD7" w:rsidR="00565FD7">
        <w:rPr>
          <w:rStyle w:val="normaltextrun"/>
          <w:rFonts w:asciiTheme="minorHAnsi" w:hAnsiTheme="minorHAnsi" w:cstheme="minorHAnsi"/>
        </w:rPr>
        <w:t>.</w:t>
      </w:r>
      <w:r w:rsidR="00565FD7">
        <w:rPr>
          <w:rStyle w:val="normaltextrun"/>
          <w:rFonts w:asciiTheme="minorHAnsi" w:hAnsiTheme="minorHAnsi" w:cstheme="minorHAnsi"/>
        </w:rPr>
        <w:t xml:space="preserve"> J</w:t>
      </w:r>
      <w:r w:rsidRPr="00565FD7">
        <w:rPr>
          <w:rStyle w:val="normaltextrun"/>
          <w:rFonts w:asciiTheme="minorHAnsi" w:hAnsiTheme="minorHAnsi" w:cstheme="minorHAnsi"/>
        </w:rPr>
        <w:t>ij bent niet meer te horen en je gesprek is klaar</w:t>
      </w:r>
    </w:p>
    <w:p xmlns:wp14="http://schemas.microsoft.com/office/word/2010/wordml" w:rsidRPr="00565FD7" w:rsidR="00BF2951" w:rsidP="00BF2951" w:rsidRDefault="00BF2951" w14:paraId="4F8F56C0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</w:rPr>
      </w:pPr>
      <w:r w:rsidR="00BF2951">
        <w:drawing>
          <wp:inline xmlns:wp14="http://schemas.microsoft.com/office/word/2010/wordprocessingDrawing" wp14:editId="52A01F25" wp14:anchorId="34DA33A2">
            <wp:extent cx="5947408" cy="2878455"/>
            <wp:effectExtent l="0" t="0" r="0" b="0"/>
            <wp:docPr id="1" name="Afbeelding 1" descr="C:\Users\iru001\AppData\Local\Microsoft\Windows\INetCache\Content.MSO\280ACE17.tm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1"/>
                    <pic:cNvPicPr/>
                  </pic:nvPicPr>
                  <pic:blipFill>
                    <a:blip r:embed="Rb4aba51a8bea43f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7408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029A6A" w:rsidR="00BF2951">
        <w:rPr>
          <w:rStyle w:val="eop"/>
          <w:rFonts w:ascii="Calibri" w:hAnsi="Calibri" w:cs="Calibri" w:asciiTheme="minorAscii" w:hAnsiTheme="minorAscii" w:cstheme="minorAscii"/>
        </w:rPr>
        <w:t> </w:t>
      </w:r>
    </w:p>
    <w:p xmlns:wp14="http://schemas.microsoft.com/office/word/2010/wordml" w:rsidR="00BF2951" w:rsidP="00BF2951" w:rsidRDefault="00BF2951" w14:paraId="198B9C27" wp14:textId="77777777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  <w:rFonts w:asciiTheme="minorHAnsi" w:hAnsiTheme="minorHAnsi" w:cstheme="minorHAnsi"/>
        </w:rPr>
      </w:pPr>
      <w:r w:rsidRPr="00565FD7">
        <w:rPr>
          <w:rStyle w:val="normaltextrun"/>
          <w:rFonts w:asciiTheme="minorHAnsi" w:hAnsiTheme="minorHAnsi" w:cstheme="minorHAnsi"/>
        </w:rPr>
        <w:t>Afbeelding: stappen tijdens doorverbinden</w:t>
      </w:r>
      <w:r w:rsidRPr="00565FD7">
        <w:rPr>
          <w:rStyle w:val="eop"/>
          <w:rFonts w:asciiTheme="minorHAnsi" w:hAnsiTheme="minorHAnsi" w:cstheme="minorHAnsi"/>
        </w:rPr>
        <w:t> </w:t>
      </w:r>
    </w:p>
    <w:p xmlns:wp14="http://schemas.microsoft.com/office/word/2010/wordml" w:rsidRPr="00565FD7" w:rsidR="00565FD7" w:rsidP="00BF2951" w:rsidRDefault="00565FD7" w14:paraId="41C8F396" wp14:textId="77777777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Theme="minorHAnsi" w:hAnsiTheme="minorHAnsi" w:cstheme="minorHAnsi"/>
        </w:rPr>
      </w:pPr>
    </w:p>
    <w:p xmlns:wp14="http://schemas.microsoft.com/office/word/2010/wordml" w:rsidRPr="00565FD7" w:rsidR="00BF2951" w:rsidP="00565FD7" w:rsidRDefault="00BF2951" w14:paraId="36B2976D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</w:rPr>
      </w:pPr>
      <w:r w:rsidRPr="00565FD7">
        <w:rPr>
          <w:rStyle w:val="normaltextrun"/>
          <w:rFonts w:asciiTheme="minorHAnsi" w:hAnsiTheme="minorHAnsi" w:cstheme="minorHAnsi"/>
          <w:b/>
        </w:rPr>
        <w:t>Gesprek beëindigen</w:t>
      </w:r>
      <w:r w:rsidRPr="00565FD7">
        <w:rPr>
          <w:rStyle w:val="eop"/>
          <w:rFonts w:asciiTheme="minorHAnsi" w:hAnsiTheme="minorHAnsi" w:cstheme="minorHAnsi"/>
          <w:b/>
        </w:rPr>
        <w:t> </w:t>
      </w:r>
    </w:p>
    <w:p xmlns:wp14="http://schemas.microsoft.com/office/word/2010/wordml" w:rsidRPr="00565FD7" w:rsidR="00BF2951" w:rsidP="00565FD7" w:rsidRDefault="00BF2951" w14:paraId="5B5592EC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565FD7">
        <w:rPr>
          <w:rStyle w:val="normaltextrun"/>
          <w:rFonts w:asciiTheme="minorHAnsi" w:hAnsiTheme="minorHAnsi" w:cstheme="minorHAnsi"/>
        </w:rPr>
        <w:t>Om het gesprek te eindigen kies je ‘End call</w:t>
      </w:r>
      <w:r w:rsidRPr="00565FD7" w:rsidR="00565FD7">
        <w:rPr>
          <w:rStyle w:val="normaltextrun"/>
          <w:rFonts w:asciiTheme="minorHAnsi" w:hAnsiTheme="minorHAnsi" w:cstheme="minorHAnsi"/>
        </w:rPr>
        <w:t>’</w:t>
      </w:r>
      <w:r w:rsidR="00565FD7">
        <w:rPr>
          <w:rStyle w:val="normaltextrun"/>
          <w:rFonts w:asciiTheme="minorHAnsi" w:hAnsiTheme="minorHAnsi" w:cstheme="minorHAnsi"/>
        </w:rPr>
        <w:t xml:space="preserve"> ó</w:t>
      </w:r>
      <w:r w:rsidRPr="00565FD7">
        <w:rPr>
          <w:rStyle w:val="normaltextrun"/>
          <w:rFonts w:asciiTheme="minorHAnsi" w:hAnsiTheme="minorHAnsi" w:cstheme="minorHAnsi"/>
        </w:rPr>
        <w:t>f bij doorverbinden ‘</w:t>
      </w:r>
      <w:proofErr w:type="spellStart"/>
      <w:r w:rsidRPr="00565FD7">
        <w:rPr>
          <w:rStyle w:val="spellingerror"/>
          <w:rFonts w:asciiTheme="minorHAnsi" w:hAnsiTheme="minorHAnsi" w:cstheme="minorHAnsi"/>
        </w:rPr>
        <w:t>Leave</w:t>
      </w:r>
      <w:proofErr w:type="spellEnd"/>
      <w:r w:rsidRPr="00565FD7">
        <w:rPr>
          <w:rStyle w:val="normaltextrun"/>
          <w:rFonts w:asciiTheme="minorHAnsi" w:hAnsiTheme="minorHAnsi" w:cstheme="minorHAnsi"/>
        </w:rPr>
        <w:t> call’. Je hebt standaard 20 seconden nawerktijd of kunt je status aanpassen om een nieuw telefoontje te ontvangen.</w:t>
      </w:r>
      <w:r w:rsidRPr="00565FD7">
        <w:rPr>
          <w:rStyle w:val="eop"/>
          <w:rFonts w:asciiTheme="minorHAnsi" w:hAnsiTheme="minorHAnsi" w:cstheme="minorHAnsi"/>
        </w:rPr>
        <w:t> </w:t>
      </w:r>
    </w:p>
    <w:p xmlns:wp14="http://schemas.microsoft.com/office/word/2010/wordml" w:rsidRPr="00565FD7" w:rsidR="00BF2951" w:rsidP="00BF2951" w:rsidRDefault="00BF2951" w14:paraId="649CC1FA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565FD7">
        <w:rPr>
          <w:rStyle w:val="eop"/>
          <w:rFonts w:asciiTheme="minorHAnsi" w:hAnsiTheme="minorHAnsi" w:cstheme="minorHAnsi"/>
        </w:rPr>
        <w:t> </w:t>
      </w:r>
    </w:p>
    <w:p xmlns:wp14="http://schemas.microsoft.com/office/word/2010/wordml" w:rsidRPr="00565FD7" w:rsidR="00D14B8C" w:rsidP="00565FD7" w:rsidRDefault="00BF2951" w14:paraId="10EF996B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565FD7">
        <w:rPr>
          <w:rStyle w:val="eop"/>
          <w:rFonts w:asciiTheme="minorHAnsi" w:hAnsiTheme="minorHAnsi" w:cstheme="minorHAnsi"/>
        </w:rPr>
        <w:t> </w:t>
      </w:r>
    </w:p>
    <w:sectPr w:rsidRPr="00565FD7" w:rsidR="00D14B8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1705"/>
    <w:multiLevelType w:val="hybridMultilevel"/>
    <w:tmpl w:val="85847E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42CA0"/>
    <w:multiLevelType w:val="multilevel"/>
    <w:tmpl w:val="758E68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B1357"/>
    <w:multiLevelType w:val="multilevel"/>
    <w:tmpl w:val="5214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327E2"/>
    <w:multiLevelType w:val="multilevel"/>
    <w:tmpl w:val="94E0DE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CF6F1E"/>
    <w:multiLevelType w:val="multilevel"/>
    <w:tmpl w:val="5998B120"/>
    <w:lvl w:ilvl="0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14007BE5"/>
    <w:multiLevelType w:val="multilevel"/>
    <w:tmpl w:val="A39C26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997089"/>
    <w:multiLevelType w:val="hybridMultilevel"/>
    <w:tmpl w:val="3200A2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0F079D"/>
    <w:multiLevelType w:val="multilevel"/>
    <w:tmpl w:val="654A3D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423BB8"/>
    <w:multiLevelType w:val="multilevel"/>
    <w:tmpl w:val="8FCCF1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645741"/>
    <w:multiLevelType w:val="multilevel"/>
    <w:tmpl w:val="526EB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7D26CF"/>
    <w:multiLevelType w:val="multilevel"/>
    <w:tmpl w:val="2A94CA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F67317"/>
    <w:multiLevelType w:val="multilevel"/>
    <w:tmpl w:val="164258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"/>
  </w:num>
  <w:num w:numId="5">
    <w:abstractNumId w:val="5"/>
  </w:num>
  <w:num w:numId="6">
    <w:abstractNumId w:val="11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  <w:num w:numId="11">
    <w:abstractNumId w:val="4"/>
  </w:num>
  <w:num w:numId="1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951"/>
    <w:rsid w:val="00565FD7"/>
    <w:rsid w:val="00BF2951"/>
    <w:rsid w:val="00C83267"/>
    <w:rsid w:val="00D14B8C"/>
    <w:rsid w:val="00EC47C3"/>
    <w:rsid w:val="01D2D3D7"/>
    <w:rsid w:val="02E2AE31"/>
    <w:rsid w:val="09008474"/>
    <w:rsid w:val="1610BD65"/>
    <w:rsid w:val="2A029A6A"/>
    <w:rsid w:val="32CFD97D"/>
    <w:rsid w:val="44A58F2F"/>
    <w:rsid w:val="4BF9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1453E-521E-41F6-9A68-B24003958496}"/>
  <w14:docId w14:val="5F5D7B1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 Light" w:hAnsi="Calibri Light" w:eastAsiaTheme="minorHAnsi" w:cstheme="minorBidi"/>
        <w:sz w:val="24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paragraph" w:customStyle="1">
    <w:name w:val="paragraph"/>
    <w:basedOn w:val="Standaard"/>
    <w:rsid w:val="00BF295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  <w:lang w:eastAsia="nl-NL"/>
    </w:rPr>
  </w:style>
  <w:style w:type="character" w:styleId="eop" w:customStyle="1">
    <w:name w:val="eop"/>
    <w:basedOn w:val="Standaardalinea-lettertype"/>
    <w:rsid w:val="00BF2951"/>
  </w:style>
  <w:style w:type="character" w:styleId="normaltextrun" w:customStyle="1">
    <w:name w:val="normaltextrun"/>
    <w:basedOn w:val="Standaardalinea-lettertype"/>
    <w:rsid w:val="00BF2951"/>
  </w:style>
  <w:style w:type="character" w:styleId="spellingerror" w:customStyle="1">
    <w:name w:val="spellingerror"/>
    <w:basedOn w:val="Standaardalinea-lettertype"/>
    <w:rsid w:val="00BF2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0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8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dev.irma-bellen.nl/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irma.app/" TargetMode="External" Id="rId5" /><Relationship Type="http://schemas.openxmlformats.org/officeDocument/2006/relationships/customXml" Target="../customXml/item3.xml" Id="rId15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14" /><Relationship Type="http://schemas.openxmlformats.org/officeDocument/2006/relationships/image" Target="/media/image9.png" Id="Rd95af9dcfbc347b6" /><Relationship Type="http://schemas.openxmlformats.org/officeDocument/2006/relationships/image" Target="/media/imagea.png" Id="R31f82614030c4792" /><Relationship Type="http://schemas.openxmlformats.org/officeDocument/2006/relationships/image" Target="/media/imageb.png" Id="R0f7b81106f97473d" /><Relationship Type="http://schemas.openxmlformats.org/officeDocument/2006/relationships/image" Target="/media/imagec.png" Id="Rb4aba51a8bea43f8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01B34E-370D-4BD9-B503-45BA664240CE}"/>
</file>

<file path=customXml/itemProps2.xml><?xml version="1.0" encoding="utf-8"?>
<ds:datastoreItem xmlns:ds="http://schemas.openxmlformats.org/officeDocument/2006/customXml" ds:itemID="{6F7BCE28-B5F6-4D3E-9CC0-23772C24A8FE}"/>
</file>

<file path=customXml/itemProps3.xml><?xml version="1.0" encoding="utf-8"?>
<ds:datastoreItem xmlns:ds="http://schemas.openxmlformats.org/officeDocument/2006/customXml" ds:itemID="{7925C4EF-AED7-4DB8-9B76-C89303A6298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4</ap:DocSecurity>
  <ap:ScaleCrop>false</ap:ScaleCrop>
  <ap:Company>Drechtsteden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Inez Rubingh</dc:creator>
  <cp:keywords/>
  <dc:description/>
  <cp:lastModifiedBy>Goebel, CJ (Coen)</cp:lastModifiedBy>
  <cp:revision>4</cp:revision>
  <dcterms:created xsi:type="dcterms:W3CDTF">2020-08-25T14:40:00Z</dcterms:created>
  <dcterms:modified xsi:type="dcterms:W3CDTF">2020-08-26T10:33:07Z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