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w:rsidRPr="000165C9" w:rsidR="005E5B12" w:rsidP="00241172" w:rsidRDefault="005E5B12" w14:paraId="554EDF97" w14:textId="0F9692C3"/>
    <w:p w:rsidR="005E5B12" w:rsidP="0039620C" w:rsidRDefault="001655A9" w14:paraId="4DE485F0" w14:textId="0376483A">
      <w:pPr>
        <w:pStyle w:val="Titel"/>
      </w:pPr>
      <w:r>
        <w:t>GGI-Veilig</w:t>
      </w:r>
      <w:r w:rsidR="000064C1">
        <w:t xml:space="preserve"> Perceel </w:t>
      </w:r>
      <w:r w:rsidR="00C31631">
        <w:t>3</w:t>
      </w:r>
    </w:p>
    <w:p w:rsidRPr="000165C9" w:rsidR="00363A2F" w:rsidP="0039620C" w:rsidRDefault="00477959" w14:paraId="52F3191C" w14:textId="18747756">
      <w:pPr>
        <w:pStyle w:val="Ondertiteldocument"/>
      </w:pPr>
      <w:r w:rsidRPr="008F1E16">
        <w:t>Instructie Aanvraagformulier Minicompetitie</w:t>
      </w:r>
    </w:p>
    <w:p w:rsidRPr="000165C9" w:rsidR="00363A2F" w:rsidP="00241172" w:rsidRDefault="000103CE" w14:paraId="5317279B" w14:textId="77777777">
      <w:r>
        <w:rPr>
          <w:noProof/>
        </w:rPr>
        <mc:AlternateContent>
          <mc:Choice Requires="wpg">
            <w:drawing>
              <wp:anchor distT="0" distB="0" distL="114300" distR="114300" simplePos="0" relativeHeight="251658240" behindDoc="0" locked="0" layoutInCell="1" allowOverlap="1" wp14:anchorId="147955A9" wp14:editId="0DD7E480">
                <wp:simplePos x="0" y="0"/>
                <wp:positionH relativeFrom="page">
                  <wp:posOffset>0</wp:posOffset>
                </wp:positionH>
                <wp:positionV relativeFrom="page">
                  <wp:posOffset>4194175</wp:posOffset>
                </wp:positionV>
                <wp:extent cx="7137400" cy="5671185"/>
                <wp:effectExtent l="0" t="3175" r="0" b="2540"/>
                <wp:wrapNone/>
                <wp:docPr id="10" name="Groe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6765" cy="5671185"/>
                          <a:chOff x="0" y="6604"/>
                          <a:chExt cx="11239" cy="8931"/>
                        </a:xfrm>
                      </wpg:grpSpPr>
                      <wps:wsp>
                        <wps:cNvPr id="11" name="AutoShape 6"/>
                        <wps:cNvSpPr>
                          <a:spLocks/>
                        </wps:cNvSpPr>
                        <wps:spPr bwMode="auto">
                          <a:xfrm>
                            <a:off x="0" y="6604"/>
                            <a:ext cx="10376" cy="8930"/>
                          </a:xfrm>
                          <a:custGeom>
                            <a:avLst/>
                            <a:gdLst>
                              <a:gd name="T0" fmla="*/ 5839 w 10376"/>
                              <a:gd name="T1" fmla="+- 0 15534 6605"/>
                              <a:gd name="T2" fmla="*/ 15534 h 8930"/>
                              <a:gd name="T3" fmla="*/ 6215 w 10376"/>
                              <a:gd name="T4" fmla="+- 0 15523 6605"/>
                              <a:gd name="T5" fmla="*/ 15523 h 8930"/>
                              <a:gd name="T6" fmla="*/ 6515 w 10376"/>
                              <a:gd name="T7" fmla="+- 0 15493 6605"/>
                              <a:gd name="T8" fmla="*/ 15493 h 8930"/>
                              <a:gd name="T9" fmla="*/ 6810 w 10376"/>
                              <a:gd name="T10" fmla="+- 0 15443 6605"/>
                              <a:gd name="T11" fmla="*/ 15443 h 8930"/>
                              <a:gd name="T12" fmla="*/ 7097 w 10376"/>
                              <a:gd name="T13" fmla="+- 0 15374 6605"/>
                              <a:gd name="T14" fmla="*/ 15374 h 8930"/>
                              <a:gd name="T15" fmla="*/ 7377 w 10376"/>
                              <a:gd name="T16" fmla="+- 0 15287 6605"/>
                              <a:gd name="T17" fmla="*/ 15287 h 8930"/>
                              <a:gd name="T18" fmla="*/ 7649 w 10376"/>
                              <a:gd name="T19" fmla="+- 0 15182 6605"/>
                              <a:gd name="T20" fmla="*/ 15182 h 8930"/>
                              <a:gd name="T21" fmla="*/ 7912 w 10376"/>
                              <a:gd name="T22" fmla="+- 0 15061 6605"/>
                              <a:gd name="T23" fmla="*/ 15061 h 8930"/>
                              <a:gd name="T24" fmla="*/ 8165 w 10376"/>
                              <a:gd name="T25" fmla="+- 0 14923 6605"/>
                              <a:gd name="T26" fmla="*/ 14923 h 8930"/>
                              <a:gd name="T27" fmla="*/ 8408 w 10376"/>
                              <a:gd name="T28" fmla="+- 0 14770 6605"/>
                              <a:gd name="T29" fmla="*/ 14770 h 8930"/>
                              <a:gd name="T30" fmla="*/ 8640 w 10376"/>
                              <a:gd name="T31" fmla="+- 0 14602 6605"/>
                              <a:gd name="T32" fmla="*/ 14602 h 8930"/>
                              <a:gd name="T33" fmla="*/ 8861 w 10376"/>
                              <a:gd name="T34" fmla="+- 0 14420 6605"/>
                              <a:gd name="T35" fmla="*/ 14420 h 8930"/>
                              <a:gd name="T36" fmla="*/ 9069 w 10376"/>
                              <a:gd name="T37" fmla="+- 0 14224 6605"/>
                              <a:gd name="T38" fmla="*/ 14224 h 8930"/>
                              <a:gd name="T39" fmla="*/ 9265 w 10376"/>
                              <a:gd name="T40" fmla="+- 0 14015 6605"/>
                              <a:gd name="T41" fmla="*/ 14015 h 8930"/>
                              <a:gd name="T42" fmla="*/ 9447 w 10376"/>
                              <a:gd name="T43" fmla="+- 0 13795 6605"/>
                              <a:gd name="T44" fmla="*/ 13795 h 8930"/>
                              <a:gd name="T45" fmla="*/ 9615 w 10376"/>
                              <a:gd name="T46" fmla="+- 0 13562 6605"/>
                              <a:gd name="T47" fmla="*/ 13562 h 8930"/>
                              <a:gd name="T48" fmla="*/ 9767 w 10376"/>
                              <a:gd name="T49" fmla="+- 0 13319 6605"/>
                              <a:gd name="T50" fmla="*/ 13319 h 8930"/>
                              <a:gd name="T51" fmla="*/ 9905 w 10376"/>
                              <a:gd name="T52" fmla="+- 0 13066 6605"/>
                              <a:gd name="T53" fmla="*/ 13066 h 8930"/>
                              <a:gd name="T54" fmla="*/ 10026 w 10376"/>
                              <a:gd name="T55" fmla="+- 0 12803 6605"/>
                              <a:gd name="T56" fmla="*/ 12803 h 8930"/>
                              <a:gd name="T57" fmla="*/ 10130 w 10376"/>
                              <a:gd name="T58" fmla="+- 0 12532 6605"/>
                              <a:gd name="T59" fmla="*/ 12532 h 8930"/>
                              <a:gd name="T60" fmla="*/ 10217 w 10376"/>
                              <a:gd name="T61" fmla="+- 0 12253 6605"/>
                              <a:gd name="T62" fmla="*/ 12253 h 8930"/>
                              <a:gd name="T63" fmla="*/ 10285 w 10376"/>
                              <a:gd name="T64" fmla="+- 0 11966 6605"/>
                              <a:gd name="T65" fmla="*/ 11966 h 8930"/>
                              <a:gd name="T66" fmla="*/ 10335 w 10376"/>
                              <a:gd name="T67" fmla="+- 0 11672 6605"/>
                              <a:gd name="T68" fmla="*/ 11672 h 8930"/>
                              <a:gd name="T69" fmla="*/ 10365 w 10376"/>
                              <a:gd name="T70" fmla="+- 0 11373 6605"/>
                              <a:gd name="T71" fmla="*/ 11373 h 8930"/>
                              <a:gd name="T72" fmla="*/ 10375 w 10376"/>
                              <a:gd name="T73" fmla="+- 0 11069 6605"/>
                              <a:gd name="T74" fmla="*/ 11069 h 8930"/>
                              <a:gd name="T75" fmla="*/ 10365 w 10376"/>
                              <a:gd name="T76" fmla="+- 0 10764 6605"/>
                              <a:gd name="T77" fmla="*/ 10764 h 8930"/>
                              <a:gd name="T78" fmla="*/ 10334 w 10376"/>
                              <a:gd name="T79" fmla="+- 0 10464 6605"/>
                              <a:gd name="T80" fmla="*/ 10464 h 8930"/>
                              <a:gd name="T81" fmla="*/ 10285 w 10376"/>
                              <a:gd name="T82" fmla="+- 0 10170 6605"/>
                              <a:gd name="T83" fmla="*/ 10170 h 8930"/>
                              <a:gd name="T84" fmla="*/ 10216 w 10376"/>
                              <a:gd name="T85" fmla="+- 0 9883 6605"/>
                              <a:gd name="T86" fmla="*/ 9883 h 8930"/>
                              <a:gd name="T87" fmla="*/ 10130 w 10376"/>
                              <a:gd name="T88" fmla="+- 0 9604 6605"/>
                              <a:gd name="T89" fmla="*/ 9604 h 8930"/>
                              <a:gd name="T90" fmla="*/ 10025 w 10376"/>
                              <a:gd name="T91" fmla="+- 0 9333 6605"/>
                              <a:gd name="T92" fmla="*/ 9333 h 8930"/>
                              <a:gd name="T93" fmla="*/ 9904 w 10376"/>
                              <a:gd name="T94" fmla="+- 0 9070 6605"/>
                              <a:gd name="T95" fmla="*/ 9070 h 8930"/>
                              <a:gd name="T96" fmla="*/ 9767 w 10376"/>
                              <a:gd name="T97" fmla="+- 0 8817 6605"/>
                              <a:gd name="T98" fmla="*/ 8817 h 8930"/>
                              <a:gd name="T99" fmla="*/ 9614 w 10376"/>
                              <a:gd name="T100" fmla="+- 0 8574 6605"/>
                              <a:gd name="T101" fmla="*/ 8574 h 8930"/>
                              <a:gd name="T102" fmla="*/ 9446 w 10376"/>
                              <a:gd name="T103" fmla="+- 0 8342 6605"/>
                              <a:gd name="T104" fmla="*/ 8342 h 8930"/>
                              <a:gd name="T105" fmla="*/ 9264 w 10376"/>
                              <a:gd name="T106" fmla="+- 0 8122 6605"/>
                              <a:gd name="T107" fmla="*/ 8122 h 8930"/>
                              <a:gd name="T108" fmla="*/ 9069 w 10376"/>
                              <a:gd name="T109" fmla="+- 0 7913 6605"/>
                              <a:gd name="T110" fmla="*/ 7913 h 8930"/>
                              <a:gd name="T111" fmla="*/ 8861 w 10376"/>
                              <a:gd name="T112" fmla="+- 0 7718 6605"/>
                              <a:gd name="T113" fmla="*/ 7718 h 8930"/>
                              <a:gd name="T114" fmla="*/ 8640 w 10376"/>
                              <a:gd name="T115" fmla="+- 0 7535 6605"/>
                              <a:gd name="T116" fmla="*/ 7535 h 8930"/>
                              <a:gd name="T117" fmla="*/ 8408 w 10376"/>
                              <a:gd name="T118" fmla="+- 0 7367 6605"/>
                              <a:gd name="T119" fmla="*/ 7367 h 8930"/>
                              <a:gd name="T120" fmla="*/ 8165 w 10376"/>
                              <a:gd name="T121" fmla="+- 0 7214 6605"/>
                              <a:gd name="T122" fmla="*/ 7214 h 8930"/>
                              <a:gd name="T123" fmla="*/ 7912 w 10376"/>
                              <a:gd name="T124" fmla="+- 0 7077 6605"/>
                              <a:gd name="T125" fmla="*/ 7077 h 8930"/>
                              <a:gd name="T126" fmla="*/ 7649 w 10376"/>
                              <a:gd name="T127" fmla="+- 0 6955 6605"/>
                              <a:gd name="T128" fmla="*/ 6955 h 8930"/>
                              <a:gd name="T129" fmla="*/ 7377 w 10376"/>
                              <a:gd name="T130" fmla="+- 0 6850 6605"/>
                              <a:gd name="T131" fmla="*/ 6850 h 8930"/>
                              <a:gd name="T132" fmla="*/ 7097 w 10376"/>
                              <a:gd name="T133" fmla="+- 0 6763 6605"/>
                              <a:gd name="T134" fmla="*/ 6763 h 8930"/>
                              <a:gd name="T135" fmla="*/ 6810 w 10376"/>
                              <a:gd name="T136" fmla="+- 0 6694 6605"/>
                              <a:gd name="T137" fmla="*/ 6694 h 8930"/>
                              <a:gd name="T138" fmla="*/ 6515 w 10376"/>
                              <a:gd name="T139" fmla="+- 0 6644 6605"/>
                              <a:gd name="T140" fmla="*/ 6644 h 8930"/>
                              <a:gd name="T141" fmla="*/ 6215 w 10376"/>
                              <a:gd name="T142" fmla="+- 0 6614 6605"/>
                              <a:gd name="T143" fmla="*/ 6614 h 8930"/>
                              <a:gd name="T144" fmla="*/ 5987 w 10376"/>
                              <a:gd name="T145" fmla="+- 0 15533 6605"/>
                              <a:gd name="T146" fmla="*/ 15533 h 893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Lst>
                            <a:rect l="0" t="0" r="r" b="b"/>
                            <a:pathLst>
                              <a:path w="10376" h="8930">
                                <a:moveTo>
                                  <a:pt x="5987" y="0"/>
                                </a:moveTo>
                                <a:lnTo>
                                  <a:pt x="0" y="0"/>
                                </a:lnTo>
                                <a:lnTo>
                                  <a:pt x="0" y="8929"/>
                                </a:lnTo>
                                <a:lnTo>
                                  <a:pt x="5839" y="8929"/>
                                </a:lnTo>
                                <a:lnTo>
                                  <a:pt x="5839" y="8928"/>
                                </a:lnTo>
                                <a:lnTo>
                                  <a:pt x="5996" y="8928"/>
                                </a:lnTo>
                                <a:lnTo>
                                  <a:pt x="6139" y="8922"/>
                                </a:lnTo>
                                <a:lnTo>
                                  <a:pt x="6215" y="8918"/>
                                </a:lnTo>
                                <a:lnTo>
                                  <a:pt x="6290" y="8912"/>
                                </a:lnTo>
                                <a:lnTo>
                                  <a:pt x="6366" y="8905"/>
                                </a:lnTo>
                                <a:lnTo>
                                  <a:pt x="6441" y="8897"/>
                                </a:lnTo>
                                <a:lnTo>
                                  <a:pt x="6515" y="8888"/>
                                </a:lnTo>
                                <a:lnTo>
                                  <a:pt x="6590" y="8877"/>
                                </a:lnTo>
                                <a:lnTo>
                                  <a:pt x="6663" y="8865"/>
                                </a:lnTo>
                                <a:lnTo>
                                  <a:pt x="6737" y="8852"/>
                                </a:lnTo>
                                <a:lnTo>
                                  <a:pt x="6810" y="8838"/>
                                </a:lnTo>
                                <a:lnTo>
                                  <a:pt x="6882" y="8822"/>
                                </a:lnTo>
                                <a:lnTo>
                                  <a:pt x="6954" y="8806"/>
                                </a:lnTo>
                                <a:lnTo>
                                  <a:pt x="7026" y="8788"/>
                                </a:lnTo>
                                <a:lnTo>
                                  <a:pt x="7097" y="8769"/>
                                </a:lnTo>
                                <a:lnTo>
                                  <a:pt x="7168" y="8749"/>
                                </a:lnTo>
                                <a:lnTo>
                                  <a:pt x="7238" y="8728"/>
                                </a:lnTo>
                                <a:lnTo>
                                  <a:pt x="7308" y="8705"/>
                                </a:lnTo>
                                <a:lnTo>
                                  <a:pt x="7377" y="8682"/>
                                </a:lnTo>
                                <a:lnTo>
                                  <a:pt x="7446" y="8658"/>
                                </a:lnTo>
                                <a:lnTo>
                                  <a:pt x="7514" y="8632"/>
                                </a:lnTo>
                                <a:lnTo>
                                  <a:pt x="7582" y="8605"/>
                                </a:lnTo>
                                <a:lnTo>
                                  <a:pt x="7649" y="8577"/>
                                </a:lnTo>
                                <a:lnTo>
                                  <a:pt x="7715" y="8549"/>
                                </a:lnTo>
                                <a:lnTo>
                                  <a:pt x="7781" y="8519"/>
                                </a:lnTo>
                                <a:lnTo>
                                  <a:pt x="7847" y="8488"/>
                                </a:lnTo>
                                <a:lnTo>
                                  <a:pt x="7912" y="8456"/>
                                </a:lnTo>
                                <a:lnTo>
                                  <a:pt x="7976" y="8423"/>
                                </a:lnTo>
                                <a:lnTo>
                                  <a:pt x="8039" y="8389"/>
                                </a:lnTo>
                                <a:lnTo>
                                  <a:pt x="8103" y="8354"/>
                                </a:lnTo>
                                <a:lnTo>
                                  <a:pt x="8165" y="8318"/>
                                </a:lnTo>
                                <a:lnTo>
                                  <a:pt x="8227" y="8281"/>
                                </a:lnTo>
                                <a:lnTo>
                                  <a:pt x="8288" y="8244"/>
                                </a:lnTo>
                                <a:lnTo>
                                  <a:pt x="8348" y="8205"/>
                                </a:lnTo>
                                <a:lnTo>
                                  <a:pt x="8408" y="8165"/>
                                </a:lnTo>
                                <a:lnTo>
                                  <a:pt x="8467" y="8124"/>
                                </a:lnTo>
                                <a:lnTo>
                                  <a:pt x="8525" y="8083"/>
                                </a:lnTo>
                                <a:lnTo>
                                  <a:pt x="8583" y="8040"/>
                                </a:lnTo>
                                <a:lnTo>
                                  <a:pt x="8640" y="7997"/>
                                </a:lnTo>
                                <a:lnTo>
                                  <a:pt x="8696" y="7953"/>
                                </a:lnTo>
                                <a:lnTo>
                                  <a:pt x="8752" y="7908"/>
                                </a:lnTo>
                                <a:lnTo>
                                  <a:pt x="8807" y="7862"/>
                                </a:lnTo>
                                <a:lnTo>
                                  <a:pt x="8861" y="7815"/>
                                </a:lnTo>
                                <a:lnTo>
                                  <a:pt x="8914" y="7767"/>
                                </a:lnTo>
                                <a:lnTo>
                                  <a:pt x="8967" y="7718"/>
                                </a:lnTo>
                                <a:lnTo>
                                  <a:pt x="9018" y="7669"/>
                                </a:lnTo>
                                <a:lnTo>
                                  <a:pt x="9069" y="7619"/>
                                </a:lnTo>
                                <a:lnTo>
                                  <a:pt x="9119" y="7568"/>
                                </a:lnTo>
                                <a:lnTo>
                                  <a:pt x="9169" y="7516"/>
                                </a:lnTo>
                                <a:lnTo>
                                  <a:pt x="9217" y="7464"/>
                                </a:lnTo>
                                <a:lnTo>
                                  <a:pt x="9265" y="7410"/>
                                </a:lnTo>
                                <a:lnTo>
                                  <a:pt x="9312" y="7356"/>
                                </a:lnTo>
                                <a:lnTo>
                                  <a:pt x="9357" y="7301"/>
                                </a:lnTo>
                                <a:lnTo>
                                  <a:pt x="9403" y="7246"/>
                                </a:lnTo>
                                <a:lnTo>
                                  <a:pt x="9447" y="7190"/>
                                </a:lnTo>
                                <a:lnTo>
                                  <a:pt x="9490" y="7133"/>
                                </a:lnTo>
                                <a:lnTo>
                                  <a:pt x="9532" y="7075"/>
                                </a:lnTo>
                                <a:lnTo>
                                  <a:pt x="9574" y="7016"/>
                                </a:lnTo>
                                <a:lnTo>
                                  <a:pt x="9615" y="6957"/>
                                </a:lnTo>
                                <a:lnTo>
                                  <a:pt x="9654" y="6898"/>
                                </a:lnTo>
                                <a:lnTo>
                                  <a:pt x="9693" y="6837"/>
                                </a:lnTo>
                                <a:lnTo>
                                  <a:pt x="9731" y="6776"/>
                                </a:lnTo>
                                <a:lnTo>
                                  <a:pt x="9767" y="6714"/>
                                </a:lnTo>
                                <a:lnTo>
                                  <a:pt x="9803" y="6652"/>
                                </a:lnTo>
                                <a:lnTo>
                                  <a:pt x="9838" y="6589"/>
                                </a:lnTo>
                                <a:lnTo>
                                  <a:pt x="9872" y="6525"/>
                                </a:lnTo>
                                <a:lnTo>
                                  <a:pt x="9905" y="6461"/>
                                </a:lnTo>
                                <a:lnTo>
                                  <a:pt x="9937" y="6396"/>
                                </a:lnTo>
                                <a:lnTo>
                                  <a:pt x="9967" y="6331"/>
                                </a:lnTo>
                                <a:lnTo>
                                  <a:pt x="9997" y="6265"/>
                                </a:lnTo>
                                <a:lnTo>
                                  <a:pt x="10026" y="6198"/>
                                </a:lnTo>
                                <a:lnTo>
                                  <a:pt x="10053" y="6131"/>
                                </a:lnTo>
                                <a:lnTo>
                                  <a:pt x="10080" y="6064"/>
                                </a:lnTo>
                                <a:lnTo>
                                  <a:pt x="10106" y="5996"/>
                                </a:lnTo>
                                <a:lnTo>
                                  <a:pt x="10130" y="5927"/>
                                </a:lnTo>
                                <a:lnTo>
                                  <a:pt x="10153" y="5858"/>
                                </a:lnTo>
                                <a:lnTo>
                                  <a:pt x="10176" y="5788"/>
                                </a:lnTo>
                                <a:lnTo>
                                  <a:pt x="10197" y="5718"/>
                                </a:lnTo>
                                <a:lnTo>
                                  <a:pt x="10217" y="5648"/>
                                </a:lnTo>
                                <a:lnTo>
                                  <a:pt x="10236" y="5577"/>
                                </a:lnTo>
                                <a:lnTo>
                                  <a:pt x="10253" y="5505"/>
                                </a:lnTo>
                                <a:lnTo>
                                  <a:pt x="10270" y="5433"/>
                                </a:lnTo>
                                <a:lnTo>
                                  <a:pt x="10285" y="5361"/>
                                </a:lnTo>
                                <a:lnTo>
                                  <a:pt x="10299" y="5288"/>
                                </a:lnTo>
                                <a:lnTo>
                                  <a:pt x="10312" y="5215"/>
                                </a:lnTo>
                                <a:lnTo>
                                  <a:pt x="10324" y="5141"/>
                                </a:lnTo>
                                <a:lnTo>
                                  <a:pt x="10335" y="5067"/>
                                </a:lnTo>
                                <a:lnTo>
                                  <a:pt x="10344" y="4993"/>
                                </a:lnTo>
                                <a:lnTo>
                                  <a:pt x="10352" y="4918"/>
                                </a:lnTo>
                                <a:lnTo>
                                  <a:pt x="10359" y="4843"/>
                                </a:lnTo>
                                <a:lnTo>
                                  <a:pt x="10365" y="4768"/>
                                </a:lnTo>
                                <a:lnTo>
                                  <a:pt x="10369" y="4692"/>
                                </a:lnTo>
                                <a:lnTo>
                                  <a:pt x="10372" y="4616"/>
                                </a:lnTo>
                                <a:lnTo>
                                  <a:pt x="10374" y="4539"/>
                                </a:lnTo>
                                <a:lnTo>
                                  <a:pt x="10375" y="4464"/>
                                </a:lnTo>
                                <a:lnTo>
                                  <a:pt x="10374" y="4387"/>
                                </a:lnTo>
                                <a:lnTo>
                                  <a:pt x="10372" y="4311"/>
                                </a:lnTo>
                                <a:lnTo>
                                  <a:pt x="10369" y="4234"/>
                                </a:lnTo>
                                <a:lnTo>
                                  <a:pt x="10365" y="4159"/>
                                </a:lnTo>
                                <a:lnTo>
                                  <a:pt x="10359" y="4083"/>
                                </a:lnTo>
                                <a:lnTo>
                                  <a:pt x="10352" y="4008"/>
                                </a:lnTo>
                                <a:lnTo>
                                  <a:pt x="10344" y="3933"/>
                                </a:lnTo>
                                <a:lnTo>
                                  <a:pt x="10334" y="3859"/>
                                </a:lnTo>
                                <a:lnTo>
                                  <a:pt x="10324" y="3785"/>
                                </a:lnTo>
                                <a:lnTo>
                                  <a:pt x="10312" y="3711"/>
                                </a:lnTo>
                                <a:lnTo>
                                  <a:pt x="10299" y="3638"/>
                                </a:lnTo>
                                <a:lnTo>
                                  <a:pt x="10285" y="3565"/>
                                </a:lnTo>
                                <a:lnTo>
                                  <a:pt x="10269" y="3493"/>
                                </a:lnTo>
                                <a:lnTo>
                                  <a:pt x="10253" y="3421"/>
                                </a:lnTo>
                                <a:lnTo>
                                  <a:pt x="10235" y="3349"/>
                                </a:lnTo>
                                <a:lnTo>
                                  <a:pt x="10216" y="3278"/>
                                </a:lnTo>
                                <a:lnTo>
                                  <a:pt x="10196" y="3208"/>
                                </a:lnTo>
                                <a:lnTo>
                                  <a:pt x="10175" y="3138"/>
                                </a:lnTo>
                                <a:lnTo>
                                  <a:pt x="10153" y="3068"/>
                                </a:lnTo>
                                <a:lnTo>
                                  <a:pt x="10130" y="2999"/>
                                </a:lnTo>
                                <a:lnTo>
                                  <a:pt x="10105" y="2930"/>
                                </a:lnTo>
                                <a:lnTo>
                                  <a:pt x="10080" y="2862"/>
                                </a:lnTo>
                                <a:lnTo>
                                  <a:pt x="10053" y="2795"/>
                                </a:lnTo>
                                <a:lnTo>
                                  <a:pt x="10025" y="2728"/>
                                </a:lnTo>
                                <a:lnTo>
                                  <a:pt x="9997" y="2661"/>
                                </a:lnTo>
                                <a:lnTo>
                                  <a:pt x="9967" y="2595"/>
                                </a:lnTo>
                                <a:lnTo>
                                  <a:pt x="9936" y="2530"/>
                                </a:lnTo>
                                <a:lnTo>
                                  <a:pt x="9904" y="2465"/>
                                </a:lnTo>
                                <a:lnTo>
                                  <a:pt x="9871" y="2401"/>
                                </a:lnTo>
                                <a:lnTo>
                                  <a:pt x="9838" y="2338"/>
                                </a:lnTo>
                                <a:lnTo>
                                  <a:pt x="9803" y="2275"/>
                                </a:lnTo>
                                <a:lnTo>
                                  <a:pt x="9767" y="2212"/>
                                </a:lnTo>
                                <a:lnTo>
                                  <a:pt x="9730" y="2151"/>
                                </a:lnTo>
                                <a:lnTo>
                                  <a:pt x="9692" y="2090"/>
                                </a:lnTo>
                                <a:lnTo>
                                  <a:pt x="9654" y="2029"/>
                                </a:lnTo>
                                <a:lnTo>
                                  <a:pt x="9614" y="1969"/>
                                </a:lnTo>
                                <a:lnTo>
                                  <a:pt x="9573" y="1910"/>
                                </a:lnTo>
                                <a:lnTo>
                                  <a:pt x="9532" y="1852"/>
                                </a:lnTo>
                                <a:lnTo>
                                  <a:pt x="9490" y="1794"/>
                                </a:lnTo>
                                <a:lnTo>
                                  <a:pt x="9446" y="1737"/>
                                </a:lnTo>
                                <a:lnTo>
                                  <a:pt x="9402" y="1681"/>
                                </a:lnTo>
                                <a:lnTo>
                                  <a:pt x="9357" y="1626"/>
                                </a:lnTo>
                                <a:lnTo>
                                  <a:pt x="9311" y="1571"/>
                                </a:lnTo>
                                <a:lnTo>
                                  <a:pt x="9264" y="1517"/>
                                </a:lnTo>
                                <a:lnTo>
                                  <a:pt x="9217" y="1463"/>
                                </a:lnTo>
                                <a:lnTo>
                                  <a:pt x="9168" y="1411"/>
                                </a:lnTo>
                                <a:lnTo>
                                  <a:pt x="9119" y="1359"/>
                                </a:lnTo>
                                <a:lnTo>
                                  <a:pt x="9069" y="1308"/>
                                </a:lnTo>
                                <a:lnTo>
                                  <a:pt x="9018" y="1258"/>
                                </a:lnTo>
                                <a:lnTo>
                                  <a:pt x="8966" y="1209"/>
                                </a:lnTo>
                                <a:lnTo>
                                  <a:pt x="8914" y="1160"/>
                                </a:lnTo>
                                <a:lnTo>
                                  <a:pt x="8861" y="1113"/>
                                </a:lnTo>
                                <a:lnTo>
                                  <a:pt x="8806" y="1066"/>
                                </a:lnTo>
                                <a:lnTo>
                                  <a:pt x="8752" y="1020"/>
                                </a:lnTo>
                                <a:lnTo>
                                  <a:pt x="8696" y="975"/>
                                </a:lnTo>
                                <a:lnTo>
                                  <a:pt x="8640" y="930"/>
                                </a:lnTo>
                                <a:lnTo>
                                  <a:pt x="8583" y="887"/>
                                </a:lnTo>
                                <a:lnTo>
                                  <a:pt x="8525" y="845"/>
                                </a:lnTo>
                                <a:lnTo>
                                  <a:pt x="8467" y="803"/>
                                </a:lnTo>
                                <a:lnTo>
                                  <a:pt x="8408" y="762"/>
                                </a:lnTo>
                                <a:lnTo>
                                  <a:pt x="8348" y="723"/>
                                </a:lnTo>
                                <a:lnTo>
                                  <a:pt x="8288" y="684"/>
                                </a:lnTo>
                                <a:lnTo>
                                  <a:pt x="8227" y="646"/>
                                </a:lnTo>
                                <a:lnTo>
                                  <a:pt x="8165" y="609"/>
                                </a:lnTo>
                                <a:lnTo>
                                  <a:pt x="8102" y="573"/>
                                </a:lnTo>
                                <a:lnTo>
                                  <a:pt x="8039" y="538"/>
                                </a:lnTo>
                                <a:lnTo>
                                  <a:pt x="7976" y="505"/>
                                </a:lnTo>
                                <a:lnTo>
                                  <a:pt x="7912" y="472"/>
                                </a:lnTo>
                                <a:lnTo>
                                  <a:pt x="7847" y="440"/>
                                </a:lnTo>
                                <a:lnTo>
                                  <a:pt x="7781" y="409"/>
                                </a:lnTo>
                                <a:lnTo>
                                  <a:pt x="7715" y="379"/>
                                </a:lnTo>
                                <a:lnTo>
                                  <a:pt x="7649" y="350"/>
                                </a:lnTo>
                                <a:lnTo>
                                  <a:pt x="7582" y="322"/>
                                </a:lnTo>
                                <a:lnTo>
                                  <a:pt x="7514" y="296"/>
                                </a:lnTo>
                                <a:lnTo>
                                  <a:pt x="7446" y="270"/>
                                </a:lnTo>
                                <a:lnTo>
                                  <a:pt x="7377" y="245"/>
                                </a:lnTo>
                                <a:lnTo>
                                  <a:pt x="7308" y="222"/>
                                </a:lnTo>
                                <a:lnTo>
                                  <a:pt x="7238" y="200"/>
                                </a:lnTo>
                                <a:lnTo>
                                  <a:pt x="7168" y="178"/>
                                </a:lnTo>
                                <a:lnTo>
                                  <a:pt x="7097" y="158"/>
                                </a:lnTo>
                                <a:lnTo>
                                  <a:pt x="7026" y="139"/>
                                </a:lnTo>
                                <a:lnTo>
                                  <a:pt x="6954" y="122"/>
                                </a:lnTo>
                                <a:lnTo>
                                  <a:pt x="6882" y="105"/>
                                </a:lnTo>
                                <a:lnTo>
                                  <a:pt x="6810" y="89"/>
                                </a:lnTo>
                                <a:lnTo>
                                  <a:pt x="6737" y="75"/>
                                </a:lnTo>
                                <a:lnTo>
                                  <a:pt x="6663" y="62"/>
                                </a:lnTo>
                                <a:lnTo>
                                  <a:pt x="6590" y="50"/>
                                </a:lnTo>
                                <a:lnTo>
                                  <a:pt x="6515" y="39"/>
                                </a:lnTo>
                                <a:lnTo>
                                  <a:pt x="6441" y="30"/>
                                </a:lnTo>
                                <a:lnTo>
                                  <a:pt x="6366" y="22"/>
                                </a:lnTo>
                                <a:lnTo>
                                  <a:pt x="6291" y="15"/>
                                </a:lnTo>
                                <a:lnTo>
                                  <a:pt x="6215" y="9"/>
                                </a:lnTo>
                                <a:lnTo>
                                  <a:pt x="6139" y="4"/>
                                </a:lnTo>
                                <a:lnTo>
                                  <a:pt x="6062" y="1"/>
                                </a:lnTo>
                                <a:lnTo>
                                  <a:pt x="5987" y="0"/>
                                </a:lnTo>
                                <a:close/>
                                <a:moveTo>
                                  <a:pt x="5987" y="8928"/>
                                </a:moveTo>
                                <a:lnTo>
                                  <a:pt x="5839" y="8928"/>
                                </a:lnTo>
                                <a:lnTo>
                                  <a:pt x="5910" y="8929"/>
                                </a:lnTo>
                                <a:lnTo>
                                  <a:pt x="5987" y="8928"/>
                                </a:lnTo>
                                <a:close/>
                              </a:path>
                            </a:pathLst>
                          </a:custGeom>
                          <a:solidFill>
                            <a:srgbClr val="00448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7"/>
                        <wps:cNvSpPr>
                          <a:spLocks noChangeArrowheads="1"/>
                        </wps:cNvSpPr>
                        <wps:spPr bwMode="auto">
                          <a:xfrm>
                            <a:off x="7772" y="12068"/>
                            <a:ext cx="3467" cy="3467"/>
                          </a:xfrm>
                          <a:prstGeom prst="rect">
                            <a:avLst/>
                          </a:prstGeom>
                          <a:solidFill>
                            <a:srgbClr val="EE7D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ep 10" style="position:absolute;margin-left:0;margin-top:330.25pt;width:562pt;height:446.55pt;z-index:251658240;mso-position-horizontal-relative:page;mso-position-vertical-relative:page" coordsize="11239,8931" coordorigin=",6604" o:spid="_x0000_s1026" w14:anchorId="7E6A6D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">
                <v:shape id="AutoShape 6" style="position:absolute;top:6604;width:10376;height:8930;visibility:visible;mso-wrap-style:square;v-text-anchor:top" coordsize="10376,8930" o:spid="_x0000_s1027" fillcolor="#004487" stroked="f" path="m5987,l,,,8929r5839,l5839,8928r157,l6139,8922r76,-4l6290,8912r76,-7l6441,8897r74,-9l6590,8877r73,-12l6737,8852r73,-14l6882,8822r72,-16l7026,8788r71,-19l7168,8749r70,-21l7308,8705r69,-23l7446,8658r68,-26l7582,8605r67,-28l7715,8549r66,-30l7847,8488r65,-32l7976,8423r63,-34l8103,8354r62,-36l8227,8281r61,-37l8348,8205r60,-40l8467,8124r58,-41l8583,8040r57,-43l8696,7953r56,-45l8807,7862r54,-47l8914,7767r53,-49l9018,7669r51,-50l9119,7568r50,-52l9217,7464r48,-54l9312,7356r45,-55l9403,7246r44,-56l9490,7133r42,-58l9574,7016r41,-59l9654,6898r39,-61l9731,6776r36,-62l9803,6652r35,-63l9872,6525r33,-64l9937,6396r30,-65l9997,6265r29,-67l10053,6131r27,-67l10106,5996r24,-69l10153,5858r23,-70l10197,5718r20,-70l10236,5577r17,-72l10270,5433r15,-72l10299,5288r13,-73l10324,5141r11,-74l10344,4993r8,-75l10359,4843r6,-75l10369,4692r3,-76l10374,4539r1,-75l10374,4387r-2,-76l10369,4234r-4,-75l10359,4083r-7,-75l10344,3933r-10,-74l10324,3785r-12,-74l10299,3638r-14,-73l10269,3493r-16,-72l10235,3349r-19,-71l10196,3208r-21,-70l10153,3068r-23,-69l10105,2930r-25,-68l10053,2795r-28,-67l9997,2661r-30,-66l9936,2530r-32,-65l9871,2401r-33,-63l9803,2275r-36,-63l9730,2151r-38,-61l9654,2029r-40,-60l9573,1910r-41,-58l9490,1794r-44,-57l9402,1681r-45,-55l9311,1571r-47,-54l9217,1463r-49,-52l9119,1359r-50,-51l9018,1258r-52,-49l8914,1160r-53,-47l8806,1066r-54,-46l8696,975r-56,-45l8583,887r-58,-42l8467,803r-59,-41l8348,723r-60,-39l8227,646r-62,-37l8102,573r-63,-35l7976,505r-64,-33l7847,440r-66,-31l7715,379r-66,-29l7582,322r-68,-26l7446,270r-69,-25l7308,222r-70,-22l7168,178r-71,-20l7026,139r-72,-17l6882,105,6810,89,6737,75,6663,62,6590,50,6515,39r-74,-9l6366,22r-75,-7l6215,9,6139,4,6062,1,5987,xm5987,8928r-148,l5910,8929r7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">
                  <v:path arrowok="t" o:connecttype="custom" o:connectlocs="5839,15534;6215,15523;6515,15493;6810,15443;7097,15374;7377,15287;7649,15182;7912,15061;8165,14923;8408,14770;8640,14602;8861,14420;9069,14224;9265,14015;9447,13795;9615,13562;9767,13319;9905,13066;10026,12803;10130,12532;10217,12253;10285,11966;10335,11672;10365,11373;10375,11069;10365,10764;10334,10464;10285,10170;10216,9883;10130,9604;10025,9333;9904,9070;9767,8817;9614,8574;9446,8342;9264,8122;9069,7913;8861,7718;8640,7535;8408,7367;8165,7214;7912,7077;7649,6955;7377,6850;7097,6763;6810,6694;6515,6644;6215,6614;5987,15533" o:connectangles="0,0,0,0,0,0,0,0,0,0,0,0,0,0,0,0,0,0,0,0,0,0,0,0,0,0,0,0,0,0,0,0,0,0,0,0,0,0,0,0,0,0,0,0,0,0,0,0,0"/>
                </v:shape>
                <v:rect id="Rectangle 7" style="position:absolute;left:7772;top:12068;width:3467;height:3467;visibility:visible;mso-wrap-style:square;v-text-anchor:top" o:spid="_x0000_s1028" fillcolor="#ee7d2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"/>
                <w10:wrap anchorx="page" anchory="page"/>
              </v:group>
            </w:pict>
          </mc:Fallback>
        </mc:AlternateContent>
      </w:r>
    </w:p>
    <w:p w:rsidRPr="000165C9" w:rsidR="005F114F" w:rsidP="00241172" w:rsidRDefault="005F114F" w14:paraId="3A573662" w14:textId="77777777"/>
    <w:p w:rsidRPr="000165C9" w:rsidR="005F114F" w:rsidP="00241172" w:rsidRDefault="005F114F" w14:paraId="3ECE159C" w14:textId="77777777"/>
    <w:p w:rsidRPr="000165C9" w:rsidR="005F114F" w:rsidP="00241172" w:rsidRDefault="005F114F" w14:paraId="031FCA82" w14:textId="77777777"/>
    <w:p w:rsidRPr="000165C9" w:rsidR="005F114F" w:rsidP="00241172" w:rsidRDefault="005F114F" w14:paraId="75A87F9E" w14:textId="77777777"/>
    <w:p w:rsidRPr="000165C9" w:rsidR="005F114F" w:rsidP="00241172" w:rsidRDefault="005F114F" w14:paraId="5C34B88D" w14:textId="77777777"/>
    <w:p w:rsidRPr="000165C9" w:rsidR="005F114F" w:rsidP="00241172" w:rsidRDefault="005F114F" w14:paraId="6D98D635" w14:textId="77777777"/>
    <w:p w:rsidRPr="000165C9" w:rsidR="005F114F" w:rsidP="00241172" w:rsidRDefault="005F114F" w14:paraId="1B5E990E" w14:textId="77777777"/>
    <w:p w:rsidRPr="000165C9" w:rsidR="005F114F" w:rsidP="00241172" w:rsidRDefault="005F114F" w14:paraId="172273D9" w14:textId="77777777"/>
    <w:p w:rsidRPr="000165C9" w:rsidR="005F114F" w:rsidP="00241172" w:rsidRDefault="005F114F" w14:paraId="1FC3036E" w14:textId="77777777"/>
    <w:p w:rsidRPr="000165C9" w:rsidR="005F114F" w:rsidP="00241172" w:rsidRDefault="005F114F" w14:paraId="17676443" w14:textId="77777777"/>
    <w:p w:rsidRPr="000165C9" w:rsidR="005F114F" w:rsidP="00241172" w:rsidRDefault="005F114F" w14:paraId="747E14E3" w14:textId="77777777"/>
    <w:p w:rsidRPr="000165C9" w:rsidR="005F114F" w:rsidP="00241172" w:rsidRDefault="005F114F" w14:paraId="23F42B4C" w14:textId="77777777"/>
    <w:p w:rsidRPr="000165C9" w:rsidR="005F114F" w:rsidP="00241172" w:rsidRDefault="005F114F" w14:paraId="692DCC90" w14:textId="77777777"/>
    <w:p w:rsidRPr="000165C9" w:rsidR="005F114F" w:rsidP="00241172" w:rsidRDefault="005F114F" w14:paraId="1D0D94DE" w14:textId="77777777"/>
    <w:p w:rsidRPr="000165C9" w:rsidR="005F114F" w:rsidP="00241172" w:rsidRDefault="005F114F" w14:paraId="2D14D959" w14:textId="77777777"/>
    <w:p w:rsidRPr="000165C9" w:rsidR="005F114F" w:rsidP="00241172" w:rsidRDefault="005F114F" w14:paraId="13E2F6DD" w14:textId="77777777"/>
    <w:p w:rsidRPr="000165C9" w:rsidR="005F114F" w:rsidP="00241172" w:rsidRDefault="005F114F" w14:paraId="0525335D" w14:textId="77777777"/>
    <w:p w:rsidRPr="000165C9" w:rsidR="005F114F" w:rsidP="00241172" w:rsidRDefault="005F114F" w14:paraId="7F30174D" w14:textId="77777777"/>
    <w:p w:rsidRPr="000165C9" w:rsidR="005F114F" w:rsidP="00241172" w:rsidRDefault="005F114F" w14:paraId="72FADEBA" w14:textId="77777777"/>
    <w:p w:rsidRPr="000165C9" w:rsidR="005F114F" w:rsidP="00241172" w:rsidRDefault="005F114F" w14:paraId="1D3F8C38" w14:textId="77777777"/>
    <w:p w:rsidRPr="000165C9" w:rsidR="005F114F" w:rsidP="00241172" w:rsidRDefault="005F114F" w14:paraId="29F3038E" w14:textId="77777777"/>
    <w:p w:rsidRPr="000165C9" w:rsidR="005F114F" w:rsidP="00241172" w:rsidRDefault="005F114F" w14:paraId="6ADC35CD" w14:textId="77777777"/>
    <w:p w:rsidRPr="000165C9" w:rsidR="005F114F" w:rsidP="00241172" w:rsidRDefault="005F114F" w14:paraId="1D08E3CC" w14:textId="77777777"/>
    <w:p w:rsidRPr="000165C9" w:rsidR="005F114F" w:rsidP="00241172" w:rsidRDefault="005F114F" w14:paraId="7917D95B" w14:textId="77777777"/>
    <w:p w:rsidRPr="000165C9" w:rsidR="005F114F" w:rsidP="00241172" w:rsidRDefault="005F114F" w14:paraId="22FA6681" w14:textId="77777777"/>
    <w:p w:rsidRPr="000165C9" w:rsidR="005F114F" w:rsidP="00241172" w:rsidRDefault="005F114F" w14:paraId="7B3B32CF" w14:textId="77777777"/>
    <w:p w:rsidRPr="000165C9" w:rsidR="005F114F" w:rsidP="00241172" w:rsidRDefault="005F114F" w14:paraId="29192823" w14:textId="77777777"/>
    <w:p w:rsidRPr="000165C9" w:rsidR="005F114F" w:rsidP="00241172" w:rsidRDefault="005F114F" w14:paraId="452580C9" w14:textId="77777777"/>
    <w:p w:rsidRPr="000165C9" w:rsidR="005F114F" w:rsidP="00241172" w:rsidRDefault="005F114F" w14:paraId="4ACA7017" w14:textId="77777777"/>
    <w:p w:rsidRPr="000165C9" w:rsidR="005F114F" w:rsidP="00241172" w:rsidRDefault="005F114F" w14:paraId="533B10B9" w14:textId="77777777"/>
    <w:p w:rsidRPr="000165C9" w:rsidR="005F114F" w:rsidP="00241172" w:rsidRDefault="005F114F" w14:paraId="1BFD7867" w14:textId="77777777"/>
    <w:p w:rsidRPr="000165C9" w:rsidR="005F114F" w:rsidP="00241172" w:rsidRDefault="005F114F" w14:paraId="6600D02C" w14:textId="77777777"/>
    <w:p w:rsidRPr="000165C9" w:rsidR="005F114F" w:rsidP="00241172" w:rsidRDefault="005F114F" w14:paraId="483F1022" w14:textId="77777777"/>
    <w:p w:rsidRPr="000165C9" w:rsidR="005F114F" w:rsidP="00241172" w:rsidRDefault="005F114F" w14:paraId="365AD4A0" w14:textId="77777777"/>
    <w:p w:rsidRPr="000165C9" w:rsidR="005F114F" w:rsidP="00241172" w:rsidRDefault="005F114F" w14:paraId="559BC3A8" w14:textId="77777777"/>
    <w:p w:rsidRPr="000165C9" w:rsidR="005F114F" w:rsidP="00241172" w:rsidRDefault="005F114F" w14:paraId="53ADF373" w14:textId="77777777"/>
    <w:p w:rsidRPr="000165C9" w:rsidR="005F114F" w:rsidP="00241172" w:rsidRDefault="005F114F" w14:paraId="53616070" w14:textId="77777777"/>
    <w:p w:rsidRPr="000165C9" w:rsidR="005F114F" w:rsidP="00241172" w:rsidRDefault="005F114F" w14:paraId="59BD8479" w14:textId="77777777"/>
    <w:p w:rsidRPr="000165C9" w:rsidR="004C2DE8" w:rsidP="00DF2989" w:rsidRDefault="004C2DE8" w14:paraId="5690035A" w14:textId="77777777"/>
    <w:p w:rsidRPr="000165C9" w:rsidR="004C2DE8" w:rsidP="00DF2989" w:rsidRDefault="004C2DE8" w14:paraId="6DDD7506" w14:textId="77777777"/>
    <w:p w:rsidRPr="000165C9" w:rsidR="00BF6018" w:rsidP="00DF2989" w:rsidRDefault="00BF6018" w14:paraId="63DF6582" w14:textId="77777777"/>
    <w:p w:rsidRPr="000165C9" w:rsidR="004C2DE8" w:rsidP="00DF2989" w:rsidRDefault="004C2DE8" w14:paraId="0C460FA9" w14:textId="77777777"/>
    <w:p w:rsidRPr="000165C9" w:rsidR="00BF6018" w:rsidP="00DF2989" w:rsidRDefault="00BF6018" w14:paraId="76D37B4A" w14:textId="77777777"/>
    <w:p w:rsidRPr="000165C9" w:rsidR="00BF6018" w:rsidP="00DF2989" w:rsidRDefault="00BF6018" w14:paraId="2A2DCF3A" w14:textId="77777777"/>
    <w:p w:rsidRPr="000165C9" w:rsidR="00BF6018" w:rsidP="00DF2989" w:rsidRDefault="00BF6018" w14:paraId="3A73BBF6" w14:textId="77777777"/>
    <w:p w:rsidRPr="000165C9" w:rsidR="00DE634A" w:rsidP="00DF2989" w:rsidRDefault="00DE634A" w14:paraId="04FEA8AF" w14:textId="77777777">
      <w:pPr>
        <w:rPr>
          <w:b/>
          <w:color w:val="002C64"/>
          <w:sz w:val="18"/>
          <w:szCs w:val="18"/>
        </w:rPr>
      </w:pPr>
    </w:p>
    <w:p w:rsidRPr="000165C9" w:rsidR="00DE634A" w:rsidP="00DF2989" w:rsidRDefault="00DE634A" w14:paraId="3899ECA9" w14:textId="77777777">
      <w:pPr>
        <w:rPr>
          <w:b/>
          <w:color w:val="002C64"/>
          <w:sz w:val="18"/>
          <w:szCs w:val="18"/>
        </w:rPr>
      </w:pPr>
    </w:p>
    <w:p w:rsidRPr="000165C9" w:rsidR="00DE634A" w:rsidP="00DF2989" w:rsidRDefault="00DE634A" w14:paraId="0418D3E2" w14:textId="77777777">
      <w:pPr>
        <w:rPr>
          <w:b/>
          <w:color w:val="002C64"/>
          <w:sz w:val="18"/>
          <w:szCs w:val="18"/>
        </w:rPr>
      </w:pPr>
    </w:p>
    <w:p w:rsidRPr="000165C9" w:rsidR="00DE634A" w:rsidP="00DF2989" w:rsidRDefault="00DE634A" w14:paraId="47853954" w14:textId="77777777">
      <w:pPr>
        <w:rPr>
          <w:b/>
          <w:color w:val="002C64"/>
          <w:sz w:val="18"/>
          <w:szCs w:val="18"/>
        </w:rPr>
      </w:pPr>
    </w:p>
    <w:p w:rsidRPr="000165C9" w:rsidR="00DE634A" w:rsidP="00DF2989" w:rsidRDefault="00DE634A" w14:paraId="5CF51625" w14:textId="77777777">
      <w:pPr>
        <w:rPr>
          <w:b/>
          <w:color w:val="002C64"/>
          <w:sz w:val="18"/>
          <w:szCs w:val="18"/>
        </w:rPr>
      </w:pPr>
    </w:p>
    <w:p w:rsidRPr="000165C9" w:rsidR="00DE634A" w:rsidP="00DF2989" w:rsidRDefault="00DE634A" w14:paraId="415F5FFC" w14:textId="77777777">
      <w:pPr>
        <w:rPr>
          <w:b/>
          <w:color w:val="002C64"/>
          <w:sz w:val="18"/>
          <w:szCs w:val="18"/>
        </w:rPr>
      </w:pPr>
    </w:p>
    <w:p w:rsidRPr="000165C9" w:rsidR="00DE634A" w:rsidP="00DF2989" w:rsidRDefault="00DE634A" w14:paraId="02F21886" w14:textId="77777777">
      <w:pPr>
        <w:rPr>
          <w:b/>
          <w:color w:val="002C64"/>
          <w:sz w:val="18"/>
          <w:szCs w:val="18"/>
        </w:rPr>
      </w:pPr>
    </w:p>
    <w:p w:rsidRPr="000165C9" w:rsidR="00DE634A" w:rsidP="00DF2989" w:rsidRDefault="00DE634A" w14:paraId="1CA37538" w14:textId="77777777">
      <w:pPr>
        <w:rPr>
          <w:b/>
          <w:color w:val="002C64"/>
          <w:sz w:val="18"/>
          <w:szCs w:val="18"/>
        </w:rPr>
      </w:pPr>
    </w:p>
    <w:p w:rsidRPr="000165C9" w:rsidR="00DE634A" w:rsidP="00DF2989" w:rsidRDefault="00DE634A" w14:paraId="45D4A316" w14:textId="77777777">
      <w:pPr>
        <w:rPr>
          <w:b/>
          <w:color w:val="002C64"/>
          <w:sz w:val="18"/>
          <w:szCs w:val="18"/>
        </w:rPr>
      </w:pPr>
    </w:p>
    <w:p w:rsidRPr="000165C9" w:rsidR="00DE634A" w:rsidP="00DF2989" w:rsidRDefault="00DE634A" w14:paraId="09816740" w14:textId="77777777">
      <w:pPr>
        <w:rPr>
          <w:b/>
          <w:color w:val="002C64"/>
          <w:sz w:val="18"/>
          <w:szCs w:val="18"/>
        </w:rPr>
      </w:pPr>
    </w:p>
    <w:p w:rsidRPr="000165C9" w:rsidR="00DE634A" w:rsidP="00DF2989" w:rsidRDefault="00DE634A" w14:paraId="4462B713" w14:textId="77777777">
      <w:pPr>
        <w:rPr>
          <w:b/>
          <w:color w:val="002C64"/>
          <w:sz w:val="18"/>
          <w:szCs w:val="18"/>
        </w:rPr>
      </w:pPr>
    </w:p>
    <w:p w:rsidRPr="000165C9" w:rsidR="00DE634A" w:rsidP="00DF2989" w:rsidRDefault="00DE634A" w14:paraId="1A162FEB" w14:textId="77777777">
      <w:pPr>
        <w:rPr>
          <w:b/>
          <w:color w:val="002C64"/>
          <w:sz w:val="18"/>
          <w:szCs w:val="18"/>
        </w:rPr>
      </w:pPr>
    </w:p>
    <w:p w:rsidRPr="000165C9" w:rsidR="00DE634A" w:rsidP="00DF2989" w:rsidRDefault="00DE634A" w14:paraId="6038FFF1" w14:textId="77777777">
      <w:pPr>
        <w:rPr>
          <w:b/>
          <w:color w:val="002C64"/>
          <w:sz w:val="18"/>
          <w:szCs w:val="18"/>
        </w:rPr>
      </w:pPr>
    </w:p>
    <w:p w:rsidR="00DE634A" w:rsidP="00DF2989" w:rsidRDefault="00DE634A" w14:paraId="05BFBBE3" w14:textId="77777777">
      <w:pPr>
        <w:rPr>
          <w:b/>
          <w:color w:val="002C64"/>
          <w:sz w:val="18"/>
          <w:szCs w:val="18"/>
        </w:rPr>
      </w:pPr>
    </w:p>
    <w:p w:rsidR="005E5B12" w:rsidP="00DF2989" w:rsidRDefault="005E5B12" w14:paraId="2797A631" w14:textId="77777777">
      <w:pPr>
        <w:rPr>
          <w:b/>
          <w:color w:val="002C64"/>
          <w:sz w:val="18"/>
          <w:szCs w:val="18"/>
        </w:rPr>
      </w:pPr>
    </w:p>
    <w:p w:rsidR="005E5B12" w:rsidP="00DF2989" w:rsidRDefault="005E5B12" w14:paraId="7FCF7E83" w14:textId="77777777">
      <w:pPr>
        <w:rPr>
          <w:b/>
          <w:color w:val="002C64"/>
          <w:sz w:val="18"/>
          <w:szCs w:val="18"/>
        </w:rPr>
      </w:pPr>
    </w:p>
    <w:p w:rsidR="005E5B12" w:rsidP="00DF2989" w:rsidRDefault="005E5B12" w14:paraId="56356A30" w14:textId="77777777">
      <w:pPr>
        <w:rPr>
          <w:b/>
          <w:color w:val="002C64"/>
          <w:sz w:val="18"/>
          <w:szCs w:val="18"/>
        </w:rPr>
      </w:pPr>
    </w:p>
    <w:p w:rsidRPr="000165C9" w:rsidR="005E5B12" w:rsidP="00DF2989" w:rsidRDefault="005E5B12" w14:paraId="5A37A45A" w14:textId="77777777">
      <w:pPr>
        <w:rPr>
          <w:b/>
          <w:color w:val="002C64"/>
          <w:sz w:val="18"/>
          <w:szCs w:val="18"/>
        </w:rPr>
      </w:pPr>
    </w:p>
    <w:p w:rsidRPr="000165C9" w:rsidR="00DE634A" w:rsidP="00DF2989" w:rsidRDefault="00DE634A" w14:paraId="23A906A2" w14:textId="77777777">
      <w:pPr>
        <w:rPr>
          <w:b/>
          <w:color w:val="002C64"/>
          <w:sz w:val="18"/>
          <w:szCs w:val="18"/>
        </w:rPr>
      </w:pPr>
    </w:p>
    <w:p w:rsidRPr="000165C9" w:rsidR="00DB1B60" w:rsidP="00DF2989" w:rsidRDefault="000103CE" w14:paraId="26704AF2" w14:textId="77777777">
      <w:pPr>
        <w:rPr>
          <w:b/>
          <w:color w:val="002C64"/>
          <w:sz w:val="18"/>
          <w:szCs w:val="18"/>
        </w:rPr>
      </w:pPr>
      <w:r>
        <w:rPr>
          <w:b/>
          <w:color w:val="002C64"/>
          <w:sz w:val="18"/>
          <w:szCs w:val="18"/>
        </w:rPr>
        <w:t>VNG Realisatie</w:t>
      </w:r>
    </w:p>
    <w:p w:rsidRPr="000165C9" w:rsidR="00BF6018" w:rsidP="00417C23" w:rsidRDefault="00BF6018" w14:paraId="3CF7F470" w14:textId="77777777">
      <w:pPr>
        <w:pStyle w:val="Colofontekst"/>
      </w:pPr>
    </w:p>
    <w:p w:rsidRPr="000165C9" w:rsidR="00BF6018" w:rsidP="00417C23" w:rsidRDefault="00BF6018" w14:paraId="0F695451" w14:textId="77777777">
      <w:pPr>
        <w:pStyle w:val="Colofontekst"/>
      </w:pPr>
      <w:r w:rsidRPr="000165C9">
        <w:t>Nassaulaan 12</w:t>
      </w:r>
    </w:p>
    <w:p w:rsidRPr="000165C9" w:rsidR="004C2DE8" w:rsidP="00417C23" w:rsidRDefault="00BF6018" w14:paraId="56D462EB" w14:textId="77777777">
      <w:pPr>
        <w:pStyle w:val="Colofontekst"/>
      </w:pPr>
      <w:r w:rsidRPr="000165C9">
        <w:t>2514 JS Den Haag</w:t>
      </w:r>
    </w:p>
    <w:p w:rsidRPr="000165C9" w:rsidR="00BF6018" w:rsidP="00417C23" w:rsidRDefault="00BF6018" w14:paraId="2CE3B3C1" w14:textId="77777777">
      <w:pPr>
        <w:pStyle w:val="Colofontekst"/>
      </w:pPr>
    </w:p>
    <w:p w:rsidR="00EA75AD" w:rsidP="00417C23" w:rsidRDefault="00477959" w14:paraId="3673B98C" w14:textId="18A47611">
      <w:pPr>
        <w:pStyle w:val="Colofontekst"/>
      </w:pPr>
      <w:r>
        <w:t>November</w:t>
      </w:r>
      <w:r w:rsidR="00FB069C">
        <w:t xml:space="preserve"> 2019</w:t>
      </w:r>
    </w:p>
    <w:p w:rsidR="00EA75AD" w:rsidRDefault="00EA75AD" w14:paraId="10A1FFD0" w14:textId="77777777">
      <w:pPr>
        <w:spacing w:line="240" w:lineRule="auto"/>
        <w:rPr>
          <w:sz w:val="18"/>
        </w:rPr>
      </w:pPr>
      <w:r>
        <w:br w:type="page"/>
      </w:r>
    </w:p>
    <w:sdt>
      <w:sdtPr>
        <w:rPr>
          <w:rFonts w:eastAsia="Times New Roman" w:cs="Times New Roman"/>
          <w:bCs w:val="0"/>
          <w:color w:val="auto"/>
          <w:sz w:val="20"/>
          <w:szCs w:val="20"/>
        </w:rPr>
        <w:id w:val="-1873761464"/>
        <w:docPartObj>
          <w:docPartGallery w:val="Table of Contents"/>
          <w:docPartUnique/>
        </w:docPartObj>
      </w:sdtPr>
      <w:sdtEndPr>
        <w:rPr>
          <w:b/>
        </w:rPr>
      </w:sdtEndPr>
      <w:sdtContent>
        <w:p w:rsidR="006C3D6F" w:rsidRDefault="006C3D6F" w14:paraId="6BE88DC9" w14:textId="50E3A472">
          <w:pPr>
            <w:pStyle w:val="Kopvaninhoudsopgave"/>
          </w:pPr>
          <w:r>
            <w:t>Inhoudsopgave</w:t>
          </w:r>
        </w:p>
        <w:p w:rsidR="006C3D6F" w:rsidRDefault="006C3D6F" w14:paraId="0B3BF93A" w14:textId="694826C1">
          <w:pPr>
            <w:pStyle w:val="Inhopg2"/>
            <w:rPr>
              <w:rFonts w:asciiTheme="minorHAnsi" w:hAnsiTheme="minorHAnsi" w:eastAsiaTheme="minorEastAsia" w:cstheme="minorBidi"/>
              <w:noProof/>
              <w:sz w:val="22"/>
              <w:szCs w:val="22"/>
            </w:rPr>
          </w:pPr>
          <w:r>
            <w:rPr>
              <w:b/>
              <w:bCs/>
            </w:rPr>
            <w:fldChar w:fldCharType="begin"/>
          </w:r>
          <w:r>
            <w:rPr>
              <w:b/>
              <w:bCs/>
            </w:rPr>
            <w:instrText xml:space="preserve"> TOC \o "1-3" \h \z \u </w:instrText>
          </w:r>
          <w:r>
            <w:rPr>
              <w:b/>
              <w:bCs/>
            </w:rPr>
            <w:fldChar w:fldCharType="separate"/>
          </w:r>
          <w:hyperlink w:history="1" w:anchor="_Toc25581087">
            <w:r w:rsidRPr="00360F72">
              <w:rPr>
                <w:rStyle w:val="Hyperlink"/>
                <w:noProof/>
              </w:rPr>
              <w:t>1.</w:t>
            </w:r>
            <w:r>
              <w:rPr>
                <w:rFonts w:asciiTheme="minorHAnsi" w:hAnsiTheme="minorHAnsi" w:eastAsiaTheme="minorEastAsia" w:cstheme="minorBidi"/>
                <w:noProof/>
                <w:sz w:val="22"/>
                <w:szCs w:val="22"/>
              </w:rPr>
              <w:tab/>
            </w:r>
            <w:r w:rsidRPr="00360F72">
              <w:rPr>
                <w:rStyle w:val="Hyperlink"/>
                <w:noProof/>
              </w:rPr>
              <w:t>Inleiding</w:t>
            </w:r>
            <w:r>
              <w:rPr>
                <w:noProof/>
                <w:webHidden/>
              </w:rPr>
              <w:tab/>
            </w:r>
            <w:r>
              <w:rPr>
                <w:noProof/>
                <w:webHidden/>
              </w:rPr>
              <w:fldChar w:fldCharType="begin"/>
            </w:r>
            <w:r>
              <w:rPr>
                <w:noProof/>
                <w:webHidden/>
              </w:rPr>
              <w:instrText xml:space="preserve"> PAGEREF _Toc25581087 \h </w:instrText>
            </w:r>
            <w:r>
              <w:rPr>
                <w:noProof/>
                <w:webHidden/>
              </w:rPr>
            </w:r>
            <w:r>
              <w:rPr>
                <w:noProof/>
                <w:webHidden/>
              </w:rPr>
              <w:fldChar w:fldCharType="separate"/>
            </w:r>
            <w:r>
              <w:rPr>
                <w:noProof/>
                <w:webHidden/>
              </w:rPr>
              <w:t>3</w:t>
            </w:r>
            <w:r>
              <w:rPr>
                <w:noProof/>
                <w:webHidden/>
              </w:rPr>
              <w:fldChar w:fldCharType="end"/>
            </w:r>
          </w:hyperlink>
        </w:p>
        <w:p w:rsidR="006C3D6F" w:rsidRDefault="006463DA" w14:paraId="16D4EF0E" w14:textId="25619331">
          <w:pPr>
            <w:pStyle w:val="Inhopg3"/>
            <w:tabs>
              <w:tab w:val="left" w:pos="1121"/>
              <w:tab w:val="right" w:leader="dot" w:pos="8833"/>
            </w:tabs>
            <w:rPr>
              <w:rFonts w:asciiTheme="minorHAnsi" w:hAnsiTheme="minorHAnsi" w:eastAsiaTheme="minorEastAsia" w:cstheme="minorBidi"/>
              <w:noProof/>
              <w:sz w:val="22"/>
              <w:szCs w:val="22"/>
            </w:rPr>
          </w:pPr>
          <w:hyperlink w:history="1" w:anchor="_Toc25581088">
            <w:r w:rsidRPr="00360F72" w:rsidR="006C3D6F">
              <w:rPr>
                <w:rStyle w:val="Hyperlink"/>
                <w:noProof/>
              </w:rPr>
              <w:t>1.1.</w:t>
            </w:r>
            <w:r w:rsidR="006C3D6F">
              <w:rPr>
                <w:rFonts w:asciiTheme="minorHAnsi" w:hAnsiTheme="minorHAnsi" w:eastAsiaTheme="minorEastAsia" w:cstheme="minorBidi"/>
                <w:noProof/>
                <w:sz w:val="22"/>
                <w:szCs w:val="22"/>
              </w:rPr>
              <w:tab/>
            </w:r>
            <w:r w:rsidRPr="00360F72" w:rsidR="006C3D6F">
              <w:rPr>
                <w:rStyle w:val="Hyperlink"/>
                <w:noProof/>
              </w:rPr>
              <w:t>Expertisedienst beschrijving</w:t>
            </w:r>
            <w:r w:rsidR="006C3D6F">
              <w:rPr>
                <w:noProof/>
                <w:webHidden/>
              </w:rPr>
              <w:tab/>
            </w:r>
            <w:r w:rsidR="006C3D6F">
              <w:rPr>
                <w:noProof/>
                <w:webHidden/>
              </w:rPr>
              <w:fldChar w:fldCharType="begin"/>
            </w:r>
            <w:r w:rsidR="006C3D6F">
              <w:rPr>
                <w:noProof/>
                <w:webHidden/>
              </w:rPr>
              <w:instrText xml:space="preserve"> PAGEREF _Toc25581088 \h </w:instrText>
            </w:r>
            <w:r w:rsidR="006C3D6F">
              <w:rPr>
                <w:noProof/>
                <w:webHidden/>
              </w:rPr>
            </w:r>
            <w:r w:rsidR="006C3D6F">
              <w:rPr>
                <w:noProof/>
                <w:webHidden/>
              </w:rPr>
              <w:fldChar w:fldCharType="separate"/>
            </w:r>
            <w:r w:rsidR="006C3D6F">
              <w:rPr>
                <w:noProof/>
                <w:webHidden/>
              </w:rPr>
              <w:t>3</w:t>
            </w:r>
            <w:r w:rsidR="006C3D6F">
              <w:rPr>
                <w:noProof/>
                <w:webHidden/>
              </w:rPr>
              <w:fldChar w:fldCharType="end"/>
            </w:r>
          </w:hyperlink>
        </w:p>
        <w:p w:rsidR="006C3D6F" w:rsidRDefault="006463DA" w14:paraId="01E39C6B" w14:textId="77D3062E">
          <w:pPr>
            <w:pStyle w:val="Inhopg3"/>
            <w:tabs>
              <w:tab w:val="left" w:pos="1121"/>
              <w:tab w:val="right" w:leader="dot" w:pos="8833"/>
            </w:tabs>
            <w:rPr>
              <w:rFonts w:asciiTheme="minorHAnsi" w:hAnsiTheme="minorHAnsi" w:eastAsiaTheme="minorEastAsia" w:cstheme="minorBidi"/>
              <w:noProof/>
              <w:sz w:val="22"/>
              <w:szCs w:val="22"/>
            </w:rPr>
          </w:pPr>
          <w:hyperlink w:history="1" w:anchor="_Toc25581089">
            <w:r w:rsidRPr="00360F72" w:rsidR="006C3D6F">
              <w:rPr>
                <w:rStyle w:val="Hyperlink"/>
                <w:noProof/>
              </w:rPr>
              <w:t>1.2.</w:t>
            </w:r>
            <w:r w:rsidR="006C3D6F">
              <w:rPr>
                <w:rFonts w:asciiTheme="minorHAnsi" w:hAnsiTheme="minorHAnsi" w:eastAsiaTheme="minorEastAsia" w:cstheme="minorBidi"/>
                <w:noProof/>
                <w:sz w:val="22"/>
                <w:szCs w:val="22"/>
              </w:rPr>
              <w:tab/>
            </w:r>
            <w:r w:rsidRPr="00360F72" w:rsidR="006C3D6F">
              <w:rPr>
                <w:rStyle w:val="Hyperlink"/>
                <w:noProof/>
              </w:rPr>
              <w:t>Minicompetitie</w:t>
            </w:r>
            <w:r w:rsidR="006C3D6F">
              <w:rPr>
                <w:noProof/>
                <w:webHidden/>
              </w:rPr>
              <w:tab/>
            </w:r>
            <w:r w:rsidR="006C3D6F">
              <w:rPr>
                <w:noProof/>
                <w:webHidden/>
              </w:rPr>
              <w:fldChar w:fldCharType="begin"/>
            </w:r>
            <w:r w:rsidR="006C3D6F">
              <w:rPr>
                <w:noProof/>
                <w:webHidden/>
              </w:rPr>
              <w:instrText xml:space="preserve"> PAGEREF _Toc25581089 \h </w:instrText>
            </w:r>
            <w:r w:rsidR="006C3D6F">
              <w:rPr>
                <w:noProof/>
                <w:webHidden/>
              </w:rPr>
            </w:r>
            <w:r w:rsidR="006C3D6F">
              <w:rPr>
                <w:noProof/>
                <w:webHidden/>
              </w:rPr>
              <w:fldChar w:fldCharType="separate"/>
            </w:r>
            <w:r w:rsidR="006C3D6F">
              <w:rPr>
                <w:noProof/>
                <w:webHidden/>
              </w:rPr>
              <w:t>3</w:t>
            </w:r>
            <w:r w:rsidR="006C3D6F">
              <w:rPr>
                <w:noProof/>
                <w:webHidden/>
              </w:rPr>
              <w:fldChar w:fldCharType="end"/>
            </w:r>
          </w:hyperlink>
        </w:p>
        <w:p w:rsidR="006C3D6F" w:rsidRDefault="006463DA" w14:paraId="13F46E6B" w14:textId="42C7837C">
          <w:pPr>
            <w:pStyle w:val="Inhopg2"/>
            <w:rPr>
              <w:rFonts w:asciiTheme="minorHAnsi" w:hAnsiTheme="minorHAnsi" w:eastAsiaTheme="minorEastAsia" w:cstheme="minorBidi"/>
              <w:noProof/>
              <w:sz w:val="22"/>
              <w:szCs w:val="22"/>
            </w:rPr>
          </w:pPr>
          <w:hyperlink w:history="1" w:anchor="_Toc25581090">
            <w:r w:rsidRPr="00360F72" w:rsidR="006C3D6F">
              <w:rPr>
                <w:rStyle w:val="Hyperlink"/>
                <w:noProof/>
              </w:rPr>
              <w:t>2.</w:t>
            </w:r>
            <w:r w:rsidR="006C3D6F">
              <w:rPr>
                <w:rFonts w:asciiTheme="minorHAnsi" w:hAnsiTheme="minorHAnsi" w:eastAsiaTheme="minorEastAsia" w:cstheme="minorBidi"/>
                <w:noProof/>
                <w:sz w:val="22"/>
                <w:szCs w:val="22"/>
              </w:rPr>
              <w:tab/>
            </w:r>
            <w:r w:rsidRPr="00360F72" w:rsidR="006C3D6F">
              <w:rPr>
                <w:rStyle w:val="Hyperlink"/>
                <w:noProof/>
              </w:rPr>
              <w:t>Formulieren Minicompetitie</w:t>
            </w:r>
            <w:r w:rsidR="006C3D6F">
              <w:rPr>
                <w:noProof/>
                <w:webHidden/>
              </w:rPr>
              <w:tab/>
            </w:r>
            <w:r w:rsidR="006C3D6F">
              <w:rPr>
                <w:noProof/>
                <w:webHidden/>
              </w:rPr>
              <w:fldChar w:fldCharType="begin"/>
            </w:r>
            <w:r w:rsidR="006C3D6F">
              <w:rPr>
                <w:noProof/>
                <w:webHidden/>
              </w:rPr>
              <w:instrText xml:space="preserve"> PAGEREF _Toc25581090 \h </w:instrText>
            </w:r>
            <w:r w:rsidR="006C3D6F">
              <w:rPr>
                <w:noProof/>
                <w:webHidden/>
              </w:rPr>
            </w:r>
            <w:r w:rsidR="006C3D6F">
              <w:rPr>
                <w:noProof/>
                <w:webHidden/>
              </w:rPr>
              <w:fldChar w:fldCharType="separate"/>
            </w:r>
            <w:r w:rsidR="006C3D6F">
              <w:rPr>
                <w:noProof/>
                <w:webHidden/>
              </w:rPr>
              <w:t>8</w:t>
            </w:r>
            <w:r w:rsidR="006C3D6F">
              <w:rPr>
                <w:noProof/>
                <w:webHidden/>
              </w:rPr>
              <w:fldChar w:fldCharType="end"/>
            </w:r>
          </w:hyperlink>
        </w:p>
        <w:p w:rsidR="006C3D6F" w:rsidRDefault="006463DA" w14:paraId="233CC588" w14:textId="7AD14E52">
          <w:pPr>
            <w:pStyle w:val="Inhopg3"/>
            <w:tabs>
              <w:tab w:val="left" w:pos="1121"/>
              <w:tab w:val="right" w:leader="dot" w:pos="8833"/>
            </w:tabs>
            <w:rPr>
              <w:rFonts w:asciiTheme="minorHAnsi" w:hAnsiTheme="minorHAnsi" w:eastAsiaTheme="minorEastAsia" w:cstheme="minorBidi"/>
              <w:noProof/>
              <w:sz w:val="22"/>
              <w:szCs w:val="22"/>
            </w:rPr>
          </w:pPr>
          <w:hyperlink w:history="1" w:anchor="_Toc25581091">
            <w:r w:rsidRPr="00360F72" w:rsidR="006C3D6F">
              <w:rPr>
                <w:rStyle w:val="Hyperlink"/>
                <w:noProof/>
              </w:rPr>
              <w:t>2.1.</w:t>
            </w:r>
            <w:r w:rsidR="006C3D6F">
              <w:rPr>
                <w:rFonts w:asciiTheme="minorHAnsi" w:hAnsiTheme="minorHAnsi" w:eastAsiaTheme="minorEastAsia" w:cstheme="minorBidi"/>
                <w:noProof/>
                <w:sz w:val="22"/>
                <w:szCs w:val="22"/>
              </w:rPr>
              <w:tab/>
            </w:r>
            <w:r w:rsidRPr="00360F72" w:rsidR="006C3D6F">
              <w:rPr>
                <w:rStyle w:val="Hyperlink"/>
                <w:noProof/>
              </w:rPr>
              <w:t>Aanvraagformulier Minicompetitie</w:t>
            </w:r>
            <w:r w:rsidR="006C3D6F">
              <w:rPr>
                <w:noProof/>
                <w:webHidden/>
              </w:rPr>
              <w:tab/>
            </w:r>
            <w:r w:rsidR="006C3D6F">
              <w:rPr>
                <w:noProof/>
                <w:webHidden/>
              </w:rPr>
              <w:fldChar w:fldCharType="begin"/>
            </w:r>
            <w:r w:rsidR="006C3D6F">
              <w:rPr>
                <w:noProof/>
                <w:webHidden/>
              </w:rPr>
              <w:instrText xml:space="preserve"> PAGEREF _Toc25581091 \h </w:instrText>
            </w:r>
            <w:r w:rsidR="006C3D6F">
              <w:rPr>
                <w:noProof/>
                <w:webHidden/>
              </w:rPr>
            </w:r>
            <w:r w:rsidR="006C3D6F">
              <w:rPr>
                <w:noProof/>
                <w:webHidden/>
              </w:rPr>
              <w:fldChar w:fldCharType="separate"/>
            </w:r>
            <w:r w:rsidR="006C3D6F">
              <w:rPr>
                <w:noProof/>
                <w:webHidden/>
              </w:rPr>
              <w:t>8</w:t>
            </w:r>
            <w:r w:rsidR="006C3D6F">
              <w:rPr>
                <w:noProof/>
                <w:webHidden/>
              </w:rPr>
              <w:fldChar w:fldCharType="end"/>
            </w:r>
          </w:hyperlink>
        </w:p>
        <w:p w:rsidR="006C3D6F" w:rsidRDefault="006463DA" w14:paraId="6D72C7E6" w14:textId="6D69C8D3">
          <w:pPr>
            <w:pStyle w:val="Inhopg3"/>
            <w:tabs>
              <w:tab w:val="left" w:pos="1121"/>
              <w:tab w:val="right" w:leader="dot" w:pos="8833"/>
            </w:tabs>
            <w:rPr>
              <w:rFonts w:asciiTheme="minorHAnsi" w:hAnsiTheme="minorHAnsi" w:eastAsiaTheme="minorEastAsia" w:cstheme="minorBidi"/>
              <w:noProof/>
              <w:sz w:val="22"/>
              <w:szCs w:val="22"/>
            </w:rPr>
          </w:pPr>
          <w:hyperlink w:history="1" w:anchor="_Toc25581092">
            <w:r w:rsidRPr="00360F72" w:rsidR="006C3D6F">
              <w:rPr>
                <w:rStyle w:val="Hyperlink"/>
                <w:noProof/>
              </w:rPr>
              <w:t>2.2.</w:t>
            </w:r>
            <w:r w:rsidR="006C3D6F">
              <w:rPr>
                <w:rFonts w:asciiTheme="minorHAnsi" w:hAnsiTheme="minorHAnsi" w:eastAsiaTheme="minorEastAsia" w:cstheme="minorBidi"/>
                <w:noProof/>
                <w:sz w:val="22"/>
                <w:szCs w:val="22"/>
              </w:rPr>
              <w:tab/>
            </w:r>
            <w:r w:rsidRPr="00360F72" w:rsidR="006C3D6F">
              <w:rPr>
                <w:rStyle w:val="Hyperlink"/>
                <w:noProof/>
              </w:rPr>
              <w:t>Formulier Tijdelijke opdracht</w:t>
            </w:r>
            <w:r w:rsidR="006C3D6F">
              <w:rPr>
                <w:noProof/>
                <w:webHidden/>
              </w:rPr>
              <w:tab/>
            </w:r>
            <w:r w:rsidR="006C3D6F">
              <w:rPr>
                <w:noProof/>
                <w:webHidden/>
              </w:rPr>
              <w:fldChar w:fldCharType="begin"/>
            </w:r>
            <w:r w:rsidR="006C3D6F">
              <w:rPr>
                <w:noProof/>
                <w:webHidden/>
              </w:rPr>
              <w:instrText xml:space="preserve"> PAGEREF _Toc25581092 \h </w:instrText>
            </w:r>
            <w:r w:rsidR="006C3D6F">
              <w:rPr>
                <w:noProof/>
                <w:webHidden/>
              </w:rPr>
            </w:r>
            <w:r w:rsidR="006C3D6F">
              <w:rPr>
                <w:noProof/>
                <w:webHidden/>
              </w:rPr>
              <w:fldChar w:fldCharType="separate"/>
            </w:r>
            <w:r w:rsidR="006C3D6F">
              <w:rPr>
                <w:noProof/>
                <w:webHidden/>
              </w:rPr>
              <w:t>9</w:t>
            </w:r>
            <w:r w:rsidR="006C3D6F">
              <w:rPr>
                <w:noProof/>
                <w:webHidden/>
              </w:rPr>
              <w:fldChar w:fldCharType="end"/>
            </w:r>
          </w:hyperlink>
        </w:p>
        <w:p w:rsidR="006C3D6F" w:rsidRDefault="006C3D6F" w14:paraId="539459B8" w14:textId="0E4A3BC5">
          <w:r>
            <w:rPr>
              <w:b/>
              <w:bCs/>
            </w:rPr>
            <w:fldChar w:fldCharType="end"/>
          </w:r>
        </w:p>
      </w:sdtContent>
    </w:sdt>
    <w:p w:rsidRPr="000165C9" w:rsidR="004C2DE8" w:rsidP="00241172" w:rsidRDefault="004C2DE8" w14:paraId="50E57C99" w14:textId="77777777"/>
    <w:p w:rsidRPr="000165C9" w:rsidR="004C2DE8" w:rsidRDefault="004C2DE8" w14:paraId="0EE9CD48" w14:textId="77777777">
      <w:r w:rsidRPr="000165C9">
        <w:br w:type="page"/>
      </w:r>
    </w:p>
    <w:p w:rsidR="00BB36C8" w:rsidP="00576B6C" w:rsidRDefault="00477959" w14:paraId="3A74F283" w14:textId="21D284C3">
      <w:pPr>
        <w:pStyle w:val="Kop2"/>
        <w:numPr>
          <w:ilvl w:val="0"/>
          <w:numId w:val="5"/>
        </w:numPr>
        <w:ind w:left="357" w:hanging="357"/>
      </w:pPr>
      <w:bookmarkStart w:name="_Toc25581087" w:id="0"/>
      <w:r>
        <w:lastRenderedPageBreak/>
        <w:t>Inleiding</w:t>
      </w:r>
      <w:bookmarkEnd w:id="0"/>
    </w:p>
    <w:p w:rsidR="005E63BE" w:rsidP="005C506A" w:rsidRDefault="005C506A" w14:paraId="7C7E3993" w14:textId="7A362F8C">
      <w:r>
        <w:t xml:space="preserve">Voor u ligt de instructie voor het invullen van het Aanvraagformulier Minicompetitie GGI-Veilig Perceel </w:t>
      </w:r>
      <w:r w:rsidR="00C31631">
        <w:t>3</w:t>
      </w:r>
      <w:r>
        <w:t xml:space="preserve">. Middels het invullen van het betreffende aanvraagformulier maakt u kenbaar dat u een minicompetitie wenst op te starten voor één of meerdere </w:t>
      </w:r>
      <w:r w:rsidR="002F4569">
        <w:t>Expertisediensten</w:t>
      </w:r>
      <w:r>
        <w:t xml:space="preserve"> onder de Raamovereenkomst GGI-Veilig Perceel </w:t>
      </w:r>
      <w:r w:rsidR="002F4569">
        <w:t>3</w:t>
      </w:r>
      <w:r>
        <w:t>.</w:t>
      </w:r>
    </w:p>
    <w:p w:rsidR="005C506A" w:rsidP="005C506A" w:rsidRDefault="002F4569" w14:paraId="4A0CC838" w14:textId="4B2A3975">
      <w:pPr>
        <w:pStyle w:val="Kop3"/>
      </w:pPr>
      <w:bookmarkStart w:name="_Toc25581088" w:id="1"/>
      <w:r>
        <w:t>Expertisedienst beschrijving</w:t>
      </w:r>
      <w:bookmarkEnd w:id="1"/>
    </w:p>
    <w:p w:rsidR="002F4569" w:rsidP="002F4569" w:rsidRDefault="002F4569" w14:paraId="23E5F1F6" w14:textId="77777777">
      <w:pPr>
        <w:rPr>
          <w:rFonts w:cs="Calibri"/>
          <w:bCs/>
          <w:sz w:val="21"/>
          <w:szCs w:val="21"/>
          <w:lang w:eastAsia="en-GB"/>
        </w:rPr>
      </w:pPr>
      <w:r>
        <w:rPr>
          <w:rFonts w:cs="Calibri"/>
          <w:bCs/>
          <w:sz w:val="21"/>
          <w:szCs w:val="21"/>
          <w:lang w:eastAsia="en-GB"/>
        </w:rPr>
        <w:t xml:space="preserve">Binnen Perceel 3 kunt u een aanvraag doen voor 6 Expertise diensten: </w:t>
      </w:r>
    </w:p>
    <w:p w:rsidRPr="00047106" w:rsidR="002F4569" w:rsidP="002F4569" w:rsidRDefault="002F4569" w14:paraId="47803F30" w14:textId="77777777">
      <w:pPr>
        <w:rPr>
          <w:rFonts w:cs="Calibri"/>
          <w:bCs/>
          <w:sz w:val="21"/>
          <w:szCs w:val="21"/>
          <w:lang w:eastAsia="en-GB"/>
        </w:rPr>
      </w:pPr>
    </w:p>
    <w:p w:rsidRPr="002F4569" w:rsidR="002F4569" w:rsidP="00596BBB" w:rsidRDefault="002F4569" w14:paraId="1E04DF98" w14:textId="77777777">
      <w:pPr>
        <w:pStyle w:val="Lijstalinea"/>
        <w:numPr>
          <w:ilvl w:val="0"/>
          <w:numId w:val="11"/>
        </w:numPr>
      </w:pPr>
      <w:r w:rsidRPr="002F4569">
        <w:t xml:space="preserve">SIEM proces: bieden van ondersteuning bij inrichting en uitvoering van het SIEM proces binnen de organisatie van de Deelnemer (bijv. business analytics voor bepalen van belangrijke use cases); </w:t>
      </w:r>
    </w:p>
    <w:p w:rsidRPr="002F4569" w:rsidR="002F4569" w:rsidP="00596BBB" w:rsidRDefault="002F4569" w14:paraId="3C0284D0" w14:textId="77777777">
      <w:pPr>
        <w:pStyle w:val="Lijstalinea"/>
        <w:numPr>
          <w:ilvl w:val="0"/>
          <w:numId w:val="11"/>
        </w:numPr>
      </w:pPr>
      <w:r w:rsidRPr="002F4569">
        <w:t xml:space="preserve">Compliancy: uitvoeren van compliancy scans/assessments/audits op de aandachtsgebieden BIG, BIR, BIO, AVG, ENSIA, ISO900x en ISO270x; </w:t>
      </w:r>
    </w:p>
    <w:p w:rsidRPr="002F4569" w:rsidR="002F4569" w:rsidP="00596BBB" w:rsidRDefault="002F4569" w14:paraId="47ADFB0D" w14:textId="77777777">
      <w:pPr>
        <w:pStyle w:val="Lijstalinea"/>
        <w:numPr>
          <w:ilvl w:val="0"/>
          <w:numId w:val="11"/>
        </w:numPr>
      </w:pPr>
      <w:r w:rsidRPr="002F4569">
        <w:t xml:space="preserve">Vulnerability: uitvoeren van vulnerability scans/assessments op (het beheer van) de ICT-infrastructuur bij Deelnemers; </w:t>
      </w:r>
    </w:p>
    <w:p w:rsidRPr="002F4569" w:rsidR="002F4569" w:rsidP="00596BBB" w:rsidRDefault="002F4569" w14:paraId="7884F33E" w14:textId="46EC8114">
      <w:pPr>
        <w:pStyle w:val="Lijstalinea"/>
        <w:numPr>
          <w:ilvl w:val="0"/>
          <w:numId w:val="11"/>
        </w:numPr>
      </w:pPr>
      <w:r w:rsidRPr="002F4569">
        <w:t>Pentesten: uitvoering van penetratietesten</w:t>
      </w:r>
      <w:r>
        <w:t xml:space="preserve"> (dit is inclusief </w:t>
      </w:r>
      <w:r w:rsidRPr="002F4569">
        <w:t>social engineering” (fysieke locaties penetreren, phishing, USBdropping</w:t>
      </w:r>
      <w:r>
        <w:t xml:space="preserve">); </w:t>
      </w:r>
      <w:r w:rsidRPr="002F4569">
        <w:t xml:space="preserve"> </w:t>
      </w:r>
    </w:p>
    <w:p w:rsidRPr="002F4569" w:rsidR="002F4569" w:rsidP="00596BBB" w:rsidRDefault="002F4569" w14:paraId="1F748358" w14:textId="77777777">
      <w:pPr>
        <w:pStyle w:val="Lijstalinea"/>
        <w:numPr>
          <w:ilvl w:val="0"/>
          <w:numId w:val="11"/>
        </w:numPr>
      </w:pPr>
      <w:r w:rsidRPr="002F4569">
        <w:t xml:space="preserve">Forensics bij security incidenten: levering van ondersteuning bij forensisch onderzoek n.a.v. security incidenten; </w:t>
      </w:r>
    </w:p>
    <w:p w:rsidRPr="002F4569" w:rsidR="002F4569" w:rsidP="00596BBB" w:rsidRDefault="002F4569" w14:paraId="53DF7726" w14:textId="77777777">
      <w:pPr>
        <w:pStyle w:val="Lijstalinea"/>
        <w:numPr>
          <w:ilvl w:val="0"/>
          <w:numId w:val="11"/>
        </w:numPr>
      </w:pPr>
      <w:r w:rsidRPr="002F4569">
        <w:t xml:space="preserve">Hardening ICT-infrastructuur: onderzoeken van en adviseren over de robuustheid van ICT-infrastructuren in gebruik bij Deelnemers; </w:t>
      </w:r>
    </w:p>
    <w:p w:rsidRPr="002F4569" w:rsidR="002F4569" w:rsidP="002F4569" w:rsidRDefault="002F4569" w14:paraId="71886A2A" w14:textId="77777777"/>
    <w:p w:rsidRPr="00BE372D" w:rsidR="008A590F" w:rsidP="008A590F" w:rsidRDefault="00BE372D" w14:paraId="21E6944A" w14:textId="7F231BCA">
      <w:pPr>
        <w:pStyle w:val="Kop3"/>
      </w:pPr>
      <w:bookmarkStart w:name="_Toc25581089" w:id="2"/>
      <w:r>
        <w:t>M</w:t>
      </w:r>
      <w:r w:rsidRPr="00BE372D" w:rsidR="008A590F">
        <w:t>ini</w:t>
      </w:r>
      <w:r w:rsidRPr="00BE372D">
        <w:t>competitie</w:t>
      </w:r>
      <w:bookmarkEnd w:id="2"/>
    </w:p>
    <w:p w:rsidRPr="00BE372D" w:rsidR="008A590F" w:rsidP="008A590F" w:rsidRDefault="00BE372D" w14:paraId="407180BC" w14:textId="0A4635AF">
      <w:r w:rsidRPr="00BE372D">
        <w:t xml:space="preserve">Om één of meerdere </w:t>
      </w:r>
      <w:r w:rsidR="002F4569">
        <w:t>Expertisediensten</w:t>
      </w:r>
      <w:r w:rsidRPr="00BE372D">
        <w:t xml:space="preserve"> onder de Raamovereenkomst GGI-Veilig Perceel </w:t>
      </w:r>
      <w:r w:rsidR="002F4569">
        <w:t>3</w:t>
      </w:r>
      <w:r w:rsidRPr="00BE372D">
        <w:t xml:space="preserve"> af te nemen kunt u een zogenoemde minicompetitie opstarten. In deze paragraaf wordt een toelichting gegeven op de door u te treffen voorbereiding</w:t>
      </w:r>
      <w:r w:rsidR="0087385A">
        <w:t>, gevolgd door een toelichting op de opstart en uitvoering van de minicompetitie</w:t>
      </w:r>
      <w:r w:rsidRPr="00BE372D">
        <w:t>.</w:t>
      </w:r>
    </w:p>
    <w:p w:rsidR="00CB1CAB" w:rsidRDefault="00CB1CAB" w14:paraId="5799FADE" w14:textId="77777777">
      <w:pPr>
        <w:spacing w:line="240" w:lineRule="auto"/>
        <w:rPr>
          <w:rFonts w:eastAsiaTheme="majorEastAsia" w:cstheme="majorBidi"/>
          <w:b/>
          <w:iCs/>
          <w:color w:val="00A9F3"/>
          <w:highlight w:val="yellow"/>
        </w:rPr>
      </w:pPr>
      <w:r>
        <w:rPr>
          <w:highlight w:val="yellow"/>
        </w:rPr>
        <w:br w:type="page"/>
      </w:r>
    </w:p>
    <w:p w:rsidRPr="00F03E97" w:rsidR="008A590F" w:rsidP="008A590F" w:rsidRDefault="008A590F" w14:paraId="1C0C2C57" w14:textId="67879632">
      <w:pPr>
        <w:pStyle w:val="Kop4"/>
      </w:pPr>
      <w:r w:rsidRPr="00F03E97">
        <w:lastRenderedPageBreak/>
        <w:t>Voorbereiding</w:t>
      </w:r>
    </w:p>
    <w:p w:rsidRPr="00F03E97" w:rsidR="00F03E97" w:rsidP="008A590F" w:rsidRDefault="00F03E97" w14:paraId="43483258" w14:textId="6E19CBE5">
      <w:r w:rsidRPr="00F03E97">
        <w:t>In deze paragraaf wordt ingegaan op de voorbereiding die van uw organisatie wordt verwacht in het kader van het aanvragen van een minicompetitie.</w:t>
      </w:r>
    </w:p>
    <w:p w:rsidRPr="002F4569" w:rsidR="00F03E97" w:rsidP="00F03E97" w:rsidRDefault="00F03E97" w14:paraId="6CE31436" w14:textId="6C766517">
      <w:pPr>
        <w:pStyle w:val="Kop5"/>
      </w:pPr>
      <w:r w:rsidRPr="002F4569">
        <w:t>Aanvraagproces</w:t>
      </w:r>
    </w:p>
    <w:p w:rsidR="002F4569" w:rsidP="008A590F" w:rsidRDefault="002F4569" w14:paraId="532DA324" w14:textId="18D87240">
      <w:pPr>
        <w:rPr>
          <w:highlight w:val="yellow"/>
        </w:rPr>
      </w:pPr>
    </w:p>
    <w:p w:rsidRPr="002F4569" w:rsidR="002F4569" w:rsidP="008A590F" w:rsidRDefault="002F4569" w14:paraId="3D8AF02F" w14:textId="77777777">
      <w:r w:rsidRPr="002F4569">
        <w:t xml:space="preserve">Het aanvraagproces start voor u als Deelnemer met de keuze of u een opdracht wilt uitvragen (bijvoorbeeld uitvoeren van een pentest) of een specifieke rol wilt inhuren (bijvoorbeeld een hardening specialist). </w:t>
      </w:r>
    </w:p>
    <w:p w:rsidRPr="002F4569" w:rsidR="002F4569" w:rsidP="008A590F" w:rsidRDefault="002F4569" w14:paraId="1F6940DB" w14:textId="162D088E"/>
    <w:p w:rsidRPr="002F4569" w:rsidR="002F4569" w:rsidP="008A590F" w:rsidRDefault="002F4569" w14:paraId="002964CF" w14:textId="0455A3E9">
      <w:r w:rsidRPr="002F4569">
        <w:t xml:space="preserve">Vervolgens download u voorafgaand aan elke nieuwe op te starten minicompetitite de laatste versie van de benodigde documenten via de Community GGI Veilig. </w:t>
      </w:r>
    </w:p>
    <w:p w:rsidRPr="002F4569" w:rsidR="002F4569" w:rsidP="008A590F" w:rsidRDefault="002F4569" w14:paraId="647DD74B" w14:textId="17BACCC1"/>
    <w:p w:rsidRPr="002F4569" w:rsidR="002F4569" w:rsidP="002F4569" w:rsidRDefault="002F4569" w14:paraId="2E43B44E" w14:textId="77777777">
      <w:r w:rsidRPr="002F4569">
        <w:t xml:space="preserve">Voor de minicompetitie Expertisediensten GGI Veilig perceel 3 zijn er 2 type formulieren, te weten: </w:t>
      </w:r>
    </w:p>
    <w:p w:rsidRPr="002F4569" w:rsidR="002F4569" w:rsidP="00596BBB" w:rsidRDefault="002F4569" w14:paraId="4EEFC63E" w14:textId="5499E06E">
      <w:pPr>
        <w:pStyle w:val="Lijstalinea"/>
        <w:numPr>
          <w:ilvl w:val="0"/>
          <w:numId w:val="12"/>
        </w:numPr>
        <w:spacing w:line="240" w:lineRule="auto"/>
      </w:pPr>
      <w:r w:rsidRPr="002F4569">
        <w:t xml:space="preserve">Aanvraagformulier minicompetitie, ten behoeve van de administratieve afhandeling van de minicompetitie door Service Centrum Gemeenten; </w:t>
      </w:r>
    </w:p>
    <w:p w:rsidRPr="002F4569" w:rsidR="002F4569" w:rsidP="00596BBB" w:rsidRDefault="002F4569" w14:paraId="5E7D2312" w14:textId="328B4B7B">
      <w:pPr>
        <w:pStyle w:val="Lijstalinea"/>
        <w:numPr>
          <w:ilvl w:val="0"/>
          <w:numId w:val="12"/>
        </w:numPr>
        <w:spacing w:line="240" w:lineRule="auto"/>
      </w:pPr>
      <w:r w:rsidRPr="002F4569">
        <w:t xml:space="preserve">Formulier “Tijdelijke opdracht” GGI Veilig Perceel 3, ten behoeve van de offerteaanvraag richting de Opdrachtnemers uit Perceel 3. Er bestaan 2 type formulieren van “Tijdelijke opdracht”. Wanneer u een aanvraag doet voor de aanvraag van een dienst: kiest u voor het formulier “Tijdelijke Opdracht – Aanvraag Dienst. Wanneer u een persoon wilt werven kiest u voor het formulier “Tijdelijke opdracht – Inhuur Rol. </w:t>
      </w:r>
    </w:p>
    <w:p w:rsidRPr="002F4569" w:rsidR="002F4569" w:rsidP="002F4569" w:rsidRDefault="002F4569" w14:paraId="7C5B5D7A" w14:textId="77777777"/>
    <w:p w:rsidRPr="002F4569" w:rsidR="00F03E97" w:rsidP="002F4569" w:rsidRDefault="00F03E97" w14:paraId="15340C79" w14:textId="5317995F">
      <w:r w:rsidRPr="002F4569">
        <w:t xml:space="preserve">Vul het formulier zo volledig mogelijk in, zodat de kans het grootst is dat er passende aanbiedingen kunnen worden gedaan door de </w:t>
      </w:r>
      <w:r w:rsidRPr="002F4569" w:rsidR="002F4569">
        <w:t>zes</w:t>
      </w:r>
      <w:r w:rsidRPr="002F4569">
        <w:t xml:space="preserve"> </w:t>
      </w:r>
      <w:r w:rsidRPr="002F4569" w:rsidR="002F4569">
        <w:t>Opdrachtnemer</w:t>
      </w:r>
      <w:r w:rsidRPr="002F4569">
        <w:t xml:space="preserve">s. </w:t>
      </w:r>
    </w:p>
    <w:p w:rsidRPr="002F4569" w:rsidR="002F4569" w:rsidP="002F4569" w:rsidRDefault="002F4569" w14:paraId="10B64BAA" w14:textId="77777777"/>
    <w:p w:rsidRPr="002F4569" w:rsidR="00F03E97" w:rsidP="002F4569" w:rsidRDefault="00F03E97" w14:paraId="54EA5CB8" w14:textId="62BE9814">
      <w:r w:rsidRPr="002F4569">
        <w:t>Na het invullen van het formulier en bijbehorende bijlage(n), kunnen deze worden geretourneerd via</w:t>
      </w:r>
    </w:p>
    <w:p w:rsidRPr="002F4569" w:rsidR="002F4569" w:rsidP="002F4569" w:rsidRDefault="006463DA" w14:paraId="6301C9B8" w14:textId="54F7FED9">
      <w:pPr>
        <w:rPr>
          <w:sz w:val="18"/>
        </w:rPr>
      </w:pPr>
      <w:hyperlink w:history="1" r:id="rId11">
        <w:r w:rsidRPr="002F4569" w:rsidR="002F4569">
          <w:rPr>
            <w:rStyle w:val="Hyperlink"/>
            <w:rFonts w:cs="Calibri"/>
            <w:bCs/>
            <w:szCs w:val="21"/>
            <w:lang w:eastAsia="en-GB"/>
          </w:rPr>
          <w:t>GGI-veilig-p3@scgemeenten.nl</w:t>
        </w:r>
      </w:hyperlink>
    </w:p>
    <w:p w:rsidRPr="0022183E" w:rsidR="00F03E97" w:rsidP="00F03E97" w:rsidRDefault="00F03E97" w14:paraId="0718464B" w14:textId="6D34B04D">
      <w:pPr>
        <w:pStyle w:val="Kop5"/>
      </w:pPr>
      <w:r w:rsidRPr="0022183E">
        <w:t>Aandachtspunten</w:t>
      </w:r>
    </w:p>
    <w:p w:rsidRPr="0022183E" w:rsidR="00F03E97" w:rsidP="00596BBB" w:rsidRDefault="00F03E97" w14:paraId="3463EE38" w14:textId="7FEDE9A4">
      <w:pPr>
        <w:pStyle w:val="Lijstalinea"/>
        <w:numPr>
          <w:ilvl w:val="0"/>
          <w:numId w:val="10"/>
        </w:numPr>
      </w:pPr>
      <w:r w:rsidRPr="0022183E">
        <w:t>Waar moet ik als Deelnemer van tevoren over nadenken?</w:t>
      </w:r>
    </w:p>
    <w:p w:rsidRPr="0022183E" w:rsidR="00F03E97" w:rsidP="00596BBB" w:rsidRDefault="0022183E" w14:paraId="2DA964F3" w14:textId="420DAB2C">
      <w:pPr>
        <w:pStyle w:val="Lijstalinea"/>
        <w:numPr>
          <w:ilvl w:val="1"/>
          <w:numId w:val="10"/>
        </w:numPr>
      </w:pPr>
      <w:r w:rsidRPr="0022183E">
        <w:t xml:space="preserve">Wilt u als Deelnemer een rol inhuren of wilt u een dienst aanvragen zoals bijvoorbeeld een pentest of een vulnerability scan. </w:t>
      </w:r>
    </w:p>
    <w:p w:rsidRPr="0022183E" w:rsidR="0022183E" w:rsidP="00596BBB" w:rsidRDefault="0022183E" w14:paraId="74965E6B" w14:textId="1349F78E">
      <w:pPr>
        <w:pStyle w:val="Lijstalinea"/>
        <w:numPr>
          <w:ilvl w:val="1"/>
          <w:numId w:val="10"/>
        </w:numPr>
      </w:pPr>
      <w:r w:rsidRPr="0022183E">
        <w:t xml:space="preserve">Wanneer u een Dienst wilt aanvragen, bepaald u dan in welke contractvorm u deze wilt afnemen. Er zijn voor een dienst 2 contractvormen, te weten: Vaste Prijs of Nacalculatie met Plafondprijs. </w:t>
      </w:r>
    </w:p>
    <w:p w:rsidRPr="0022183E" w:rsidR="0022183E" w:rsidP="0022183E" w:rsidRDefault="0022183E" w14:paraId="17AACC9E" w14:textId="0E788E90">
      <w:pPr>
        <w:pStyle w:val="Lijstalinea"/>
        <w:ind w:left="1440"/>
      </w:pPr>
    </w:p>
    <w:p w:rsidRPr="0022183E" w:rsidR="0022183E" w:rsidP="0022183E" w:rsidRDefault="0022183E" w14:paraId="5AA996F2" w14:textId="77777777">
      <w:pPr>
        <w:ind w:left="720" w:firstLine="720"/>
      </w:pPr>
      <w:r w:rsidRPr="0022183E">
        <w:t>Ter informatie:</w:t>
      </w:r>
    </w:p>
    <w:p w:rsidRPr="0022183E" w:rsidR="0022183E" w:rsidP="0022183E" w:rsidRDefault="0022183E" w14:paraId="37109BD4" w14:textId="77777777">
      <w:pPr>
        <w:ind w:left="720" w:firstLine="720"/>
        <w:rPr>
          <w:u w:val="single"/>
        </w:rPr>
      </w:pPr>
      <w:r w:rsidRPr="0022183E">
        <w:rPr>
          <w:u w:val="single"/>
        </w:rPr>
        <w:t>Vaste prijs</w:t>
      </w:r>
    </w:p>
    <w:p w:rsidRPr="0022183E" w:rsidR="0022183E" w:rsidP="0022183E" w:rsidRDefault="0022183E" w14:paraId="1336ECA9" w14:textId="77777777">
      <w:pPr>
        <w:ind w:left="1440"/>
      </w:pPr>
      <w:r w:rsidRPr="0022183E">
        <w:t xml:space="preserve">In het geval van een vaste prijs is het belangrijk om de opdracht en het gewenste resultaat tot in detail te beschrijven. Dit zorgt ervoor dat alle Opdrachtnemers een goed en volledig beeld hebben van de te verrichten werkzaamheden om op basis hiervan een offerte uit te brengen. </w:t>
      </w:r>
    </w:p>
    <w:p w:rsidRPr="0022183E" w:rsidR="0022183E" w:rsidP="0022183E" w:rsidRDefault="0022183E" w14:paraId="3D21BE4D" w14:textId="77777777">
      <w:pPr>
        <w:pStyle w:val="Lijstalinea"/>
      </w:pPr>
    </w:p>
    <w:p w:rsidRPr="0022183E" w:rsidR="0022183E" w:rsidP="0022183E" w:rsidRDefault="0022183E" w14:paraId="528E5E92" w14:textId="77777777">
      <w:pPr>
        <w:ind w:left="720" w:firstLine="720"/>
        <w:rPr>
          <w:u w:val="single"/>
        </w:rPr>
      </w:pPr>
      <w:r w:rsidRPr="0022183E">
        <w:rPr>
          <w:u w:val="single"/>
        </w:rPr>
        <w:t>Nacalculatie (obv uurtarief) met plafond</w:t>
      </w:r>
    </w:p>
    <w:p w:rsidRPr="0022183E" w:rsidR="0022183E" w:rsidP="0022183E" w:rsidRDefault="0022183E" w14:paraId="4201D087" w14:textId="375C84B2">
      <w:pPr>
        <w:ind w:left="1440"/>
      </w:pPr>
      <w:r w:rsidRPr="0022183E">
        <w:t xml:space="preserve">In het geval van nacalculatie wordt de opdracht en het gewenste resultaat vooraf afgestemd. Er wordt uiteindelijk gefactureerd op basis van daadwerkelijke uren inzet en bijbehorend uurtarief op basis van nacalculatie. Er wordt echter wel een </w:t>
      </w:r>
      <w:r w:rsidRPr="0022183E">
        <w:lastRenderedPageBreak/>
        <w:t xml:space="preserve">plafondprijs afgesproken met de Opdrachtnemer. De Opdrachtnemer dient een realistische plafondprijs af te geven waarbinnen het afgesproken resultaat behaald kan worden.   </w:t>
      </w:r>
    </w:p>
    <w:p w:rsidR="0022183E" w:rsidP="00596BBB" w:rsidRDefault="0022183E" w14:paraId="04D616CD" w14:textId="3140642C">
      <w:pPr>
        <w:pStyle w:val="Lijstalinea"/>
        <w:numPr>
          <w:ilvl w:val="1"/>
          <w:numId w:val="10"/>
        </w:numPr>
      </w:pPr>
      <w:r w:rsidRPr="0022183E">
        <w:t xml:space="preserve">Voor een dienst is het tevens belangrijk om van te voren goed na te denken over de frequentie/vorm van de dienst. Als voorbeeld voor een penetratietest: eenmalig een penetratietest, x maal in x periode of bijvoorbeeld een andere abonnementsvorm. </w:t>
      </w:r>
    </w:p>
    <w:p w:rsidR="0022183E" w:rsidP="00596BBB" w:rsidRDefault="0022183E" w14:paraId="0E4FC53A" w14:textId="56F605EE">
      <w:pPr>
        <w:pStyle w:val="Lijstalinea"/>
        <w:numPr>
          <w:ilvl w:val="1"/>
          <w:numId w:val="10"/>
        </w:numPr>
      </w:pPr>
      <w:r>
        <w:t>Voor</w:t>
      </w:r>
      <w:r w:rsidR="002B3F06">
        <w:t xml:space="preserve"> de inhuur van een</w:t>
      </w:r>
      <w:r>
        <w:t xml:space="preserve"> rol dient u van te voren een duidelijk beeld te hebben van de duur van inhuur inclusief eventuele verlengingen. U mag als Deelnemer enkel verlengen binnen de Nadere Overeenkomst als u dit hebt opgenomen in de uitvraag. </w:t>
      </w:r>
    </w:p>
    <w:p w:rsidR="002B3F06" w:rsidP="00596BBB" w:rsidRDefault="002B3F06" w14:paraId="1AF3FAFC" w14:textId="77777777">
      <w:pPr>
        <w:pStyle w:val="Lijstalinea"/>
        <w:numPr>
          <w:ilvl w:val="1"/>
          <w:numId w:val="10"/>
        </w:numPr>
      </w:pPr>
      <w:r>
        <w:t xml:space="preserve">Denkt u goed na over de keuze of u gebruik wilt maken van de optie om gesprekken te voeren met maximaal 3 kandidaten. U dient aan te geven of u geen, 1, 2 of 3 kandidaten wilt spreken. Ook dient u van te voren aan te geven via welk middel u de kandidaat spreekt (bijv fysiek/digitaal). </w:t>
      </w:r>
    </w:p>
    <w:p w:rsidR="002B3F06" w:rsidP="002B3F06" w:rsidRDefault="002B3F06" w14:paraId="268E8048" w14:textId="43DC11B6">
      <w:pPr>
        <w:ind w:left="1440"/>
      </w:pPr>
    </w:p>
    <w:p w:rsidR="002B3F06" w:rsidP="002B3F06" w:rsidRDefault="002B3F06" w14:paraId="374E6124" w14:textId="45A7EB8D">
      <w:pPr>
        <w:ind w:left="1080" w:firstLine="360"/>
      </w:pPr>
      <w:r>
        <w:t xml:space="preserve">Houdt u bij de keuze rekening met het volgende: </w:t>
      </w:r>
    </w:p>
    <w:p w:rsidR="002B3F06" w:rsidP="002B3F06" w:rsidRDefault="002B3F06" w14:paraId="302D6C4E" w14:textId="59A0A774">
      <w:pPr>
        <w:pStyle w:val="Lijstalinea"/>
        <w:ind w:left="1440"/>
      </w:pPr>
    </w:p>
    <w:p w:rsidRPr="005E106D" w:rsidR="002B3F06" w:rsidP="002B3F06" w:rsidRDefault="002B3F06" w14:paraId="6AEA654D" w14:textId="77777777">
      <w:pPr>
        <w:snapToGrid w:val="0"/>
        <w:ind w:left="1440"/>
      </w:pPr>
      <w:r w:rsidR="59F5275D">
        <w:rPr/>
        <w:t xml:space="preserve">Een klikgesprek is potentieel een onderdeel van de minicompetitie. Na evaluatie (eisen/kwaliteit/prijs) wordt aan de hand van de ranking in CTM één of meerdere (in de regel drie) kandidaten uitgenodigd voor het gesprek. </w:t>
      </w:r>
      <w:r w:rsidR="59F5275D">
        <w:rPr/>
        <w:t>Deze ranking wordt niet meegenomen in de beoordeling van het gesprek: het gesprek is uiteindelijk doorslaggevend.</w:t>
      </w:r>
      <w:r w:rsidR="59F5275D">
        <w:rPr/>
        <w:t xml:space="preserve"> </w:t>
      </w:r>
    </w:p>
    <w:p w:rsidRPr="005E106D" w:rsidR="002B3F06" w:rsidP="002B3F06" w:rsidRDefault="002B3F06" w14:paraId="3D3D2539" w14:textId="77777777">
      <w:pPr>
        <w:snapToGrid w:val="0"/>
      </w:pPr>
    </w:p>
    <w:p w:rsidRPr="005E106D" w:rsidR="002B3F06" w:rsidP="002B3F06" w:rsidRDefault="002B3F06" w14:paraId="6DC9C50F" w14:textId="77777777">
      <w:pPr>
        <w:snapToGrid w:val="0"/>
        <w:ind w:left="720" w:firstLine="720"/>
      </w:pPr>
      <w:r w:rsidRPr="005E106D">
        <w:t>Het klikgesprek heeft 2 doelen</w:t>
      </w:r>
    </w:p>
    <w:p w:rsidRPr="005E106D" w:rsidR="002B3F06" w:rsidP="00596BBB" w:rsidRDefault="002B3F06" w14:paraId="7099C9FB" w14:textId="77777777">
      <w:pPr>
        <w:pStyle w:val="Lijstalinea"/>
        <w:numPr>
          <w:ilvl w:val="2"/>
          <w:numId w:val="10"/>
        </w:numPr>
        <w:snapToGrid w:val="0"/>
      </w:pPr>
      <w:r w:rsidRPr="005E106D">
        <w:t xml:space="preserve">Vaststellen of de aangeboden persoon over de deskundigheid beschikt om de opdracht goed uit te voeren; </w:t>
      </w:r>
    </w:p>
    <w:p w:rsidRPr="005E106D" w:rsidR="002B3F06" w:rsidP="00596BBB" w:rsidRDefault="002B3F06" w14:paraId="56E69400" w14:textId="77777777">
      <w:pPr>
        <w:pStyle w:val="Lijstalinea"/>
        <w:numPr>
          <w:ilvl w:val="2"/>
          <w:numId w:val="10"/>
        </w:numPr>
        <w:snapToGrid w:val="0"/>
      </w:pPr>
      <w:r w:rsidRPr="005E106D">
        <w:t>Vaststellen of de geïnterviewde de opdracht doorgrond</w:t>
      </w:r>
      <w:r>
        <w:t>t</w:t>
      </w:r>
      <w:r w:rsidRPr="005E106D">
        <w:t xml:space="preserve">. </w:t>
      </w:r>
    </w:p>
    <w:p w:rsidRPr="005E106D" w:rsidR="002B3F06" w:rsidP="002B3F06" w:rsidRDefault="002B3F06" w14:paraId="66C89A8A" w14:textId="77777777">
      <w:pPr>
        <w:snapToGrid w:val="0"/>
      </w:pPr>
    </w:p>
    <w:p w:rsidRPr="005E106D" w:rsidR="002B3F06" w:rsidP="002B3F06" w:rsidRDefault="002B3F06" w14:paraId="38DD9878" w14:textId="77777777">
      <w:pPr>
        <w:snapToGrid w:val="0"/>
        <w:ind w:left="1440"/>
      </w:pPr>
      <w:r w:rsidRPr="005E106D">
        <w:t xml:space="preserve">De vragen in de interviews zullen nadrukkelijk gericht zijn op bovenstaande. Er mag tijdens het interview enkel inhoudelijk nadere toelichting worden gegeven op het kwalitatieve deel van de inschrijving, of te wel het CV en de kwaliteitsvragen. Het is niet toegestaan af te wijken of aan te vullen van de aanbieding. Het interview is derhalve enkel een verificatie van het kwalitatieve deel van de minicompetitie.  </w:t>
      </w:r>
    </w:p>
    <w:p w:rsidRPr="005E106D" w:rsidR="002B3F06" w:rsidP="002B3F06" w:rsidRDefault="002B3F06" w14:paraId="282F027F" w14:textId="77777777">
      <w:pPr>
        <w:snapToGrid w:val="0"/>
      </w:pPr>
    </w:p>
    <w:p w:rsidRPr="005F4ED9" w:rsidR="005F4ED9" w:rsidP="005F4ED9" w:rsidRDefault="005F4ED9" w14:paraId="6042C12C" w14:textId="016D25F2">
      <w:pPr>
        <w:snapToGrid w:val="0"/>
        <w:ind w:left="1440"/>
      </w:pPr>
      <w:r w:rsidRPr="005E106D">
        <w:t>Het is aan de deelnemer om een onderbouwd besluit te maken. Dit houdt in dat u voor het gesprek bepaald waar op wordt beoordeeld. Te denken valt aan het verifiëren van de kwaliteitsvragen. Richting afvallers dient u duidelijk te onderbouwen waarom de partij de minicompetitie niet heeft gewonnen.</w:t>
      </w:r>
      <w:r w:rsidRPr="005F4ED9">
        <w:t xml:space="preserve"> U bent zelf verantwoordelijk om de beslissing aan alle gesproken partijen telefonisch mede te delen. </w:t>
      </w:r>
    </w:p>
    <w:p w:rsidRPr="005E106D" w:rsidR="005F4ED9" w:rsidP="005F4ED9" w:rsidRDefault="005F4ED9" w14:paraId="53555C67" w14:textId="77777777">
      <w:pPr>
        <w:snapToGrid w:val="0"/>
        <w:ind w:left="1440"/>
        <w:rPr>
          <w:color w:val="FF0000"/>
        </w:rPr>
      </w:pPr>
    </w:p>
    <w:p w:rsidR="002B3F06" w:rsidP="002B3F06" w:rsidRDefault="002B3F06" w14:paraId="2E7F7FE1" w14:textId="4EA8BE22">
      <w:pPr>
        <w:snapToGrid w:val="0"/>
        <w:ind w:left="1440"/>
      </w:pPr>
      <w:r w:rsidRPr="005E106D">
        <w:t xml:space="preserve">Bij elk van de personen wordt een interview gehouden van maximaal 60 minuten. De deelnemer bepaalt locatie, definitieve datum en het tijdstip van het interview. </w:t>
      </w:r>
    </w:p>
    <w:p w:rsidR="00596BBB" w:rsidP="00332441" w:rsidRDefault="00596BBB" w14:paraId="52386059" w14:textId="2ECC48B7">
      <w:pPr>
        <w:snapToGrid w:val="0"/>
      </w:pPr>
    </w:p>
    <w:p w:rsidR="002B3F06" w:rsidP="002B3F06" w:rsidRDefault="002B3F06" w14:paraId="6C59A7FD" w14:textId="20D2C38E">
      <w:pPr>
        <w:snapToGrid w:val="0"/>
      </w:pPr>
    </w:p>
    <w:p w:rsidRPr="005E106D" w:rsidR="00596BBB" w:rsidP="002B3F06" w:rsidRDefault="00596BBB" w14:paraId="50A4DC67" w14:textId="77777777">
      <w:pPr>
        <w:snapToGrid w:val="0"/>
      </w:pPr>
    </w:p>
    <w:p w:rsidRPr="001B192E" w:rsidR="001B192E" w:rsidP="00596BBB" w:rsidRDefault="001B192E" w14:paraId="032BCBC9" w14:textId="035D870B">
      <w:pPr>
        <w:pStyle w:val="Lijstalinea"/>
        <w:numPr>
          <w:ilvl w:val="1"/>
          <w:numId w:val="10"/>
        </w:numPr>
        <w:rPr/>
      </w:pPr>
      <w:r>
        <w:rPr>
          <w:shd w:val="clear" w:color="auto" w:fill="FFFF00"/>
        </w:rPr>
        <w:t xml:space="preserve">U dient meerdere opties </w:t>
      </w:r>
      <w:r w:rsidR="005F4ED9">
        <w:rPr>
          <w:shd w:val="clear" w:color="auto" w:fill="FFFF00"/>
        </w:rPr>
        <w:t xml:space="preserve">qua datum en tijdstip </w:t>
      </w:r>
      <w:r>
        <w:rPr>
          <w:shd w:val="clear" w:color="auto" w:fill="FFFF00"/>
        </w:rPr>
        <w:t xml:space="preserve">aan SCG door te geven voor het voeren van de eventueel gekozen gesprekken. </w:t>
      </w:r>
      <w:r w:rsidRPr="001B192E">
        <w:rPr>
          <w:shd w:val="clear" w:color="auto" w:fill="FFFF00"/>
        </w:rPr>
        <w:t>Uitgangspunt is om het Klikgesprek te laten plaatsvinden in de week na het ontvangen van de offertes</w:t>
      </w:r>
      <w:r>
        <w:rPr>
          <w:shd w:val="clear" w:color="auto" w:fill="FFFF00"/>
        </w:rPr>
        <w:t xml:space="preserve"> van de Opdrachtnemers</w:t>
      </w:r>
      <w:r w:rsidRPr="001B192E">
        <w:rPr>
          <w:shd w:val="clear" w:color="auto" w:fill="FFFF00"/>
        </w:rPr>
        <w:t xml:space="preserve">. Het ontvangen van de offertes vindt plaats drie weken na het publiceren van de offerteaanvraag in CTM.  </w:t>
      </w:r>
    </w:p>
    <w:p w:rsidR="001B192E" w:rsidP="001B192E" w:rsidRDefault="001B192E" w14:paraId="56E68B1B" w14:textId="77777777">
      <w:pPr>
        <w:pStyle w:val="Lijstalinea"/>
        <w:ind w:left="1440"/>
      </w:pPr>
    </w:p>
    <w:p w:rsidR="005F4ED9" w:rsidP="005F4ED9" w:rsidRDefault="0022183E" w14:paraId="337520FC" w14:textId="721E918B">
      <w:pPr>
        <w:pStyle w:val="Lijstalinea"/>
        <w:numPr>
          <w:ilvl w:val="1"/>
          <w:numId w:val="10"/>
        </w:numPr>
      </w:pPr>
      <w:r w:rsidRPr="0022183E">
        <w:t>Houd er bij het invullen van de formulieren rekening mee dat u voor het door u uitgevraagde Expertisedienst daadwerkelijk alleen onderwerpen uitvraagt die ook daadwerkelijk onderdeel zijn van de Expertisediensten conform Raamovereenkomst. Voorbeeld: Certificering is geen onderdeel van de Raamovereenkomst.</w:t>
      </w:r>
    </w:p>
    <w:p w:rsidR="005F4ED9" w:rsidP="005F4ED9" w:rsidRDefault="005F4ED9" w14:paraId="5447552C" w14:textId="77777777">
      <w:pPr>
        <w:pStyle w:val="Lijstalinea"/>
      </w:pPr>
    </w:p>
    <w:p w:rsidR="005F4ED9" w:rsidP="005F4ED9" w:rsidRDefault="005F4ED9" w14:paraId="19C27676" w14:textId="7632C93B">
      <w:pPr>
        <w:pStyle w:val="Lijstalinea"/>
        <w:numPr>
          <w:ilvl w:val="1"/>
          <w:numId w:val="10"/>
        </w:numPr>
      </w:pPr>
      <w:r>
        <w:t xml:space="preserve">Zorgt u voor het invullen van de formulieren voor een duidelijk beeld van uw uitvraag. Hoe ziet een specifieke dienst of rol eruit, welke eisen en/of wensen stelt u aan de dienst/rol en naar welk resultaat streeft u. In de invulinstructie volgt specifieke informatie om u te helpen hier een concreter beeld van te vormen. </w:t>
      </w:r>
    </w:p>
    <w:p w:rsidRPr="0022183E" w:rsidR="0022183E" w:rsidP="002B3F06" w:rsidRDefault="0022183E" w14:paraId="159D2DE0" w14:textId="3B9AEFCD">
      <w:pPr>
        <w:pStyle w:val="Lijstalinea"/>
        <w:ind w:left="1440"/>
      </w:pPr>
    </w:p>
    <w:p w:rsidRPr="00C83474" w:rsidR="008A590F" w:rsidP="008A590F" w:rsidRDefault="008A590F" w14:paraId="5203C91A" w14:textId="27E17EA8">
      <w:pPr>
        <w:pStyle w:val="Kop4"/>
        <w:rPr>
          <w:lang w:val="en-US"/>
        </w:rPr>
      </w:pPr>
      <w:r w:rsidRPr="00C83474">
        <w:rPr>
          <w:lang w:val="en-US"/>
        </w:rPr>
        <w:t>Opstart en uitvoering</w:t>
      </w:r>
    </w:p>
    <w:p w:rsidR="00C83474" w:rsidP="005E63BE" w:rsidRDefault="0AA9253B" w14:paraId="29958466" w14:textId="67B7E34E">
      <w:r>
        <w:t>Na ontvangst van het door Deelnemer aangeleverde formulier, inclusief bijlagen, is het Servicecentrum gemeenten in staat de minicompetitie voor te bereiden. In deze paragraaf wordt het proces van voorbereiden en doorlopen van een dergelijke minicompetitie beschreven.</w:t>
      </w:r>
    </w:p>
    <w:p w:rsidRPr="00C83474" w:rsidR="00C83474" w:rsidP="59F5275D" w:rsidRDefault="00C83474" w14:paraId="163C7C1C" w14:textId="54FBF5AA">
      <w:pPr>
        <w:pStyle w:val="Kop5"/>
        <w:rPr>
          <w:highlight w:val="yellow"/>
        </w:rPr>
      </w:pPr>
      <w:proofErr w:type="spellStart"/>
      <w:r w:rsidR="59F5275D">
        <w:rPr/>
        <w:t>Minicompetitieproces</w:t>
      </w:r>
      <w:proofErr w:type="spellEnd"/>
    </w:p>
    <w:p w:rsidR="009B2868" w:rsidP="59F5275D" w:rsidRDefault="009B2868" w14:paraId="6A6F06E4" w14:textId="5A16F503">
      <w:pPr>
        <w:pStyle w:val="Lijstalinea"/>
        <w:numPr>
          <w:ilvl w:val="1"/>
          <w:numId w:val="10"/>
        </w:numPr>
        <w:rPr>
          <w:highlight w:val="yellow"/>
        </w:rPr>
      </w:pPr>
      <w:r w:rsidR="59F5275D">
        <w:rPr/>
        <w:t xml:space="preserve">Het Servicecentrum gemeenten </w:t>
      </w:r>
      <w:r w:rsidR="59F5275D">
        <w:rPr/>
        <w:t>beoordeelt na binnenkomst van de door Deelnemer aangeleverde documenten of zij voldoende (juiste) informatie tot haar beschikking heeft om de offerteaanvraag (het document dat door het Servicecentrum gemeenten met de</w:t>
      </w:r>
      <w:r w:rsidR="59F5275D">
        <w:rPr/>
        <w:t xml:space="preserve"> zes</w:t>
      </w:r>
      <w:r w:rsidR="59F5275D">
        <w:rPr/>
        <w:t xml:space="preserve"> </w:t>
      </w:r>
      <w:r w:rsidR="59F5275D">
        <w:rPr/>
        <w:t>Opdrachtnemer</w:t>
      </w:r>
      <w:r w:rsidR="59F5275D">
        <w:rPr/>
        <w:t>s wordt gedeeld) te vullen.</w:t>
      </w:r>
    </w:p>
    <w:p w:rsidR="006F0A06" w:rsidP="59F5275D" w:rsidRDefault="006F0A06" w14:paraId="4C651DD4" w14:textId="7A7F275C">
      <w:pPr>
        <w:pStyle w:val="Lijstalinea"/>
        <w:numPr>
          <w:ilvl w:val="2"/>
          <w:numId w:val="10"/>
        </w:numPr>
        <w:rPr>
          <w:highlight w:val="yellow"/>
        </w:rPr>
      </w:pPr>
      <w:r w:rsidR="59F5275D">
        <w:rPr/>
        <w:t>Bij eventuele onduidelijkheden of tegenstrijdigheden zal het Servicecentrum gemeenten contact op nemen met Deelnemer.</w:t>
      </w:r>
    </w:p>
    <w:p w:rsidRPr="00060BC8" w:rsidR="00060BC8" w:rsidP="59F5275D" w:rsidRDefault="006F0A06" w14:paraId="5B656EDB" w14:textId="5B02FD9D">
      <w:pPr>
        <w:pStyle w:val="Lijstalinea"/>
        <w:numPr>
          <w:ilvl w:val="2"/>
          <w:numId w:val="10"/>
        </w:numPr>
        <w:rPr>
          <w:highlight w:val="yellow"/>
        </w:rPr>
      </w:pPr>
      <w:r w:rsidR="59F5275D">
        <w:rPr/>
        <w:t>Ingeval het Servicecentrum gemeenten beschikt over voldoende informatie, zal zij de offerteaanvraag vullen.</w:t>
      </w:r>
    </w:p>
    <w:p w:rsidR="006F0A06" w:rsidP="59F5275D" w:rsidRDefault="006F0A06" w14:paraId="57B5358F" w14:textId="349FCE71">
      <w:pPr>
        <w:pStyle w:val="Lijstalinea"/>
        <w:numPr>
          <w:ilvl w:val="1"/>
          <w:numId w:val="10"/>
        </w:numPr>
        <w:rPr>
          <w:highlight w:val="yellow"/>
        </w:rPr>
      </w:pPr>
      <w:r w:rsidR="59F5275D">
        <w:rPr/>
        <w:t xml:space="preserve">Het Servicecentrum gemeenten deelt de offerteaanvraag en bijbehorende bijlagen via CTM met de </w:t>
      </w:r>
      <w:r w:rsidR="59F5275D">
        <w:rPr/>
        <w:t>zes</w:t>
      </w:r>
      <w:r w:rsidR="59F5275D">
        <w:rPr/>
        <w:t xml:space="preserve"> </w:t>
      </w:r>
      <w:r w:rsidR="59F5275D">
        <w:rPr/>
        <w:t>Opdrachtnemer</w:t>
      </w:r>
      <w:r w:rsidR="59F5275D">
        <w:rPr/>
        <w:t xml:space="preserve">s. U wordt hier als Deelnemer zijnde door het Servicecentrum gemeenten via de e-mail van op de hoogte gesteld. In diezelfde e-mail ontvangt u ook de offerteaanvraag inclusief planning van de (activiteiten tijdens de) minicompetitie. </w:t>
      </w:r>
      <w:r w:rsidRPr="59F5275D" w:rsidR="59F5275D">
        <w:rPr>
          <w:b w:val="1"/>
          <w:bCs w:val="1"/>
          <w:u w:val="single"/>
        </w:rPr>
        <w:t xml:space="preserve">Let op: </w:t>
      </w:r>
      <w:r w:rsidR="59F5275D">
        <w:rPr/>
        <w:t>de planningsdata in deze offerteaanvraag zijn harde data. Als Partijen zich niet aan deze data houden, wordt het vervolgtraject verstoord.</w:t>
      </w:r>
    </w:p>
    <w:p w:rsidR="006F0A06" w:rsidP="59F5275D" w:rsidRDefault="004A5866" w14:paraId="519CC5E1" w14:textId="41D82AC7">
      <w:pPr>
        <w:pStyle w:val="Lijstalinea"/>
        <w:numPr>
          <w:ilvl w:val="1"/>
          <w:numId w:val="10"/>
        </w:numPr>
        <w:rPr>
          <w:highlight w:val="yellow"/>
        </w:rPr>
      </w:pPr>
      <w:r w:rsidR="59F5275D">
        <w:rPr/>
        <w:t xml:space="preserve">Gedurende de minicompetitie kan het voorkomen dat </w:t>
      </w:r>
      <w:r w:rsidR="59F5275D">
        <w:rPr/>
        <w:t>Opdrachtnemer</w:t>
      </w:r>
      <w:r w:rsidR="59F5275D">
        <w:rPr/>
        <w:t xml:space="preserve">s nog vragen hebben over de vorm of inhoud van de aangeleverde documenten. De vragen zullen beantwoord worden in de zogenoemde Nota van Inlichtingen. </w:t>
      </w:r>
      <w:r w:rsidRPr="59F5275D" w:rsidR="59F5275D">
        <w:rPr>
          <w:b w:val="1"/>
          <w:bCs w:val="1"/>
          <w:u w:val="single"/>
        </w:rPr>
        <w:t xml:space="preserve">Let op: </w:t>
      </w:r>
      <w:r w:rsidR="59F5275D">
        <w:rPr/>
        <w:t xml:space="preserve">zodra de vragen betrekking hebben op de inhoud, wordt er van u als Deelnemer zijnde </w:t>
      </w:r>
      <w:r w:rsidR="59F5275D">
        <w:rPr/>
        <w:t>verwacht dat u tijd vrijmaakt om de vragen te beantwoorden</w:t>
      </w:r>
      <w:r w:rsidR="59F5275D">
        <w:rPr/>
        <w:t xml:space="preserve"> binnen de gestelde termijnen van de minicompetitie</w:t>
      </w:r>
      <w:r w:rsidR="59F5275D">
        <w:rPr/>
        <w:t>.</w:t>
      </w:r>
    </w:p>
    <w:p w:rsidR="00060BC8" w:rsidP="59F5275D" w:rsidRDefault="004A5866" w14:paraId="6D3D3263" w14:textId="77777777">
      <w:pPr>
        <w:pStyle w:val="Lijstalinea"/>
        <w:numPr>
          <w:ilvl w:val="1"/>
          <w:numId w:val="10"/>
        </w:numPr>
        <w:rPr>
          <w:highlight w:val="yellow"/>
        </w:rPr>
      </w:pPr>
      <w:r w:rsidR="59F5275D">
        <w:rPr/>
        <w:t xml:space="preserve">De volgende stap in het proces is de sluitingsdatum voor het indienen van de offertes door </w:t>
      </w:r>
      <w:r w:rsidR="59F5275D">
        <w:rPr/>
        <w:t>Opdrachtnemer</w:t>
      </w:r>
      <w:r w:rsidR="59F5275D">
        <w:rPr/>
        <w:t xml:space="preserve">s. </w:t>
      </w:r>
    </w:p>
    <w:p w:rsidR="00060BC8" w:rsidP="00060BC8" w:rsidRDefault="00060BC8" w14:paraId="155D5CFD" w14:textId="77777777">
      <w:pPr>
        <w:rPr>
          <w:highlight w:val="yellow"/>
        </w:rPr>
      </w:pPr>
    </w:p>
    <w:p w:rsidRPr="004C75A8" w:rsidR="00060BC8" w:rsidP="00060BC8" w:rsidRDefault="00060BC8" w14:paraId="500A51AD" w14:textId="77777777">
      <w:r w:rsidRPr="004C75A8">
        <w:t>Voor Aanvraag Dienst geldt:</w:t>
      </w:r>
    </w:p>
    <w:p w:rsidRPr="004C75A8" w:rsidR="00060BC8" w:rsidP="00060BC8" w:rsidRDefault="00060BC8" w14:paraId="1E179DA8" w14:textId="77777777"/>
    <w:p w:rsidR="00060BC8" w:rsidP="00060BC8" w:rsidRDefault="00060BC8" w14:paraId="037A12F4" w14:textId="74409912">
      <w:pPr>
        <w:pStyle w:val="Lijstalinea"/>
        <w:numPr>
          <w:ilvl w:val="1"/>
          <w:numId w:val="10"/>
        </w:numPr>
      </w:pPr>
      <w:r w:rsidRPr="004C75A8">
        <w:t>dat u van h</w:t>
      </w:r>
      <w:r w:rsidRPr="004C75A8" w:rsidR="004A5866">
        <w:t>et Servicecentrum gemeenten</w:t>
      </w:r>
      <w:r w:rsidRPr="004C75A8">
        <w:t xml:space="preserve"> via de e-mail het Plan van Aanpak ontvangt van de zes Opdrachtnemers. We vragen u om het Plan van Aanpak te beoordelen via het meegeleverde scoreformulier. U dient bij elk onderwerp uw motivatie te geven voor het aantal toegekende punten. </w:t>
      </w:r>
    </w:p>
    <w:p w:rsidRPr="004C75A8" w:rsidR="00060BC8" w:rsidP="00060BC8" w:rsidRDefault="00060BC8" w14:paraId="39398A85" w14:textId="305E760B">
      <w:pPr>
        <w:pStyle w:val="Lijstalinea"/>
        <w:numPr>
          <w:ilvl w:val="1"/>
          <w:numId w:val="10"/>
        </w:numPr>
      </w:pPr>
      <w:r w:rsidRPr="004C75A8">
        <w:t xml:space="preserve">SCG adviseert om het Plan van Aanpak door drie personen te laten boordelen. U dient als Deelnemer het Plan van Aanpak met minimaal 2 personen te beoordelen, zodat de gunning rechtsgeldig is. </w:t>
      </w:r>
    </w:p>
    <w:p w:rsidRPr="009D52F9" w:rsidR="00060BC8" w:rsidP="009D52F9" w:rsidRDefault="004A5866" w14:paraId="1D5AD353" w14:textId="480CBAF2">
      <w:pPr>
        <w:pStyle w:val="Lijstalinea"/>
        <w:ind w:left="1440"/>
      </w:pPr>
      <w:r w:rsidR="59F5275D">
        <w:rPr/>
        <w:t>De uitkomst van de beoordeling</w:t>
      </w:r>
      <w:r w:rsidR="59F5275D">
        <w:rPr/>
        <w:t>, ingevuld in het scoreformulier,</w:t>
      </w:r>
      <w:r w:rsidR="59F5275D">
        <w:rPr/>
        <w:t xml:space="preserve"> kunt u via e-mail kenbaar maken aan het Servicecentrum gemeenten.</w:t>
      </w:r>
      <w:r w:rsidR="59F5275D">
        <w:rPr/>
        <w:t xml:space="preserve"> </w:t>
      </w:r>
      <w:r w:rsidR="59F5275D">
        <w:rPr/>
        <w:t xml:space="preserve">Dit dient plaats te vinden maximaal </w:t>
      </w:r>
      <w:r w:rsidR="59F5275D">
        <w:rPr/>
        <w:t>3</w:t>
      </w:r>
      <w:r w:rsidR="59F5275D">
        <w:rPr/>
        <w:t xml:space="preserve"> dagen na het ontvangen van de offertes.</w:t>
      </w:r>
      <w:r w:rsidR="59F5275D">
        <w:rPr/>
        <w:t xml:space="preserve"> Let op: ook hiervoor wordt dus capaciteit vanuit uw organisatie verwacht</w:t>
      </w:r>
      <w:r w:rsidR="59F5275D">
        <w:rPr/>
        <w:t xml:space="preserve">. </w:t>
      </w:r>
      <w:r w:rsidR="59F5275D">
        <w:rPr/>
        <w:t>Uitvragen voor Perceel 3 worden op donderdagen in de markt gezet. Gelet op de</w:t>
      </w:r>
      <w:r w:rsidR="59F5275D">
        <w:rPr/>
        <w:t xml:space="preserve"> afgesproken doorlooptijden in de Raamovereenkomst betekent dit dat we ook op donderdagen de offertes ontvangen. U </w:t>
      </w:r>
      <w:r w:rsidR="59F5275D">
        <w:rPr/>
        <w:t xml:space="preserve">dient dus uiterlijk op de dinsdag voor 17.00 na ontvangen van het Plan van Aanpak het scoreformulier te retourneren naar SCG. </w:t>
      </w:r>
    </w:p>
    <w:p w:rsidRPr="004C75A8" w:rsidR="004C75A8" w:rsidP="004C75A8" w:rsidRDefault="00060BC8" w14:paraId="742EFDDE" w14:textId="02F4D459">
      <w:pPr>
        <w:pStyle w:val="Lijstalinea"/>
        <w:numPr>
          <w:ilvl w:val="1"/>
          <w:numId w:val="10"/>
        </w:numPr>
      </w:pPr>
      <w:r w:rsidRPr="004C75A8">
        <w:t xml:space="preserve">SCG deelt de score voor kwaliteit met team Inkoop van VNG. </w:t>
      </w:r>
      <w:r w:rsidRPr="004C75A8" w:rsidR="004C75A8">
        <w:t xml:space="preserve">Indien de motivatie voldoende is, wordt de score ingevoerd in CTM. Wanneer de motivatie voor de toegekende punten onvoldoende is, zal SCG contact opnemen met de deelnemer voor aanvullende specificatie. </w:t>
      </w:r>
    </w:p>
    <w:p w:rsidRPr="004C75A8" w:rsidR="004A5866" w:rsidP="004C75A8" w:rsidRDefault="004C75A8" w14:paraId="1539EFB9" w14:textId="448975F0">
      <w:pPr>
        <w:pStyle w:val="Lijstalinea"/>
        <w:numPr>
          <w:ilvl w:val="1"/>
          <w:numId w:val="10"/>
        </w:numPr>
      </w:pPr>
      <w:r w:rsidRPr="004C75A8">
        <w:t>CTM voegt de punten voor kwaliteit samen met de punten voor prijs. SCG gaat op basis van de uitslag over tot gunning. Het Servicecentrum gemeenten stelt hiertoe de Nadere Overeenkomst op en deelt deze met de winnende Opdrachtnemer.</w:t>
      </w:r>
    </w:p>
    <w:p w:rsidR="005E106D" w:rsidP="59F5275D" w:rsidRDefault="004A5866" w14:paraId="4DB101E2" w14:textId="38C8E5D7">
      <w:pPr>
        <w:pStyle w:val="Lijstalinea"/>
        <w:numPr>
          <w:ilvl w:val="1"/>
          <w:numId w:val="10"/>
        </w:numPr>
        <w:rPr>
          <w:highlight w:val="yellow"/>
        </w:rPr>
      </w:pPr>
      <w:r w:rsidR="59F5275D">
        <w:rPr/>
        <w:t xml:space="preserve">Als </w:t>
      </w:r>
      <w:r w:rsidR="59F5275D">
        <w:rPr/>
        <w:t xml:space="preserve">het </w:t>
      </w:r>
      <w:r w:rsidR="59F5275D">
        <w:rPr/>
        <w:t xml:space="preserve">budget niet toereikend </w:t>
      </w:r>
      <w:r w:rsidR="59F5275D">
        <w:rPr/>
        <w:t>is</w:t>
      </w:r>
      <w:r w:rsidR="59F5275D">
        <w:rPr/>
        <w:t>, mag u de offerte (gemotiveerd) afwijzen. Afhankelijk van welk onderdeel niet voldoet, zal het Servicecentrum gemeenten met u kijken naar de mogelijke vervolgstappen.</w:t>
      </w:r>
    </w:p>
    <w:p w:rsidR="004C75A8" w:rsidP="004C75A8" w:rsidRDefault="004C75A8" w14:paraId="0E26439F" w14:textId="1CC9A89E">
      <w:pPr>
        <w:rPr>
          <w:highlight w:val="yellow"/>
        </w:rPr>
      </w:pPr>
    </w:p>
    <w:p w:rsidRPr="004C75A8" w:rsidR="004C75A8" w:rsidP="004C75A8" w:rsidRDefault="004C75A8" w14:paraId="7F56656D" w14:textId="3878137A">
      <w:r w:rsidRPr="004C75A8">
        <w:t>Voor Inhuur Rol geldt:</w:t>
      </w:r>
    </w:p>
    <w:p w:rsidR="004C75A8" w:rsidP="004C75A8" w:rsidRDefault="004C75A8" w14:paraId="52D7D3C0" w14:textId="127DC2AF">
      <w:pPr>
        <w:pStyle w:val="Lijstalinea"/>
        <w:numPr>
          <w:ilvl w:val="1"/>
          <w:numId w:val="10"/>
        </w:numPr>
      </w:pPr>
      <w:r w:rsidRPr="004C75A8">
        <w:t xml:space="preserve">dat u van het Servicecentrum gemeenten via de e-mail </w:t>
      </w:r>
      <w:r>
        <w:t>de CV’s ontvangt van de kandidaten voor het gesprek. Het aantal CV’s is afhankelijk van het door u van te voren gekozen aantal.</w:t>
      </w:r>
    </w:p>
    <w:p w:rsidRPr="004C75A8" w:rsidR="004C75A8" w:rsidP="004C75A8" w:rsidRDefault="004C75A8" w14:paraId="7DA27B94" w14:textId="490E0BB2">
      <w:pPr>
        <w:pStyle w:val="Lijstalinea"/>
        <w:numPr>
          <w:ilvl w:val="1"/>
          <w:numId w:val="10"/>
        </w:numPr>
        <w:rPr/>
      </w:pPr>
      <w:r w:rsidR="59F5275D">
        <w:rPr/>
        <w:t xml:space="preserve">De uitkomst van de gesprekken dient u onderbouwd aan zowel SCG als aan de Opdrachtnemers te communiceren. SCG wordt geïnformeerd via e-mail. De Opdrachtnemers </w:t>
      </w:r>
      <w:r w:rsidR="59F5275D">
        <w:rPr/>
        <w:t xml:space="preserve">worden </w:t>
      </w:r>
      <w:r w:rsidR="59F5275D">
        <w:rPr/>
        <w:t>telefonisch</w:t>
      </w:r>
      <w:r w:rsidR="59F5275D">
        <w:rPr/>
        <w:t xml:space="preserve"> ge</w:t>
      </w:r>
      <w:r w:rsidR="59F5275D">
        <w:rPr/>
        <w:t xml:space="preserve">ïnformeerd. </w:t>
      </w:r>
    </w:p>
    <w:p w:rsidRPr="004C75A8" w:rsidR="004C75A8" w:rsidP="004C75A8" w:rsidRDefault="004C75A8" w14:paraId="71BFB0A9" w14:textId="027A81CE">
      <w:pPr>
        <w:pStyle w:val="Lijstalinea"/>
        <w:numPr>
          <w:ilvl w:val="1"/>
          <w:numId w:val="10"/>
        </w:numPr>
      </w:pPr>
      <w:r w:rsidRPr="004C75A8">
        <w:t>Bovenstaande dient plaats te vinden maximaal 5 dagen na het laatste gesprek Let op: ook hiervoor wordt dus capaciteit vanuit uw organisatie verwacht.</w:t>
      </w:r>
    </w:p>
    <w:p w:rsidRPr="004C75A8" w:rsidR="004C75A8" w:rsidP="004C75A8" w:rsidRDefault="004C75A8" w14:paraId="61E93E6D" w14:textId="77777777">
      <w:pPr>
        <w:pStyle w:val="Lijstalinea"/>
        <w:numPr>
          <w:ilvl w:val="1"/>
          <w:numId w:val="10"/>
        </w:numPr>
      </w:pPr>
      <w:r w:rsidRPr="004C75A8">
        <w:t xml:space="preserve">SCG deelt de score voor kwaliteit met team Inkoop van VNG. Indien de motivatie voldoende is, wordt de score ingevoerd in CTM. Wanneer de motivatie voor de toegekende punten onvoldoende is, zal SCG contact opnemen met de deelnemer voor aanvullende specificatie. </w:t>
      </w:r>
    </w:p>
    <w:p w:rsidRPr="004C75A8" w:rsidR="004C75A8" w:rsidP="004C75A8" w:rsidRDefault="004C75A8" w14:paraId="4C0CBF54" w14:textId="77777777">
      <w:pPr>
        <w:pStyle w:val="Lijstalinea"/>
        <w:numPr>
          <w:ilvl w:val="1"/>
          <w:numId w:val="10"/>
        </w:numPr>
      </w:pPr>
      <w:r w:rsidRPr="004C75A8">
        <w:lastRenderedPageBreak/>
        <w:t>CTM voegt de punten voor kwaliteit samen met de punten voor prijs. SCG gaat op basis van de uitslag over tot gunning. Het Servicecentrum gemeenten stelt hiertoe de Nadere Overeenkomst op en deelt deze met de winnende Opdrachtnemer.</w:t>
      </w:r>
    </w:p>
    <w:p w:rsidR="004C75A8" w:rsidP="59F5275D" w:rsidRDefault="004C75A8" w14:paraId="2014CA4A" w14:textId="77777777">
      <w:pPr>
        <w:pStyle w:val="Lijstalinea"/>
        <w:numPr>
          <w:ilvl w:val="1"/>
          <w:numId w:val="10"/>
        </w:numPr>
        <w:rPr>
          <w:highlight w:val="yellow"/>
        </w:rPr>
      </w:pPr>
      <w:r w:rsidR="59F5275D">
        <w:rPr/>
        <w:t>Als het budget niet toereikend is, mag u de offerte (gemotiveerd) afwijzen. Afhankelijk van welk onderdeel niet voldoet, zal het Servicecentrum gemeenten met u kijken naar de mogelijke vervolgstappen.</w:t>
      </w:r>
    </w:p>
    <w:p w:rsidRPr="004C75A8" w:rsidR="004C75A8" w:rsidP="004C75A8" w:rsidRDefault="004C75A8" w14:paraId="718FF35A" w14:textId="77777777">
      <w:pPr>
        <w:rPr>
          <w:highlight w:val="yellow"/>
        </w:rPr>
      </w:pPr>
    </w:p>
    <w:p w:rsidRPr="00A63B4C" w:rsidR="002A4015" w:rsidP="000C70AB" w:rsidRDefault="00551CF5" w14:paraId="1474794A" w14:textId="6B114472">
      <w:pPr>
        <w:pStyle w:val="Kop2"/>
      </w:pPr>
      <w:bookmarkStart w:name="_Toc25581090" w:id="3"/>
      <w:r>
        <w:t>Formulieren</w:t>
      </w:r>
      <w:r w:rsidRPr="00A63B4C" w:rsidR="00477959">
        <w:t xml:space="preserve"> Minicompetitie</w:t>
      </w:r>
      <w:bookmarkEnd w:id="3"/>
    </w:p>
    <w:p w:rsidRPr="00644E70" w:rsidR="00644E70" w:rsidP="005C506A" w:rsidRDefault="00644E70" w14:paraId="4182F1AF" w14:textId="640055E2">
      <w:r w:rsidRPr="00644E70">
        <w:t xml:space="preserve">Na het downloaden van de laatste versie van </w:t>
      </w:r>
      <w:r w:rsidR="00551CF5">
        <w:t>de formulieren voor de</w:t>
      </w:r>
      <w:r w:rsidRPr="00644E70">
        <w:t xml:space="preserve"> Minicompetitie </w:t>
      </w:r>
      <w:r w:rsidR="00F3726A">
        <w:t xml:space="preserve">via de </w:t>
      </w:r>
      <w:r w:rsidRPr="00F3726A" w:rsidR="00F3726A">
        <w:t>Community GGI-Veilig</w:t>
      </w:r>
      <w:r w:rsidR="00F3726A">
        <w:t xml:space="preserve"> </w:t>
      </w:r>
      <w:r w:rsidRPr="00644E70">
        <w:t xml:space="preserve">kunt u beginnen met invullen. In de volgende paragrafen wordt een toelichting gegeven op de verschillende </w:t>
      </w:r>
      <w:r w:rsidR="00551CF5">
        <w:t>formulieren</w:t>
      </w:r>
      <w:r w:rsidR="00DE33D6">
        <w:t xml:space="preserve">. </w:t>
      </w:r>
    </w:p>
    <w:p w:rsidRPr="00132731" w:rsidR="002A4015" w:rsidP="000C70AB" w:rsidRDefault="00551CF5" w14:paraId="535DD6CF" w14:textId="34DB4B38">
      <w:pPr>
        <w:pStyle w:val="Kop3"/>
      </w:pPr>
      <w:bookmarkStart w:name="_Toc25581091" w:id="4"/>
      <w:r>
        <w:t>Aanvraagformulier Minicompetitie</w:t>
      </w:r>
      <w:bookmarkEnd w:id="4"/>
    </w:p>
    <w:p w:rsidRPr="009F66AE" w:rsidR="00995494" w:rsidP="00CE7A9B" w:rsidRDefault="00995494" w14:paraId="463D8DA4" w14:textId="56D99C23">
      <w:r w:rsidRPr="009F66AE">
        <w:t xml:space="preserve">In dit </w:t>
      </w:r>
      <w:r w:rsidR="00551CF5">
        <w:t>formulier</w:t>
      </w:r>
      <w:r w:rsidRPr="009F66AE">
        <w:t xml:space="preserve"> vult u zo volledig mog</w:t>
      </w:r>
      <w:r w:rsidR="00D8253B">
        <w:t>elijk de algemene informatie en</w:t>
      </w:r>
      <w:r w:rsidRPr="009F66AE">
        <w:t xml:space="preserve"> </w:t>
      </w:r>
      <w:r w:rsidR="00D8253B">
        <w:t xml:space="preserve">benodigde </w:t>
      </w:r>
      <w:r w:rsidRPr="009F66AE">
        <w:t>contactgegevens in. Dit zorgt er namelijk voor dat het Servicecentrum gemeenten over alle gegevens beschikt om:</w:t>
      </w:r>
    </w:p>
    <w:p w:rsidRPr="009F66AE" w:rsidR="00995494" w:rsidP="00596BBB" w:rsidRDefault="00995494" w14:paraId="6A790B4E" w14:textId="00EA8C0C">
      <w:pPr>
        <w:pStyle w:val="Lijstalinea"/>
        <w:numPr>
          <w:ilvl w:val="0"/>
          <w:numId w:val="9"/>
        </w:numPr>
      </w:pPr>
      <w:r w:rsidRPr="009F66AE">
        <w:t>Indien nodig voor of tijdens de minicompetitie contact met uw organisatie op te nemen om eventuele vragen te beantwoorden.</w:t>
      </w:r>
    </w:p>
    <w:p w:rsidRPr="009F66AE" w:rsidR="00995494" w:rsidP="00596BBB" w:rsidRDefault="00995494" w14:paraId="25F2F5D5" w14:textId="245BCA55">
      <w:pPr>
        <w:pStyle w:val="Lijstalinea"/>
        <w:numPr>
          <w:ilvl w:val="0"/>
          <w:numId w:val="9"/>
        </w:numPr>
      </w:pPr>
      <w:r w:rsidRPr="009F66AE">
        <w:t>Naar aanleiding van de gunningsbeslissing de Nadere Overeenkomst op te stellen en te voorzien van de voor uw organisatie tekenbevoegde persoon.</w:t>
      </w:r>
    </w:p>
    <w:p w:rsidRPr="009F66AE" w:rsidR="00995494" w:rsidP="00995494" w:rsidRDefault="00995494" w14:paraId="706DEA7B" w14:textId="7D4841F3"/>
    <w:p w:rsidR="00995494" w:rsidP="00995494" w:rsidRDefault="00995494" w14:paraId="58171411" w14:textId="1B5AF0C6">
      <w:r w:rsidRPr="009F66AE">
        <w:t>Het gaat hierbij om in ieder geval de volgende informatie en contactgegevens:</w:t>
      </w:r>
    </w:p>
    <w:p w:rsidRPr="009F66AE" w:rsidR="004A2140" w:rsidP="00995494" w:rsidRDefault="004A2140" w14:paraId="201F9B8F" w14:textId="50930C8E"/>
    <w:tbl>
      <w:tblPr>
        <w:tblStyle w:val="VNGtabeloranje"/>
        <w:tblW w:w="0" w:type="auto"/>
        <w:tblLook w:val="04A0" w:firstRow="1" w:lastRow="0" w:firstColumn="1" w:lastColumn="0" w:noHBand="0" w:noVBand="1"/>
      </w:tblPr>
      <w:tblGrid>
        <w:gridCol w:w="2830"/>
        <w:gridCol w:w="6003"/>
      </w:tblGrid>
      <w:tr w:rsidRPr="009F66AE" w:rsidR="00995494" w:rsidTr="004A2140" w14:paraId="027151ED" w14:textId="77777777">
        <w:trPr>
          <w:cnfStyle w:val="100000000000" w:firstRow="1" w:lastRow="0" w:firstColumn="0" w:lastColumn="0" w:oddVBand="0" w:evenVBand="0" w:oddHBand="0" w:evenHBand="0" w:firstRowFirstColumn="0" w:firstRowLastColumn="0" w:lastRowFirstColumn="0" w:lastRowLastColumn="0"/>
        </w:trPr>
        <w:tc>
          <w:tcPr>
            <w:tcW w:w="2830" w:type="dxa"/>
          </w:tcPr>
          <w:p w:rsidRPr="009F66AE" w:rsidR="00995494" w:rsidP="00995494" w:rsidRDefault="00995494" w14:paraId="0AB15557" w14:textId="652643F8">
            <w:r w:rsidRPr="009F66AE">
              <w:t>Informatie</w:t>
            </w:r>
          </w:p>
        </w:tc>
        <w:tc>
          <w:tcPr>
            <w:tcW w:w="6003" w:type="dxa"/>
          </w:tcPr>
          <w:p w:rsidRPr="009F66AE" w:rsidR="00995494" w:rsidP="00995494" w:rsidRDefault="00995494" w14:paraId="5023A4AD" w14:textId="2CD87AB6">
            <w:r w:rsidRPr="009F66AE">
              <w:t>Toelichting</w:t>
            </w:r>
          </w:p>
        </w:tc>
      </w:tr>
      <w:tr w:rsidRPr="009F66AE" w:rsidR="00995494" w:rsidTr="004A2140" w14:paraId="2F5725B8" w14:textId="77777777">
        <w:tc>
          <w:tcPr>
            <w:tcW w:w="2830" w:type="dxa"/>
          </w:tcPr>
          <w:p w:rsidRPr="009F66AE" w:rsidR="00995494" w:rsidP="00995494" w:rsidRDefault="00995494" w14:paraId="3BC9913F" w14:textId="6BED8124">
            <w:r w:rsidRPr="009F66AE">
              <w:t>Gegevens deelnemende organisatie</w:t>
            </w:r>
          </w:p>
        </w:tc>
        <w:tc>
          <w:tcPr>
            <w:tcW w:w="6003" w:type="dxa"/>
          </w:tcPr>
          <w:p w:rsidRPr="009F66AE" w:rsidR="00995494" w:rsidP="00995494" w:rsidRDefault="00995494" w14:paraId="3ED5E8F7" w14:textId="711C683E">
            <w:r w:rsidRPr="009F66AE">
              <w:t>Algemene gegevens van de deelnemende organisatie zoals naam, vestigingsadres en postadres</w:t>
            </w:r>
          </w:p>
        </w:tc>
      </w:tr>
      <w:tr w:rsidRPr="009F66AE" w:rsidR="00995494" w:rsidTr="004A2140" w14:paraId="6E6CF050" w14:textId="77777777">
        <w:tc>
          <w:tcPr>
            <w:tcW w:w="2830" w:type="dxa"/>
          </w:tcPr>
          <w:p w:rsidRPr="009F66AE" w:rsidR="00995494" w:rsidP="00995494" w:rsidRDefault="00995494" w14:paraId="506092BD" w14:textId="6ED6D5E9">
            <w:r w:rsidRPr="009F66AE">
              <w:t>Aanvrager</w:t>
            </w:r>
          </w:p>
        </w:tc>
        <w:tc>
          <w:tcPr>
            <w:tcW w:w="6003" w:type="dxa"/>
          </w:tcPr>
          <w:p w:rsidRPr="009F66AE" w:rsidR="00995494" w:rsidP="00995494" w:rsidRDefault="00995494" w14:paraId="41F35952" w14:textId="5A889C1F">
            <w:r w:rsidRPr="009F66AE">
              <w:t xml:space="preserve">De aanvrager is de persoon die tekenbevoegd is om </w:t>
            </w:r>
            <w:r w:rsidR="00551CF5">
              <w:t>Expertisediensten</w:t>
            </w:r>
            <w:r w:rsidRPr="009F66AE">
              <w:t xml:space="preserve"> af te nemen onder de Raamovereenkomst GGI-Veilig Perceel </w:t>
            </w:r>
            <w:r w:rsidR="00551CF5">
              <w:t>3</w:t>
            </w:r>
            <w:r w:rsidRPr="009F66AE">
              <w:t xml:space="preserve">, alsmede om de Nadere Overeenkomst met de toekomstige </w:t>
            </w:r>
            <w:r w:rsidR="00551CF5">
              <w:t>Opdrachtnemer</w:t>
            </w:r>
            <w:r w:rsidRPr="009F66AE">
              <w:t xml:space="preserve"> te binden.</w:t>
            </w:r>
          </w:p>
          <w:p w:rsidRPr="009F66AE" w:rsidR="00995494" w:rsidP="00995494" w:rsidRDefault="00995494" w14:paraId="4290F3A8" w14:textId="77777777"/>
          <w:p w:rsidRPr="009F66AE" w:rsidR="00995494" w:rsidP="00995494" w:rsidRDefault="00995494" w14:paraId="23EA4BDC" w14:textId="50676C71">
            <w:r w:rsidRPr="009F66AE">
              <w:t>U dient hier de specifieke gegevens van de aanvrager in te vullen.</w:t>
            </w:r>
          </w:p>
        </w:tc>
      </w:tr>
      <w:tr w:rsidRPr="009F66AE" w:rsidR="00995494" w:rsidTr="004A2140" w14:paraId="140F1F7C" w14:textId="77777777">
        <w:tc>
          <w:tcPr>
            <w:tcW w:w="2830" w:type="dxa"/>
          </w:tcPr>
          <w:p w:rsidRPr="009F66AE" w:rsidR="00995494" w:rsidP="00995494" w:rsidRDefault="00995494" w14:paraId="644C3282" w14:textId="2A6BC6A7">
            <w:r w:rsidRPr="009F66AE">
              <w:t>Administratief contact</w:t>
            </w:r>
          </w:p>
        </w:tc>
        <w:tc>
          <w:tcPr>
            <w:tcW w:w="6003" w:type="dxa"/>
          </w:tcPr>
          <w:p w:rsidRPr="009F66AE" w:rsidR="00995494" w:rsidP="00995494" w:rsidRDefault="009F66AE" w14:paraId="1A64E893" w14:textId="789A0B94">
            <w:r w:rsidRPr="009F66AE">
              <w:t>Het administratief contact is de persoon met wie het Servicecentrum gemeenten rechtstreeks contact kan opnemen voor nadere informatie over de inhoud van het aanvraagformulier en/of de offerteaanvraag.</w:t>
            </w:r>
          </w:p>
          <w:p w:rsidRPr="009F66AE" w:rsidR="009F66AE" w:rsidP="00995494" w:rsidRDefault="009F66AE" w14:paraId="48BB2A0C" w14:textId="2A45D810"/>
          <w:p w:rsidRPr="009F66AE" w:rsidR="009F66AE" w:rsidP="00995494" w:rsidRDefault="009F66AE" w14:paraId="547EB328" w14:textId="4965E612">
            <w:r w:rsidRPr="009F66AE">
              <w:t>Indien administratief contact dezelfde persoon is als de aanvrager, hoeft u het administratief contact niet in te vullen.</w:t>
            </w:r>
          </w:p>
          <w:p w:rsidRPr="009F66AE" w:rsidR="009F66AE" w:rsidP="00995494" w:rsidRDefault="009F66AE" w14:paraId="1421F148" w14:textId="77777777"/>
          <w:p w:rsidRPr="009F66AE" w:rsidR="009F66AE" w:rsidP="00995494" w:rsidRDefault="009F66AE" w14:paraId="5A3A9265" w14:textId="1CF6AC96">
            <w:r w:rsidRPr="009F66AE">
              <w:t>U dient hier de specifieke gegevens van het administratief contact in te vullen.</w:t>
            </w:r>
          </w:p>
        </w:tc>
      </w:tr>
      <w:tr w:rsidRPr="009F66AE" w:rsidR="00995494" w:rsidTr="004A2140" w14:paraId="03EEEFC8" w14:textId="77777777">
        <w:tc>
          <w:tcPr>
            <w:tcW w:w="2830" w:type="dxa"/>
          </w:tcPr>
          <w:p w:rsidRPr="009F66AE" w:rsidR="00995494" w:rsidP="00995494" w:rsidRDefault="00995494" w14:paraId="23379604" w14:textId="37449E6B">
            <w:r w:rsidRPr="009F66AE">
              <w:lastRenderedPageBreak/>
              <w:t>ICT dienstverlener</w:t>
            </w:r>
          </w:p>
        </w:tc>
        <w:tc>
          <w:tcPr>
            <w:tcW w:w="6003" w:type="dxa"/>
          </w:tcPr>
          <w:p w:rsidRPr="009F66AE" w:rsidR="00995494" w:rsidP="00995494" w:rsidRDefault="009F66AE" w14:paraId="2682D33F" w14:textId="7F976321">
            <w:r w:rsidRPr="009F66AE">
              <w:t>Ingeval uw organisatie samenwerkt met een ICT dienstverlener en deze dienstverlener ook als technisch contactpersoon fungeert, dient u hier de naam en contactgegevens van de ICT dienstverlening in te vullen.</w:t>
            </w:r>
          </w:p>
        </w:tc>
      </w:tr>
    </w:tbl>
    <w:p w:rsidRPr="009F66AE" w:rsidR="00551CF5" w:rsidP="00995494" w:rsidRDefault="00551CF5" w14:paraId="5A9E178D" w14:textId="77777777"/>
    <w:p w:rsidRPr="00132731" w:rsidR="00132731" w:rsidP="00CE7A9B" w:rsidRDefault="00132731" w14:paraId="3128A9F2" w14:textId="7B7ACDDF"/>
    <w:p w:rsidR="002A4015" w:rsidP="000C70AB" w:rsidRDefault="00551CF5" w14:paraId="5206B59D" w14:textId="7B032516">
      <w:pPr>
        <w:pStyle w:val="Kop3"/>
      </w:pPr>
      <w:bookmarkStart w:name="_Toc25581092" w:id="5"/>
      <w:r>
        <w:t>Formulier Tijdelijke opdracht</w:t>
      </w:r>
      <w:bookmarkEnd w:id="5"/>
    </w:p>
    <w:p w:rsidRPr="00551CF5" w:rsidR="00551CF5" w:rsidP="00551CF5" w:rsidRDefault="00551CF5" w14:paraId="0CCE526D" w14:textId="77777777">
      <w:r w:rsidRPr="00551CF5">
        <w:t xml:space="preserve">De Expertise diensten uit Perceel 3 zijn in 2 type minicompetities te onderscheiden, te weten een minicompetitie voor het verkrijgen van een Dienst of een minicompetitie voor de inhuur van een rol (persoonlijke inzet). </w:t>
      </w:r>
    </w:p>
    <w:p w:rsidRPr="00551CF5" w:rsidR="00551CF5" w:rsidP="00551CF5" w:rsidRDefault="00551CF5" w14:paraId="623CDDC9" w14:textId="77777777"/>
    <w:p w:rsidRPr="00551CF5" w:rsidR="00551CF5" w:rsidP="00551CF5" w:rsidRDefault="00551CF5" w14:paraId="54155F14" w14:textId="77777777">
      <w:r w:rsidRPr="00551CF5">
        <w:t>Omdat bij beide minicompetities een andere uitvraagvorm past, is er gekozen om gebruik te maken van 2 soorten aanvraagformulieren:</w:t>
      </w:r>
    </w:p>
    <w:p w:rsidRPr="00551CF5" w:rsidR="00551CF5" w:rsidP="00596BBB" w:rsidRDefault="00551CF5" w14:paraId="52ED7428" w14:textId="176A0B14">
      <w:pPr>
        <w:pStyle w:val="Lijstalinea"/>
        <w:numPr>
          <w:ilvl w:val="0"/>
          <w:numId w:val="13"/>
        </w:numPr>
        <w:spacing w:line="240" w:lineRule="auto"/>
      </w:pPr>
      <w:r w:rsidRPr="00551CF5">
        <w:t>Tijdelijke opdracht  – Aanvraag Dienst</w:t>
      </w:r>
      <w:r w:rsidR="008D1E50">
        <w:t xml:space="preserve">; </w:t>
      </w:r>
    </w:p>
    <w:p w:rsidRPr="00551CF5" w:rsidR="00551CF5" w:rsidP="00596BBB" w:rsidRDefault="00551CF5" w14:paraId="7A8DFFF7" w14:textId="262BF1E1">
      <w:pPr>
        <w:pStyle w:val="Lijstalinea"/>
        <w:numPr>
          <w:ilvl w:val="0"/>
          <w:numId w:val="13"/>
        </w:numPr>
        <w:spacing w:line="240" w:lineRule="auto"/>
      </w:pPr>
      <w:r w:rsidRPr="00551CF5">
        <w:t>Tijdelijke opdracht  – Inhuur Rol</w:t>
      </w:r>
      <w:r w:rsidR="008D1E50">
        <w:t xml:space="preserve">. </w:t>
      </w:r>
    </w:p>
    <w:p w:rsidR="00551CF5" w:rsidP="00551CF5" w:rsidRDefault="00551CF5" w14:paraId="42B2A511" w14:textId="42B42452"/>
    <w:p w:rsidR="004246FE" w:rsidP="008D1E50" w:rsidRDefault="008D1E50" w14:paraId="69C2578F" w14:textId="0707E8D7">
      <w:pPr>
        <w:pStyle w:val="Kop4"/>
      </w:pPr>
      <w:r>
        <w:t xml:space="preserve">Invulinstructie Formulier Aanvraag dienst </w:t>
      </w:r>
    </w:p>
    <w:p w:rsidR="004246FE" w:rsidP="004246FE" w:rsidRDefault="004246FE" w14:paraId="23FEC494" w14:textId="1E209C71">
      <w:pPr>
        <w:pStyle w:val="Kop5"/>
      </w:pPr>
      <w:r>
        <w:t>Specifieke gegevens aanvraag dienst</w:t>
      </w:r>
    </w:p>
    <w:p w:rsidRPr="008D1E50" w:rsidR="008D1E50" w:rsidP="008D1E50" w:rsidRDefault="008D1E50" w14:paraId="0CE274C4" w14:textId="19671E36">
      <w:r w:rsidRPr="008D1E50">
        <w:t>De offerteaanvraag begint met “Specifieke gegevens aanvraag dienst”, waarbij de volgende informatie wordt ingevuld:</w:t>
      </w:r>
    </w:p>
    <w:p w:rsidR="008D1E50" w:rsidP="008D1E50" w:rsidRDefault="008D1E50" w14:paraId="66A63AB9" w14:textId="77777777">
      <w:pPr>
        <w:rPr>
          <w:rFonts w:cs="Calibri"/>
          <w:bCs/>
          <w:sz w:val="21"/>
          <w:szCs w:val="21"/>
          <w:lang w:eastAsia="en-GB"/>
        </w:rPr>
      </w:pPr>
    </w:p>
    <w:tbl>
      <w:tblPr>
        <w:tblW w:w="9168"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ook w:val="0000" w:firstRow="0" w:lastRow="0" w:firstColumn="0" w:lastColumn="0" w:noHBand="0" w:noVBand="0"/>
      </w:tblPr>
      <w:tblGrid>
        <w:gridCol w:w="3817"/>
        <w:gridCol w:w="5351"/>
      </w:tblGrid>
      <w:tr w:rsidRPr="00C30162" w:rsidR="008D1E50" w:rsidTr="008D1E50" w14:paraId="19604797" w14:textId="77777777">
        <w:trPr>
          <w:trHeight w:val="255"/>
        </w:trPr>
        <w:tc>
          <w:tcPr>
            <w:tcW w:w="9168" w:type="dxa"/>
            <w:gridSpan w:val="2"/>
            <w:tcBorders>
              <w:top w:val="single" w:color="44546A" w:sz="18" w:space="0"/>
              <w:left w:val="single" w:color="44546A" w:sz="18" w:space="0"/>
              <w:right w:val="single" w:color="44546A" w:sz="18" w:space="0"/>
            </w:tcBorders>
            <w:shd w:val="clear" w:color="auto" w:fill="44546A"/>
          </w:tcPr>
          <w:p w:rsidRPr="00C30162" w:rsidR="008D1E50" w:rsidP="008D1E50" w:rsidRDefault="008D1E50" w14:paraId="1227BBE7" w14:textId="38665804">
            <w:pPr>
              <w:snapToGrid w:val="0"/>
              <w:rPr>
                <w:b/>
                <w:color w:val="FFFFFF"/>
              </w:rPr>
            </w:pPr>
            <w:r>
              <w:rPr>
                <w:noProof/>
              </w:rPr>
              <mc:AlternateContent>
                <mc:Choice Requires="wps">
                  <w:drawing>
                    <wp:anchor distT="0" distB="0" distL="114300" distR="114300" simplePos="0" relativeHeight="251661312" behindDoc="0" locked="0" layoutInCell="1" allowOverlap="1" wp14:anchorId="1EC47C96" wp14:editId="72EC57B6">
                      <wp:simplePos x="0" y="0"/>
                      <wp:positionH relativeFrom="column">
                        <wp:posOffset>5105400</wp:posOffset>
                      </wp:positionH>
                      <wp:positionV relativeFrom="paragraph">
                        <wp:posOffset>5242560</wp:posOffset>
                      </wp:positionV>
                      <wp:extent cx="388620" cy="205740"/>
                      <wp:effectExtent l="0" t="3810" r="1905" b="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noChangeShapeType="1"/>
                            </wps:cNvSpPr>
                            <wps:spPr bwMode="auto">
                              <a:xfrm>
                                <a:off x="0" y="0"/>
                                <a:ext cx="38862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BC8" w:rsidP="008D1E50" w:rsidRDefault="00060BC8" w14:paraId="08AB86D7"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4" style="position:absolute;margin-left:402pt;margin-top:412.8pt;width:30.6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w14:anchorId="1EC47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">
                      <o:lock v:ext="edit" rotation="t" shapetype="t"/>
                      <v:textbox>
                        <w:txbxContent>
                          <w:p w:rsidR="00060BC8" w:rsidP="008D1E50" w:rsidRDefault="00060BC8" w14:paraId="08AB86D7" w14:textId="77777777"/>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FEDDD6C" wp14:editId="13545F44">
                      <wp:simplePos x="0" y="0"/>
                      <wp:positionH relativeFrom="column">
                        <wp:posOffset>5105400</wp:posOffset>
                      </wp:positionH>
                      <wp:positionV relativeFrom="paragraph">
                        <wp:posOffset>5242560</wp:posOffset>
                      </wp:positionV>
                      <wp:extent cx="388620" cy="205740"/>
                      <wp:effectExtent l="0" t="3810" r="1905" b="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noChangeShapeType="1"/>
                            </wps:cNvSpPr>
                            <wps:spPr bwMode="auto">
                              <a:xfrm>
                                <a:off x="0" y="0"/>
                                <a:ext cx="38862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BC8" w:rsidP="008D1E50" w:rsidRDefault="00060BC8" w14:paraId="10275859"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3" style="position:absolute;margin-left:402pt;margin-top:412.8pt;width:30.6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w14:anchorId="6FEDD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">
                      <o:lock v:ext="edit" rotation="t" shapetype="t"/>
                      <v:textbox>
                        <w:txbxContent>
                          <w:p w:rsidR="00060BC8" w:rsidP="008D1E50" w:rsidRDefault="00060BC8" w14:paraId="10275859" w14:textId="77777777"/>
                        </w:txbxContent>
                      </v:textbox>
                    </v:rect>
                  </w:pict>
                </mc:Fallback>
              </mc:AlternateContent>
            </w:r>
            <w:r w:rsidRPr="00C30162">
              <w:rPr>
                <w:b/>
                <w:color w:val="FFFFFF"/>
              </w:rPr>
              <w:t xml:space="preserve">Specifieke gegevens </w:t>
            </w:r>
            <w:r w:rsidR="004246FE">
              <w:rPr>
                <w:b/>
                <w:color w:val="FFFFFF"/>
              </w:rPr>
              <w:t>aanvraag dienst</w:t>
            </w:r>
          </w:p>
        </w:tc>
      </w:tr>
      <w:tr w:rsidRPr="00E470CA" w:rsidR="008D1E50" w:rsidTr="008D1E50" w14:paraId="1CA2A120"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C30162" w:rsidR="008D1E50" w:rsidP="008D1E50" w:rsidRDefault="008D1E50" w14:paraId="1DA727F3" w14:textId="77777777">
            <w:pPr>
              <w:snapToGrid w:val="0"/>
            </w:pPr>
            <w:r w:rsidRPr="00EB568E">
              <w:t>Expertise</w:t>
            </w:r>
            <w:r>
              <w:t xml:space="preserve"> </w:t>
            </w:r>
            <w:r w:rsidRPr="00EB568E">
              <w:t>gebied</w:t>
            </w: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F73D25" w:rsidR="008D1E50" w:rsidP="008D1E50" w:rsidRDefault="008D1E50" w14:paraId="30B462AE" w14:textId="77777777">
            <w:r w:rsidRPr="00F73D25">
              <w:t xml:space="preserve">Binnen welk expertisegebied of gebieden wilt u een opdracht verwerven. Onderstaande een uiteenzetting van de gebieden en een voorbeeld van de dienstverlening. </w:t>
            </w:r>
          </w:p>
          <w:p w:rsidRPr="00F73D25" w:rsidR="008D1E50" w:rsidP="008D1E50" w:rsidRDefault="008D1E50" w14:paraId="133A790B" w14:textId="77777777"/>
          <w:p w:rsidRPr="00F73D25" w:rsidR="008D1E50" w:rsidP="00596BBB" w:rsidRDefault="008D1E50" w14:paraId="45424794" w14:textId="77777777">
            <w:pPr>
              <w:pStyle w:val="Lijstalinea"/>
              <w:numPr>
                <w:ilvl w:val="0"/>
                <w:numId w:val="16"/>
              </w:numPr>
              <w:spacing w:line="240" w:lineRule="auto"/>
            </w:pPr>
            <w:r w:rsidRPr="00F73D25">
              <w:t xml:space="preserve">SIEM proces: bieden van ondersteuning bij inrichting en uitvoering van het SIEM proces binnen de organisatie van de Deelnemer (bijv. business analytics voor bepalen van belangrijke use cases); </w:t>
            </w:r>
          </w:p>
          <w:p w:rsidRPr="00F73D25" w:rsidR="008D1E50" w:rsidP="00596BBB" w:rsidRDefault="008D1E50" w14:paraId="1AC0D588" w14:textId="77777777">
            <w:pPr>
              <w:pStyle w:val="Lijstalinea"/>
              <w:numPr>
                <w:ilvl w:val="0"/>
                <w:numId w:val="16"/>
              </w:numPr>
              <w:spacing w:line="240" w:lineRule="auto"/>
            </w:pPr>
            <w:r w:rsidRPr="00F73D25">
              <w:t xml:space="preserve">Compliancy: uitvoeren van compliancy  scans/assessments/audits op de aandachtsgebieden BIG, BIR, BIO, AVG, ENSIA, ISO900x en ISO270x; </w:t>
            </w:r>
          </w:p>
          <w:p w:rsidRPr="00F73D25" w:rsidR="008D1E50" w:rsidP="00596BBB" w:rsidRDefault="008D1E50" w14:paraId="72CC70EF" w14:textId="77777777">
            <w:pPr>
              <w:pStyle w:val="Lijstalinea"/>
              <w:numPr>
                <w:ilvl w:val="0"/>
                <w:numId w:val="16"/>
              </w:numPr>
              <w:spacing w:line="240" w:lineRule="auto"/>
            </w:pPr>
            <w:r w:rsidRPr="00F73D25">
              <w:t xml:space="preserve">Vulnerability: uitvoeren van vulnerability scans/assessments op (het beheer van) de ICT-infrastructuur bij Deelnemers; </w:t>
            </w:r>
          </w:p>
          <w:p w:rsidRPr="00F73D25" w:rsidR="008D1E50" w:rsidP="00596BBB" w:rsidRDefault="008D1E50" w14:paraId="28157950" w14:textId="689F13E2">
            <w:pPr>
              <w:pStyle w:val="Lijstalinea"/>
              <w:numPr>
                <w:ilvl w:val="0"/>
                <w:numId w:val="16"/>
              </w:numPr>
              <w:spacing w:line="240" w:lineRule="auto"/>
            </w:pPr>
            <w:r w:rsidRPr="00F73D25">
              <w:t>Pentesten: uitvoering van penetratietesten</w:t>
            </w:r>
            <w:r w:rsidR="0022183E">
              <w:t xml:space="preserve"> (dit is inclusief </w:t>
            </w:r>
            <w:r w:rsidRPr="002F4569" w:rsidR="0022183E">
              <w:t>social engineering” (fysieke locaties penetreren, phishing, USBdropping</w:t>
            </w:r>
            <w:r w:rsidR="0022183E">
              <w:t>);</w:t>
            </w:r>
          </w:p>
          <w:p w:rsidRPr="00F73D25" w:rsidR="008D1E50" w:rsidP="00596BBB" w:rsidRDefault="008D1E50" w14:paraId="5ADBA889" w14:textId="77777777">
            <w:pPr>
              <w:pStyle w:val="Lijstalinea"/>
              <w:numPr>
                <w:ilvl w:val="0"/>
                <w:numId w:val="16"/>
              </w:numPr>
              <w:spacing w:line="240" w:lineRule="auto"/>
            </w:pPr>
            <w:r w:rsidRPr="00F73D25">
              <w:t xml:space="preserve">Forensics bij security incidenten: levering van ondersteuning bij forensisch onderzoek n.a.v. security incidenten; </w:t>
            </w:r>
          </w:p>
          <w:p w:rsidR="008D1E50" w:rsidP="00596BBB" w:rsidRDefault="008D1E50" w14:paraId="37DD6BA2" w14:textId="77777777">
            <w:pPr>
              <w:pStyle w:val="Lijstalinea"/>
              <w:numPr>
                <w:ilvl w:val="0"/>
                <w:numId w:val="16"/>
              </w:numPr>
              <w:spacing w:line="240" w:lineRule="auto"/>
            </w:pPr>
            <w:r w:rsidRPr="00F73D25">
              <w:lastRenderedPageBreak/>
              <w:t xml:space="preserve">Hardening ICT-infrastructuur: onderzoeken van en adviseren over de robuustheid van ICT-infrastructuren in gebruik bij Deelnemers; </w:t>
            </w:r>
          </w:p>
          <w:p w:rsidR="008D1E50" w:rsidP="008D1E50" w:rsidRDefault="008D1E50" w14:paraId="4476F3DA" w14:textId="77777777"/>
          <w:p w:rsidRPr="005D3B1B" w:rsidR="008D1E50" w:rsidP="008D1E50" w:rsidRDefault="008D1E50" w14:paraId="2275CF69" w14:textId="77777777">
            <w:r>
              <w:t xml:space="preserve">U kunt dit middels een keuzevak aangeven in het formulier. </w:t>
            </w:r>
          </w:p>
        </w:tc>
      </w:tr>
      <w:tr w:rsidRPr="00E470CA" w:rsidR="008D1E50" w:rsidTr="008D1E50" w14:paraId="2F7D5CA7"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DBE5F1" w:themeFill="accent1" w:themeFillTint="33"/>
          </w:tcPr>
          <w:p w:rsidRPr="00C30162" w:rsidR="008D1E50" w:rsidP="008D1E50" w:rsidRDefault="008D1E50" w14:paraId="260C0206" w14:textId="77777777">
            <w:pPr>
              <w:snapToGrid w:val="0"/>
            </w:pPr>
            <w:r w:rsidRPr="00C30162">
              <w:lastRenderedPageBreak/>
              <w:t>Plaats tewerkstelling</w:t>
            </w:r>
          </w:p>
        </w:tc>
        <w:tc>
          <w:tcPr>
            <w:tcW w:w="5351" w:type="dxa"/>
            <w:tcBorders>
              <w:top w:val="single" w:color="44546A" w:sz="8" w:space="0"/>
              <w:left w:val="single" w:color="44546A" w:sz="8" w:space="0"/>
              <w:bottom w:val="single" w:color="44546A" w:sz="8" w:space="0"/>
              <w:right w:val="single" w:color="44546A" w:sz="18" w:space="0"/>
            </w:tcBorders>
            <w:shd w:val="clear" w:color="auto" w:fill="DBE5F1" w:themeFill="accent1" w:themeFillTint="33"/>
          </w:tcPr>
          <w:p w:rsidRPr="000D0632" w:rsidR="008D1E50" w:rsidP="008D1E50" w:rsidRDefault="008D1E50" w14:paraId="35B658E7" w14:textId="77777777">
            <w:r w:rsidRPr="000D0632">
              <w:t>Waar wordt de opdracht ui</w:t>
            </w:r>
            <w:r>
              <w:t xml:space="preserve">tgevoerd. Probeer hier zo specifiek mogelijk de locatie in te vullen, zeker wanneer de dienstverlening op meerdere locaties zal plaatsvinden. </w:t>
            </w:r>
          </w:p>
        </w:tc>
      </w:tr>
      <w:tr w:rsidRPr="00E470CA" w:rsidR="008D1E50" w:rsidTr="008D1E50" w14:paraId="2ED216D6"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EB568E" w:rsidR="008D1E50" w:rsidP="008D1E50" w:rsidRDefault="008D1E50" w14:paraId="77583820" w14:textId="77777777">
            <w:pPr>
              <w:snapToGrid w:val="0"/>
            </w:pPr>
            <w:r w:rsidRPr="00C30162">
              <w:t>Gewenste startdatum</w:t>
            </w: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4A7CF3" w:rsidR="008D1E50" w:rsidP="008D1E50" w:rsidRDefault="008D1E50" w14:paraId="0E6E0C14" w14:textId="77777777">
            <w:r w:rsidRPr="004A7CF3">
              <w:t>Wat is de gewenste startdatum</w:t>
            </w:r>
            <w:r>
              <w:t xml:space="preserve"> en/of op </w:t>
            </w:r>
            <w:r w:rsidRPr="004A7CF3">
              <w:t>welke datum moet men uiterl</w:t>
            </w:r>
            <w:r>
              <w:t xml:space="preserve">ijk starten. Graag duidelijk aangeven of de startdatum flexibel is of vaststaat. </w:t>
            </w:r>
          </w:p>
        </w:tc>
      </w:tr>
      <w:tr w:rsidR="008D1E50" w:rsidTr="008D1E50" w14:paraId="4E97CB36"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DBE5F1" w:themeFill="accent1" w:themeFillTint="33"/>
          </w:tcPr>
          <w:p w:rsidRPr="00C30162" w:rsidR="008D1E50" w:rsidP="008D1E50" w:rsidRDefault="008D1E50" w14:paraId="4CC2D2BA" w14:textId="77777777">
            <w:pPr>
              <w:snapToGrid w:val="0"/>
            </w:pPr>
            <w:r>
              <w:t>Tussentijdse oplevertermijnen (optioneel)</w:t>
            </w:r>
          </w:p>
        </w:tc>
        <w:tc>
          <w:tcPr>
            <w:tcW w:w="5351" w:type="dxa"/>
            <w:tcBorders>
              <w:top w:val="single" w:color="44546A" w:sz="8" w:space="0"/>
              <w:left w:val="single" w:color="44546A" w:sz="8" w:space="0"/>
              <w:bottom w:val="single" w:color="44546A" w:sz="8" w:space="0"/>
              <w:right w:val="single" w:color="44546A" w:sz="18" w:space="0"/>
            </w:tcBorders>
            <w:shd w:val="clear" w:color="auto" w:fill="DBE5F1" w:themeFill="accent1" w:themeFillTint="33"/>
          </w:tcPr>
          <w:p w:rsidR="008D1E50" w:rsidP="008D1E50" w:rsidRDefault="008D1E50" w14:paraId="691B123E" w14:textId="77777777">
            <w:r w:rsidRPr="004A7CF3">
              <w:t>Wanneer van toepassing kunt u de datum van tussentijdse oplevertermijnen toevoegen, waarbij specifiek gemaakt wordt wat het resultaat van deze oplevering is. Te denken valt aan nulmeting, concept rapportage</w:t>
            </w:r>
            <w:r>
              <w:t>, etc.</w:t>
            </w:r>
            <w:r w:rsidRPr="004A7CF3">
              <w:t>.</w:t>
            </w:r>
          </w:p>
        </w:tc>
      </w:tr>
      <w:tr w:rsidRPr="00E470CA" w:rsidR="008D1E50" w:rsidTr="008D1E50" w14:paraId="67C7E97B"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FFFFFF" w:themeFill="background1"/>
          </w:tcPr>
          <w:p w:rsidRPr="00C30162" w:rsidR="008D1E50" w:rsidP="008D1E50" w:rsidRDefault="008D1E50" w14:paraId="305BA5AB" w14:textId="77777777">
            <w:pPr>
              <w:snapToGrid w:val="0"/>
            </w:pPr>
            <w:r w:rsidRPr="00C30162">
              <w:t>Einddatum</w:t>
            </w:r>
          </w:p>
        </w:tc>
        <w:tc>
          <w:tcPr>
            <w:tcW w:w="5351" w:type="dxa"/>
            <w:tcBorders>
              <w:top w:val="single" w:color="44546A" w:sz="8" w:space="0"/>
              <w:left w:val="single" w:color="44546A" w:sz="8" w:space="0"/>
              <w:bottom w:val="single" w:color="44546A" w:sz="8" w:space="0"/>
              <w:right w:val="single" w:color="44546A" w:sz="18" w:space="0"/>
            </w:tcBorders>
            <w:shd w:val="clear" w:color="auto" w:fill="FFFFFF" w:themeFill="background1"/>
          </w:tcPr>
          <w:p w:rsidRPr="00734661" w:rsidR="008D1E50" w:rsidP="008D1E50" w:rsidRDefault="008D1E50" w14:paraId="46EF5CCC" w14:textId="2C1CA4AC">
            <w:r w:rsidRPr="00DE33D6">
              <w:t xml:space="preserve">Wat is de gewenste opleverdatum van het resultaat? Graag duidelijk aangeven of de einddatum flexibel is of vaststaat. </w:t>
            </w:r>
          </w:p>
        </w:tc>
      </w:tr>
      <w:tr w:rsidRPr="00E470CA" w:rsidR="008D1E50" w:rsidTr="008D1E50" w14:paraId="0D871A78"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DBE5F1" w:themeFill="accent1" w:themeFillTint="33"/>
          </w:tcPr>
          <w:p w:rsidRPr="00C30162" w:rsidR="008D1E50" w:rsidP="008D1E50" w:rsidRDefault="008D1E50" w14:paraId="7B54F8AF" w14:textId="77777777">
            <w:pPr>
              <w:snapToGrid w:val="0"/>
            </w:pPr>
            <w:r>
              <w:t>Contractvorm</w:t>
            </w:r>
          </w:p>
        </w:tc>
        <w:tc>
          <w:tcPr>
            <w:tcW w:w="5351" w:type="dxa"/>
            <w:tcBorders>
              <w:top w:val="single" w:color="44546A" w:sz="8" w:space="0"/>
              <w:left w:val="single" w:color="44546A" w:sz="8" w:space="0"/>
              <w:bottom w:val="single" w:color="44546A" w:sz="8" w:space="0"/>
              <w:right w:val="single" w:color="44546A" w:sz="18" w:space="0"/>
            </w:tcBorders>
            <w:shd w:val="clear" w:color="auto" w:fill="DBE5F1" w:themeFill="accent1" w:themeFillTint="33"/>
          </w:tcPr>
          <w:p w:rsidRPr="00284926" w:rsidR="008D1E50" w:rsidP="008D1E50" w:rsidRDefault="008D1E50" w14:paraId="05D54C16" w14:textId="1FD826CC">
            <w:r w:rsidRPr="00284926">
              <w:t xml:space="preserve">Er dient een keuze gemaakt te worden uit twee contractvormen, te weten: vaste prijs of </w:t>
            </w:r>
            <w:r>
              <w:t xml:space="preserve">nacalculatie met plafond. </w:t>
            </w:r>
            <w:r w:rsidR="00DE33D6">
              <w:t xml:space="preserve">Uitleg over contractvorm vindt u in de paragraaf: 1.2.1.2 Aandachtspunten. </w:t>
            </w:r>
          </w:p>
          <w:p w:rsidR="008D1E50" w:rsidP="008D1E50" w:rsidRDefault="008D1E50" w14:paraId="1D99B5BB" w14:textId="77777777"/>
          <w:p w:rsidRPr="00734661" w:rsidR="008D1E50" w:rsidP="008D1E50" w:rsidRDefault="006463DA" w14:paraId="2CDD8EDE" w14:textId="77777777">
            <w:sdt>
              <w:sdtPr>
                <w:id w:val="-1549830190"/>
                <w14:checkbox>
                  <w14:checked w14:val="0"/>
                  <w14:checkedState w14:val="2612" w14:font="MS Gothic"/>
                  <w14:uncheckedState w14:val="2610" w14:font="MS Gothic"/>
                </w14:checkbox>
              </w:sdtPr>
              <w:sdtEndPr/>
              <w:sdtContent>
                <w:r w:rsidRPr="00734661" w:rsidR="008D1E50">
                  <w:rPr>
                    <w:rFonts w:hint="eastAsia" w:ascii="MS Gothic" w:hAnsi="MS Gothic" w:eastAsia="MS Gothic"/>
                  </w:rPr>
                  <w:t>☐</w:t>
                </w:r>
              </w:sdtContent>
            </w:sdt>
            <w:r w:rsidRPr="00734661" w:rsidR="008D1E50">
              <w:t xml:space="preserve"> </w:t>
            </w:r>
            <w:r w:rsidR="008D1E50">
              <w:t>Vaste prijs</w:t>
            </w:r>
          </w:p>
          <w:p w:rsidRPr="00284926" w:rsidR="008D1E50" w:rsidP="0022183E" w:rsidRDefault="006463DA" w14:paraId="4ABE9C83" w14:textId="65E47E07">
            <w:sdt>
              <w:sdtPr>
                <w:id w:val="1963761742"/>
                <w14:checkbox>
                  <w14:checked w14:val="0"/>
                  <w14:checkedState w14:val="2612" w14:font="MS Gothic"/>
                  <w14:uncheckedState w14:val="2610" w14:font="MS Gothic"/>
                </w14:checkbox>
              </w:sdtPr>
              <w:sdtEndPr/>
              <w:sdtContent>
                <w:r w:rsidRPr="00734661" w:rsidR="008D1E50">
                  <w:rPr>
                    <w:rFonts w:hint="eastAsia" w:ascii="MS Gothic" w:hAnsi="MS Gothic" w:eastAsia="MS Gothic"/>
                  </w:rPr>
                  <w:t>☐</w:t>
                </w:r>
              </w:sdtContent>
            </w:sdt>
            <w:r w:rsidRPr="00734661" w:rsidR="008D1E50">
              <w:t xml:space="preserve"> Nacalculatie </w:t>
            </w:r>
            <w:r w:rsidR="008D1E50">
              <w:t>met plafondprijs</w:t>
            </w:r>
          </w:p>
        </w:tc>
      </w:tr>
      <w:tr w:rsidRPr="00284926" w:rsidR="008D1E50" w:rsidTr="008D1E50" w14:paraId="452F6744"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FFFFFF" w:themeFill="background1"/>
          </w:tcPr>
          <w:p w:rsidRPr="00DF2712" w:rsidR="008D1E50" w:rsidP="008D1E50" w:rsidRDefault="008D1E50" w14:paraId="130F2F02" w14:textId="77777777">
            <w:pPr>
              <w:snapToGrid w:val="0"/>
              <w:rPr>
                <w:highlight w:val="red"/>
              </w:rPr>
            </w:pPr>
            <w:r>
              <w:t>Spoedprocedure</w:t>
            </w:r>
          </w:p>
        </w:tc>
        <w:tc>
          <w:tcPr>
            <w:tcW w:w="5351" w:type="dxa"/>
            <w:tcBorders>
              <w:top w:val="single" w:color="44546A" w:sz="8" w:space="0"/>
              <w:left w:val="single" w:color="44546A" w:sz="8" w:space="0"/>
              <w:bottom w:val="single" w:color="44546A" w:sz="8" w:space="0"/>
              <w:right w:val="single" w:color="44546A" w:sz="18" w:space="0"/>
            </w:tcBorders>
            <w:shd w:val="clear" w:color="auto" w:fill="FFFFFF" w:themeFill="background1"/>
          </w:tcPr>
          <w:p w:rsidR="008D1E50" w:rsidP="008D1E50" w:rsidRDefault="008D1E50" w14:paraId="488B2928" w14:textId="77777777">
            <w:r w:rsidRPr="00284926">
              <w:t xml:space="preserve">Voor Forensics geldt dat er een spoedprocedure kan worden gestart. Deze spoedprocedure houdt in dat er een verkorte looptijd wordt gehanteerd tijdens de minicompetitie. Bij een spoedaanvraag dient de Opdrachtnemer te starten binnen maximaal vier werkdagen. </w:t>
            </w:r>
          </w:p>
          <w:p w:rsidR="008D1E50" w:rsidP="008D1E50" w:rsidRDefault="008D1E50" w14:paraId="1DB6BDAC" w14:textId="77777777"/>
          <w:p w:rsidRPr="00734661" w:rsidR="008D1E50" w:rsidP="008D1E50" w:rsidRDefault="006463DA" w14:paraId="069736AC" w14:textId="77777777">
            <w:sdt>
              <w:sdtPr>
                <w:id w:val="-1320023324"/>
                <w14:checkbox>
                  <w14:checked w14:val="0"/>
                  <w14:checkedState w14:val="2612" w14:font="MS Gothic"/>
                  <w14:uncheckedState w14:val="2610" w14:font="MS Gothic"/>
                </w14:checkbox>
              </w:sdtPr>
              <w:sdtEndPr/>
              <w:sdtContent>
                <w:r w:rsidRPr="00284926" w:rsidR="008D1E50">
                  <w:rPr>
                    <w:rFonts w:ascii="Segoe UI Symbol" w:hAnsi="Segoe UI Symbol" w:cs="Segoe UI Symbol"/>
                  </w:rPr>
                  <w:t>☐</w:t>
                </w:r>
              </w:sdtContent>
            </w:sdt>
            <w:r w:rsidRPr="00734661" w:rsidR="008D1E50">
              <w:t xml:space="preserve"> Ja (alleen in geval van Forensics)</w:t>
            </w:r>
          </w:p>
          <w:p w:rsidRPr="00284926" w:rsidR="008D1E50" w:rsidP="008D1E50" w:rsidRDefault="006463DA" w14:paraId="72190706" w14:textId="77777777">
            <w:sdt>
              <w:sdtPr>
                <w:id w:val="570317220"/>
                <w14:checkbox>
                  <w14:checked w14:val="0"/>
                  <w14:checkedState w14:val="2612" w14:font="MS Gothic"/>
                  <w14:uncheckedState w14:val="2610" w14:font="MS Gothic"/>
                </w14:checkbox>
              </w:sdtPr>
              <w:sdtEndPr/>
              <w:sdtContent>
                <w:r w:rsidRPr="00284926" w:rsidR="008D1E50">
                  <w:rPr>
                    <w:rFonts w:ascii="Segoe UI Symbol" w:hAnsi="Segoe UI Symbol" w:cs="Segoe UI Symbol"/>
                  </w:rPr>
                  <w:t>☐</w:t>
                </w:r>
              </w:sdtContent>
            </w:sdt>
            <w:r w:rsidRPr="00284926" w:rsidR="008D1E50">
              <w:t xml:space="preserve"> Nee</w:t>
            </w:r>
          </w:p>
        </w:tc>
      </w:tr>
      <w:tr w:rsidRPr="00284926" w:rsidR="008D1E50" w:rsidTr="008D1E50" w14:paraId="68A09459"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DBE5F1" w:themeFill="accent1" w:themeFillTint="33"/>
          </w:tcPr>
          <w:p w:rsidRPr="00734661" w:rsidR="008D1E50" w:rsidP="008D1E50" w:rsidRDefault="008D1E50" w14:paraId="46997FBB" w14:textId="77777777">
            <w:pPr>
              <w:snapToGrid w:val="0"/>
            </w:pPr>
            <w:r w:rsidRPr="00734661">
              <w:t>*Gebruik uitkomst onderzoek voor strafrechtelijke vervolging</w:t>
            </w:r>
          </w:p>
          <w:p w:rsidRPr="00284926" w:rsidR="008D1E50" w:rsidP="008D1E50" w:rsidRDefault="008D1E50" w14:paraId="09C61595" w14:textId="77777777">
            <w:pPr>
              <w:snapToGrid w:val="0"/>
            </w:pPr>
          </w:p>
        </w:tc>
        <w:tc>
          <w:tcPr>
            <w:tcW w:w="5351" w:type="dxa"/>
            <w:tcBorders>
              <w:top w:val="single" w:color="44546A" w:sz="8" w:space="0"/>
              <w:left w:val="single" w:color="44546A" w:sz="8" w:space="0"/>
              <w:bottom w:val="single" w:color="44546A" w:sz="8" w:space="0"/>
              <w:right w:val="single" w:color="44546A" w:sz="18" w:space="0"/>
            </w:tcBorders>
            <w:shd w:val="clear" w:color="auto" w:fill="DBE5F1" w:themeFill="accent1" w:themeFillTint="33"/>
          </w:tcPr>
          <w:p w:rsidR="008D1E50" w:rsidP="008D1E50" w:rsidRDefault="008D1E50" w14:paraId="1620BA20" w14:textId="7E4AFDEC">
            <w:r w:rsidRPr="001E7CAD">
              <w:t xml:space="preserve">In specifieke gevallen wordt de uitkomst van het forensisch onderzoek gebruikt voor strafrechtelijke vervolging. Er dient te worden aangeven of dit het geval is. Wanneer de uitkomst voor strafrechtelijke vervolging wordt gebruikt zijn speciale opleidingen en accreditaties </w:t>
            </w:r>
            <w:r>
              <w:t xml:space="preserve">bij de Opdrachtnemer </w:t>
            </w:r>
            <w:r w:rsidRPr="001E7CAD">
              <w:t>benodigd</w:t>
            </w:r>
            <w:r>
              <w:t xml:space="preserve">, evenals inschrijving bij bijvoorbeeld: </w:t>
            </w:r>
            <w:r w:rsidRPr="00424F70">
              <w:t>het LRGD en LDM</w:t>
            </w:r>
            <w:r>
              <w:t xml:space="preserve">. </w:t>
            </w:r>
          </w:p>
          <w:p w:rsidRPr="00424F70" w:rsidR="008D1E50" w:rsidP="008D1E50" w:rsidRDefault="008D1E50" w14:paraId="5DFFB345" w14:textId="7E33E0E8">
            <w:r>
              <w:t xml:space="preserve">U kunt kiezen voor: </w:t>
            </w:r>
          </w:p>
          <w:p w:rsidRPr="00303D2A" w:rsidR="008D1E50" w:rsidP="008D1E50" w:rsidRDefault="008D1E50" w14:paraId="411CBAE4" w14:textId="77777777"/>
          <w:p w:rsidRPr="00734661" w:rsidR="008D1E50" w:rsidP="008D1E50" w:rsidRDefault="006463DA" w14:paraId="063A9C5E" w14:textId="77777777">
            <w:sdt>
              <w:sdtPr>
                <w:id w:val="2031227103"/>
                <w14:checkbox>
                  <w14:checked w14:val="0"/>
                  <w14:checkedState w14:val="2612" w14:font="MS Gothic"/>
                  <w14:uncheckedState w14:val="2610" w14:font="MS Gothic"/>
                </w14:checkbox>
              </w:sdtPr>
              <w:sdtEndPr/>
              <w:sdtContent>
                <w:r w:rsidR="008D1E50">
                  <w:rPr>
                    <w:rFonts w:hint="eastAsia" w:ascii="MS Gothic" w:hAnsi="MS Gothic" w:eastAsia="MS Gothic"/>
                  </w:rPr>
                  <w:t>☐</w:t>
                </w:r>
              </w:sdtContent>
            </w:sdt>
            <w:r w:rsidRPr="00734661" w:rsidR="008D1E50">
              <w:t xml:space="preserve"> Ja, de uitkomst van het forensisch onderzoek wordt voor strafrechtelijke vervolging gebruikt </w:t>
            </w:r>
          </w:p>
          <w:p w:rsidRPr="00734661" w:rsidR="008D1E50" w:rsidP="008D1E50" w:rsidRDefault="006463DA" w14:paraId="118D65F8" w14:textId="77777777">
            <w:sdt>
              <w:sdtPr>
                <w:id w:val="175623321"/>
                <w14:checkbox>
                  <w14:checked w14:val="0"/>
                  <w14:checkedState w14:val="2612" w14:font="MS Gothic"/>
                  <w14:uncheckedState w14:val="2610" w14:font="MS Gothic"/>
                </w14:checkbox>
              </w:sdtPr>
              <w:sdtEndPr/>
              <w:sdtContent>
                <w:r w:rsidRPr="00734661" w:rsidR="008D1E50">
                  <w:rPr>
                    <w:rFonts w:hint="eastAsia" w:ascii="MS Gothic" w:hAnsi="MS Gothic" w:eastAsia="MS Gothic"/>
                  </w:rPr>
                  <w:t>☐</w:t>
                </w:r>
              </w:sdtContent>
            </w:sdt>
            <w:r w:rsidRPr="00734661" w:rsidR="008D1E50">
              <w:t xml:space="preserve"> Nee, uitkomst wordt niet strafrechtelijk gebruikt   </w:t>
            </w:r>
          </w:p>
          <w:p w:rsidRPr="00284926" w:rsidR="008D1E50" w:rsidP="008D1E50" w:rsidRDefault="008D1E50" w14:paraId="788D87D3" w14:textId="77777777">
            <w:pPr>
              <w:rPr>
                <w:highlight w:val="yellow"/>
              </w:rPr>
            </w:pPr>
            <w:r w:rsidRPr="00734661">
              <w:t xml:space="preserve">(let op: Indien Ja, uitkomst wordt gebruikt voor strafrechtelijke vervolging, zijn speciale opleidingen en accreditaties benodigd. </w:t>
            </w:r>
            <w:r>
              <w:t xml:space="preserve">Deze dienen te worden ingevuld bij 2. Eisen) </w:t>
            </w:r>
          </w:p>
        </w:tc>
      </w:tr>
    </w:tbl>
    <w:p w:rsidR="008D1E50" w:rsidP="008D1E50" w:rsidRDefault="008D1E50" w14:paraId="726A6467" w14:textId="77777777">
      <w:pPr>
        <w:rPr>
          <w:rFonts w:cs="Calibri"/>
          <w:bCs/>
          <w:sz w:val="21"/>
          <w:szCs w:val="21"/>
          <w:lang w:eastAsia="en-GB"/>
        </w:rPr>
      </w:pPr>
    </w:p>
    <w:p w:rsidR="008D1E50" w:rsidP="008D1E50" w:rsidRDefault="008D1E50" w14:paraId="769ABA53" w14:textId="2F27EDA4">
      <w:pPr>
        <w:rPr>
          <w:rFonts w:cs="Calibri"/>
          <w:bCs/>
          <w:sz w:val="21"/>
          <w:szCs w:val="21"/>
          <w:lang w:eastAsia="en-GB"/>
        </w:rPr>
      </w:pPr>
      <w:r w:rsidRPr="008D1E50">
        <w:t xml:space="preserve">Het volgende onderdeel in het formulier is een tabel voorgenomen planning. Deze wordt ingevuld door Servicecentrum </w:t>
      </w:r>
      <w:r w:rsidR="00F6092E">
        <w:t>G</w:t>
      </w:r>
      <w:r w:rsidRPr="008D1E50">
        <w:t xml:space="preserve">emeenten. U hoeft hier als </w:t>
      </w:r>
      <w:r w:rsidR="00E77F58">
        <w:t>Deelnemer</w:t>
      </w:r>
      <w:r w:rsidRPr="008D1E50">
        <w:t xml:space="preserve"> dus geen informatie in te vullen.</w:t>
      </w:r>
      <w:r>
        <w:rPr>
          <w:rFonts w:cs="Calibri"/>
          <w:bCs/>
          <w:sz w:val="21"/>
          <w:szCs w:val="21"/>
          <w:lang w:eastAsia="en-GB"/>
        </w:rPr>
        <w:br/>
      </w:r>
    </w:p>
    <w:tbl>
      <w:tblPr>
        <w:tblW w:w="9168"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Look w:val="0000" w:firstRow="0" w:lastRow="0" w:firstColumn="0" w:lastColumn="0" w:noHBand="0" w:noVBand="0"/>
      </w:tblPr>
      <w:tblGrid>
        <w:gridCol w:w="3817"/>
        <w:gridCol w:w="5351"/>
      </w:tblGrid>
      <w:tr w:rsidRPr="00C30162" w:rsidR="008D1E50" w:rsidTr="008D1E50" w14:paraId="17DE3D2D" w14:textId="77777777">
        <w:trPr>
          <w:trHeight w:val="255"/>
        </w:trPr>
        <w:tc>
          <w:tcPr>
            <w:tcW w:w="9168" w:type="dxa"/>
            <w:gridSpan w:val="2"/>
            <w:tcBorders>
              <w:top w:val="single" w:color="44546A" w:sz="18" w:space="0"/>
              <w:left w:val="single" w:color="44546A" w:sz="18" w:space="0"/>
              <w:right w:val="single" w:color="44546A" w:sz="18" w:space="0"/>
            </w:tcBorders>
            <w:shd w:val="clear" w:color="auto" w:fill="44546A"/>
          </w:tcPr>
          <w:p w:rsidRPr="00C30162" w:rsidR="008D1E50" w:rsidP="008D1E50" w:rsidRDefault="008D1E50" w14:paraId="2B5931F5" w14:textId="77777777">
            <w:pPr>
              <w:snapToGrid w:val="0"/>
              <w:spacing w:line="240" w:lineRule="auto"/>
              <w:rPr>
                <w:b/>
                <w:color w:val="FFFFFF"/>
              </w:rPr>
            </w:pPr>
            <w:r w:rsidRPr="00C30162">
              <w:rPr>
                <w:b/>
                <w:color w:val="FFFFFF"/>
              </w:rPr>
              <w:t>Voorgenomen planning</w:t>
            </w:r>
          </w:p>
        </w:tc>
      </w:tr>
      <w:tr w:rsidRPr="00C30162" w:rsidR="008D1E50" w:rsidTr="008D1E50" w14:paraId="61E53869" w14:textId="77777777">
        <w:trPr>
          <w:trHeight w:val="255"/>
        </w:trPr>
        <w:tc>
          <w:tcPr>
            <w:tcW w:w="3817" w:type="dxa"/>
            <w:tcBorders>
              <w:top w:val="single" w:color="44546A" w:sz="18" w:space="0"/>
              <w:left w:val="single" w:color="44546A" w:sz="18" w:space="0"/>
              <w:bottom w:val="single" w:color="44546A" w:sz="8" w:space="0"/>
              <w:right w:val="single" w:color="44546A" w:sz="8" w:space="0"/>
            </w:tcBorders>
            <w:shd w:val="clear" w:color="auto" w:fill="DBE5F1" w:themeFill="accent1" w:themeFillTint="33"/>
          </w:tcPr>
          <w:p w:rsidRPr="00C1143C" w:rsidR="008D1E50" w:rsidP="008D1E50" w:rsidRDefault="008D1E50" w14:paraId="43DDB187" w14:textId="77777777">
            <w:pPr>
              <w:snapToGrid w:val="0"/>
              <w:spacing w:line="240" w:lineRule="auto"/>
            </w:pPr>
            <w:r w:rsidRPr="00C1143C">
              <w:t>Verzending offerteaanvraag</w:t>
            </w:r>
          </w:p>
        </w:tc>
        <w:tc>
          <w:tcPr>
            <w:tcW w:w="5351" w:type="dxa"/>
            <w:tcBorders>
              <w:top w:val="single" w:color="44546A" w:sz="18" w:space="0"/>
              <w:left w:val="single" w:color="44546A" w:sz="8" w:space="0"/>
              <w:bottom w:val="single" w:color="44546A" w:sz="8" w:space="0"/>
              <w:right w:val="single" w:color="44546A" w:sz="18" w:space="0"/>
            </w:tcBorders>
            <w:shd w:val="clear" w:color="auto" w:fill="DBE5F1" w:themeFill="accent1" w:themeFillTint="33"/>
          </w:tcPr>
          <w:p w:rsidRPr="00C30162" w:rsidR="008D1E50" w:rsidP="008D1E50" w:rsidRDefault="008D1E50" w14:paraId="2AF05B24" w14:textId="77777777">
            <w:pPr>
              <w:spacing w:line="240" w:lineRule="auto"/>
            </w:pPr>
            <w:r w:rsidRPr="00C30162">
              <w:rPr>
                <w:highlight w:val="yellow"/>
              </w:rPr>
              <w:t>&lt;datum&gt;</w:t>
            </w:r>
          </w:p>
        </w:tc>
      </w:tr>
      <w:tr w:rsidRPr="00C30162" w:rsidR="008D1E50" w:rsidTr="008D1E50" w14:paraId="6EAA6EFE"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FFFFFF" w:themeFill="background1"/>
          </w:tcPr>
          <w:p w:rsidRPr="00C1143C" w:rsidR="008D1E50" w:rsidP="008D1E50" w:rsidRDefault="008D1E50" w14:paraId="31B20729" w14:textId="77777777">
            <w:pPr>
              <w:snapToGrid w:val="0"/>
              <w:spacing w:line="240" w:lineRule="auto"/>
            </w:pPr>
            <w:r w:rsidRPr="00C1143C">
              <w:t>Uiterste datum stellen vragen</w:t>
            </w:r>
          </w:p>
        </w:tc>
        <w:tc>
          <w:tcPr>
            <w:tcW w:w="5351" w:type="dxa"/>
            <w:tcBorders>
              <w:top w:val="single" w:color="44546A" w:sz="8" w:space="0"/>
              <w:left w:val="single" w:color="44546A" w:sz="8" w:space="0"/>
              <w:bottom w:val="single" w:color="44546A" w:sz="8" w:space="0"/>
              <w:right w:val="single" w:color="44546A" w:sz="18" w:space="0"/>
            </w:tcBorders>
            <w:shd w:val="clear" w:color="auto" w:fill="FFFFFF" w:themeFill="background1"/>
          </w:tcPr>
          <w:p w:rsidRPr="00C30162" w:rsidR="008D1E50" w:rsidP="008D1E50" w:rsidRDefault="008D1E50" w14:paraId="15C982C5" w14:textId="77777777">
            <w:pPr>
              <w:spacing w:line="240" w:lineRule="auto"/>
              <w:rPr>
                <w:highlight w:val="yellow"/>
              </w:rPr>
            </w:pPr>
            <w:r w:rsidRPr="00C30162">
              <w:rPr>
                <w:highlight w:val="yellow"/>
              </w:rPr>
              <w:t>&lt;datum&gt;</w:t>
            </w:r>
            <w:r w:rsidRPr="003E64EA">
              <w:t>, 12:00 uur</w:t>
            </w:r>
          </w:p>
        </w:tc>
      </w:tr>
      <w:tr w:rsidRPr="00C30162" w:rsidR="008D1E50" w:rsidTr="008D1E50" w14:paraId="4D5A27DD"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DBE5F1" w:themeFill="accent1" w:themeFillTint="33"/>
          </w:tcPr>
          <w:p w:rsidRPr="00C1143C" w:rsidR="008D1E50" w:rsidP="008D1E50" w:rsidRDefault="008D1E50" w14:paraId="1B7105A7" w14:textId="77777777">
            <w:pPr>
              <w:snapToGrid w:val="0"/>
              <w:spacing w:line="240" w:lineRule="auto"/>
            </w:pPr>
            <w:r w:rsidRPr="00C1143C">
              <w:t xml:space="preserve">Uiterste verzenddatum beantwoorden vragen </w:t>
            </w:r>
          </w:p>
        </w:tc>
        <w:tc>
          <w:tcPr>
            <w:tcW w:w="5351" w:type="dxa"/>
            <w:tcBorders>
              <w:top w:val="single" w:color="44546A" w:sz="8" w:space="0"/>
              <w:left w:val="single" w:color="44546A" w:sz="8" w:space="0"/>
              <w:bottom w:val="single" w:color="44546A" w:sz="8" w:space="0"/>
              <w:right w:val="single" w:color="44546A" w:sz="18" w:space="0"/>
            </w:tcBorders>
            <w:shd w:val="clear" w:color="auto" w:fill="DBE5F1" w:themeFill="accent1" w:themeFillTint="33"/>
          </w:tcPr>
          <w:p w:rsidRPr="00C30162" w:rsidR="008D1E50" w:rsidP="008D1E50" w:rsidRDefault="008D1E50" w14:paraId="59F2A96A" w14:textId="77777777">
            <w:pPr>
              <w:spacing w:line="240" w:lineRule="auto"/>
              <w:rPr>
                <w:highlight w:val="yellow"/>
              </w:rPr>
            </w:pPr>
            <w:r w:rsidRPr="00C30162">
              <w:rPr>
                <w:highlight w:val="yellow"/>
              </w:rPr>
              <w:t>&lt;datum&gt;</w:t>
            </w:r>
          </w:p>
        </w:tc>
      </w:tr>
      <w:tr w:rsidRPr="00C30162" w:rsidR="008D1E50" w:rsidTr="008D1E50" w14:paraId="0A47ABFC"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C1143C" w:rsidR="008D1E50" w:rsidP="008D1E50" w:rsidRDefault="008D1E50" w14:paraId="16B839C1" w14:textId="77777777">
            <w:pPr>
              <w:snapToGrid w:val="0"/>
              <w:spacing w:line="240" w:lineRule="auto"/>
            </w:pPr>
            <w:r w:rsidRPr="00C1143C">
              <w:t>Uiterste datum indienen offertes</w:t>
            </w: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C30162" w:rsidR="008D1E50" w:rsidP="008D1E50" w:rsidRDefault="008D1E50" w14:paraId="348C6D3E" w14:textId="77777777">
            <w:pPr>
              <w:spacing w:line="240" w:lineRule="auto"/>
            </w:pPr>
            <w:r w:rsidRPr="00C30162">
              <w:rPr>
                <w:highlight w:val="yellow"/>
              </w:rPr>
              <w:t>&lt;datum&gt;</w:t>
            </w:r>
            <w:r w:rsidRPr="003E64EA">
              <w:t>, 12:00 uur</w:t>
            </w:r>
          </w:p>
        </w:tc>
      </w:tr>
      <w:tr w:rsidRPr="00C30162" w:rsidR="008D1E50" w:rsidTr="008D1E50" w14:paraId="0802E774"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DBE5F1" w:themeFill="accent1" w:themeFillTint="33"/>
          </w:tcPr>
          <w:p w:rsidRPr="00C1143C" w:rsidR="008D1E50" w:rsidP="008D1E50" w:rsidRDefault="008D1E50" w14:paraId="7A9D8875" w14:textId="77777777">
            <w:pPr>
              <w:snapToGrid w:val="0"/>
              <w:spacing w:line="240" w:lineRule="auto"/>
            </w:pPr>
            <w:r w:rsidRPr="00C1143C">
              <w:t>Beoordeling van offertes en voorgenomen gunning</w:t>
            </w:r>
          </w:p>
        </w:tc>
        <w:tc>
          <w:tcPr>
            <w:tcW w:w="5351" w:type="dxa"/>
            <w:tcBorders>
              <w:top w:val="single" w:color="44546A" w:sz="8" w:space="0"/>
              <w:left w:val="single" w:color="44546A" w:sz="8" w:space="0"/>
              <w:bottom w:val="single" w:color="44546A" w:sz="8" w:space="0"/>
              <w:right w:val="single" w:color="44546A" w:sz="18" w:space="0"/>
            </w:tcBorders>
            <w:shd w:val="clear" w:color="auto" w:fill="DBE5F1" w:themeFill="accent1" w:themeFillTint="33"/>
          </w:tcPr>
          <w:p w:rsidRPr="00C30162" w:rsidR="008D1E50" w:rsidP="008D1E50" w:rsidRDefault="008D1E50" w14:paraId="0888ED43" w14:textId="77777777">
            <w:pPr>
              <w:spacing w:line="240" w:lineRule="auto"/>
              <w:rPr>
                <w:highlight w:val="yellow"/>
              </w:rPr>
            </w:pPr>
            <w:r w:rsidRPr="00C30162">
              <w:rPr>
                <w:highlight w:val="yellow"/>
              </w:rPr>
              <w:t>&lt;datum&gt;</w:t>
            </w:r>
          </w:p>
        </w:tc>
      </w:tr>
      <w:tr w:rsidRPr="00C30162" w:rsidR="008D1E50" w:rsidTr="008D1E50" w14:paraId="6C7F42C5"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C1143C" w:rsidR="008D1E50" w:rsidP="008D1E50" w:rsidRDefault="008D1E50" w14:paraId="727604E2" w14:textId="77777777">
            <w:pPr>
              <w:snapToGrid w:val="0"/>
              <w:spacing w:line="240" w:lineRule="auto"/>
            </w:pPr>
            <w:r w:rsidRPr="00C1143C">
              <w:t>Opschortende termijn</w:t>
            </w: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C30162" w:rsidR="008D1E50" w:rsidP="008D1E50" w:rsidRDefault="008D1E50" w14:paraId="34A657B3" w14:textId="77777777">
            <w:pPr>
              <w:spacing w:line="240" w:lineRule="auto"/>
              <w:rPr>
                <w:highlight w:val="yellow"/>
              </w:rPr>
            </w:pPr>
            <w:r w:rsidRPr="00C30162">
              <w:rPr>
                <w:highlight w:val="yellow"/>
              </w:rPr>
              <w:t>&lt;datum&gt;</w:t>
            </w:r>
          </w:p>
        </w:tc>
      </w:tr>
      <w:tr w:rsidRPr="00C30162" w:rsidR="008D1E50" w:rsidTr="008D1E50" w14:paraId="288984E4"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DBE5F1" w:themeFill="accent1" w:themeFillTint="33"/>
          </w:tcPr>
          <w:p w:rsidRPr="00C1143C" w:rsidR="008D1E50" w:rsidP="008D1E50" w:rsidRDefault="008D1E50" w14:paraId="69316A1D" w14:textId="77777777">
            <w:pPr>
              <w:snapToGrid w:val="0"/>
              <w:spacing w:line="240" w:lineRule="auto"/>
            </w:pPr>
            <w:r w:rsidRPr="00C1143C">
              <w:t>Definitieve gunning</w:t>
            </w:r>
          </w:p>
        </w:tc>
        <w:tc>
          <w:tcPr>
            <w:tcW w:w="5351" w:type="dxa"/>
            <w:tcBorders>
              <w:top w:val="single" w:color="44546A" w:sz="8" w:space="0"/>
              <w:left w:val="single" w:color="44546A" w:sz="8" w:space="0"/>
              <w:bottom w:val="single" w:color="44546A" w:sz="8" w:space="0"/>
              <w:right w:val="single" w:color="44546A" w:sz="18" w:space="0"/>
            </w:tcBorders>
            <w:shd w:val="clear" w:color="auto" w:fill="DBE5F1" w:themeFill="accent1" w:themeFillTint="33"/>
          </w:tcPr>
          <w:p w:rsidRPr="00C30162" w:rsidR="008D1E50" w:rsidP="008D1E50" w:rsidRDefault="008D1E50" w14:paraId="27C0BFC4" w14:textId="77777777">
            <w:pPr>
              <w:spacing w:line="240" w:lineRule="auto"/>
              <w:rPr>
                <w:highlight w:val="yellow"/>
              </w:rPr>
            </w:pPr>
            <w:r w:rsidRPr="00C30162">
              <w:rPr>
                <w:highlight w:val="yellow"/>
              </w:rPr>
              <w:t>&lt;datum&gt;</w:t>
            </w:r>
          </w:p>
        </w:tc>
      </w:tr>
    </w:tbl>
    <w:p w:rsidRPr="005131C1" w:rsidR="008D1E50" w:rsidP="008D1E50" w:rsidRDefault="008D1E50" w14:paraId="067659E6" w14:textId="77777777">
      <w:pPr>
        <w:rPr>
          <w:rFonts w:cs="Calibri"/>
          <w:bCs/>
          <w:sz w:val="21"/>
          <w:szCs w:val="21"/>
          <w:lang w:eastAsia="en-GB"/>
        </w:rPr>
      </w:pPr>
    </w:p>
    <w:p w:rsidRPr="005131C1" w:rsidR="008D1E50" w:rsidP="004246FE" w:rsidRDefault="008D1E50" w14:paraId="05638B0C" w14:textId="77777777">
      <w:pPr>
        <w:pStyle w:val="Kop5"/>
        <w:rPr>
          <w:lang w:eastAsia="en-GB"/>
        </w:rPr>
      </w:pPr>
      <w:r>
        <w:rPr>
          <w:lang w:eastAsia="en-GB"/>
        </w:rPr>
        <w:t xml:space="preserve">Specificatie </w:t>
      </w:r>
    </w:p>
    <w:p w:rsidRPr="004246FE" w:rsidR="008D1E50" w:rsidP="008D1E50" w:rsidRDefault="008D1E50" w14:paraId="56DA1191" w14:textId="77777777">
      <w:r w:rsidRPr="004246FE">
        <w:t xml:space="preserve">Na het invullen van specifieke gegevens, dient de gevraagde Dienst zo concreet mogelijk te worden gedefinieerd. Hoe concreter de offerteaanvraag, hoe beter de Opdrachtnemers een aanbieding kunnen doen. Het onderdeel specificatie ziet er in het formulier als volgt uit: </w:t>
      </w:r>
    </w:p>
    <w:p w:rsidR="008D1E50" w:rsidP="008D1E50" w:rsidRDefault="008D1E50" w14:paraId="788F098F" w14:textId="77777777">
      <w:pPr>
        <w:rPr>
          <w:rFonts w:cs="Calibri"/>
          <w:bCs/>
          <w:sz w:val="21"/>
          <w:szCs w:val="21"/>
          <w:lang w:eastAsia="en-GB"/>
        </w:rPr>
      </w:pPr>
    </w:p>
    <w:p w:rsidRPr="001E7F12" w:rsidR="00F6092E" w:rsidP="001E7F12" w:rsidRDefault="008D1E50" w14:paraId="56194C5D" w14:textId="7B15BA74">
      <w:pPr>
        <w:pStyle w:val="2kopjevet"/>
        <w:spacing w:line="240" w:lineRule="auto"/>
      </w:pPr>
      <w:r>
        <w:rPr>
          <w:noProof/>
          <w:lang w:eastAsia="nl-NL"/>
        </w:rPr>
        <w:lastRenderedPageBreak/>
        <mc:AlternateContent>
          <mc:Choice Requires="wps">
            <w:drawing>
              <wp:inline distT="0" distB="0" distL="0" distR="0" wp14:anchorId="26D75DE4" wp14:editId="2F39B16C">
                <wp:extent cx="2360930" cy="1404620"/>
                <wp:effectExtent l="0" t="0" r="20320" b="1968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60BC8" w:rsidP="008D1E50" w:rsidRDefault="00060BC8" w14:paraId="3385975D" w14:textId="77777777">
                            <w:pPr>
                              <w:ind w:left="720" w:hanging="720"/>
                              <w:rPr>
                                <w:rFonts w:ascii="Verdana" w:hAnsi="Verdana" w:eastAsia="Calibri"/>
                                <w:b/>
                                <w:color w:val="003359"/>
                                <w:sz w:val="22"/>
                                <w:szCs w:val="22"/>
                              </w:rPr>
                            </w:pPr>
                            <w:r>
                              <w:rPr>
                                <w:rFonts w:ascii="Verdana" w:hAnsi="Verdana" w:eastAsia="Calibri"/>
                                <w:b/>
                                <w:color w:val="003359"/>
                                <w:sz w:val="22"/>
                                <w:szCs w:val="22"/>
                              </w:rPr>
                              <w:t xml:space="preserve">1. </w:t>
                            </w:r>
                            <w:r w:rsidRPr="00B969E4">
                              <w:rPr>
                                <w:rFonts w:ascii="Verdana" w:hAnsi="Verdana" w:eastAsia="Calibri"/>
                                <w:b/>
                                <w:color w:val="003359"/>
                                <w:sz w:val="22"/>
                                <w:szCs w:val="22"/>
                              </w:rPr>
                              <w:t>Specificatie</w:t>
                            </w:r>
                          </w:p>
                          <w:p w:rsidRPr="00B969E4" w:rsidR="00060BC8" w:rsidP="008D1E50" w:rsidRDefault="00060BC8" w14:paraId="270CA05B" w14:textId="77777777">
                            <w:pPr>
                              <w:ind w:left="720" w:hanging="720"/>
                              <w:rPr>
                                <w:rFonts w:ascii="Verdana" w:hAnsi="Verdana" w:eastAsia="Calibri"/>
                                <w:b/>
                                <w:color w:val="003359"/>
                                <w:sz w:val="22"/>
                                <w:szCs w:val="22"/>
                              </w:rPr>
                            </w:pPr>
                          </w:p>
                          <w:p w:rsidRPr="00D2355E" w:rsidR="00060BC8" w:rsidP="00596BBB" w:rsidRDefault="00060BC8" w14:paraId="2A70872C" w14:textId="77777777">
                            <w:pPr>
                              <w:pStyle w:val="2kopjevet"/>
                              <w:numPr>
                                <w:ilvl w:val="1"/>
                                <w:numId w:val="20"/>
                              </w:numPr>
                              <w:spacing w:after="0" w:line="240" w:lineRule="auto"/>
                              <w:rPr>
                                <w:sz w:val="18"/>
                              </w:rPr>
                            </w:pPr>
                            <w:r w:rsidRPr="00D2355E">
                              <w:rPr>
                                <w:sz w:val="18"/>
                              </w:rPr>
                              <w:t>Over &lt;gemeente&gt;</w:t>
                            </w:r>
                          </w:p>
                          <w:p w:rsidRPr="00D2355E" w:rsidR="00060BC8" w:rsidP="008D1E50" w:rsidRDefault="00060BC8" w14:paraId="39FE5ABB" w14:textId="77777777">
                            <w:pPr>
                              <w:pStyle w:val="Lijstalinea"/>
                            </w:pPr>
                          </w:p>
                          <w:p w:rsidRPr="00D2355E" w:rsidR="00060BC8" w:rsidP="008D1E50" w:rsidRDefault="00060BC8" w14:paraId="6DEB972A" w14:textId="77777777">
                            <w:pPr>
                              <w:rPr>
                                <w:sz w:val="16"/>
                              </w:rPr>
                            </w:pPr>
                          </w:p>
                          <w:p w:rsidRPr="00D2355E" w:rsidR="00060BC8" w:rsidP="00596BBB" w:rsidRDefault="00060BC8" w14:paraId="0213214B" w14:textId="77777777">
                            <w:pPr>
                              <w:pStyle w:val="2kopjevet"/>
                              <w:numPr>
                                <w:ilvl w:val="1"/>
                                <w:numId w:val="20"/>
                              </w:numPr>
                              <w:spacing w:after="0" w:line="240" w:lineRule="auto"/>
                              <w:rPr>
                                <w:sz w:val="18"/>
                              </w:rPr>
                            </w:pPr>
                            <w:r w:rsidRPr="00D2355E">
                              <w:rPr>
                                <w:sz w:val="18"/>
                              </w:rPr>
                              <w:t>Over &lt;afdeling&gt;</w:t>
                            </w:r>
                          </w:p>
                          <w:p w:rsidRPr="00D2355E" w:rsidR="00060BC8" w:rsidP="008D1E50" w:rsidRDefault="00060BC8" w14:paraId="32F0F79D" w14:textId="77777777">
                            <w:pPr>
                              <w:pStyle w:val="Lijstalinea"/>
                            </w:pPr>
                          </w:p>
                          <w:p w:rsidRPr="00D2355E" w:rsidR="00060BC8" w:rsidP="00596BBB" w:rsidRDefault="00060BC8" w14:paraId="615812CF" w14:textId="77777777">
                            <w:pPr>
                              <w:pStyle w:val="2kopjevet"/>
                              <w:numPr>
                                <w:ilvl w:val="1"/>
                                <w:numId w:val="20"/>
                              </w:numPr>
                              <w:spacing w:after="0" w:line="240" w:lineRule="auto"/>
                              <w:rPr>
                                <w:sz w:val="18"/>
                              </w:rPr>
                            </w:pPr>
                            <w:r w:rsidRPr="00D2355E">
                              <w:rPr>
                                <w:sz w:val="18"/>
                              </w:rPr>
                              <w:t xml:space="preserve">Omschrijving van de </w:t>
                            </w:r>
                            <w:r>
                              <w:rPr>
                                <w:sz w:val="18"/>
                              </w:rPr>
                              <w:t>dienst</w:t>
                            </w:r>
                          </w:p>
                          <w:p w:rsidRPr="00D2355E" w:rsidR="00060BC8" w:rsidP="008D1E50" w:rsidRDefault="00060BC8" w14:paraId="0AD678B4" w14:textId="77777777"/>
                          <w:p w:rsidRPr="00D2355E" w:rsidR="00060BC8" w:rsidP="008D1E50" w:rsidRDefault="00060BC8" w14:paraId="60E13B46" w14:textId="77777777">
                            <w:pPr>
                              <w:rPr>
                                <w:color w:val="212121"/>
                                <w:sz w:val="16"/>
                              </w:rPr>
                            </w:pPr>
                            <w:r w:rsidRPr="00D2355E">
                              <w:rPr>
                                <w:color w:val="212121"/>
                                <w:sz w:val="16"/>
                              </w:rPr>
                              <w:t>&lt;Context&gt;</w:t>
                            </w:r>
                          </w:p>
                          <w:p w:rsidRPr="00D2355E" w:rsidR="00060BC8" w:rsidP="008D1E50" w:rsidRDefault="00060BC8" w14:paraId="3BABDAE0" w14:textId="77777777">
                            <w:pPr>
                              <w:rPr>
                                <w:color w:val="212121"/>
                                <w:sz w:val="16"/>
                              </w:rPr>
                            </w:pPr>
                            <w:r w:rsidRPr="00D2355E">
                              <w:rPr>
                                <w:color w:val="212121"/>
                                <w:sz w:val="16"/>
                              </w:rPr>
                              <w:t>&lt;Afbakening&gt;</w:t>
                            </w:r>
                          </w:p>
                          <w:p w:rsidRPr="00D2355E" w:rsidR="00060BC8" w:rsidP="008D1E50" w:rsidRDefault="00060BC8" w14:paraId="4AF8932C" w14:textId="77777777"/>
                          <w:p w:rsidRPr="00D2355E" w:rsidR="00060BC8" w:rsidP="00596BBB" w:rsidRDefault="00060BC8" w14:paraId="3D32E9FC" w14:textId="77777777">
                            <w:pPr>
                              <w:pStyle w:val="2kopjevet"/>
                              <w:numPr>
                                <w:ilvl w:val="1"/>
                                <w:numId w:val="20"/>
                              </w:numPr>
                              <w:spacing w:after="0" w:line="240" w:lineRule="auto"/>
                              <w:rPr>
                                <w:sz w:val="18"/>
                              </w:rPr>
                            </w:pPr>
                            <w:r w:rsidRPr="00D2355E">
                              <w:rPr>
                                <w:sz w:val="18"/>
                              </w:rPr>
                              <w:t xml:space="preserve">Resultaat van de </w:t>
                            </w:r>
                            <w:r>
                              <w:rPr>
                                <w:sz w:val="18"/>
                              </w:rPr>
                              <w:t>dienst</w:t>
                            </w:r>
                          </w:p>
                          <w:p w:rsidRPr="00D2355E" w:rsidR="00060BC8" w:rsidP="008D1E50" w:rsidRDefault="00060BC8" w14:paraId="65472AB5" w14:textId="77777777">
                            <w:pPr>
                              <w:rPr>
                                <w:color w:val="212121"/>
                                <w:sz w:val="16"/>
                              </w:rPr>
                            </w:pPr>
                          </w:p>
                          <w:p w:rsidRPr="00D2355E" w:rsidR="00060BC8" w:rsidP="008D1E50" w:rsidRDefault="00060BC8" w14:paraId="763E4A80" w14:textId="77777777">
                            <w:pPr>
                              <w:rPr>
                                <w:color w:val="212121"/>
                                <w:sz w:val="16"/>
                              </w:rPr>
                            </w:pPr>
                            <w:r w:rsidRPr="00D2355E">
                              <w:rPr>
                                <w:color w:val="212121"/>
                                <w:sz w:val="16"/>
                              </w:rPr>
                              <w:t>&lt;beoogde resultaat&gt;</w:t>
                            </w:r>
                          </w:p>
                          <w:p w:rsidRPr="00D2355E" w:rsidR="00060BC8" w:rsidP="008D1E50" w:rsidRDefault="00060BC8" w14:paraId="4EBD0E27" w14:textId="77777777">
                            <w:pPr>
                              <w:rPr>
                                <w:color w:val="212121"/>
                                <w:sz w:val="16"/>
                              </w:rPr>
                            </w:pPr>
                            <w:r w:rsidRPr="00D2355E">
                              <w:rPr>
                                <w:color w:val="212121"/>
                                <w:sz w:val="16"/>
                              </w:rPr>
                              <w:t>&lt;resultaat vorm: keuze uit bijvoorbeeld rapport, presentatie, adviesgesprek&gt;</w:t>
                            </w:r>
                          </w:p>
                          <w:p w:rsidRPr="00D2355E" w:rsidR="00060BC8" w:rsidP="008D1E50" w:rsidRDefault="00060BC8" w14:paraId="45D4DF89" w14:textId="77777777">
                            <w:pPr>
                              <w:rPr>
                                <w:color w:val="212121"/>
                                <w:sz w:val="16"/>
                              </w:rPr>
                            </w:pPr>
                            <w:r w:rsidRPr="00D2355E">
                              <w:rPr>
                                <w:color w:val="212121"/>
                                <w:sz w:val="16"/>
                              </w:rPr>
                              <w:t>&lt;beschrijving van de vorm van resultaat&gt;</w:t>
                            </w:r>
                          </w:p>
                          <w:p w:rsidRPr="00B969E4" w:rsidR="00060BC8" w:rsidP="008D1E50" w:rsidRDefault="00060BC8" w14:paraId="12905DCB" w14:textId="77777777"/>
                        </w:txbxContent>
                      </wps:txbx>
                      <wps:bodyPr rot="0" vert="horz" wrap="square" lIns="91440" tIns="45720" rIns="91440" bIns="45720" anchor="t" anchorCtr="0">
                        <a:spAutoFit/>
                      </wps:bodyPr>
                    </wps:wsp>
                  </a:graphicData>
                </a:graphic>
              </wp:inline>
            </w:drawing>
          </mc:Choice>
          <mc:Fallback xmlns:a14="http://schemas.microsoft.com/office/drawing/2010/main" xmlns:a="http://schemas.openxmlformats.org/drawingml/2006/main">
            <w:pict>
              <v:shapetype id="_x0000_t202" coordsize="21600,21600" o:spt="202" path="m,l,21600r21600,l21600,xe" w14:anchorId="26D75DE4">
                <v:stroke joinstyle="miter"/>
                <v:path gradientshapeok="t" o:connecttype="rect"/>
              </v:shapetype>
              <v:shape id="Tekstvak 2" style="width:185.9pt;height:110.6pt;visibility:visible;mso-wrap-style:square;mso-left-percent:-10001;mso-top-percent:-10001;mso-position-horizontal:absolute;mso-position-horizontal-relative:char;mso-position-vertical:absolute;mso-position-vertical-relative:line;mso-left-percent:-10001;mso-top-percent:-10001;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BYH5tuKgIAAE4EAAAOAAAAAAAAAAAAAAAAAC4CAABkcnMvZTJv&#10;RG9jLnhtbFBLAQItABQABgAIAAAAIQBKFBAm3AAAAAUBAAAPAAAAAAAAAAAAAAAAAIQEAABkcnMv&#10;ZG93bnJldi54bWxQSwUGAAAAAAQABADzAAAAjQUAAAAA&#10;">
                <v:textbox style="mso-fit-shape-to-text:t">
                  <w:txbxContent>
                    <w:p w:rsidR="00060BC8" w:rsidP="008D1E50" w:rsidRDefault="00060BC8" w14:paraId="3385975D" w14:textId="77777777">
                      <w:pPr>
                        <w:ind w:left="720" w:hanging="720"/>
                        <w:rPr>
                          <w:rFonts w:ascii="Verdana" w:hAnsi="Verdana" w:eastAsia="Calibri"/>
                          <w:b/>
                          <w:color w:val="003359"/>
                          <w:sz w:val="22"/>
                          <w:szCs w:val="22"/>
                        </w:rPr>
                      </w:pPr>
                      <w:r>
                        <w:rPr>
                          <w:rFonts w:ascii="Verdana" w:hAnsi="Verdana" w:eastAsia="Calibri"/>
                          <w:b/>
                          <w:color w:val="003359"/>
                          <w:sz w:val="22"/>
                          <w:szCs w:val="22"/>
                        </w:rPr>
                        <w:t xml:space="preserve">1. </w:t>
                      </w:r>
                      <w:r w:rsidRPr="00B969E4">
                        <w:rPr>
                          <w:rFonts w:ascii="Verdana" w:hAnsi="Verdana" w:eastAsia="Calibri"/>
                          <w:b/>
                          <w:color w:val="003359"/>
                          <w:sz w:val="22"/>
                          <w:szCs w:val="22"/>
                        </w:rPr>
                        <w:t>Specificatie</w:t>
                      </w:r>
                    </w:p>
                    <w:p w:rsidRPr="00B969E4" w:rsidR="00060BC8" w:rsidP="008D1E50" w:rsidRDefault="00060BC8" w14:paraId="270CA05B" w14:textId="77777777">
                      <w:pPr>
                        <w:ind w:left="720" w:hanging="720"/>
                        <w:rPr>
                          <w:rFonts w:ascii="Verdana" w:hAnsi="Verdana" w:eastAsia="Calibri"/>
                          <w:b/>
                          <w:color w:val="003359"/>
                          <w:sz w:val="22"/>
                          <w:szCs w:val="22"/>
                        </w:rPr>
                      </w:pPr>
                    </w:p>
                    <w:p w:rsidRPr="00D2355E" w:rsidR="00060BC8" w:rsidP="00596BBB" w:rsidRDefault="00060BC8" w14:paraId="2A70872C" w14:textId="77777777">
                      <w:pPr>
                        <w:pStyle w:val="2kopjevet"/>
                        <w:numPr>
                          <w:ilvl w:val="1"/>
                          <w:numId w:val="20"/>
                        </w:numPr>
                        <w:spacing w:after="0" w:line="240" w:lineRule="auto"/>
                        <w:rPr>
                          <w:sz w:val="18"/>
                        </w:rPr>
                      </w:pPr>
                      <w:r w:rsidRPr="00D2355E">
                        <w:rPr>
                          <w:sz w:val="18"/>
                        </w:rPr>
                        <w:t>Over &lt;gemeente&gt;</w:t>
                      </w:r>
                    </w:p>
                    <w:p w:rsidRPr="00D2355E" w:rsidR="00060BC8" w:rsidP="008D1E50" w:rsidRDefault="00060BC8" w14:paraId="39FE5ABB" w14:textId="77777777">
                      <w:pPr>
                        <w:pStyle w:val="Lijstalinea"/>
                      </w:pPr>
                    </w:p>
                    <w:p w:rsidRPr="00D2355E" w:rsidR="00060BC8" w:rsidP="008D1E50" w:rsidRDefault="00060BC8" w14:paraId="6DEB972A" w14:textId="77777777">
                      <w:pPr>
                        <w:rPr>
                          <w:sz w:val="16"/>
                        </w:rPr>
                      </w:pPr>
                    </w:p>
                    <w:p w:rsidRPr="00D2355E" w:rsidR="00060BC8" w:rsidP="00596BBB" w:rsidRDefault="00060BC8" w14:paraId="0213214B" w14:textId="77777777">
                      <w:pPr>
                        <w:pStyle w:val="2kopjevet"/>
                        <w:numPr>
                          <w:ilvl w:val="1"/>
                          <w:numId w:val="20"/>
                        </w:numPr>
                        <w:spacing w:after="0" w:line="240" w:lineRule="auto"/>
                        <w:rPr>
                          <w:sz w:val="18"/>
                        </w:rPr>
                      </w:pPr>
                      <w:r w:rsidRPr="00D2355E">
                        <w:rPr>
                          <w:sz w:val="18"/>
                        </w:rPr>
                        <w:t>Over &lt;afdeling&gt;</w:t>
                      </w:r>
                    </w:p>
                    <w:p w:rsidRPr="00D2355E" w:rsidR="00060BC8" w:rsidP="008D1E50" w:rsidRDefault="00060BC8" w14:paraId="32F0F79D" w14:textId="77777777">
                      <w:pPr>
                        <w:pStyle w:val="Lijstalinea"/>
                      </w:pPr>
                    </w:p>
                    <w:p w:rsidRPr="00D2355E" w:rsidR="00060BC8" w:rsidP="00596BBB" w:rsidRDefault="00060BC8" w14:paraId="615812CF" w14:textId="77777777">
                      <w:pPr>
                        <w:pStyle w:val="2kopjevet"/>
                        <w:numPr>
                          <w:ilvl w:val="1"/>
                          <w:numId w:val="20"/>
                        </w:numPr>
                        <w:spacing w:after="0" w:line="240" w:lineRule="auto"/>
                        <w:rPr>
                          <w:sz w:val="18"/>
                        </w:rPr>
                      </w:pPr>
                      <w:r w:rsidRPr="00D2355E">
                        <w:rPr>
                          <w:sz w:val="18"/>
                        </w:rPr>
                        <w:t xml:space="preserve">Omschrijving van de </w:t>
                      </w:r>
                      <w:r>
                        <w:rPr>
                          <w:sz w:val="18"/>
                        </w:rPr>
                        <w:t>dienst</w:t>
                      </w:r>
                    </w:p>
                    <w:p w:rsidRPr="00D2355E" w:rsidR="00060BC8" w:rsidP="008D1E50" w:rsidRDefault="00060BC8" w14:paraId="0AD678B4" w14:textId="77777777"/>
                    <w:p w:rsidRPr="00D2355E" w:rsidR="00060BC8" w:rsidP="008D1E50" w:rsidRDefault="00060BC8" w14:paraId="60E13B46" w14:textId="77777777">
                      <w:pPr>
                        <w:rPr>
                          <w:color w:val="212121"/>
                          <w:sz w:val="16"/>
                        </w:rPr>
                      </w:pPr>
                      <w:r w:rsidRPr="00D2355E">
                        <w:rPr>
                          <w:color w:val="212121"/>
                          <w:sz w:val="16"/>
                        </w:rPr>
                        <w:t>&lt;Context&gt;</w:t>
                      </w:r>
                    </w:p>
                    <w:p w:rsidRPr="00D2355E" w:rsidR="00060BC8" w:rsidP="008D1E50" w:rsidRDefault="00060BC8" w14:paraId="3BABDAE0" w14:textId="77777777">
                      <w:pPr>
                        <w:rPr>
                          <w:color w:val="212121"/>
                          <w:sz w:val="16"/>
                        </w:rPr>
                      </w:pPr>
                      <w:r w:rsidRPr="00D2355E">
                        <w:rPr>
                          <w:color w:val="212121"/>
                          <w:sz w:val="16"/>
                        </w:rPr>
                        <w:t>&lt;Afbakening&gt;</w:t>
                      </w:r>
                    </w:p>
                    <w:p w:rsidRPr="00D2355E" w:rsidR="00060BC8" w:rsidP="008D1E50" w:rsidRDefault="00060BC8" w14:paraId="4AF8932C" w14:textId="77777777"/>
                    <w:p w:rsidRPr="00D2355E" w:rsidR="00060BC8" w:rsidP="00596BBB" w:rsidRDefault="00060BC8" w14:paraId="3D32E9FC" w14:textId="77777777">
                      <w:pPr>
                        <w:pStyle w:val="2kopjevet"/>
                        <w:numPr>
                          <w:ilvl w:val="1"/>
                          <w:numId w:val="20"/>
                        </w:numPr>
                        <w:spacing w:after="0" w:line="240" w:lineRule="auto"/>
                        <w:rPr>
                          <w:sz w:val="18"/>
                        </w:rPr>
                      </w:pPr>
                      <w:r w:rsidRPr="00D2355E">
                        <w:rPr>
                          <w:sz w:val="18"/>
                        </w:rPr>
                        <w:t xml:space="preserve">Resultaat van de </w:t>
                      </w:r>
                      <w:r>
                        <w:rPr>
                          <w:sz w:val="18"/>
                        </w:rPr>
                        <w:t>dienst</w:t>
                      </w:r>
                    </w:p>
                    <w:p w:rsidRPr="00D2355E" w:rsidR="00060BC8" w:rsidP="008D1E50" w:rsidRDefault="00060BC8" w14:paraId="65472AB5" w14:textId="77777777">
                      <w:pPr>
                        <w:rPr>
                          <w:color w:val="212121"/>
                          <w:sz w:val="16"/>
                        </w:rPr>
                      </w:pPr>
                    </w:p>
                    <w:p w:rsidRPr="00D2355E" w:rsidR="00060BC8" w:rsidP="008D1E50" w:rsidRDefault="00060BC8" w14:paraId="763E4A80" w14:textId="77777777">
                      <w:pPr>
                        <w:rPr>
                          <w:color w:val="212121"/>
                          <w:sz w:val="16"/>
                        </w:rPr>
                      </w:pPr>
                      <w:r w:rsidRPr="00D2355E">
                        <w:rPr>
                          <w:color w:val="212121"/>
                          <w:sz w:val="16"/>
                        </w:rPr>
                        <w:t>&lt;beoogde resultaat&gt;</w:t>
                      </w:r>
                    </w:p>
                    <w:p w:rsidRPr="00D2355E" w:rsidR="00060BC8" w:rsidP="008D1E50" w:rsidRDefault="00060BC8" w14:paraId="4EBD0E27" w14:textId="77777777">
                      <w:pPr>
                        <w:rPr>
                          <w:color w:val="212121"/>
                          <w:sz w:val="16"/>
                        </w:rPr>
                      </w:pPr>
                      <w:r w:rsidRPr="00D2355E">
                        <w:rPr>
                          <w:color w:val="212121"/>
                          <w:sz w:val="16"/>
                        </w:rPr>
                        <w:t>&lt;resultaat vorm: keuze uit bijvoorbeeld rapport, presentatie, adviesgesprek&gt;</w:t>
                      </w:r>
                    </w:p>
                    <w:p w:rsidRPr="00D2355E" w:rsidR="00060BC8" w:rsidP="008D1E50" w:rsidRDefault="00060BC8" w14:paraId="45D4DF89" w14:textId="77777777">
                      <w:pPr>
                        <w:rPr>
                          <w:color w:val="212121"/>
                          <w:sz w:val="16"/>
                        </w:rPr>
                      </w:pPr>
                      <w:r w:rsidRPr="00D2355E">
                        <w:rPr>
                          <w:color w:val="212121"/>
                          <w:sz w:val="16"/>
                        </w:rPr>
                        <w:t>&lt;beschrijving van de vorm van resultaat&gt;</w:t>
                      </w:r>
                    </w:p>
                    <w:p w:rsidRPr="00B969E4" w:rsidR="00060BC8" w:rsidP="008D1E50" w:rsidRDefault="00060BC8" w14:paraId="12905DCB" w14:textId="77777777"/>
                  </w:txbxContent>
                </v:textbox>
                <w10:anchorlock/>
              </v:shape>
            </w:pict>
          </mc:Fallback>
        </mc:AlternateContent>
      </w:r>
    </w:p>
    <w:p w:rsidRPr="004246FE" w:rsidR="008D1E50" w:rsidP="008D1E50" w:rsidRDefault="008D1E50" w14:paraId="1BA91F7A" w14:textId="77777777">
      <w:pPr>
        <w:rPr>
          <w:u w:val="single"/>
        </w:rPr>
      </w:pPr>
      <w:r w:rsidRPr="004246FE">
        <w:rPr>
          <w:u w:val="single"/>
        </w:rPr>
        <w:t xml:space="preserve">Over gemeente: </w:t>
      </w:r>
    </w:p>
    <w:p w:rsidRPr="004246FE" w:rsidR="008D1E50" w:rsidP="008D1E50" w:rsidRDefault="008D1E50" w14:paraId="4229458A" w14:textId="77777777">
      <w:r w:rsidRPr="004246FE">
        <w:t xml:space="preserve">Allereerst wordt een algemene beschrijving gegeven van de desbetreffende gemeente of aan een gemeente gelieerde organisatie en de context/problematiek waar de gemeente of aan een gemeente gelieerde organisatie in de context van GGI veilig tegen aan loopt. </w:t>
      </w:r>
    </w:p>
    <w:p w:rsidR="008D1E50" w:rsidP="008D1E50" w:rsidRDefault="008D1E50" w14:paraId="445D9E24" w14:textId="77777777">
      <w:pPr>
        <w:rPr>
          <w:rFonts w:cs="Calibri"/>
          <w:bCs/>
          <w:sz w:val="21"/>
          <w:szCs w:val="21"/>
          <w:lang w:eastAsia="en-GB"/>
        </w:rPr>
      </w:pPr>
    </w:p>
    <w:p w:rsidRPr="004246FE" w:rsidR="008D1E50" w:rsidP="008D1E50" w:rsidRDefault="008D1E50" w14:paraId="5688B134" w14:textId="77777777">
      <w:r w:rsidRPr="004246FE">
        <w:t xml:space="preserve">Voorbeelden van informatie bij algemene beschrijving: </w:t>
      </w:r>
    </w:p>
    <w:p w:rsidRPr="004246FE" w:rsidR="008D1E50" w:rsidP="008D1E50" w:rsidRDefault="008D1E50" w14:paraId="550307D5" w14:textId="77777777"/>
    <w:p w:rsidRPr="004246FE" w:rsidR="008D1E50" w:rsidP="00596BBB" w:rsidRDefault="008D1E50" w14:paraId="70505E74" w14:textId="58F3E69C">
      <w:pPr>
        <w:pStyle w:val="Lijstalinea"/>
        <w:numPr>
          <w:ilvl w:val="0"/>
          <w:numId w:val="21"/>
        </w:numPr>
      </w:pPr>
      <w:r w:rsidRPr="004246FE">
        <w:t>Vergroten digitale weerbaarheid van de gemeenten</w:t>
      </w:r>
      <w:r w:rsidR="004246FE">
        <w:t>;</w:t>
      </w:r>
    </w:p>
    <w:p w:rsidRPr="004246FE" w:rsidR="008D1E50" w:rsidP="00596BBB" w:rsidRDefault="008D1E50" w14:paraId="56446D71" w14:textId="12CCA13A">
      <w:pPr>
        <w:pStyle w:val="Lijstalinea"/>
        <w:numPr>
          <w:ilvl w:val="0"/>
          <w:numId w:val="21"/>
        </w:numPr>
      </w:pPr>
      <w:r w:rsidRPr="004246FE">
        <w:t>Verwerven van een portfolio van producten en diensten op het gebied van operationele informatiebeveiliging</w:t>
      </w:r>
      <w:r w:rsidR="004246FE">
        <w:t xml:space="preserve">; </w:t>
      </w:r>
    </w:p>
    <w:p w:rsidRPr="004246FE" w:rsidR="008D1E50" w:rsidP="00596BBB" w:rsidRDefault="008D1E50" w14:paraId="1A277812" w14:textId="77777777">
      <w:pPr>
        <w:pStyle w:val="Lijstalinea"/>
        <w:numPr>
          <w:ilvl w:val="0"/>
          <w:numId w:val="21"/>
        </w:numPr>
      </w:pPr>
      <w:r w:rsidRPr="004246FE">
        <w:t>Voldoen aan bijv. BIG, BIO, AVG, BIR, ISO of NEN normen.</w:t>
      </w:r>
    </w:p>
    <w:p w:rsidR="008D1E50" w:rsidP="008D1E50" w:rsidRDefault="008D1E50" w14:paraId="77361337" w14:textId="77777777">
      <w:pPr>
        <w:rPr>
          <w:rFonts w:cs="Calibri"/>
          <w:bCs/>
          <w:sz w:val="21"/>
          <w:szCs w:val="21"/>
          <w:lang w:eastAsia="en-GB"/>
        </w:rPr>
      </w:pPr>
    </w:p>
    <w:p w:rsidRPr="004246FE" w:rsidR="008D1E50" w:rsidP="008D1E50" w:rsidRDefault="008D1E50" w14:paraId="708C2C86" w14:textId="77777777">
      <w:pPr>
        <w:rPr>
          <w:u w:val="single"/>
        </w:rPr>
      </w:pPr>
      <w:r w:rsidRPr="004246FE">
        <w:rPr>
          <w:u w:val="single"/>
        </w:rPr>
        <w:t xml:space="preserve">Over afdeling: </w:t>
      </w:r>
    </w:p>
    <w:p w:rsidRPr="004246FE" w:rsidR="008D1E50" w:rsidP="008D1E50" w:rsidRDefault="008D1E50" w14:paraId="4C950126" w14:textId="77777777">
      <w:r w:rsidRPr="004246FE">
        <w:t xml:space="preserve">Wanneer dit extra informatie geeft kan men ervoor kiezen om ook een paragraaf te wijden aan de beschrijving van een specifieke afdeling van de gemeente of een aan een gemeente gelieerde organisatie. </w:t>
      </w:r>
    </w:p>
    <w:p w:rsidR="008D1E50" w:rsidP="008D1E50" w:rsidRDefault="008D1E50" w14:paraId="0B59DB03" w14:textId="77777777">
      <w:pPr>
        <w:rPr>
          <w:rFonts w:cs="Calibri"/>
          <w:bCs/>
          <w:sz w:val="21"/>
          <w:szCs w:val="21"/>
          <w:lang w:eastAsia="en-GB"/>
        </w:rPr>
      </w:pPr>
    </w:p>
    <w:p w:rsidRPr="004246FE" w:rsidR="008D1E50" w:rsidP="008D1E50" w:rsidRDefault="008D1E50" w14:paraId="1133AB27" w14:textId="77777777">
      <w:pPr>
        <w:rPr>
          <w:u w:val="single"/>
        </w:rPr>
      </w:pPr>
      <w:r w:rsidRPr="004246FE">
        <w:rPr>
          <w:u w:val="single"/>
        </w:rPr>
        <w:t>Omschrijving van de dienst:</w:t>
      </w:r>
    </w:p>
    <w:p w:rsidR="00DE33D6" w:rsidP="008D1E50" w:rsidRDefault="008D1E50" w14:paraId="5683A541" w14:textId="5AF3EDA6">
      <w:r w:rsidRPr="004246FE">
        <w:t xml:space="preserve">Na de algemene informatie over de organisatie en eventueel de afdeling, dient de gevraagde dienst te worden beschreven. Bij de beschrijving van de gevraagde dienst gaat het specifiek om het beschrijven van context en de afbakening van de opdracht. </w:t>
      </w:r>
    </w:p>
    <w:p w:rsidR="00DE33D6" w:rsidP="008D1E50" w:rsidRDefault="00DE33D6" w14:paraId="05973F91" w14:textId="77777777"/>
    <w:p w:rsidRPr="004246FE" w:rsidR="008D1E50" w:rsidP="008D1E50" w:rsidRDefault="008D1E50" w14:paraId="3A1C8340" w14:textId="13678648">
      <w:r w:rsidRPr="004246FE">
        <w:t>Voorbeelden voor de beschrijving van de dienst</w:t>
      </w:r>
      <w:r w:rsidR="004246FE">
        <w:t xml:space="preserve"> </w:t>
      </w:r>
      <w:r w:rsidRPr="004246FE">
        <w:t>zijn:</w:t>
      </w:r>
    </w:p>
    <w:p w:rsidR="004246FE" w:rsidP="004246FE" w:rsidRDefault="004246FE" w14:paraId="0E291391" w14:textId="0B9F00DC">
      <w:pPr>
        <w:rPr>
          <w:rFonts w:cs="Calibri"/>
          <w:bCs/>
          <w:sz w:val="21"/>
          <w:szCs w:val="21"/>
          <w:lang w:eastAsia="en-GB"/>
        </w:rPr>
      </w:pPr>
    </w:p>
    <w:p w:rsidR="001E7F12" w:rsidP="004246FE" w:rsidRDefault="001E7F12" w14:paraId="6DF0B031" w14:textId="77777777">
      <w:pPr>
        <w:rPr>
          <w:rFonts w:cs="Calibri"/>
          <w:bCs/>
          <w:sz w:val="21"/>
          <w:szCs w:val="21"/>
          <w:lang w:eastAsia="en-GB"/>
        </w:rPr>
      </w:pPr>
    </w:p>
    <w:p w:rsidRPr="004246FE" w:rsidR="008D1E50" w:rsidP="004246FE" w:rsidRDefault="008D1E50" w14:paraId="2D9C141F" w14:textId="4C5C5B58">
      <w:pPr>
        <w:rPr>
          <w:i/>
        </w:rPr>
      </w:pPr>
      <w:r w:rsidRPr="004246FE">
        <w:rPr>
          <w:i/>
        </w:rPr>
        <w:lastRenderedPageBreak/>
        <w:t xml:space="preserve">Het uitvoeren van een onderzoek (bijv. scan/assessment/test) </w:t>
      </w:r>
    </w:p>
    <w:p w:rsidRPr="004246FE" w:rsidR="008D1E50" w:rsidP="00596BBB" w:rsidRDefault="008D1E50" w14:paraId="57BCA7D3" w14:textId="3199E60E">
      <w:pPr>
        <w:pStyle w:val="Lijstalinea"/>
        <w:numPr>
          <w:ilvl w:val="0"/>
          <w:numId w:val="21"/>
        </w:numPr>
      </w:pPr>
      <w:r w:rsidRPr="004246FE">
        <w:t>Hoe moet het onderzoek worden uitgevoerd</w:t>
      </w:r>
      <w:r w:rsidR="004246FE">
        <w:t xml:space="preserve">; </w:t>
      </w:r>
    </w:p>
    <w:p w:rsidRPr="004246FE" w:rsidR="008D1E50" w:rsidP="00596BBB" w:rsidRDefault="008D1E50" w14:paraId="7B7F3D30" w14:textId="5241F4DD">
      <w:pPr>
        <w:pStyle w:val="Lijstalinea"/>
        <w:numPr>
          <w:ilvl w:val="0"/>
          <w:numId w:val="21"/>
        </w:numPr>
      </w:pPr>
      <w:r w:rsidRPr="004246FE">
        <w:t>Wat is de omgeving van het onderzoek, denk aan letterlijke locatie(s), netwerk, apparatuur</w:t>
      </w:r>
      <w:r w:rsidR="004246FE">
        <w:t>;</w:t>
      </w:r>
    </w:p>
    <w:p w:rsidRPr="004246FE" w:rsidR="008D1E50" w:rsidP="00596BBB" w:rsidRDefault="008D1E50" w14:paraId="5B5B5E16" w14:textId="5B332EA7">
      <w:pPr>
        <w:pStyle w:val="Lijstalinea"/>
        <w:numPr>
          <w:ilvl w:val="0"/>
          <w:numId w:val="21"/>
        </w:numPr>
      </w:pPr>
      <w:r w:rsidRPr="004246FE">
        <w:t>Wat moet wel worden onderzocht en wat valt buiten scope</w:t>
      </w:r>
      <w:r w:rsidR="004246FE">
        <w:t xml:space="preserve">; </w:t>
      </w:r>
    </w:p>
    <w:p w:rsidRPr="004246FE" w:rsidR="008D1E50" w:rsidP="00596BBB" w:rsidRDefault="008D1E50" w14:paraId="5B355160" w14:textId="115AD7B4">
      <w:pPr>
        <w:pStyle w:val="Lijstalinea"/>
        <w:numPr>
          <w:ilvl w:val="0"/>
          <w:numId w:val="21"/>
        </w:numPr>
      </w:pPr>
      <w:r w:rsidRPr="004246FE">
        <w:t>Welke vragen moeten beantwoord worden met het onderzoek</w:t>
      </w:r>
      <w:r w:rsidR="004246FE">
        <w:t xml:space="preserve">; </w:t>
      </w:r>
    </w:p>
    <w:p w:rsidRPr="004246FE" w:rsidR="008D1E50" w:rsidP="00596BBB" w:rsidRDefault="008D1E50" w14:paraId="277FB27C" w14:textId="390E1D70">
      <w:pPr>
        <w:pStyle w:val="Lijstalinea"/>
        <w:numPr>
          <w:ilvl w:val="0"/>
          <w:numId w:val="21"/>
        </w:numPr>
      </w:pPr>
      <w:r w:rsidRPr="004246FE">
        <w:t>Welke controles moeten minimaal worden uitgevoerd</w:t>
      </w:r>
      <w:r w:rsidR="004246FE">
        <w:t xml:space="preserve">; </w:t>
      </w:r>
    </w:p>
    <w:p w:rsidRPr="004246FE" w:rsidR="008D1E50" w:rsidP="00596BBB" w:rsidRDefault="008D1E50" w14:paraId="68EEF405" w14:textId="50B98FE4">
      <w:pPr>
        <w:pStyle w:val="Lijstalinea"/>
        <w:numPr>
          <w:ilvl w:val="0"/>
          <w:numId w:val="21"/>
        </w:numPr>
      </w:pPr>
      <w:r w:rsidRPr="004246FE">
        <w:t>Wanneer mag onderzoek worden uitgevoer</w:t>
      </w:r>
      <w:r w:rsidR="004246FE">
        <w:t xml:space="preserve">d; </w:t>
      </w:r>
    </w:p>
    <w:p w:rsidRPr="004246FE" w:rsidR="008D1E50" w:rsidP="00596BBB" w:rsidRDefault="008D1E50" w14:paraId="32144DC4" w14:textId="42916D5B">
      <w:pPr>
        <w:pStyle w:val="Lijstalinea"/>
        <w:numPr>
          <w:ilvl w:val="0"/>
          <w:numId w:val="21"/>
        </w:numPr>
      </w:pPr>
      <w:r w:rsidRPr="004246FE">
        <w:t>Met wie vindt afstemming plaats over onderzoek</w:t>
      </w:r>
      <w:r w:rsidR="004246FE">
        <w:t xml:space="preserve">. </w:t>
      </w:r>
    </w:p>
    <w:p w:rsidR="008D1E50" w:rsidP="008D1E50" w:rsidRDefault="008D1E50" w14:paraId="4FF82BE6" w14:textId="77777777">
      <w:pPr>
        <w:rPr>
          <w:rFonts w:cs="Calibri"/>
          <w:bCs/>
          <w:sz w:val="21"/>
          <w:szCs w:val="21"/>
          <w:lang w:eastAsia="en-GB"/>
        </w:rPr>
      </w:pPr>
    </w:p>
    <w:p w:rsidRPr="004246FE" w:rsidR="008D1E50" w:rsidP="004246FE" w:rsidRDefault="008D1E50" w14:paraId="7EB8EC45" w14:textId="77777777">
      <w:pPr>
        <w:rPr>
          <w:i/>
        </w:rPr>
      </w:pPr>
      <w:r w:rsidRPr="004246FE">
        <w:rPr>
          <w:i/>
        </w:rPr>
        <w:t xml:space="preserve">Elimineren van risico’s door hardening van infrastructuur </w:t>
      </w:r>
    </w:p>
    <w:p w:rsidRPr="004246FE" w:rsidR="008D1E50" w:rsidP="00596BBB" w:rsidRDefault="008D1E50" w14:paraId="174D0B7B" w14:textId="77777777">
      <w:pPr>
        <w:pStyle w:val="Lijstalinea"/>
        <w:numPr>
          <w:ilvl w:val="0"/>
          <w:numId w:val="21"/>
        </w:numPr>
      </w:pPr>
      <w:r w:rsidRPr="004246FE">
        <w:t xml:space="preserve">Doel hardening, zoals bijvoorbeeld; </w:t>
      </w:r>
    </w:p>
    <w:p w:rsidRPr="004246FE" w:rsidR="008D1E50" w:rsidP="00596BBB" w:rsidRDefault="008D1E50" w14:paraId="01BE1D44" w14:textId="5B1E54FB">
      <w:pPr>
        <w:pStyle w:val="Lijstalinea"/>
        <w:numPr>
          <w:ilvl w:val="1"/>
          <w:numId w:val="21"/>
        </w:numPr>
      </w:pPr>
      <w:r w:rsidRPr="004246FE">
        <w:t>een goed actueel systeem met de laatste patches en updates alsmede een systeem waarbij functionaliteiten en privileges zijn teruggebracht tot het minimum dat noodzakelijk is voor het uitvoeren van de taak</w:t>
      </w:r>
      <w:r w:rsidR="004246FE">
        <w:t xml:space="preserve">; </w:t>
      </w:r>
    </w:p>
    <w:p w:rsidRPr="004246FE" w:rsidR="008D1E50" w:rsidP="00596BBB" w:rsidRDefault="008D1E50" w14:paraId="75757A4A" w14:textId="0DD5EF17">
      <w:pPr>
        <w:pStyle w:val="Lijstalinea"/>
        <w:numPr>
          <w:ilvl w:val="1"/>
          <w:numId w:val="21"/>
        </w:numPr>
      </w:pPr>
      <w:r w:rsidRPr="004246FE">
        <w:t>het mogelijke aanvalsoppervlak voor een aanvaller verkleine</w:t>
      </w:r>
      <w:r w:rsidR="004246FE">
        <w:t xml:space="preserve">n; </w:t>
      </w:r>
    </w:p>
    <w:p w:rsidRPr="004246FE" w:rsidR="008D1E50" w:rsidP="00596BBB" w:rsidRDefault="008D1E50" w14:paraId="36E158C1" w14:textId="1BEE3542">
      <w:pPr>
        <w:pStyle w:val="Lijstalinea"/>
        <w:numPr>
          <w:ilvl w:val="1"/>
          <w:numId w:val="21"/>
        </w:numPr>
      </w:pPr>
      <w:r w:rsidRPr="004246FE">
        <w:t>verlagen van de mogelijkheden om verder door te dringen op het netwerk bij een gelukte aanval</w:t>
      </w:r>
      <w:r w:rsidR="004246FE">
        <w:t xml:space="preserve">; </w:t>
      </w:r>
    </w:p>
    <w:p w:rsidRPr="004246FE" w:rsidR="008D1E50" w:rsidP="00596BBB" w:rsidRDefault="008D1E50" w14:paraId="7E16B5DB" w14:textId="2222349C">
      <w:pPr>
        <w:pStyle w:val="Lijstalinea"/>
        <w:numPr>
          <w:ilvl w:val="1"/>
          <w:numId w:val="21"/>
        </w:numPr>
      </w:pPr>
      <w:r w:rsidRPr="004246FE">
        <w:t>verminderen van systeem complexiteit en daarmee verbeterde beheersing van systeem en beheerkosten</w:t>
      </w:r>
      <w:r w:rsidR="004246FE">
        <w:t xml:space="preserve">. </w:t>
      </w:r>
      <w:r w:rsidRPr="004246FE">
        <w:t xml:space="preserve"> </w:t>
      </w:r>
    </w:p>
    <w:p w:rsidRPr="004246FE" w:rsidR="008D1E50" w:rsidP="00596BBB" w:rsidRDefault="008D1E50" w14:paraId="484B9948" w14:textId="2D13C814">
      <w:pPr>
        <w:pStyle w:val="Lijstalinea"/>
        <w:numPr>
          <w:ilvl w:val="0"/>
          <w:numId w:val="21"/>
        </w:numPr>
      </w:pPr>
      <w:r w:rsidRPr="004246FE">
        <w:t>Wat is de reden voor hardening (bijvoorbeeld preventief of voortkomend uit onderzoek X)</w:t>
      </w:r>
      <w:r w:rsidR="004246FE">
        <w:t xml:space="preserve">; </w:t>
      </w:r>
    </w:p>
    <w:p w:rsidRPr="004246FE" w:rsidR="008D1E50" w:rsidP="00596BBB" w:rsidRDefault="008D1E50" w14:paraId="1744296A" w14:textId="66BC6138">
      <w:pPr>
        <w:pStyle w:val="Lijstalinea"/>
        <w:numPr>
          <w:ilvl w:val="0"/>
          <w:numId w:val="21"/>
        </w:numPr>
      </w:pPr>
      <w:r w:rsidRPr="004246FE">
        <w:t>Moet de hardening van de infrastructuur voldoen aan bepaalde baselines in de markt</w:t>
      </w:r>
      <w:r w:rsidR="004246FE">
        <w:t xml:space="preserve">; </w:t>
      </w:r>
    </w:p>
    <w:p w:rsidRPr="004246FE" w:rsidR="008D1E50" w:rsidP="00596BBB" w:rsidRDefault="008D1E50" w14:paraId="2CF57B36" w14:textId="4A00019B">
      <w:pPr>
        <w:pStyle w:val="Lijstalinea"/>
        <w:numPr>
          <w:ilvl w:val="0"/>
          <w:numId w:val="21"/>
        </w:numPr>
      </w:pPr>
      <w:r w:rsidRPr="004246FE">
        <w:t>Welke onderdelen van de ICT infrastructuur vallen binnen scope en welke niet</w:t>
      </w:r>
      <w:r w:rsidR="004246FE">
        <w:t xml:space="preserve">; </w:t>
      </w:r>
    </w:p>
    <w:p w:rsidRPr="004246FE" w:rsidR="008D1E50" w:rsidP="00596BBB" w:rsidRDefault="008D1E50" w14:paraId="608486D4" w14:textId="5E44B5FD">
      <w:pPr>
        <w:pStyle w:val="Lijstalinea"/>
        <w:numPr>
          <w:ilvl w:val="0"/>
          <w:numId w:val="21"/>
        </w:numPr>
      </w:pPr>
      <w:r w:rsidRPr="004246FE">
        <w:t>Wat is de omgeving van het onderzoek, denk aan letterlijke locatie(s), netwerk, apparatuur</w:t>
      </w:r>
      <w:r w:rsidR="004246FE">
        <w:t xml:space="preserve">; </w:t>
      </w:r>
    </w:p>
    <w:p w:rsidRPr="004246FE" w:rsidR="008D1E50" w:rsidP="00596BBB" w:rsidRDefault="008D1E50" w14:paraId="57356667" w14:textId="4EA0E59A">
      <w:pPr>
        <w:pStyle w:val="Lijstalinea"/>
        <w:numPr>
          <w:ilvl w:val="0"/>
          <w:numId w:val="21"/>
        </w:numPr>
      </w:pPr>
      <w:r w:rsidRPr="004246FE">
        <w:t>Om welke hoeveelheden gaat het (bijv. aantal apparaten, systemen, servers)</w:t>
      </w:r>
      <w:r w:rsidR="004246FE">
        <w:t xml:space="preserve">; </w:t>
      </w:r>
    </w:p>
    <w:p w:rsidRPr="004246FE" w:rsidR="008D1E50" w:rsidP="00596BBB" w:rsidRDefault="008D1E50" w14:paraId="36A67322" w14:textId="2DADEC7A">
      <w:pPr>
        <w:pStyle w:val="Lijstalinea"/>
        <w:numPr>
          <w:ilvl w:val="0"/>
          <w:numId w:val="21"/>
        </w:numPr>
      </w:pPr>
      <w:r w:rsidRPr="004246FE">
        <w:t>Welke hardeningsmaatregelen moeten (minimaal) genomen zijn</w:t>
      </w:r>
      <w:r w:rsidR="004246FE">
        <w:t xml:space="preserve">; </w:t>
      </w:r>
    </w:p>
    <w:p w:rsidRPr="004246FE" w:rsidR="008D1E50" w:rsidP="00596BBB" w:rsidRDefault="008D1E50" w14:paraId="2A9BA08A" w14:textId="77777777">
      <w:pPr>
        <w:pStyle w:val="Lijstalinea"/>
        <w:numPr>
          <w:ilvl w:val="0"/>
          <w:numId w:val="21"/>
        </w:numPr>
      </w:pPr>
      <w:r w:rsidRPr="004246FE">
        <w:t>Aan welke kenmerken moet het gehardende systeem voldoen, zoals bijvoorbeeld:</w:t>
      </w:r>
    </w:p>
    <w:p w:rsidRPr="004246FE" w:rsidR="008D1E50" w:rsidP="00596BBB" w:rsidRDefault="008D1E50" w14:paraId="2F6AA906" w14:textId="6A5B9D8B">
      <w:pPr>
        <w:pStyle w:val="Lijstalinea"/>
        <w:numPr>
          <w:ilvl w:val="1"/>
          <w:numId w:val="21"/>
        </w:numPr>
      </w:pPr>
      <w:r w:rsidRPr="004246FE">
        <w:t>Alles wat nodig is voor het systeem is geactiveerd</w:t>
      </w:r>
      <w:r w:rsidR="004246FE">
        <w:t xml:space="preserve">; </w:t>
      </w:r>
    </w:p>
    <w:p w:rsidRPr="004246FE" w:rsidR="008D1E50" w:rsidP="00596BBB" w:rsidRDefault="008D1E50" w14:paraId="29E30B52" w14:textId="4031B6B2">
      <w:pPr>
        <w:pStyle w:val="Lijstalinea"/>
        <w:numPr>
          <w:ilvl w:val="1"/>
          <w:numId w:val="21"/>
        </w:numPr>
      </w:pPr>
      <w:r w:rsidRPr="004246FE">
        <w:t>Alle onnodige diensten, poorten en componenten zijn gewist of uitgeschakeld</w:t>
      </w:r>
      <w:r w:rsidR="004246FE">
        <w:t>;</w:t>
      </w:r>
      <w:r w:rsidRPr="004246FE">
        <w:t xml:space="preserve"> </w:t>
      </w:r>
    </w:p>
    <w:p w:rsidRPr="004246FE" w:rsidR="008D1E50" w:rsidP="00596BBB" w:rsidRDefault="008D1E50" w14:paraId="06360EDA" w14:textId="5B867977">
      <w:pPr>
        <w:pStyle w:val="Lijstalinea"/>
        <w:numPr>
          <w:ilvl w:val="1"/>
          <w:numId w:val="21"/>
        </w:numPr>
      </w:pPr>
      <w:r w:rsidRPr="004246FE">
        <w:t>Alle niet benodigde gebruikers accounts zijn gewist</w:t>
      </w:r>
      <w:r w:rsidR="004246FE">
        <w:t xml:space="preserve">; </w:t>
      </w:r>
    </w:p>
    <w:p w:rsidRPr="004246FE" w:rsidR="008D1E50" w:rsidP="00596BBB" w:rsidRDefault="008D1E50" w14:paraId="62E46E4D" w14:textId="4EC005A6">
      <w:pPr>
        <w:pStyle w:val="Lijstalinea"/>
        <w:numPr>
          <w:ilvl w:val="1"/>
          <w:numId w:val="21"/>
        </w:numPr>
      </w:pPr>
      <w:r w:rsidRPr="004246FE">
        <w:t>Alle niet benodigde poorten zijn geslote</w:t>
      </w:r>
      <w:r w:rsidR="004246FE">
        <w:t xml:space="preserve">n; </w:t>
      </w:r>
    </w:p>
    <w:p w:rsidRPr="004246FE" w:rsidR="008D1E50" w:rsidP="00596BBB" w:rsidRDefault="008D1E50" w14:paraId="70686725" w14:textId="77777777">
      <w:pPr>
        <w:pStyle w:val="Lijstalinea"/>
        <w:numPr>
          <w:ilvl w:val="1"/>
          <w:numId w:val="21"/>
        </w:numPr>
      </w:pPr>
      <w:r w:rsidRPr="004246FE">
        <w:t>Rechten zijn zoveel als mogelijk beperkt.</w:t>
      </w:r>
    </w:p>
    <w:p w:rsidRPr="004246FE" w:rsidR="008D1E50" w:rsidP="00596BBB" w:rsidRDefault="008D1E50" w14:paraId="7049FB36" w14:textId="34FA1190">
      <w:pPr>
        <w:pStyle w:val="Lijstalinea"/>
        <w:numPr>
          <w:ilvl w:val="0"/>
          <w:numId w:val="21"/>
        </w:numPr>
      </w:pPr>
      <w:r w:rsidRPr="004246FE">
        <w:t>Wanneer mag hardening worden uitgevoe</w:t>
      </w:r>
      <w:r w:rsidR="004246FE">
        <w:t>rd;</w:t>
      </w:r>
    </w:p>
    <w:p w:rsidRPr="004246FE" w:rsidR="008D1E50" w:rsidP="00596BBB" w:rsidRDefault="008D1E50" w14:paraId="613741B9" w14:textId="78BA5E53">
      <w:pPr>
        <w:pStyle w:val="Lijstalinea"/>
        <w:numPr>
          <w:ilvl w:val="0"/>
          <w:numId w:val="21"/>
        </w:numPr>
      </w:pPr>
      <w:r w:rsidRPr="004246FE">
        <w:t>Met wie vindt afstemming plaats over hardening</w:t>
      </w:r>
      <w:r w:rsidR="004246FE">
        <w:t xml:space="preserve">. </w:t>
      </w:r>
    </w:p>
    <w:p w:rsidR="008D1E50" w:rsidP="008D1E50" w:rsidRDefault="008D1E50" w14:paraId="1FE140D5" w14:textId="77777777">
      <w:pPr>
        <w:rPr>
          <w:rFonts w:cs="Calibri"/>
          <w:bCs/>
          <w:sz w:val="21"/>
          <w:szCs w:val="21"/>
          <w:lang w:eastAsia="en-GB"/>
        </w:rPr>
      </w:pPr>
    </w:p>
    <w:p w:rsidR="008D1E50" w:rsidP="008D1E50" w:rsidRDefault="008D1E50" w14:paraId="30ACC9CE" w14:textId="77777777">
      <w:pPr>
        <w:rPr>
          <w:rFonts w:cs="Calibri"/>
          <w:bCs/>
          <w:sz w:val="21"/>
          <w:szCs w:val="21"/>
          <w:lang w:eastAsia="en-GB"/>
        </w:rPr>
      </w:pPr>
    </w:p>
    <w:p w:rsidRPr="004246FE" w:rsidR="008D1E50" w:rsidP="004246FE" w:rsidRDefault="008D1E50" w14:paraId="6FC6B940" w14:textId="77777777">
      <w:pPr>
        <w:rPr>
          <w:u w:val="single"/>
        </w:rPr>
      </w:pPr>
      <w:r w:rsidRPr="004246FE">
        <w:rPr>
          <w:u w:val="single"/>
        </w:rPr>
        <w:t xml:space="preserve">Resultaat van de dienst: </w:t>
      </w:r>
    </w:p>
    <w:p w:rsidRPr="004246FE" w:rsidR="008D1E50" w:rsidP="004246FE" w:rsidRDefault="008D1E50" w14:paraId="35BDCF27" w14:textId="5607F7C7">
      <w:r w:rsidRPr="004246FE">
        <w:t>Het resultaat dient concreet te worden beschreven</w:t>
      </w:r>
      <w:r w:rsidR="004246FE">
        <w:t xml:space="preserve">. </w:t>
      </w:r>
    </w:p>
    <w:p w:rsidR="008D1E50" w:rsidP="008D1E50" w:rsidRDefault="008D1E50" w14:paraId="4DC0CB3B" w14:textId="77777777">
      <w:pPr>
        <w:rPr>
          <w:rFonts w:cs="Calibri"/>
          <w:bCs/>
          <w:sz w:val="21"/>
          <w:szCs w:val="21"/>
          <w:lang w:eastAsia="en-GB"/>
        </w:rPr>
      </w:pPr>
    </w:p>
    <w:p w:rsidRPr="004246FE" w:rsidR="008D1E50" w:rsidP="008D1E50" w:rsidRDefault="008D1E50" w14:paraId="78417BE2" w14:textId="77777777">
      <w:r w:rsidRPr="004246FE">
        <w:t xml:space="preserve">Voorbeelden voor de beschrijving van resultaat zijn: </w:t>
      </w:r>
    </w:p>
    <w:p w:rsidRPr="004246FE" w:rsidR="008D1E50" w:rsidP="00596BBB" w:rsidRDefault="008D1E50" w14:paraId="033A8B0F" w14:textId="6EC7E5F9">
      <w:pPr>
        <w:pStyle w:val="Lijstalinea"/>
        <w:numPr>
          <w:ilvl w:val="0"/>
          <w:numId w:val="21"/>
        </w:numPr>
      </w:pPr>
      <w:r w:rsidRPr="004246FE">
        <w:t>Wat is het resultaat (bijv. presentatie, rapport, adviesgesprek, maatregelen)</w:t>
      </w:r>
      <w:r w:rsidR="004246FE">
        <w:t>;</w:t>
      </w:r>
    </w:p>
    <w:p w:rsidRPr="004246FE" w:rsidR="008D1E50" w:rsidP="00596BBB" w:rsidRDefault="008D1E50" w14:paraId="77F57EF6" w14:textId="05CE68C9">
      <w:pPr>
        <w:pStyle w:val="Lijstalinea"/>
        <w:numPr>
          <w:ilvl w:val="0"/>
          <w:numId w:val="21"/>
        </w:numPr>
      </w:pPr>
      <w:r w:rsidRPr="004246FE">
        <w:t>In welke vorm wordt dit gepresenteerd (wel of niet concept versie, moet deze worden fysiek worden gepresenteerd aan opdrachtgever/team)</w:t>
      </w:r>
      <w:r w:rsidR="004246FE">
        <w:t>;</w:t>
      </w:r>
    </w:p>
    <w:p w:rsidRPr="004246FE" w:rsidR="008D1E50" w:rsidP="00596BBB" w:rsidRDefault="008D1E50" w14:paraId="20148C45" w14:textId="406C2A5E">
      <w:pPr>
        <w:pStyle w:val="Lijstalinea"/>
        <w:numPr>
          <w:ilvl w:val="0"/>
          <w:numId w:val="21"/>
        </w:numPr>
      </w:pPr>
      <w:r w:rsidRPr="004246FE">
        <w:t>Met wie moet rapport worden gedeeld</w:t>
      </w:r>
      <w:r w:rsidR="004246FE">
        <w:t>;</w:t>
      </w:r>
    </w:p>
    <w:p w:rsidRPr="004246FE" w:rsidR="008D1E50" w:rsidP="00596BBB" w:rsidRDefault="008D1E50" w14:paraId="4F560902" w14:textId="10A22CE5">
      <w:pPr>
        <w:pStyle w:val="Lijstalinea"/>
        <w:numPr>
          <w:ilvl w:val="0"/>
          <w:numId w:val="21"/>
        </w:numPr>
      </w:pPr>
      <w:r w:rsidRPr="004246FE">
        <w:t>Wordt het rapport met derden gedeeld</w:t>
      </w:r>
      <w:r w:rsidR="004246FE">
        <w:t>;</w:t>
      </w:r>
    </w:p>
    <w:p w:rsidRPr="004246FE" w:rsidR="008D1E50" w:rsidP="00596BBB" w:rsidRDefault="008D1E50" w14:paraId="32A478AE" w14:textId="38A11160">
      <w:pPr>
        <w:pStyle w:val="Lijstalinea"/>
        <w:numPr>
          <w:ilvl w:val="0"/>
          <w:numId w:val="21"/>
        </w:numPr>
      </w:pPr>
      <w:r w:rsidRPr="004246FE">
        <w:t>Welke onderdelen moeten minimaal in resultaat</w:t>
      </w:r>
      <w:r w:rsidR="004246FE">
        <w:t>;</w:t>
      </w:r>
      <w:r w:rsidRPr="004246FE">
        <w:t xml:space="preserve"> </w:t>
      </w:r>
    </w:p>
    <w:p w:rsidRPr="004246FE" w:rsidR="008D1E50" w:rsidP="00596BBB" w:rsidRDefault="008D1E50" w14:paraId="6AB674B7" w14:textId="162474F5">
      <w:pPr>
        <w:pStyle w:val="Lijstalinea"/>
        <w:numPr>
          <w:ilvl w:val="0"/>
          <w:numId w:val="21"/>
        </w:numPr>
      </w:pPr>
      <w:r w:rsidRPr="004246FE">
        <w:lastRenderedPageBreak/>
        <w:t>Hoe lang moet Opdrachtnemer nog beschikbaar zijn na oplevering van resultaat om resultaat nader uit een te zetten/vragen te beantwoorden</w:t>
      </w:r>
      <w:r w:rsidR="004246FE">
        <w:t>;</w:t>
      </w:r>
    </w:p>
    <w:p w:rsidRPr="004246FE" w:rsidR="008D1E50" w:rsidP="00596BBB" w:rsidRDefault="008D1E50" w14:paraId="74A87196" w14:textId="0FA78FC2">
      <w:pPr>
        <w:pStyle w:val="Lijstalinea"/>
        <w:numPr>
          <w:ilvl w:val="0"/>
          <w:numId w:val="21"/>
        </w:numPr>
      </w:pPr>
      <w:r w:rsidRPr="004246FE">
        <w:t>Hoe snel moet men reageren op vragen over het resultaat</w:t>
      </w:r>
      <w:r w:rsidR="004246FE">
        <w:t>;</w:t>
      </w:r>
      <w:r w:rsidRPr="004246FE">
        <w:t xml:space="preserve"> </w:t>
      </w:r>
    </w:p>
    <w:p w:rsidRPr="004246FE" w:rsidR="008D1E50" w:rsidP="00596BBB" w:rsidRDefault="008D1E50" w14:paraId="7D1A70EA" w14:textId="2A42B429">
      <w:pPr>
        <w:pStyle w:val="Lijstalinea"/>
        <w:numPr>
          <w:ilvl w:val="0"/>
          <w:numId w:val="21"/>
        </w:numPr>
      </w:pPr>
      <w:r w:rsidRPr="004246FE">
        <w:t>Wat dient men te doen met incidenten en/of grote risico’s tijdens opdracht (bijvoorbeeld direct signaleren en doorgeven)</w:t>
      </w:r>
      <w:r w:rsidR="004246FE">
        <w:t>.</w:t>
      </w:r>
    </w:p>
    <w:p w:rsidRPr="005D3B1B" w:rsidR="008D1E50" w:rsidP="008D1E50" w:rsidRDefault="008D1E50" w14:paraId="7A6AB0B9" w14:textId="77777777">
      <w:pPr>
        <w:rPr>
          <w:rFonts w:cs="Calibri"/>
          <w:bCs/>
          <w:sz w:val="21"/>
          <w:szCs w:val="21"/>
          <w:lang w:eastAsia="en-GB"/>
        </w:rPr>
      </w:pPr>
    </w:p>
    <w:p w:rsidR="008D1E50" w:rsidP="004246FE" w:rsidRDefault="0079059C" w14:paraId="6A0AA2D0" w14:textId="7FE8AB97">
      <w:pPr>
        <w:pStyle w:val="Kop5"/>
        <w:rPr>
          <w:lang w:eastAsia="en-GB"/>
        </w:rPr>
      </w:pPr>
      <w:r>
        <w:rPr>
          <w:lang w:eastAsia="en-GB"/>
        </w:rPr>
        <w:t>Beoordelings-en gunningsprocedure</w:t>
      </w:r>
    </w:p>
    <w:p w:rsidR="00F50B3E" w:rsidP="00F50B3E" w:rsidRDefault="00F50B3E" w14:paraId="1C0BAAB5" w14:textId="06A09622">
      <w:pPr>
        <w:rPr>
          <w:lang w:eastAsia="en-GB"/>
        </w:rPr>
      </w:pPr>
    </w:p>
    <w:p w:rsidR="00F50B3E" w:rsidP="00F50B3E" w:rsidRDefault="00F50B3E" w14:paraId="59AC488D" w14:textId="5A8A5CD2">
      <w:pPr>
        <w:rPr>
          <w:lang w:eastAsia="en-GB"/>
        </w:rPr>
      </w:pPr>
      <w:r>
        <w:rPr>
          <w:lang w:eastAsia="en-GB"/>
        </w:rPr>
        <w:t xml:space="preserve">In het hoofdstuk Beoordelings- en gunningsprocedure wordt u als Deelnemer verzocht om in de volgende paragrafen informatie </w:t>
      </w:r>
      <w:r w:rsidR="00DF64DF">
        <w:rPr>
          <w:lang w:eastAsia="en-GB"/>
        </w:rPr>
        <w:t>te vullen:</w:t>
      </w:r>
    </w:p>
    <w:p w:rsidR="00DF64DF" w:rsidP="00DF64DF" w:rsidRDefault="00DF64DF" w14:paraId="0917BAD6" w14:textId="50FB21BF">
      <w:pPr>
        <w:pStyle w:val="Lijstalinea"/>
        <w:numPr>
          <w:ilvl w:val="0"/>
          <w:numId w:val="21"/>
        </w:numPr>
        <w:rPr>
          <w:lang w:eastAsia="en-GB"/>
        </w:rPr>
      </w:pPr>
      <w:r>
        <w:rPr>
          <w:lang w:eastAsia="en-GB"/>
        </w:rPr>
        <w:t>Programma van Eisen</w:t>
      </w:r>
    </w:p>
    <w:p w:rsidR="00DF64DF" w:rsidP="00DF64DF" w:rsidRDefault="00DF64DF" w14:paraId="4D4A7972" w14:textId="126380BC">
      <w:pPr>
        <w:pStyle w:val="Lijstalinea"/>
        <w:numPr>
          <w:ilvl w:val="0"/>
          <w:numId w:val="21"/>
        </w:numPr>
        <w:rPr>
          <w:lang w:eastAsia="en-GB"/>
        </w:rPr>
      </w:pPr>
      <w:r>
        <w:rPr>
          <w:lang w:eastAsia="en-GB"/>
        </w:rPr>
        <w:t xml:space="preserve">Kwaliteit --&gt; </w:t>
      </w:r>
      <w:r w:rsidR="00F07628">
        <w:rPr>
          <w:lang w:eastAsia="en-GB"/>
        </w:rPr>
        <w:t xml:space="preserve">Onderwerpen Plan van Aanpak </w:t>
      </w:r>
    </w:p>
    <w:p w:rsidR="00F07628" w:rsidP="00F07628" w:rsidRDefault="00F07628" w14:paraId="2C61E603" w14:textId="42C1CB32">
      <w:pPr>
        <w:rPr>
          <w:lang w:eastAsia="en-GB"/>
        </w:rPr>
      </w:pPr>
    </w:p>
    <w:p w:rsidRPr="00CC103E" w:rsidR="00F07628" w:rsidP="00F07628" w:rsidRDefault="00F07628" w14:paraId="1F9D094B" w14:textId="7899B7A7">
      <w:pPr>
        <w:rPr>
          <w:b/>
          <w:lang w:eastAsia="en-GB"/>
        </w:rPr>
      </w:pPr>
      <w:r w:rsidRPr="00CC103E">
        <w:rPr>
          <w:b/>
          <w:lang w:eastAsia="en-GB"/>
        </w:rPr>
        <w:t xml:space="preserve">Programma van Eisen: </w:t>
      </w:r>
    </w:p>
    <w:p w:rsidRPr="004246FE" w:rsidR="008D1E50" w:rsidP="004246FE" w:rsidRDefault="008D1E50" w14:paraId="3514FE46" w14:textId="0F077CE8">
      <w:r w:rsidRPr="004246FE">
        <w:t xml:space="preserve">Deelnemer beschrijft in deze paragraaf eisen waar de Offerte volledig aan moet voldoen. Het niet voldoen aan een of meerdere eisen betekent uitsluiting van verdere beoordeling van de inschrijving (knock-out). Het is hier dus echter wel van belang voor Deelnemer om realistische eisen te stellen. De eisen dienen bij de uitvraag en het bijbehorende </w:t>
      </w:r>
      <w:r w:rsidR="00D115D3">
        <w:t>E</w:t>
      </w:r>
      <w:r w:rsidRPr="004246FE">
        <w:t xml:space="preserve">xpertisegebied te passen alsmede gangbaar te zijn in de markt. </w:t>
      </w:r>
    </w:p>
    <w:p w:rsidR="008D1E50" w:rsidP="008D1E50" w:rsidRDefault="008D1E50" w14:paraId="016B8ED0" w14:textId="77777777">
      <w:pPr>
        <w:tabs>
          <w:tab w:val="left" w:pos="5916"/>
        </w:tabs>
        <w:rPr>
          <w:rFonts w:cs="Calibri"/>
          <w:bCs/>
          <w:sz w:val="21"/>
          <w:szCs w:val="21"/>
          <w:lang w:eastAsia="en-GB"/>
        </w:rPr>
      </w:pPr>
    </w:p>
    <w:p w:rsidR="008D1E50" w:rsidP="008D1E50" w:rsidRDefault="008D1E50" w14:paraId="16526AB3" w14:textId="417603F5">
      <w:r w:rsidRPr="00E77F58">
        <w:t xml:space="preserve">Het onderdeel specificatie ziet er in het formulier als volgt uit: </w:t>
      </w:r>
    </w:p>
    <w:p w:rsidR="00CC103E" w:rsidP="008D1E50" w:rsidRDefault="00CC103E" w14:paraId="6782ADD6" w14:textId="1B53D0CC"/>
    <w:tbl>
      <w:tblPr>
        <w:tblW w:w="9168"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Look w:val="0000" w:firstRow="0" w:lastRow="0" w:firstColumn="0" w:lastColumn="0" w:noHBand="0" w:noVBand="0"/>
      </w:tblPr>
      <w:tblGrid>
        <w:gridCol w:w="9168"/>
      </w:tblGrid>
      <w:tr w:rsidRPr="00C30162" w:rsidR="00CC103E" w:rsidTr="00712975" w14:paraId="3158E091" w14:textId="77777777">
        <w:trPr>
          <w:trHeight w:val="255"/>
        </w:trPr>
        <w:tc>
          <w:tcPr>
            <w:tcW w:w="9168" w:type="dxa"/>
            <w:tcBorders>
              <w:top w:val="single" w:color="44546A" w:sz="18" w:space="0"/>
              <w:left w:val="single" w:color="44546A" w:sz="18" w:space="0"/>
              <w:right w:val="single" w:color="44546A" w:sz="18" w:space="0"/>
            </w:tcBorders>
            <w:shd w:val="clear" w:color="auto" w:fill="44546A"/>
          </w:tcPr>
          <w:p w:rsidR="00CC103E" w:rsidP="00712975" w:rsidRDefault="00CC103E" w14:paraId="6DBC530A" w14:textId="77777777">
            <w:pPr>
              <w:snapToGrid w:val="0"/>
              <w:spacing w:line="240" w:lineRule="auto"/>
              <w:rPr>
                <w:b/>
                <w:color w:val="FFFFFF"/>
              </w:rPr>
            </w:pPr>
            <w:r>
              <w:rPr>
                <w:b/>
                <w:color w:val="FFFFFF"/>
              </w:rPr>
              <w:t>Programma van Eisen</w:t>
            </w:r>
          </w:p>
          <w:p w:rsidRPr="00CA71A3" w:rsidR="00CC103E" w:rsidP="00712975" w:rsidRDefault="00CC103E" w14:paraId="6CCA8B8F" w14:textId="77777777">
            <w:pPr>
              <w:pStyle w:val="ROpsomming-bolletjes"/>
              <w:numPr>
                <w:ilvl w:val="0"/>
                <w:numId w:val="0"/>
              </w:numPr>
              <w:tabs>
                <w:tab w:val="clear" w:pos="227"/>
                <w:tab w:val="left" w:pos="0"/>
              </w:tabs>
              <w:spacing w:line="312" w:lineRule="auto"/>
              <w:rPr>
                <w:rFonts w:eastAsia="Calibri"/>
                <w:color w:val="FFFFFF"/>
                <w:sz w:val="20"/>
                <w:szCs w:val="22"/>
                <w:lang w:eastAsia="en-US"/>
              </w:rPr>
            </w:pPr>
            <w:r>
              <w:rPr>
                <w:rFonts w:eastAsia="Calibri"/>
                <w:color w:val="FFFFFF"/>
                <w:sz w:val="20"/>
                <w:szCs w:val="22"/>
                <w:lang w:eastAsia="en-US"/>
              </w:rPr>
              <w:t>Uit het</w:t>
            </w:r>
            <w:r w:rsidRPr="00CA71A3">
              <w:rPr>
                <w:rFonts w:eastAsia="Calibri"/>
                <w:color w:val="FFFFFF"/>
                <w:sz w:val="20"/>
                <w:szCs w:val="22"/>
                <w:lang w:eastAsia="en-US"/>
              </w:rPr>
              <w:t xml:space="preserve"> aangeleverde </w:t>
            </w:r>
            <w:r>
              <w:rPr>
                <w:rFonts w:eastAsia="Calibri"/>
                <w:color w:val="FFFFFF"/>
                <w:sz w:val="20"/>
                <w:szCs w:val="22"/>
                <w:lang w:eastAsia="en-US"/>
              </w:rPr>
              <w:t>uitvoeringsvoorstel</w:t>
            </w:r>
            <w:r w:rsidRPr="00CA71A3">
              <w:rPr>
                <w:rFonts w:eastAsia="Calibri"/>
                <w:color w:val="FFFFFF"/>
                <w:sz w:val="20"/>
                <w:szCs w:val="22"/>
                <w:lang w:eastAsia="en-US"/>
              </w:rPr>
              <w:t xml:space="preserve"> blijkt minimaal dat de </w:t>
            </w:r>
            <w:r>
              <w:rPr>
                <w:rFonts w:eastAsia="Calibri"/>
                <w:color w:val="FFFFFF"/>
                <w:sz w:val="20"/>
                <w:szCs w:val="22"/>
                <w:lang w:eastAsia="en-US"/>
              </w:rPr>
              <w:t xml:space="preserve">aanbieding van de Opdrachtnemer </w:t>
            </w:r>
            <w:r w:rsidRPr="00CA71A3">
              <w:rPr>
                <w:rFonts w:eastAsia="Calibri"/>
                <w:color w:val="FFFFFF"/>
                <w:sz w:val="20"/>
                <w:szCs w:val="22"/>
                <w:lang w:eastAsia="en-US"/>
              </w:rPr>
              <w:t>aantoonbaar beschikt over</w:t>
            </w:r>
            <w:r>
              <w:rPr>
                <w:rFonts w:eastAsia="Calibri"/>
                <w:color w:val="FFFFFF"/>
                <w:sz w:val="20"/>
                <w:szCs w:val="22"/>
                <w:lang w:eastAsia="en-US"/>
              </w:rPr>
              <w:t>: (</w:t>
            </w:r>
            <w:r w:rsidRPr="006F750F">
              <w:rPr>
                <w:color w:val="FFFFFF" w:themeColor="background1"/>
                <w:sz w:val="20"/>
              </w:rPr>
              <w:t>als voorbeeld, deelnemer kiest zelf wat van toepassing is)</w:t>
            </w:r>
            <w:r w:rsidRPr="006F750F">
              <w:rPr>
                <w:rFonts w:eastAsia="Calibri"/>
                <w:color w:val="FFFFFF" w:themeColor="background1"/>
                <w:sz w:val="20"/>
                <w:szCs w:val="22"/>
                <w:lang w:eastAsia="en-US"/>
              </w:rPr>
              <w:t>:</w:t>
            </w:r>
          </w:p>
        </w:tc>
      </w:tr>
      <w:tr w:rsidRPr="00C30162" w:rsidR="00CC103E" w:rsidTr="00712975" w14:paraId="10A2EDBD" w14:textId="77777777">
        <w:trPr>
          <w:trHeight w:val="255"/>
        </w:trPr>
        <w:tc>
          <w:tcPr>
            <w:tcW w:w="9168" w:type="dxa"/>
            <w:tcBorders>
              <w:top w:val="single" w:color="44546A" w:sz="18" w:space="0"/>
              <w:left w:val="single" w:color="44546A" w:sz="18" w:space="0"/>
              <w:bottom w:val="single" w:color="44546A" w:sz="8" w:space="0"/>
              <w:right w:val="single" w:color="44546A" w:sz="18" w:space="0"/>
            </w:tcBorders>
            <w:shd w:val="clear" w:color="auto" w:fill="DBE5F1" w:themeFill="accent1" w:themeFillTint="33"/>
          </w:tcPr>
          <w:p w:rsidRPr="006C30DC" w:rsidR="00CC103E" w:rsidP="00CC103E" w:rsidRDefault="00CC103E" w14:paraId="39ABD8A4" w14:textId="77777777">
            <w:pPr>
              <w:pStyle w:val="ROpsomming-bolletjes"/>
              <w:numPr>
                <w:ilvl w:val="0"/>
                <w:numId w:val="17"/>
              </w:numPr>
              <w:spacing w:line="312" w:lineRule="auto"/>
              <w:ind w:hanging="720"/>
              <w:rPr>
                <w:rFonts w:eastAsia="Calibri"/>
                <w:sz w:val="20"/>
                <w:lang w:eastAsia="en-US"/>
              </w:rPr>
            </w:pPr>
            <w:r>
              <w:rPr>
                <w:rFonts w:eastAsia="Calibri"/>
                <w:sz w:val="20"/>
                <w:lang w:eastAsia="en-US"/>
              </w:rPr>
              <w:t>&lt;methoden, tools, kwaliteitsnormen&gt;</w:t>
            </w:r>
          </w:p>
        </w:tc>
      </w:tr>
      <w:tr w:rsidRPr="00C30162" w:rsidR="00CC103E" w:rsidTr="00712975" w14:paraId="3B7796C0" w14:textId="77777777">
        <w:trPr>
          <w:trHeight w:val="255"/>
        </w:trPr>
        <w:tc>
          <w:tcPr>
            <w:tcW w:w="9168" w:type="dxa"/>
            <w:tcBorders>
              <w:top w:val="single" w:color="44546A" w:sz="8" w:space="0"/>
              <w:left w:val="single" w:color="44546A" w:sz="18" w:space="0"/>
              <w:bottom w:val="single" w:color="44546A" w:sz="8" w:space="0"/>
              <w:right w:val="single" w:color="44546A" w:sz="18" w:space="0"/>
            </w:tcBorders>
            <w:shd w:val="clear" w:color="auto" w:fill="auto"/>
          </w:tcPr>
          <w:p w:rsidRPr="00055F3A" w:rsidR="00CC103E" w:rsidP="00712975" w:rsidRDefault="00CC103E" w14:paraId="55871D30" w14:textId="77777777">
            <w:pPr>
              <w:pStyle w:val="ROpsomming-bolletjes"/>
              <w:spacing w:line="312" w:lineRule="auto"/>
              <w:rPr>
                <w:rFonts w:eastAsia="Calibri"/>
                <w:sz w:val="20"/>
                <w:lang w:eastAsia="en-US"/>
              </w:rPr>
            </w:pPr>
            <w:r>
              <w:rPr>
                <w:rFonts w:eastAsia="Calibri"/>
                <w:sz w:val="20"/>
                <w:lang w:eastAsia="en-US"/>
              </w:rPr>
              <w:t>&lt;onafhankelijkheid, screening, integriteit&gt;</w:t>
            </w:r>
          </w:p>
        </w:tc>
      </w:tr>
      <w:tr w:rsidRPr="00C30162" w:rsidR="00CC103E" w:rsidTr="00712975" w14:paraId="0A3D0A04" w14:textId="77777777">
        <w:trPr>
          <w:trHeight w:val="255"/>
        </w:trPr>
        <w:tc>
          <w:tcPr>
            <w:tcW w:w="9168" w:type="dxa"/>
            <w:tcBorders>
              <w:top w:val="single" w:color="44546A" w:sz="8" w:space="0"/>
              <w:left w:val="single" w:color="44546A" w:sz="18" w:space="0"/>
              <w:bottom w:val="single" w:color="44546A" w:sz="8" w:space="0"/>
              <w:right w:val="single" w:color="44546A" w:sz="18" w:space="0"/>
            </w:tcBorders>
            <w:shd w:val="clear" w:color="auto" w:fill="DBE5F1" w:themeFill="accent1" w:themeFillTint="33"/>
          </w:tcPr>
          <w:p w:rsidRPr="00055F3A" w:rsidR="00CC103E" w:rsidP="00712975" w:rsidRDefault="00CC103E" w14:paraId="75DF1532" w14:textId="77777777">
            <w:pPr>
              <w:pStyle w:val="ROpsomming-bolletjes"/>
              <w:spacing w:line="312" w:lineRule="auto"/>
              <w:rPr>
                <w:rFonts w:eastAsia="Calibri"/>
                <w:sz w:val="20"/>
                <w:lang w:eastAsia="en-US"/>
              </w:rPr>
            </w:pPr>
            <w:r>
              <w:rPr>
                <w:rFonts w:eastAsia="Calibri"/>
                <w:sz w:val="20"/>
                <w:lang w:eastAsia="en-US"/>
              </w:rPr>
              <w:t>&lt;informatiebeveiligingsnormen&gt;</w:t>
            </w:r>
          </w:p>
        </w:tc>
      </w:tr>
      <w:tr w:rsidRPr="00C30162" w:rsidR="00CC103E" w:rsidTr="00712975" w14:paraId="78BE7094" w14:textId="77777777">
        <w:trPr>
          <w:trHeight w:val="266"/>
        </w:trPr>
        <w:tc>
          <w:tcPr>
            <w:tcW w:w="9168" w:type="dxa"/>
            <w:tcBorders>
              <w:top w:val="single" w:color="44546A" w:sz="8" w:space="0"/>
              <w:left w:val="single" w:color="44546A" w:sz="18" w:space="0"/>
              <w:bottom w:val="single" w:color="44546A" w:sz="8" w:space="0"/>
              <w:right w:val="single" w:color="44546A" w:sz="18" w:space="0"/>
            </w:tcBorders>
            <w:shd w:val="clear" w:color="auto" w:fill="FFFFFF" w:themeFill="background1"/>
          </w:tcPr>
          <w:p w:rsidRPr="00055F3A" w:rsidR="00CC103E" w:rsidP="00712975" w:rsidRDefault="00CC103E" w14:paraId="62B5EFD4" w14:textId="77777777">
            <w:pPr>
              <w:pStyle w:val="ROpsomming-bolletjes"/>
              <w:tabs>
                <w:tab w:val="left" w:pos="0"/>
              </w:tabs>
              <w:spacing w:line="312" w:lineRule="auto"/>
              <w:rPr>
                <w:rFonts w:eastAsia="Calibri"/>
                <w:sz w:val="20"/>
                <w:lang w:eastAsia="en-US"/>
              </w:rPr>
            </w:pPr>
            <w:r>
              <w:rPr>
                <w:rFonts w:eastAsia="Calibri"/>
                <w:sz w:val="20"/>
                <w:lang w:eastAsia="en-US"/>
              </w:rPr>
              <w:t>&lt;Onderdeel van team&gt;</w:t>
            </w:r>
          </w:p>
        </w:tc>
      </w:tr>
      <w:tr w:rsidRPr="00C30162" w:rsidR="00CC103E" w:rsidTr="00712975" w14:paraId="242298C2" w14:textId="77777777">
        <w:trPr>
          <w:trHeight w:val="266"/>
        </w:trPr>
        <w:tc>
          <w:tcPr>
            <w:tcW w:w="9168" w:type="dxa"/>
            <w:tcBorders>
              <w:top w:val="single" w:color="44546A" w:sz="8" w:space="0"/>
              <w:left w:val="single" w:color="44546A" w:sz="18" w:space="0"/>
              <w:bottom w:val="single" w:color="44546A" w:sz="8" w:space="0"/>
              <w:right w:val="single" w:color="44546A" w:sz="18" w:space="0"/>
            </w:tcBorders>
            <w:shd w:val="clear" w:color="auto" w:fill="DBE5F1" w:themeFill="accent1" w:themeFillTint="33"/>
          </w:tcPr>
          <w:p w:rsidR="00CC103E" w:rsidP="00712975" w:rsidRDefault="00CC103E" w14:paraId="3CF1D26E" w14:textId="77777777">
            <w:pPr>
              <w:pStyle w:val="ROpsomming-bolletjes"/>
              <w:tabs>
                <w:tab w:val="left" w:pos="0"/>
              </w:tabs>
              <w:spacing w:line="312" w:lineRule="auto"/>
              <w:rPr>
                <w:rFonts w:eastAsia="Calibri"/>
                <w:sz w:val="20"/>
                <w:lang w:eastAsia="en-US"/>
              </w:rPr>
            </w:pPr>
            <w:r>
              <w:rPr>
                <w:rFonts w:eastAsia="Calibri"/>
                <w:sz w:val="20"/>
                <w:lang w:eastAsia="en-US"/>
              </w:rPr>
              <w:t>&lt;Nederlandse taal&gt;</w:t>
            </w:r>
          </w:p>
        </w:tc>
      </w:tr>
    </w:tbl>
    <w:p w:rsidR="008D1E50" w:rsidP="008D1E50" w:rsidRDefault="008D1E50" w14:paraId="7EB6259D" w14:textId="49FD1F5E">
      <w:pPr>
        <w:rPr>
          <w:rFonts w:cs="Calibri"/>
          <w:bCs/>
          <w:sz w:val="21"/>
          <w:szCs w:val="21"/>
          <w:lang w:eastAsia="en-GB"/>
        </w:rPr>
      </w:pPr>
    </w:p>
    <w:p w:rsidRPr="00CC103E" w:rsidR="0024304B" w:rsidP="0024304B" w:rsidRDefault="0024304B" w14:paraId="0F4EE078" w14:textId="37A2B88F">
      <w:pPr>
        <w:rPr>
          <w:b/>
          <w:lang w:eastAsia="en-GB"/>
        </w:rPr>
      </w:pPr>
      <w:r>
        <w:rPr>
          <w:b/>
          <w:lang w:eastAsia="en-GB"/>
        </w:rPr>
        <w:t>Kwaliteit</w:t>
      </w:r>
      <w:r w:rsidRPr="00CC103E">
        <w:rPr>
          <w:b/>
          <w:lang w:eastAsia="en-GB"/>
        </w:rPr>
        <w:t xml:space="preserve">: </w:t>
      </w:r>
    </w:p>
    <w:p w:rsidR="001731F6" w:rsidP="008D1E50" w:rsidRDefault="008D1E50" w14:paraId="1CC836FB" w14:textId="6862A0C6">
      <w:r w:rsidRPr="00E77F58">
        <w:t xml:space="preserve">Kwaliteit wordt voor de uitvraag van een Dienst beoordeeld door middel van een </w:t>
      </w:r>
      <w:r w:rsidR="001731F6">
        <w:t xml:space="preserve">globaal </w:t>
      </w:r>
      <w:r w:rsidRPr="00E77F58">
        <w:t xml:space="preserve">Plan van Aanpak (ook wel uitvoeringsvoorstel genoemd). In het Plan van Aanpak dient de Opdrachtnemer per gekozen onderwerp aan te geven op welke manier zo optimaal mogelijk wordt aangesloten op de door de </w:t>
      </w:r>
      <w:r w:rsidR="00E77F58">
        <w:t>Deelnemer</w:t>
      </w:r>
      <w:r w:rsidRPr="00E77F58">
        <w:t xml:space="preserve"> gevraagde dienstverlening. </w:t>
      </w:r>
      <w:r w:rsidR="001731F6">
        <w:t xml:space="preserve">Let op: het betreft hier een high level plan van aanpak zodat u als Deelnemer een beeld krijgt van de passendheid van de dienst bij uw vraag en organisatie. Een uitgebreid plan van aanpak kan eventueel onderdeel zijn van de dienstverlening. </w:t>
      </w:r>
    </w:p>
    <w:p w:rsidR="001731F6" w:rsidP="008D1E50" w:rsidRDefault="001731F6" w14:paraId="72CFBB5C" w14:textId="77777777"/>
    <w:p w:rsidRPr="00E77F58" w:rsidR="008D1E50" w:rsidP="008D1E50" w:rsidRDefault="00E76CB6" w14:paraId="714F3538" w14:textId="7EE8F989">
      <w:r w:rsidRPr="00E77F58">
        <w:rPr>
          <w:noProof/>
        </w:rPr>
        <w:lastRenderedPageBreak/>
        <mc:AlternateContent>
          <mc:Choice Requires="wps">
            <w:drawing>
              <wp:anchor distT="0" distB="0" distL="114300" distR="114300" simplePos="0" relativeHeight="251663360" behindDoc="0" locked="0" layoutInCell="1" allowOverlap="1" wp14:anchorId="178ABB80" wp14:editId="093BF24F">
                <wp:simplePos x="0" y="0"/>
                <wp:positionH relativeFrom="margin">
                  <wp:align>left</wp:align>
                </wp:positionH>
                <wp:positionV relativeFrom="paragraph">
                  <wp:posOffset>266700</wp:posOffset>
                </wp:positionV>
                <wp:extent cx="6353175" cy="1838325"/>
                <wp:effectExtent l="0" t="0" r="28575" b="28575"/>
                <wp:wrapTopAndBottom/>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838325"/>
                        </a:xfrm>
                        <a:prstGeom prst="rect">
                          <a:avLst/>
                        </a:prstGeom>
                        <a:solidFill>
                          <a:srgbClr val="FFFFFF"/>
                        </a:solidFill>
                        <a:ln w="9525">
                          <a:solidFill>
                            <a:srgbClr val="000000"/>
                          </a:solidFill>
                          <a:miter lim="800000"/>
                          <a:headEnd/>
                          <a:tailEnd/>
                        </a:ln>
                      </wps:spPr>
                      <wps:txbx>
                        <w:txbxContent>
                          <w:p w:rsidRPr="00C56D4D" w:rsidR="00060BC8" w:rsidP="008D1E50" w:rsidRDefault="00060BC8" w14:paraId="1B0DB973" w14:textId="77777777">
                            <w:pPr>
                              <w:rPr>
                                <w:b/>
                                <w:color w:val="003359"/>
                                <w:sz w:val="28"/>
                              </w:rPr>
                            </w:pPr>
                            <w:r w:rsidRPr="00C56D4D">
                              <w:rPr>
                                <w:b/>
                                <w:color w:val="003359"/>
                                <w:sz w:val="28"/>
                              </w:rPr>
                              <w:t>3. Wensen (Kwaliteit)</w:t>
                            </w:r>
                          </w:p>
                          <w:p w:rsidRPr="00C56D4D" w:rsidR="00060BC8" w:rsidP="008D1E50" w:rsidRDefault="00060BC8" w14:paraId="78902706" w14:textId="77777777">
                            <w:pPr>
                              <w:rPr>
                                <w:b/>
                                <w:color w:val="003359"/>
                                <w:sz w:val="18"/>
                                <w:szCs w:val="14"/>
                              </w:rPr>
                            </w:pPr>
                          </w:p>
                          <w:p w:rsidR="00E76CB6" w:rsidP="00E76CB6" w:rsidRDefault="00E76CB6" w14:paraId="428C01DF" w14:textId="77777777">
                            <w:pPr>
                              <w:spacing w:line="240" w:lineRule="auto"/>
                            </w:pPr>
                            <w:r w:rsidRPr="00256019">
                              <w:t xml:space="preserve">Nadat de inschrijvingen zijn gecontroleerd op de eisen, </w:t>
                            </w:r>
                            <w:r>
                              <w:t>worden de wensen (lees: kwaliteit)</w:t>
                            </w:r>
                            <w:r w:rsidRPr="00256019">
                              <w:t xml:space="preserve"> beoordeeld. </w:t>
                            </w:r>
                          </w:p>
                          <w:p w:rsidRPr="00256019" w:rsidR="00E76CB6" w:rsidP="00E76CB6" w:rsidRDefault="00E76CB6" w14:paraId="1030A407" w14:textId="77777777">
                            <w:pPr>
                              <w:spacing w:line="240" w:lineRule="auto"/>
                            </w:pPr>
                          </w:p>
                          <w:p w:rsidRPr="00E76CB6" w:rsidR="00E76CB6" w:rsidP="00E76CB6" w:rsidRDefault="00E76CB6" w14:paraId="3511561E" w14:textId="77777777">
                            <w:pPr>
                              <w:pStyle w:val="ROpsomming-bolletjes"/>
                              <w:numPr>
                                <w:ilvl w:val="0"/>
                                <w:numId w:val="0"/>
                              </w:numPr>
                              <w:tabs>
                                <w:tab w:val="clear" w:pos="227"/>
                                <w:tab w:val="left" w:pos="0"/>
                              </w:tabs>
                              <w:spacing w:line="240" w:lineRule="auto"/>
                              <w:rPr>
                                <w:rFonts w:ascii="Arial" w:hAnsi="Arial" w:eastAsia="Calibri" w:cs="Arial"/>
                                <w:sz w:val="20"/>
                                <w:lang w:eastAsia="en-US"/>
                              </w:rPr>
                            </w:pPr>
                            <w:r w:rsidRPr="00E76CB6">
                              <w:rPr>
                                <w:rFonts w:ascii="Arial" w:hAnsi="Arial" w:eastAsia="Calibri" w:cs="Arial"/>
                                <w:sz w:val="20"/>
                                <w:lang w:eastAsia="en-US"/>
                              </w:rPr>
                              <w:t xml:space="preserve">De score op de wensen (kwaliteit) telt voor 70% mee. </w:t>
                            </w:r>
                          </w:p>
                          <w:p w:rsidRPr="00E76CB6" w:rsidR="00E76CB6" w:rsidP="00E76CB6" w:rsidRDefault="00E76CB6" w14:paraId="752191DD" w14:textId="77777777">
                            <w:pPr>
                              <w:pStyle w:val="ROpsomming-bolletjes"/>
                              <w:numPr>
                                <w:ilvl w:val="0"/>
                                <w:numId w:val="0"/>
                              </w:numPr>
                              <w:tabs>
                                <w:tab w:val="clear" w:pos="227"/>
                                <w:tab w:val="left" w:pos="0"/>
                              </w:tabs>
                              <w:spacing w:line="240" w:lineRule="auto"/>
                              <w:rPr>
                                <w:rFonts w:ascii="Arial" w:hAnsi="Arial" w:eastAsia="Calibri" w:cs="Arial"/>
                                <w:sz w:val="20"/>
                                <w:lang w:eastAsia="en-US"/>
                              </w:rPr>
                            </w:pPr>
                            <w:r w:rsidRPr="00E76CB6">
                              <w:rPr>
                                <w:rFonts w:ascii="Arial" w:hAnsi="Arial" w:eastAsia="Calibri" w:cs="Arial"/>
                                <w:sz w:val="20"/>
                                <w:lang w:eastAsia="en-US"/>
                              </w:rPr>
                              <w:t>Kwaliteit wordt voor de uitvraag van een opdracht beoordeeld door middel van een Plan van Aanpak (ook wel uitvoeringsvoorstel genoemd). In het Plan van Aanpak dient de Opdrachtnemer per gekozen onderwerp aan te geven op welke manier zo optimaal mogelijk wordt aangesloten op de door de deelnemer gevraagde dienstverlening.</w:t>
                            </w:r>
                          </w:p>
                          <w:p w:rsidR="00E76CB6" w:rsidP="00E76CB6" w:rsidRDefault="00E76CB6" w14:paraId="23E5CABD" w14:textId="77777777">
                            <w:pPr>
                              <w:pStyle w:val="ROpsomming-bolletjes"/>
                              <w:numPr>
                                <w:ilvl w:val="0"/>
                                <w:numId w:val="0"/>
                              </w:numPr>
                              <w:tabs>
                                <w:tab w:val="clear" w:pos="227"/>
                                <w:tab w:val="left" w:pos="0"/>
                              </w:tabs>
                              <w:spacing w:line="240" w:lineRule="auto"/>
                              <w:rPr>
                                <w:rFonts w:eastAsia="Calibri"/>
                                <w:sz w:val="20"/>
                                <w:lang w:eastAsia="en-US"/>
                              </w:rPr>
                            </w:pPr>
                          </w:p>
                          <w:p w:rsidRPr="00E76CB6" w:rsidR="00E76CB6" w:rsidP="00E76CB6" w:rsidRDefault="00E76CB6" w14:paraId="419F8D73" w14:textId="77777777">
                            <w:pPr>
                              <w:pStyle w:val="ROpsomming-bolletjes"/>
                              <w:numPr>
                                <w:ilvl w:val="0"/>
                                <w:numId w:val="0"/>
                              </w:numPr>
                              <w:tabs>
                                <w:tab w:val="clear" w:pos="227"/>
                                <w:tab w:val="left" w:pos="0"/>
                              </w:tabs>
                              <w:spacing w:line="240" w:lineRule="auto"/>
                              <w:rPr>
                                <w:rFonts w:ascii="Arial" w:hAnsi="Arial" w:eastAsia="Calibri" w:cs="Arial"/>
                                <w:sz w:val="20"/>
                                <w:lang w:eastAsia="en-US"/>
                              </w:rPr>
                            </w:pPr>
                            <w:r w:rsidRPr="00E76CB6">
                              <w:rPr>
                                <w:rFonts w:ascii="Arial" w:hAnsi="Arial" w:eastAsia="Calibri" w:cs="Arial"/>
                                <w:sz w:val="20"/>
                                <w:lang w:eastAsia="en-US"/>
                              </w:rPr>
                              <w:t xml:space="preserve">2.3.1 Onderwerpen Plan van Aanpak </w:t>
                            </w:r>
                          </w:p>
                          <w:p w:rsidR="00E76CB6" w:rsidP="00E76CB6" w:rsidRDefault="00E76CB6" w14:paraId="210257FC" w14:textId="77777777">
                            <w:pPr>
                              <w:pStyle w:val="ROpsomming-bolletjes"/>
                              <w:numPr>
                                <w:ilvl w:val="0"/>
                                <w:numId w:val="0"/>
                              </w:numPr>
                              <w:tabs>
                                <w:tab w:val="clear" w:pos="227"/>
                                <w:tab w:val="left" w:pos="0"/>
                              </w:tabs>
                              <w:spacing w:line="240" w:lineRule="auto"/>
                              <w:rPr>
                                <w:rFonts w:eastAsia="Calibri"/>
                                <w:sz w:val="20"/>
                                <w:lang w:eastAsia="en-US"/>
                              </w:rPr>
                            </w:pPr>
                          </w:p>
                          <w:p w:rsidR="00E76CB6" w:rsidP="00E76CB6" w:rsidRDefault="00E76CB6" w14:paraId="71F624E7" w14:textId="77777777">
                            <w:pPr>
                              <w:spacing w:line="240" w:lineRule="auto"/>
                            </w:pPr>
                            <w:r w:rsidRPr="00121514">
                              <w:t>In het Plan van Aanpak zijn</w:t>
                            </w:r>
                            <w:r>
                              <w:t xml:space="preserve"> </w:t>
                            </w:r>
                            <w:r w:rsidRPr="00121514">
                              <w:t xml:space="preserve">uitgewerkt: </w:t>
                            </w:r>
                          </w:p>
                          <w:p w:rsidRPr="00121514" w:rsidR="00E76CB6" w:rsidP="00E76CB6" w:rsidRDefault="00E76CB6" w14:paraId="0AF2A144" w14:textId="77777777">
                            <w:pPr>
                              <w:spacing w:line="240" w:lineRule="auto"/>
                            </w:pPr>
                            <w:r w:rsidRPr="5550796C">
                              <w:t>(als voorbeeld, &lt;deelnemer vult hier in wat van toepassing is, richtlijn is 5 onderwerpen&gt;, deze tekst graag verwijderen);</w:t>
                            </w:r>
                          </w:p>
                          <w:p w:rsidR="00060BC8" w:rsidP="008D1E50" w:rsidRDefault="00060BC8" w14:paraId="74AF3CEB" w14:textId="77777777"/>
                          <w:p w:rsidRPr="00EB5319" w:rsidR="00060BC8" w:rsidP="008D1E50" w:rsidRDefault="00060BC8" w14:paraId="01C0FFAE" w14:textId="77777777">
                            <w:r>
                              <w:t xml:space="preserve">ETC. </w:t>
                            </w:r>
                          </w:p>
                          <w:p w:rsidRPr="00EB5319" w:rsidR="00060BC8" w:rsidP="008D1E50" w:rsidRDefault="00060BC8" w14:paraId="641D76DF" w14:textId="77777777">
                            <w:pPr>
                              <w:rPr>
                                <w:highlight w:val="green"/>
                              </w:rPr>
                            </w:pPr>
                          </w:p>
                          <w:p w:rsidRPr="00EB5319" w:rsidR="00060BC8" w:rsidP="008D1E50" w:rsidRDefault="00060BC8" w14:paraId="59663FD9" w14:textId="77777777"/>
                          <w:p w:rsidRPr="00F81BF2" w:rsidR="00060BC8" w:rsidP="008D1E50" w:rsidRDefault="00060BC8" w14:paraId="42AC5BD2" w14:textId="77777777"/>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a14="http://schemas.microsoft.com/office/drawing/2010/main" xmlns:a="http://schemas.openxmlformats.org/drawingml/2006/main">
            <w:pict>
              <v:shape id="_x0000_s1029" style="position:absolute;margin-left:0;margin-top:21pt;width:500.25pt;height:144.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" w14:anchorId="178ABB80">
                <v:textbox>
                  <w:txbxContent>
                    <w:p w:rsidRPr="00C56D4D" w:rsidR="00060BC8" w:rsidP="008D1E50" w:rsidRDefault="00060BC8" w14:paraId="1B0DB973" w14:textId="77777777">
                      <w:pPr>
                        <w:rPr>
                          <w:b/>
                          <w:color w:val="003359"/>
                          <w:sz w:val="28"/>
                        </w:rPr>
                      </w:pPr>
                      <w:r w:rsidRPr="00C56D4D">
                        <w:rPr>
                          <w:b/>
                          <w:color w:val="003359"/>
                          <w:sz w:val="28"/>
                        </w:rPr>
                        <w:t>3. Wensen (Kwaliteit)</w:t>
                      </w:r>
                    </w:p>
                    <w:p w:rsidRPr="00C56D4D" w:rsidR="00060BC8" w:rsidP="008D1E50" w:rsidRDefault="00060BC8" w14:paraId="78902706" w14:textId="77777777">
                      <w:pPr>
                        <w:rPr>
                          <w:b/>
                          <w:color w:val="003359"/>
                          <w:sz w:val="18"/>
                          <w:szCs w:val="14"/>
                        </w:rPr>
                      </w:pPr>
                    </w:p>
                    <w:p w:rsidR="00E76CB6" w:rsidP="00E76CB6" w:rsidRDefault="00E76CB6" w14:paraId="428C01DF" w14:textId="77777777">
                      <w:pPr>
                        <w:spacing w:line="240" w:lineRule="auto"/>
                      </w:pPr>
                      <w:r w:rsidRPr="00256019">
                        <w:t xml:space="preserve">Nadat de inschrijvingen zijn gecontroleerd op de eisen, </w:t>
                      </w:r>
                      <w:r>
                        <w:t>worden de wensen (lees: kwaliteit)</w:t>
                      </w:r>
                      <w:r w:rsidRPr="00256019">
                        <w:t xml:space="preserve"> beoordeeld. </w:t>
                      </w:r>
                    </w:p>
                    <w:p w:rsidRPr="00256019" w:rsidR="00E76CB6" w:rsidP="00E76CB6" w:rsidRDefault="00E76CB6" w14:paraId="1030A407" w14:textId="77777777">
                      <w:pPr>
                        <w:spacing w:line="240" w:lineRule="auto"/>
                      </w:pPr>
                    </w:p>
                    <w:p w:rsidRPr="00E76CB6" w:rsidR="00E76CB6" w:rsidP="00E76CB6" w:rsidRDefault="00E76CB6" w14:paraId="3511561E" w14:textId="77777777">
                      <w:pPr>
                        <w:pStyle w:val="ROpsomming-bolletjes"/>
                        <w:numPr>
                          <w:ilvl w:val="0"/>
                          <w:numId w:val="0"/>
                        </w:numPr>
                        <w:tabs>
                          <w:tab w:val="clear" w:pos="227"/>
                          <w:tab w:val="left" w:pos="0"/>
                        </w:tabs>
                        <w:spacing w:line="240" w:lineRule="auto"/>
                        <w:rPr>
                          <w:rFonts w:ascii="Arial" w:hAnsi="Arial" w:eastAsia="Calibri" w:cs="Arial"/>
                          <w:sz w:val="20"/>
                          <w:lang w:eastAsia="en-US"/>
                        </w:rPr>
                      </w:pPr>
                      <w:r w:rsidRPr="00E76CB6">
                        <w:rPr>
                          <w:rFonts w:ascii="Arial" w:hAnsi="Arial" w:eastAsia="Calibri" w:cs="Arial"/>
                          <w:sz w:val="20"/>
                          <w:lang w:eastAsia="en-US"/>
                        </w:rPr>
                        <w:t xml:space="preserve">De score op de wensen (kwaliteit) telt voor 70% mee. </w:t>
                      </w:r>
                    </w:p>
                    <w:p w:rsidRPr="00E76CB6" w:rsidR="00E76CB6" w:rsidP="00E76CB6" w:rsidRDefault="00E76CB6" w14:paraId="752191DD" w14:textId="77777777">
                      <w:pPr>
                        <w:pStyle w:val="ROpsomming-bolletjes"/>
                        <w:numPr>
                          <w:ilvl w:val="0"/>
                          <w:numId w:val="0"/>
                        </w:numPr>
                        <w:tabs>
                          <w:tab w:val="clear" w:pos="227"/>
                          <w:tab w:val="left" w:pos="0"/>
                        </w:tabs>
                        <w:spacing w:line="240" w:lineRule="auto"/>
                        <w:rPr>
                          <w:rFonts w:ascii="Arial" w:hAnsi="Arial" w:eastAsia="Calibri" w:cs="Arial"/>
                          <w:sz w:val="20"/>
                          <w:lang w:eastAsia="en-US"/>
                        </w:rPr>
                      </w:pPr>
                      <w:r w:rsidRPr="00E76CB6">
                        <w:rPr>
                          <w:rFonts w:ascii="Arial" w:hAnsi="Arial" w:eastAsia="Calibri" w:cs="Arial"/>
                          <w:sz w:val="20"/>
                          <w:lang w:eastAsia="en-US"/>
                        </w:rPr>
                        <w:t>Kwaliteit wordt voor de uitvraag van een opdracht beoordeeld door middel van een Plan van Aanpak (ook wel uitvoeringsvoorstel genoemd). In het Plan van Aanpak dient de Opdrachtnemer per gekozen onderwerp aan te geven op welke manier zo optimaal mogelijk wordt aangesloten op de door de deelnemer gevraagde dienstverlening.</w:t>
                      </w:r>
                    </w:p>
                    <w:p w:rsidR="00E76CB6" w:rsidP="00E76CB6" w:rsidRDefault="00E76CB6" w14:paraId="23E5CABD" w14:textId="77777777">
                      <w:pPr>
                        <w:pStyle w:val="ROpsomming-bolletjes"/>
                        <w:numPr>
                          <w:ilvl w:val="0"/>
                          <w:numId w:val="0"/>
                        </w:numPr>
                        <w:tabs>
                          <w:tab w:val="clear" w:pos="227"/>
                          <w:tab w:val="left" w:pos="0"/>
                        </w:tabs>
                        <w:spacing w:line="240" w:lineRule="auto"/>
                        <w:rPr>
                          <w:rFonts w:eastAsia="Calibri"/>
                          <w:sz w:val="20"/>
                          <w:lang w:eastAsia="en-US"/>
                        </w:rPr>
                      </w:pPr>
                    </w:p>
                    <w:p w:rsidRPr="00E76CB6" w:rsidR="00E76CB6" w:rsidP="00E76CB6" w:rsidRDefault="00E76CB6" w14:paraId="419F8D73" w14:textId="77777777">
                      <w:pPr>
                        <w:pStyle w:val="ROpsomming-bolletjes"/>
                        <w:numPr>
                          <w:ilvl w:val="0"/>
                          <w:numId w:val="0"/>
                        </w:numPr>
                        <w:tabs>
                          <w:tab w:val="clear" w:pos="227"/>
                          <w:tab w:val="left" w:pos="0"/>
                        </w:tabs>
                        <w:spacing w:line="240" w:lineRule="auto"/>
                        <w:rPr>
                          <w:rFonts w:ascii="Arial" w:hAnsi="Arial" w:eastAsia="Calibri" w:cs="Arial"/>
                          <w:sz w:val="20"/>
                          <w:lang w:eastAsia="en-US"/>
                        </w:rPr>
                      </w:pPr>
                      <w:r w:rsidRPr="00E76CB6">
                        <w:rPr>
                          <w:rFonts w:ascii="Arial" w:hAnsi="Arial" w:eastAsia="Calibri" w:cs="Arial"/>
                          <w:sz w:val="20"/>
                          <w:lang w:eastAsia="en-US"/>
                        </w:rPr>
                        <w:t xml:space="preserve">2.3.1 Onderwerpen Plan van Aanpak </w:t>
                      </w:r>
                    </w:p>
                    <w:p w:rsidR="00E76CB6" w:rsidP="00E76CB6" w:rsidRDefault="00E76CB6" w14:paraId="210257FC" w14:textId="77777777">
                      <w:pPr>
                        <w:pStyle w:val="ROpsomming-bolletjes"/>
                        <w:numPr>
                          <w:ilvl w:val="0"/>
                          <w:numId w:val="0"/>
                        </w:numPr>
                        <w:tabs>
                          <w:tab w:val="clear" w:pos="227"/>
                          <w:tab w:val="left" w:pos="0"/>
                        </w:tabs>
                        <w:spacing w:line="240" w:lineRule="auto"/>
                        <w:rPr>
                          <w:rFonts w:eastAsia="Calibri"/>
                          <w:sz w:val="20"/>
                          <w:lang w:eastAsia="en-US"/>
                        </w:rPr>
                      </w:pPr>
                    </w:p>
                    <w:p w:rsidR="00E76CB6" w:rsidP="00E76CB6" w:rsidRDefault="00E76CB6" w14:paraId="71F624E7" w14:textId="77777777">
                      <w:pPr>
                        <w:spacing w:line="240" w:lineRule="auto"/>
                      </w:pPr>
                      <w:r w:rsidRPr="00121514">
                        <w:t>In het Plan van Aanpak zijn</w:t>
                      </w:r>
                      <w:r>
                        <w:t xml:space="preserve"> </w:t>
                      </w:r>
                      <w:r w:rsidRPr="00121514">
                        <w:t xml:space="preserve">uitgewerkt: </w:t>
                      </w:r>
                    </w:p>
                    <w:p w:rsidRPr="00121514" w:rsidR="00E76CB6" w:rsidP="00E76CB6" w:rsidRDefault="00E76CB6" w14:paraId="0AF2A144" w14:textId="77777777">
                      <w:pPr>
                        <w:spacing w:line="240" w:lineRule="auto"/>
                      </w:pPr>
                      <w:r w:rsidRPr="5550796C">
                        <w:t>(als voorbeeld, &lt;deelnemer vult hier in wat van toepassing is, richtlijn is 5 onderwerpen&gt;, deze tekst graag verwijderen);</w:t>
                      </w:r>
                    </w:p>
                    <w:p w:rsidR="00060BC8" w:rsidP="008D1E50" w:rsidRDefault="00060BC8" w14:paraId="74AF3CEB" w14:textId="77777777"/>
                    <w:p w:rsidRPr="00EB5319" w:rsidR="00060BC8" w:rsidP="008D1E50" w:rsidRDefault="00060BC8" w14:paraId="01C0FFAE" w14:textId="77777777">
                      <w:r>
                        <w:t xml:space="preserve">ETC. </w:t>
                      </w:r>
                    </w:p>
                    <w:p w:rsidRPr="00EB5319" w:rsidR="00060BC8" w:rsidP="008D1E50" w:rsidRDefault="00060BC8" w14:paraId="641D76DF" w14:textId="77777777">
                      <w:pPr>
                        <w:rPr>
                          <w:highlight w:val="green"/>
                        </w:rPr>
                      </w:pPr>
                    </w:p>
                    <w:p w:rsidRPr="00EB5319" w:rsidR="00060BC8" w:rsidP="008D1E50" w:rsidRDefault="00060BC8" w14:paraId="59663FD9" w14:textId="77777777"/>
                    <w:p w:rsidRPr="00F81BF2" w:rsidR="00060BC8" w:rsidP="008D1E50" w:rsidRDefault="00060BC8" w14:paraId="42AC5BD2" w14:textId="77777777"/>
                  </w:txbxContent>
                </v:textbox>
                <w10:wrap type="topAndBottom" anchorx="margin"/>
              </v:shape>
            </w:pict>
          </mc:Fallback>
        </mc:AlternateContent>
      </w:r>
      <w:r w:rsidRPr="00E77F58" w:rsidR="008D1E50">
        <w:t>Het onderdeel</w:t>
      </w:r>
      <w:r w:rsidRPr="00DA4783" w:rsidR="008D1E50">
        <w:rPr>
          <w:rFonts w:cs="Calibri"/>
          <w:bCs/>
          <w:sz w:val="21"/>
          <w:szCs w:val="21"/>
          <w:lang w:eastAsia="en-GB"/>
        </w:rPr>
        <w:t xml:space="preserve"> </w:t>
      </w:r>
      <w:r w:rsidRPr="00E77F58" w:rsidR="008D1E50">
        <w:t xml:space="preserve">kwaliteit ziet er in het formulier als volgt uit: </w:t>
      </w:r>
    </w:p>
    <w:p w:rsidRPr="00E77F58" w:rsidR="008D1E50" w:rsidP="008D1E50" w:rsidRDefault="008D1E50" w14:paraId="06B99EE2" w14:textId="77777777"/>
    <w:p w:rsidRPr="00E77F58" w:rsidR="008D1E50" w:rsidP="008D1E50" w:rsidRDefault="008D1E50" w14:paraId="15CED345" w14:textId="77777777">
      <w:r w:rsidRPr="00E77F58">
        <w:t>Voorbeelden van onderwerpen staan in het formulier opgesomd, te weten:</w:t>
      </w:r>
    </w:p>
    <w:p w:rsidR="008D1E50" w:rsidP="008D1E50" w:rsidRDefault="008D1E50" w14:paraId="3A8BC912" w14:textId="77777777">
      <w:pPr>
        <w:rPr>
          <w:sz w:val="22"/>
        </w:rPr>
      </w:pPr>
    </w:p>
    <w:p w:rsidRPr="00E77F58" w:rsidR="008D1E50" w:rsidP="00596BBB" w:rsidRDefault="008D1E50" w14:paraId="1FAD8A90" w14:textId="37C71EDF">
      <w:pPr>
        <w:pStyle w:val="Lijstalinea"/>
        <w:numPr>
          <w:ilvl w:val="0"/>
          <w:numId w:val="21"/>
        </w:numPr>
      </w:pPr>
      <w:r w:rsidRPr="00E77F58">
        <w:t>Onderzoeks/audit aanpak</w:t>
      </w:r>
      <w:r w:rsidR="00E77F58">
        <w:t xml:space="preserve">; </w:t>
      </w:r>
    </w:p>
    <w:p w:rsidRPr="00E77F58" w:rsidR="008D1E50" w:rsidP="00596BBB" w:rsidRDefault="008D1E50" w14:paraId="5FA973AD" w14:textId="76A4B6E5">
      <w:pPr>
        <w:pStyle w:val="Lijstalinea"/>
        <w:numPr>
          <w:ilvl w:val="0"/>
          <w:numId w:val="21"/>
        </w:numPr>
      </w:pPr>
      <w:r w:rsidRPr="00E77F58">
        <w:t>Methode</w:t>
      </w:r>
      <w:r w:rsidR="00E77F58">
        <w:t>s;</w:t>
      </w:r>
    </w:p>
    <w:p w:rsidRPr="00E77F58" w:rsidR="008D1E50" w:rsidP="00596BBB" w:rsidRDefault="008D1E50" w14:paraId="02C7AAFD" w14:textId="369989BF">
      <w:pPr>
        <w:pStyle w:val="Lijstalinea"/>
        <w:numPr>
          <w:ilvl w:val="0"/>
          <w:numId w:val="21"/>
        </w:numPr>
      </w:pPr>
      <w:r w:rsidRPr="00E77F58">
        <w:t>Technieken en tool</w:t>
      </w:r>
      <w:r w:rsidR="00E77F58">
        <w:t>s;</w:t>
      </w:r>
    </w:p>
    <w:p w:rsidRPr="00E77F58" w:rsidR="008D1E50" w:rsidP="00596BBB" w:rsidRDefault="008D1E50" w14:paraId="40F7580B" w14:textId="10834C1C">
      <w:pPr>
        <w:pStyle w:val="Lijstalinea"/>
        <w:numPr>
          <w:ilvl w:val="0"/>
          <w:numId w:val="21"/>
        </w:numPr>
      </w:pPr>
      <w:r w:rsidRPr="00E77F58">
        <w:t>Kwaliteitsnormen</w:t>
      </w:r>
      <w:r w:rsidR="00E77F58">
        <w:t xml:space="preserve">; </w:t>
      </w:r>
    </w:p>
    <w:p w:rsidRPr="00E77F58" w:rsidR="008D1E50" w:rsidP="00596BBB" w:rsidRDefault="008D1E50" w14:paraId="6BF97750" w14:textId="6FA09274">
      <w:pPr>
        <w:pStyle w:val="Lijstalinea"/>
        <w:numPr>
          <w:ilvl w:val="0"/>
          <w:numId w:val="21"/>
        </w:numPr>
      </w:pPr>
      <w:r w:rsidRPr="00E77F58">
        <w:t>Informatiebeveiligingsnormen en data</w:t>
      </w:r>
      <w:r w:rsidR="00E77F58">
        <w:t xml:space="preserve">; </w:t>
      </w:r>
    </w:p>
    <w:p w:rsidRPr="00E77F58" w:rsidR="008D1E50" w:rsidP="00596BBB" w:rsidRDefault="008D1E50" w14:paraId="5C631652" w14:textId="1444B7E6">
      <w:pPr>
        <w:pStyle w:val="Lijstalinea"/>
        <w:numPr>
          <w:ilvl w:val="0"/>
          <w:numId w:val="21"/>
        </w:numPr>
      </w:pPr>
      <w:r w:rsidRPr="00E77F58">
        <w:t>Stappenplan, met activiteiten in volgorde en doorlooptijd</w:t>
      </w:r>
      <w:r w:rsidR="00E77F58">
        <w:t xml:space="preserve">; </w:t>
      </w:r>
    </w:p>
    <w:p w:rsidRPr="00E77F58" w:rsidR="008D1E50" w:rsidP="00596BBB" w:rsidRDefault="008D1E50" w14:paraId="605C351C" w14:textId="604ECC86">
      <w:pPr>
        <w:pStyle w:val="Lijstalinea"/>
        <w:numPr>
          <w:ilvl w:val="0"/>
          <w:numId w:val="21"/>
        </w:numPr>
      </w:pPr>
      <w:r w:rsidRPr="00E77F58">
        <w:t>Omschrijving hoe wordt omgegaan met integriteit en screening van medewerker(s), zoals VOG en screening door AIVD</w:t>
      </w:r>
      <w:r w:rsidR="00E77F58">
        <w:t xml:space="preserve">. </w:t>
      </w:r>
    </w:p>
    <w:p w:rsidR="008D1E50" w:rsidP="008D1E50" w:rsidRDefault="008D1E50" w14:paraId="4C6E4D89" w14:textId="77777777">
      <w:pPr>
        <w:rPr>
          <w:sz w:val="22"/>
        </w:rPr>
      </w:pPr>
    </w:p>
    <w:p w:rsidRPr="00E77F58" w:rsidR="008D1E50" w:rsidP="008D1E50" w:rsidRDefault="008D1E50" w14:paraId="3EA15CDB" w14:textId="76A32653">
      <w:r w:rsidRPr="00E77F58">
        <w:t>Deelnemer is vrij om aan te vullen met eigen onderwerpen.</w:t>
      </w:r>
      <w:r w:rsidR="001731F6">
        <w:t xml:space="preserve"> </w:t>
      </w:r>
      <w:r w:rsidR="00AD1FD0">
        <w:t xml:space="preserve">Richtlijn voor het aantal onderwerpen in 5, met een maximum van 7 onderwerpen. </w:t>
      </w:r>
      <w:r w:rsidR="00980F0B">
        <w:t xml:space="preserve">Let op: het plan van aanpak is een high level plan van aanpak als onderdeel van de offerte. </w:t>
      </w:r>
      <w:r w:rsidR="009458D2">
        <w:t xml:space="preserve">Het plan van aanpak zoals aangeleverd door de Opdrachtnemer is </w:t>
      </w:r>
      <w:r w:rsidR="00980F0B">
        <w:t xml:space="preserve">maximaal 5 tot 7 pagina’s. Een uitgebreid plan van aanpak kan onderdeel zijn van de dienst. </w:t>
      </w:r>
    </w:p>
    <w:p w:rsidRPr="00E77F58" w:rsidR="008D1E50" w:rsidP="008D1E50" w:rsidRDefault="008D1E50" w14:paraId="4F742077" w14:textId="77777777"/>
    <w:p w:rsidR="008D1E50" w:rsidP="008D1E50" w:rsidRDefault="008D1E50" w14:paraId="350E4614" w14:textId="77F89C41">
      <w:r w:rsidRPr="00E77F58">
        <w:t xml:space="preserve">Deelnemer kan bij bovenstaande onderwerpen specificeren welke specifieke wensen het heeft in relatie tot het onderwerp en hoe deze uitgewerkt moeten worden in het Plan van Aanpak. </w:t>
      </w:r>
    </w:p>
    <w:p w:rsidR="00896882" w:rsidP="008D1E50" w:rsidRDefault="00896882" w14:paraId="178F6014" w14:textId="7265997B"/>
    <w:p w:rsidRPr="00E77F58" w:rsidR="00896882" w:rsidP="008D1E50" w:rsidRDefault="00896882" w14:paraId="3EBE090E" w14:textId="77777777"/>
    <w:p w:rsidR="008D1E50" w:rsidP="008D1E50" w:rsidRDefault="008D1E50" w14:paraId="7FA346BA" w14:textId="77777777">
      <w:pPr>
        <w:rPr>
          <w:sz w:val="22"/>
        </w:rPr>
      </w:pPr>
    </w:p>
    <w:p w:rsidR="008D1E50" w:rsidP="008D1E50" w:rsidRDefault="008D1E50" w14:paraId="35DD4921" w14:textId="77777777">
      <w:pPr>
        <w:rPr>
          <w:sz w:val="22"/>
        </w:rPr>
      </w:pPr>
    </w:p>
    <w:p w:rsidR="008D1E50" w:rsidP="00BE09EF" w:rsidRDefault="00BE09EF" w14:paraId="32B105FC" w14:textId="5DCB4372">
      <w:r>
        <w:t>Deelnemer vult onderstaande scoretabel in met de door de Deelnemer gekozen onderwerpen en de bijbehorende weegfactor. Door het toevoegen van de weegfactor geeft</w:t>
      </w:r>
      <w:r w:rsidR="002E07C3">
        <w:t xml:space="preserve"> u als Deelnemer de relevantie van het onderwerp aan. </w:t>
      </w:r>
    </w:p>
    <w:p w:rsidR="002E07C3" w:rsidP="00BE09EF" w:rsidRDefault="002E07C3" w14:paraId="59E75CA8" w14:textId="1BDA769F"/>
    <w:p w:rsidRPr="00400BFE" w:rsidR="002E07C3" w:rsidP="00BE09EF" w:rsidRDefault="002E07C3" w14:paraId="27056038" w14:textId="39CA58E3">
      <w:r>
        <w:t xml:space="preserve">Het maximaal aantal punten per onderwerp dient u op 100 te laten staan. Het totaal van de wegingsfactoren dient altijd 100% te zijn. </w:t>
      </w:r>
    </w:p>
    <w:p w:rsidR="008D1E50" w:rsidP="008D1E50" w:rsidRDefault="008D1E50" w14:paraId="4C3F6DC9" w14:textId="77777777"/>
    <w:p w:rsidR="008D1E50" w:rsidP="008D1E50" w:rsidRDefault="008D1E50" w14:paraId="76608791" w14:textId="12B10F15">
      <w:pPr>
        <w:pStyle w:val="ROpsomming-bolletjes"/>
        <w:numPr>
          <w:ilvl w:val="0"/>
          <w:numId w:val="0"/>
        </w:numPr>
        <w:tabs>
          <w:tab w:val="clear" w:pos="227"/>
          <w:tab w:val="left" w:pos="0"/>
        </w:tabs>
        <w:spacing w:line="240" w:lineRule="auto"/>
        <w:rPr>
          <w:rFonts w:asciiTheme="minorHAnsi" w:hAnsiTheme="minorHAnsi" w:eastAsiaTheme="minorHAnsi" w:cstheme="minorBidi"/>
          <w:sz w:val="22"/>
          <w:lang w:eastAsia="en-US"/>
        </w:rPr>
      </w:pPr>
    </w:p>
    <w:p w:rsidR="002E07C3" w:rsidP="008D1E50" w:rsidRDefault="002E07C3" w14:paraId="2D9C63DC" w14:textId="77777777">
      <w:pPr>
        <w:pStyle w:val="ROpsomming-bolletjes"/>
        <w:numPr>
          <w:ilvl w:val="0"/>
          <w:numId w:val="0"/>
        </w:numPr>
        <w:tabs>
          <w:tab w:val="clear" w:pos="227"/>
          <w:tab w:val="left" w:pos="0"/>
        </w:tabs>
        <w:spacing w:line="240" w:lineRule="auto"/>
        <w:rPr>
          <w:rFonts w:asciiTheme="minorHAnsi" w:hAnsiTheme="minorHAnsi" w:eastAsiaTheme="minorHAnsi" w:cstheme="minorBidi"/>
          <w:sz w:val="22"/>
          <w:lang w:eastAsia="en-US"/>
        </w:rPr>
      </w:pPr>
    </w:p>
    <w:p w:rsidRPr="00F93581" w:rsidR="008D1E50" w:rsidP="008D1E50" w:rsidRDefault="008D1E50" w14:paraId="703DC367" w14:textId="77777777">
      <w:pPr>
        <w:tabs>
          <w:tab w:val="right" w:pos="9064"/>
        </w:tabs>
      </w:pPr>
    </w:p>
    <w:p w:rsidRPr="005C6FAF" w:rsidR="008D1E50" w:rsidP="008D1E50" w:rsidRDefault="008D1E50" w14:paraId="0C7E3ED5" w14:textId="77777777">
      <w:pPr>
        <w:tabs>
          <w:tab w:val="right" w:pos="9064"/>
        </w:tabs>
      </w:pPr>
      <w:r w:rsidRPr="005C6FAF">
        <w:lastRenderedPageBreak/>
        <w:t>(scoretabel als voorbeeld)</w:t>
      </w:r>
    </w:p>
    <w:tbl>
      <w:tblPr>
        <w:tblStyle w:val="Tabelraster"/>
        <w:tblW w:w="9484" w:type="dxa"/>
        <w:tblLook w:val="04A0" w:firstRow="1" w:lastRow="0" w:firstColumn="1" w:lastColumn="0" w:noHBand="0" w:noVBand="1"/>
      </w:tblPr>
      <w:tblGrid>
        <w:gridCol w:w="809"/>
        <w:gridCol w:w="4446"/>
        <w:gridCol w:w="1517"/>
        <w:gridCol w:w="1517"/>
        <w:gridCol w:w="1195"/>
      </w:tblGrid>
      <w:tr w:rsidRPr="005C6FAF" w:rsidR="008D1E50" w:rsidTr="0AA9253B" w14:paraId="2647C34E" w14:textId="77777777">
        <w:trPr>
          <w:trHeight w:val="731"/>
        </w:trPr>
        <w:tc>
          <w:tcPr>
            <w:tcW w:w="5255" w:type="dxa"/>
            <w:gridSpan w:val="2"/>
          </w:tcPr>
          <w:p w:rsidRPr="005C6FAF" w:rsidR="008D1E50" w:rsidP="008D1E50" w:rsidRDefault="008D1E50" w14:paraId="623D20F5" w14:textId="77777777">
            <w:pPr>
              <w:suppressAutoHyphens/>
              <w:autoSpaceDN w:val="0"/>
              <w:textAlignment w:val="baseline"/>
              <w:rPr>
                <w:rFonts w:eastAsia="Arial Unicode MS" w:cs="Arial Unicode MS"/>
                <w:kern w:val="1"/>
                <w:sz w:val="16"/>
                <w:lang w:eastAsia="hi-IN" w:bidi="hi-IN"/>
              </w:rPr>
            </w:pPr>
            <w:r w:rsidRPr="005C6FAF">
              <w:rPr>
                <w:rFonts w:eastAsia="Arial Unicode MS" w:cs="Arial Unicode MS"/>
                <w:kern w:val="1"/>
                <w:sz w:val="16"/>
                <w:lang w:eastAsia="hi-IN" w:bidi="hi-IN"/>
              </w:rPr>
              <w:t>Scoretabel voor perceel 3</w:t>
            </w:r>
          </w:p>
        </w:tc>
        <w:tc>
          <w:tcPr>
            <w:tcW w:w="1517" w:type="dxa"/>
          </w:tcPr>
          <w:p w:rsidRPr="005C6FAF" w:rsidR="008D1E50" w:rsidP="008D1E50" w:rsidRDefault="008D1E50" w14:paraId="5E263DF4" w14:textId="2A46745B">
            <w:pPr>
              <w:suppressAutoHyphens/>
              <w:autoSpaceDN w:val="0"/>
              <w:textAlignment w:val="baseline"/>
              <w:rPr>
                <w:rFonts w:eastAsia="Arial Unicode MS" w:cs="Arial Unicode MS"/>
                <w:kern w:val="1"/>
                <w:sz w:val="16"/>
                <w:szCs w:val="18"/>
                <w:lang w:eastAsia="hi-IN" w:bidi="hi-IN"/>
              </w:rPr>
            </w:pPr>
            <w:r w:rsidRPr="005C6FAF">
              <w:rPr>
                <w:rFonts w:eastAsia="Arial Unicode MS" w:cs="Arial Unicode MS"/>
                <w:kern w:val="1"/>
                <w:sz w:val="16"/>
                <w:szCs w:val="18"/>
                <w:lang w:eastAsia="hi-IN" w:bidi="hi-IN"/>
              </w:rPr>
              <w:t>Maximaal aantal punten</w:t>
            </w:r>
          </w:p>
        </w:tc>
        <w:tc>
          <w:tcPr>
            <w:tcW w:w="1517" w:type="dxa"/>
          </w:tcPr>
          <w:p w:rsidRPr="005C6FAF" w:rsidR="008D1E50" w:rsidP="008D1E50" w:rsidRDefault="008D1E50" w14:paraId="7C23A981" w14:textId="77777777">
            <w:pPr>
              <w:suppressAutoHyphens/>
              <w:autoSpaceDN w:val="0"/>
              <w:textAlignment w:val="baseline"/>
              <w:rPr>
                <w:rFonts w:eastAsia="Arial Unicode MS" w:cs="Arial Unicode MS"/>
                <w:kern w:val="1"/>
                <w:sz w:val="16"/>
                <w:szCs w:val="18"/>
                <w:lang w:eastAsia="hi-IN" w:bidi="hi-IN"/>
              </w:rPr>
            </w:pPr>
            <w:r w:rsidRPr="005C6FAF">
              <w:rPr>
                <w:rFonts w:eastAsia="Arial Unicode MS" w:cs="Arial Unicode MS"/>
                <w:kern w:val="1"/>
                <w:sz w:val="16"/>
                <w:szCs w:val="18"/>
                <w:lang w:eastAsia="hi-IN" w:bidi="hi-IN"/>
              </w:rPr>
              <w:t>Wegingsfactor</w:t>
            </w:r>
          </w:p>
        </w:tc>
        <w:tc>
          <w:tcPr>
            <w:tcW w:w="1195" w:type="dxa"/>
          </w:tcPr>
          <w:p w:rsidRPr="005C6FAF" w:rsidR="008D1E50" w:rsidP="008D1E50" w:rsidRDefault="008D1E50" w14:paraId="7F2AC155" w14:textId="77777777">
            <w:pPr>
              <w:suppressAutoHyphens/>
              <w:autoSpaceDN w:val="0"/>
              <w:jc w:val="right"/>
              <w:textAlignment w:val="baseline"/>
              <w:rPr>
                <w:rFonts w:eastAsia="Arial Unicode MS" w:cs="Arial Unicode MS"/>
                <w:kern w:val="1"/>
                <w:sz w:val="16"/>
                <w:szCs w:val="18"/>
                <w:lang w:eastAsia="hi-IN" w:bidi="hi-IN"/>
              </w:rPr>
            </w:pPr>
            <w:r w:rsidRPr="005C6FAF">
              <w:rPr>
                <w:rFonts w:eastAsia="Arial Unicode MS" w:cs="Arial Unicode MS"/>
                <w:kern w:val="1"/>
                <w:sz w:val="16"/>
                <w:szCs w:val="18"/>
                <w:lang w:eastAsia="hi-IN" w:bidi="hi-IN"/>
              </w:rPr>
              <w:t>Maximaal A4 per antwoord</w:t>
            </w:r>
          </w:p>
        </w:tc>
      </w:tr>
      <w:tr w:rsidRPr="005C6FAF" w:rsidR="008D1E50" w:rsidTr="0AA9253B" w14:paraId="72B3783F" w14:textId="77777777">
        <w:trPr>
          <w:trHeight w:val="253"/>
        </w:trPr>
        <w:tc>
          <w:tcPr>
            <w:tcW w:w="809" w:type="dxa"/>
          </w:tcPr>
          <w:p w:rsidRPr="005C6FAF" w:rsidR="008D1E50" w:rsidP="008D1E50" w:rsidRDefault="008D1E50" w14:paraId="2A1C50B1" w14:textId="77777777">
            <w:pPr>
              <w:suppressAutoHyphens/>
              <w:autoSpaceDN w:val="0"/>
              <w:textAlignment w:val="baseline"/>
              <w:rPr>
                <w:rFonts w:eastAsia="Arial Unicode MS" w:cs="Arial Unicode MS"/>
                <w:kern w:val="1"/>
                <w:sz w:val="16"/>
                <w:szCs w:val="18"/>
                <w:lang w:eastAsia="hi-IN" w:bidi="hi-IN"/>
              </w:rPr>
            </w:pPr>
            <w:r w:rsidRPr="005C6FAF">
              <w:rPr>
                <w:rFonts w:eastAsia="Arial Unicode MS" w:cs="Arial Unicode MS"/>
                <w:kern w:val="1"/>
                <w:sz w:val="16"/>
                <w:szCs w:val="18"/>
                <w:lang w:eastAsia="hi-IN" w:bidi="hi-IN"/>
              </w:rPr>
              <w:t>1</w:t>
            </w:r>
          </w:p>
        </w:tc>
        <w:tc>
          <w:tcPr>
            <w:tcW w:w="4446" w:type="dxa"/>
          </w:tcPr>
          <w:p w:rsidRPr="005C6FAF" w:rsidR="008D1E50" w:rsidP="008D1E50" w:rsidRDefault="008D1E50" w14:paraId="1B506979" w14:textId="77777777">
            <w:pPr>
              <w:suppressAutoHyphens/>
              <w:autoSpaceDN w:val="0"/>
              <w:textAlignment w:val="baseline"/>
              <w:rPr>
                <w:rFonts w:eastAsia="Arial Unicode MS"/>
                <w:sz w:val="16"/>
                <w:szCs w:val="18"/>
                <w:lang w:eastAsia="hi-IN" w:bidi="hi-IN"/>
              </w:rPr>
            </w:pPr>
            <w:r w:rsidRPr="005C6FAF">
              <w:rPr>
                <w:rFonts w:eastAsia="Arial Unicode MS"/>
                <w:sz w:val="16"/>
                <w:szCs w:val="18"/>
                <w:lang w:eastAsia="hi-IN" w:bidi="hi-IN"/>
              </w:rPr>
              <w:t xml:space="preserve">Beschrijving onderzoeks-/auditaanpak </w:t>
            </w:r>
          </w:p>
        </w:tc>
        <w:tc>
          <w:tcPr>
            <w:tcW w:w="1517" w:type="dxa"/>
          </w:tcPr>
          <w:p w:rsidRPr="005C6FAF" w:rsidR="008D1E50" w:rsidP="0AA9253B" w:rsidRDefault="008D1E50" w14:paraId="76EB1242" w14:textId="5EBBAE4C">
            <w:pPr>
              <w:suppressAutoHyphens/>
              <w:autoSpaceDN w:val="0"/>
              <w:jc w:val="right"/>
              <w:textAlignment w:val="baseline"/>
              <w:rPr>
                <w:rFonts w:eastAsia="Arial Unicode MS" w:cs="Arial Unicode MS"/>
                <w:sz w:val="16"/>
                <w:szCs w:val="16"/>
                <w:lang w:eastAsia="hi-IN" w:bidi="hi-IN"/>
              </w:rPr>
            </w:pPr>
            <w:r w:rsidRPr="005C6FAF">
              <w:rPr>
                <w:rFonts w:eastAsia="Arial Unicode MS" w:cs="Arial Unicode MS"/>
                <w:kern w:val="1"/>
                <w:sz w:val="16"/>
                <w:szCs w:val="16"/>
                <w:lang w:eastAsia="hi-IN" w:bidi="hi-IN"/>
              </w:rPr>
              <w:t>100</w:t>
            </w:r>
          </w:p>
        </w:tc>
        <w:tc>
          <w:tcPr>
            <w:tcW w:w="1517" w:type="dxa"/>
          </w:tcPr>
          <w:p w:rsidRPr="005C6FAF" w:rsidR="008D1E50" w:rsidP="008D1E50" w:rsidRDefault="008D1E50" w14:paraId="33285CDF" w14:textId="77777777">
            <w:pPr>
              <w:suppressAutoHyphens/>
              <w:autoSpaceDN w:val="0"/>
              <w:jc w:val="right"/>
              <w:textAlignment w:val="baseline"/>
              <w:rPr>
                <w:rFonts w:eastAsia="Arial Unicode MS" w:cs="Arial Unicode MS"/>
                <w:kern w:val="1"/>
                <w:sz w:val="16"/>
                <w:szCs w:val="18"/>
                <w:lang w:eastAsia="hi-IN" w:bidi="hi-IN"/>
              </w:rPr>
            </w:pPr>
            <w:r w:rsidRPr="005C6FAF">
              <w:rPr>
                <w:rFonts w:eastAsia="Arial Unicode MS" w:cs="Arial Unicode MS"/>
                <w:kern w:val="1"/>
                <w:sz w:val="16"/>
                <w:szCs w:val="18"/>
                <w:lang w:eastAsia="hi-IN" w:bidi="hi-IN"/>
              </w:rPr>
              <w:t>25</w:t>
            </w:r>
          </w:p>
        </w:tc>
        <w:tc>
          <w:tcPr>
            <w:tcW w:w="1195" w:type="dxa"/>
          </w:tcPr>
          <w:p w:rsidRPr="005C6FAF" w:rsidR="008D1E50" w:rsidP="008D1E50" w:rsidRDefault="008D1E50" w14:paraId="2E7FAA42" w14:textId="77777777">
            <w:pPr>
              <w:suppressAutoHyphens/>
              <w:autoSpaceDN w:val="0"/>
              <w:jc w:val="right"/>
              <w:textAlignment w:val="baseline"/>
              <w:rPr>
                <w:rFonts w:eastAsia="Arial Unicode MS" w:cs="Arial Unicode MS"/>
                <w:kern w:val="1"/>
                <w:sz w:val="16"/>
                <w:szCs w:val="18"/>
                <w:lang w:eastAsia="hi-IN" w:bidi="hi-IN"/>
              </w:rPr>
            </w:pPr>
          </w:p>
        </w:tc>
      </w:tr>
      <w:tr w:rsidRPr="005C6FAF" w:rsidR="008D1E50" w:rsidTr="0AA9253B" w14:paraId="223A5B6D" w14:textId="77777777">
        <w:trPr>
          <w:trHeight w:val="387"/>
        </w:trPr>
        <w:tc>
          <w:tcPr>
            <w:tcW w:w="809" w:type="dxa"/>
          </w:tcPr>
          <w:p w:rsidRPr="005C6FAF" w:rsidR="008D1E50" w:rsidP="008D1E50" w:rsidRDefault="008D1E50" w14:paraId="6A18F3A8" w14:textId="77777777">
            <w:pPr>
              <w:suppressAutoHyphens/>
              <w:autoSpaceDN w:val="0"/>
              <w:textAlignment w:val="baseline"/>
              <w:rPr>
                <w:rFonts w:eastAsia="Arial Unicode MS" w:cs="Arial Unicode MS"/>
                <w:kern w:val="1"/>
                <w:sz w:val="16"/>
                <w:szCs w:val="18"/>
                <w:lang w:eastAsia="hi-IN" w:bidi="hi-IN"/>
              </w:rPr>
            </w:pPr>
            <w:r w:rsidRPr="005C6FAF">
              <w:rPr>
                <w:rFonts w:eastAsia="Arial Unicode MS" w:cs="Arial Unicode MS"/>
                <w:kern w:val="1"/>
                <w:sz w:val="16"/>
                <w:szCs w:val="18"/>
                <w:lang w:eastAsia="hi-IN" w:bidi="hi-IN"/>
              </w:rPr>
              <w:t>2</w:t>
            </w:r>
          </w:p>
        </w:tc>
        <w:tc>
          <w:tcPr>
            <w:tcW w:w="4446" w:type="dxa"/>
          </w:tcPr>
          <w:p w:rsidRPr="005C6FAF" w:rsidR="008D1E50" w:rsidP="008D1E50" w:rsidRDefault="008D1E50" w14:paraId="5A486E17" w14:textId="77777777">
            <w:pPr>
              <w:suppressAutoHyphens/>
              <w:autoSpaceDN w:val="0"/>
              <w:textAlignment w:val="baseline"/>
              <w:rPr>
                <w:rFonts w:eastAsia="Arial Unicode MS"/>
                <w:sz w:val="16"/>
                <w:szCs w:val="18"/>
                <w:lang w:eastAsia="hi-IN" w:bidi="hi-IN"/>
              </w:rPr>
            </w:pPr>
            <w:r w:rsidRPr="005C6FAF">
              <w:rPr>
                <w:rFonts w:eastAsia="Arial Unicode MS"/>
                <w:sz w:val="16"/>
                <w:szCs w:val="18"/>
                <w:lang w:eastAsia="hi-IN" w:bidi="hi-IN"/>
              </w:rPr>
              <w:t xml:space="preserve">Beschrijving technieken en tools </w:t>
            </w:r>
          </w:p>
        </w:tc>
        <w:tc>
          <w:tcPr>
            <w:tcW w:w="1517" w:type="dxa"/>
          </w:tcPr>
          <w:p w:rsidRPr="005C6FAF" w:rsidR="008D1E50" w:rsidP="0AA9253B" w:rsidRDefault="008D1E50" w14:paraId="27B43E13" w14:textId="2C83DA3A">
            <w:pPr>
              <w:suppressAutoHyphens/>
              <w:autoSpaceDN w:val="0"/>
              <w:jc w:val="right"/>
              <w:textAlignment w:val="baseline"/>
              <w:rPr>
                <w:rFonts w:eastAsia="Arial Unicode MS" w:cs="Arial Unicode MS"/>
                <w:sz w:val="16"/>
                <w:szCs w:val="16"/>
                <w:lang w:eastAsia="hi-IN" w:bidi="hi-IN"/>
              </w:rPr>
            </w:pPr>
            <w:r w:rsidRPr="005C6FAF">
              <w:rPr>
                <w:rFonts w:eastAsia="Arial Unicode MS" w:cs="Arial Unicode MS"/>
                <w:kern w:val="1"/>
                <w:sz w:val="16"/>
                <w:szCs w:val="16"/>
                <w:lang w:eastAsia="hi-IN" w:bidi="hi-IN"/>
              </w:rPr>
              <w:t>100</w:t>
            </w:r>
          </w:p>
        </w:tc>
        <w:tc>
          <w:tcPr>
            <w:tcW w:w="1517" w:type="dxa"/>
          </w:tcPr>
          <w:p w:rsidRPr="005C6FAF" w:rsidR="008D1E50" w:rsidP="008D1E50" w:rsidRDefault="008D1E50" w14:paraId="48BE30F3" w14:textId="77777777">
            <w:pPr>
              <w:suppressAutoHyphens/>
              <w:autoSpaceDN w:val="0"/>
              <w:jc w:val="right"/>
              <w:textAlignment w:val="baseline"/>
              <w:rPr>
                <w:rFonts w:eastAsia="Arial Unicode MS" w:cs="Arial Unicode MS"/>
                <w:kern w:val="1"/>
                <w:sz w:val="16"/>
                <w:szCs w:val="18"/>
                <w:lang w:eastAsia="hi-IN" w:bidi="hi-IN"/>
              </w:rPr>
            </w:pPr>
            <w:r w:rsidRPr="005C6FAF">
              <w:rPr>
                <w:rFonts w:eastAsia="Arial Unicode MS" w:cs="Arial Unicode MS"/>
                <w:kern w:val="1"/>
                <w:sz w:val="16"/>
                <w:szCs w:val="18"/>
                <w:lang w:eastAsia="hi-IN" w:bidi="hi-IN"/>
              </w:rPr>
              <w:t>25</w:t>
            </w:r>
          </w:p>
        </w:tc>
        <w:tc>
          <w:tcPr>
            <w:tcW w:w="1195" w:type="dxa"/>
          </w:tcPr>
          <w:p w:rsidRPr="005C6FAF" w:rsidR="008D1E50" w:rsidP="008D1E50" w:rsidRDefault="008D1E50" w14:paraId="4368B025" w14:textId="77777777">
            <w:pPr>
              <w:suppressAutoHyphens/>
              <w:autoSpaceDN w:val="0"/>
              <w:jc w:val="right"/>
              <w:textAlignment w:val="baseline"/>
              <w:rPr>
                <w:rFonts w:eastAsia="Arial Unicode MS" w:cs="Arial Unicode MS"/>
                <w:kern w:val="1"/>
                <w:sz w:val="16"/>
                <w:szCs w:val="18"/>
                <w:lang w:eastAsia="hi-IN" w:bidi="hi-IN"/>
              </w:rPr>
            </w:pPr>
          </w:p>
        </w:tc>
      </w:tr>
      <w:tr w:rsidRPr="00790655" w:rsidR="008D1E50" w:rsidTr="0AA9253B" w14:paraId="03DD68F2" w14:textId="77777777">
        <w:trPr>
          <w:trHeight w:val="416"/>
        </w:trPr>
        <w:tc>
          <w:tcPr>
            <w:tcW w:w="809" w:type="dxa"/>
          </w:tcPr>
          <w:p w:rsidRPr="005C6FAF" w:rsidR="008D1E50" w:rsidP="008D1E50" w:rsidRDefault="008D1E50" w14:paraId="33D23239" w14:textId="77777777">
            <w:pPr>
              <w:suppressAutoHyphens/>
              <w:autoSpaceDN w:val="0"/>
              <w:textAlignment w:val="baseline"/>
              <w:rPr>
                <w:rFonts w:eastAsia="Arial Unicode MS" w:cs="Arial Unicode MS"/>
                <w:kern w:val="1"/>
                <w:sz w:val="16"/>
                <w:szCs w:val="18"/>
                <w:lang w:eastAsia="hi-IN" w:bidi="hi-IN"/>
              </w:rPr>
            </w:pPr>
            <w:r w:rsidRPr="005C6FAF">
              <w:rPr>
                <w:rFonts w:eastAsia="Arial Unicode MS" w:cs="Arial Unicode MS"/>
                <w:kern w:val="1"/>
                <w:sz w:val="16"/>
                <w:szCs w:val="18"/>
                <w:lang w:eastAsia="hi-IN" w:bidi="hi-IN"/>
              </w:rPr>
              <w:t>3</w:t>
            </w:r>
          </w:p>
        </w:tc>
        <w:tc>
          <w:tcPr>
            <w:tcW w:w="4446" w:type="dxa"/>
          </w:tcPr>
          <w:p w:rsidRPr="00F93581" w:rsidR="008D1E50" w:rsidP="008D1E50" w:rsidRDefault="008D1E50" w14:paraId="21DD9571" w14:textId="77777777">
            <w:pPr>
              <w:suppressAutoHyphens/>
              <w:autoSpaceDN w:val="0"/>
              <w:textAlignment w:val="baseline"/>
              <w:rPr>
                <w:rFonts w:eastAsia="Arial Unicode MS"/>
                <w:sz w:val="16"/>
                <w:szCs w:val="18"/>
                <w:lang w:eastAsia="hi-IN" w:bidi="hi-IN"/>
              </w:rPr>
            </w:pPr>
            <w:r w:rsidRPr="00F93581">
              <w:rPr>
                <w:rFonts w:eastAsia="Arial Unicode MS"/>
                <w:sz w:val="16"/>
                <w:szCs w:val="18"/>
                <w:lang w:eastAsia="hi-IN" w:bidi="hi-IN"/>
              </w:rPr>
              <w:t>Stappenplan, met activiteiten in volgorde en doorlooptijd</w:t>
            </w:r>
          </w:p>
        </w:tc>
        <w:tc>
          <w:tcPr>
            <w:tcW w:w="1517" w:type="dxa"/>
          </w:tcPr>
          <w:p w:rsidRPr="0007289F" w:rsidR="008D1E50" w:rsidP="0AA9253B" w:rsidRDefault="008D1E50" w14:paraId="4CBAD6A2" w14:textId="36F859E2">
            <w:pPr>
              <w:suppressAutoHyphens/>
              <w:autoSpaceDN w:val="0"/>
              <w:jc w:val="right"/>
              <w:textAlignment w:val="baseline"/>
              <w:rPr>
                <w:rFonts w:eastAsia="Arial Unicode MS" w:cs="Arial Unicode MS"/>
                <w:sz w:val="16"/>
                <w:szCs w:val="16"/>
                <w:lang w:eastAsia="hi-IN" w:bidi="hi-IN"/>
              </w:rPr>
            </w:pPr>
            <w:r>
              <w:rPr>
                <w:rFonts w:eastAsia="Arial Unicode MS" w:cs="Arial Unicode MS"/>
                <w:kern w:val="1"/>
                <w:sz w:val="16"/>
                <w:szCs w:val="16"/>
                <w:lang w:eastAsia="hi-IN" w:bidi="hi-IN"/>
              </w:rPr>
              <w:t>100</w:t>
            </w:r>
          </w:p>
        </w:tc>
        <w:tc>
          <w:tcPr>
            <w:tcW w:w="1517" w:type="dxa"/>
          </w:tcPr>
          <w:p w:rsidRPr="0007289F" w:rsidR="008D1E50" w:rsidP="008D1E50" w:rsidRDefault="008D1E50" w14:paraId="36C8E2BD" w14:textId="77777777">
            <w:pPr>
              <w:suppressAutoHyphens/>
              <w:autoSpaceDN w:val="0"/>
              <w:jc w:val="right"/>
              <w:textAlignment w:val="baseline"/>
              <w:rPr>
                <w:rFonts w:eastAsia="Arial Unicode MS" w:cs="Arial Unicode MS"/>
                <w:kern w:val="1"/>
                <w:sz w:val="16"/>
                <w:szCs w:val="18"/>
                <w:lang w:eastAsia="hi-IN" w:bidi="hi-IN"/>
              </w:rPr>
            </w:pPr>
            <w:r>
              <w:rPr>
                <w:rFonts w:eastAsia="Arial Unicode MS" w:cs="Arial Unicode MS"/>
                <w:kern w:val="1"/>
                <w:sz w:val="16"/>
                <w:szCs w:val="18"/>
                <w:lang w:eastAsia="hi-IN" w:bidi="hi-IN"/>
              </w:rPr>
              <w:t>20</w:t>
            </w:r>
          </w:p>
        </w:tc>
        <w:tc>
          <w:tcPr>
            <w:tcW w:w="1195" w:type="dxa"/>
          </w:tcPr>
          <w:p w:rsidRPr="0007289F" w:rsidR="008D1E50" w:rsidP="008D1E50" w:rsidRDefault="008D1E50" w14:paraId="53AF36FD" w14:textId="77777777">
            <w:pPr>
              <w:suppressAutoHyphens/>
              <w:autoSpaceDN w:val="0"/>
              <w:jc w:val="right"/>
              <w:textAlignment w:val="baseline"/>
              <w:rPr>
                <w:rFonts w:eastAsia="Arial Unicode MS" w:cs="Arial Unicode MS"/>
                <w:kern w:val="1"/>
                <w:sz w:val="16"/>
                <w:szCs w:val="18"/>
                <w:lang w:eastAsia="hi-IN" w:bidi="hi-IN"/>
              </w:rPr>
            </w:pPr>
          </w:p>
        </w:tc>
      </w:tr>
      <w:tr w:rsidRPr="00790655" w:rsidR="008D1E50" w:rsidTr="0AA9253B" w14:paraId="5C65A2F9" w14:textId="77777777">
        <w:trPr>
          <w:trHeight w:val="274"/>
        </w:trPr>
        <w:tc>
          <w:tcPr>
            <w:tcW w:w="809" w:type="dxa"/>
          </w:tcPr>
          <w:p w:rsidRPr="0007289F" w:rsidR="008D1E50" w:rsidP="008D1E50" w:rsidRDefault="008D1E50" w14:paraId="600FC801" w14:textId="77777777">
            <w:pPr>
              <w:suppressAutoHyphens/>
              <w:autoSpaceDN w:val="0"/>
              <w:textAlignment w:val="baseline"/>
              <w:rPr>
                <w:rFonts w:eastAsia="Arial Unicode MS" w:cs="Arial Unicode MS"/>
                <w:kern w:val="1"/>
                <w:sz w:val="16"/>
                <w:szCs w:val="18"/>
                <w:lang w:eastAsia="hi-IN" w:bidi="hi-IN"/>
              </w:rPr>
            </w:pPr>
            <w:r>
              <w:rPr>
                <w:rFonts w:eastAsia="Arial Unicode MS" w:cs="Arial Unicode MS"/>
                <w:kern w:val="1"/>
                <w:sz w:val="16"/>
                <w:szCs w:val="18"/>
                <w:lang w:eastAsia="hi-IN" w:bidi="hi-IN"/>
              </w:rPr>
              <w:t>4</w:t>
            </w:r>
          </w:p>
        </w:tc>
        <w:tc>
          <w:tcPr>
            <w:tcW w:w="4446" w:type="dxa"/>
          </w:tcPr>
          <w:p w:rsidRPr="0007289F" w:rsidR="008D1E50" w:rsidP="008D1E50" w:rsidRDefault="008D1E50" w14:paraId="5878C220" w14:textId="77777777">
            <w:pPr>
              <w:suppressAutoHyphens/>
              <w:autoSpaceDN w:val="0"/>
              <w:textAlignment w:val="baseline"/>
              <w:rPr>
                <w:rFonts w:eastAsia="Arial Unicode MS"/>
                <w:sz w:val="16"/>
                <w:szCs w:val="18"/>
                <w:lang w:eastAsia="hi-IN" w:bidi="hi-IN"/>
              </w:rPr>
            </w:pPr>
            <w:r>
              <w:rPr>
                <w:rFonts w:eastAsia="Arial Unicode MS"/>
                <w:sz w:val="16"/>
                <w:szCs w:val="18"/>
                <w:lang w:eastAsia="hi-IN" w:bidi="hi-IN"/>
              </w:rPr>
              <w:t>Beschrijving ingezette kwaliteitsnormen</w:t>
            </w:r>
          </w:p>
        </w:tc>
        <w:tc>
          <w:tcPr>
            <w:tcW w:w="1517" w:type="dxa"/>
          </w:tcPr>
          <w:p w:rsidRPr="0007289F" w:rsidR="008D1E50" w:rsidP="0AA9253B" w:rsidRDefault="008D1E50" w14:paraId="2BBC37D1" w14:textId="42631B09">
            <w:pPr>
              <w:suppressAutoHyphens/>
              <w:autoSpaceDN w:val="0"/>
              <w:jc w:val="right"/>
              <w:textAlignment w:val="baseline"/>
              <w:rPr>
                <w:rFonts w:eastAsia="Arial Unicode MS" w:cs="Arial Unicode MS"/>
                <w:sz w:val="16"/>
                <w:szCs w:val="16"/>
                <w:lang w:eastAsia="hi-IN" w:bidi="hi-IN"/>
              </w:rPr>
            </w:pPr>
            <w:r>
              <w:rPr>
                <w:rFonts w:eastAsia="Arial Unicode MS" w:cs="Arial Unicode MS"/>
                <w:kern w:val="1"/>
                <w:sz w:val="16"/>
                <w:szCs w:val="16"/>
                <w:lang w:eastAsia="hi-IN" w:bidi="hi-IN"/>
              </w:rPr>
              <w:t>100</w:t>
            </w:r>
          </w:p>
        </w:tc>
        <w:tc>
          <w:tcPr>
            <w:tcW w:w="1517" w:type="dxa"/>
          </w:tcPr>
          <w:p w:rsidRPr="0007289F" w:rsidR="008D1E50" w:rsidP="008D1E50" w:rsidRDefault="008D1E50" w14:paraId="6EB61FDE" w14:textId="77777777">
            <w:pPr>
              <w:suppressAutoHyphens/>
              <w:autoSpaceDN w:val="0"/>
              <w:jc w:val="right"/>
              <w:textAlignment w:val="baseline"/>
              <w:rPr>
                <w:rFonts w:eastAsia="Arial Unicode MS" w:cs="Arial Unicode MS"/>
                <w:kern w:val="1"/>
                <w:sz w:val="16"/>
                <w:szCs w:val="18"/>
                <w:lang w:eastAsia="hi-IN" w:bidi="hi-IN"/>
              </w:rPr>
            </w:pPr>
            <w:r>
              <w:rPr>
                <w:rFonts w:eastAsia="Arial Unicode MS" w:cs="Arial Unicode MS"/>
                <w:kern w:val="1"/>
                <w:sz w:val="16"/>
                <w:szCs w:val="18"/>
                <w:lang w:eastAsia="hi-IN" w:bidi="hi-IN"/>
              </w:rPr>
              <w:t>20</w:t>
            </w:r>
          </w:p>
        </w:tc>
        <w:tc>
          <w:tcPr>
            <w:tcW w:w="1195" w:type="dxa"/>
          </w:tcPr>
          <w:p w:rsidRPr="0007289F" w:rsidR="008D1E50" w:rsidP="008D1E50" w:rsidRDefault="008D1E50" w14:paraId="5BF18AC6" w14:textId="77777777">
            <w:pPr>
              <w:suppressAutoHyphens/>
              <w:autoSpaceDN w:val="0"/>
              <w:jc w:val="right"/>
              <w:textAlignment w:val="baseline"/>
              <w:rPr>
                <w:rFonts w:eastAsia="Arial Unicode MS" w:cs="Arial Unicode MS"/>
                <w:kern w:val="1"/>
                <w:sz w:val="16"/>
                <w:szCs w:val="18"/>
                <w:lang w:eastAsia="hi-IN" w:bidi="hi-IN"/>
              </w:rPr>
            </w:pPr>
          </w:p>
        </w:tc>
      </w:tr>
      <w:tr w:rsidRPr="00E470CA" w:rsidR="008D1E50" w:rsidTr="0AA9253B" w14:paraId="2A39709A" w14:textId="77777777">
        <w:trPr>
          <w:trHeight w:val="274"/>
        </w:trPr>
        <w:tc>
          <w:tcPr>
            <w:tcW w:w="809" w:type="dxa"/>
          </w:tcPr>
          <w:p w:rsidRPr="0007289F" w:rsidR="008D1E50" w:rsidP="008D1E50" w:rsidRDefault="008D1E50" w14:paraId="422A0A84" w14:textId="77777777">
            <w:pPr>
              <w:suppressAutoHyphens/>
              <w:autoSpaceDN w:val="0"/>
              <w:textAlignment w:val="baseline"/>
              <w:rPr>
                <w:rFonts w:eastAsia="Arial Unicode MS" w:cs="Arial Unicode MS"/>
                <w:kern w:val="1"/>
                <w:sz w:val="16"/>
                <w:szCs w:val="18"/>
                <w:lang w:eastAsia="hi-IN" w:bidi="hi-IN"/>
              </w:rPr>
            </w:pPr>
            <w:r>
              <w:rPr>
                <w:rFonts w:eastAsia="Arial Unicode MS" w:cs="Arial Unicode MS"/>
                <w:kern w:val="1"/>
                <w:sz w:val="16"/>
                <w:szCs w:val="18"/>
                <w:lang w:eastAsia="hi-IN" w:bidi="hi-IN"/>
              </w:rPr>
              <w:t>5</w:t>
            </w:r>
          </w:p>
        </w:tc>
        <w:tc>
          <w:tcPr>
            <w:tcW w:w="4446" w:type="dxa"/>
          </w:tcPr>
          <w:p w:rsidRPr="00F93581" w:rsidR="008D1E50" w:rsidP="008D1E50" w:rsidRDefault="008D1E50" w14:paraId="61E23E8C" w14:textId="77777777">
            <w:pPr>
              <w:suppressAutoHyphens/>
              <w:autoSpaceDN w:val="0"/>
              <w:textAlignment w:val="baseline"/>
              <w:rPr>
                <w:rFonts w:eastAsia="Arial Unicode MS"/>
                <w:sz w:val="16"/>
                <w:szCs w:val="18"/>
                <w:lang w:eastAsia="hi-IN" w:bidi="hi-IN"/>
              </w:rPr>
            </w:pPr>
            <w:r w:rsidRPr="00F93581">
              <w:rPr>
                <w:rFonts w:eastAsia="Arial Unicode MS"/>
                <w:sz w:val="16"/>
                <w:szCs w:val="18"/>
                <w:lang w:eastAsia="hi-IN" w:bidi="hi-IN"/>
              </w:rPr>
              <w:t>Omschrijving integriteit en screening medewerkers</w:t>
            </w:r>
          </w:p>
        </w:tc>
        <w:tc>
          <w:tcPr>
            <w:tcW w:w="1517" w:type="dxa"/>
          </w:tcPr>
          <w:p w:rsidRPr="005C6FAF" w:rsidR="008D1E50" w:rsidP="0AA9253B" w:rsidRDefault="008D1E50" w14:paraId="3F865D79" w14:textId="75E3CA28">
            <w:pPr>
              <w:suppressAutoHyphens/>
              <w:autoSpaceDN w:val="0"/>
              <w:jc w:val="right"/>
              <w:textAlignment w:val="baseline"/>
              <w:rPr>
                <w:rFonts w:eastAsia="Arial Unicode MS" w:cs="Arial Unicode MS"/>
                <w:sz w:val="16"/>
                <w:szCs w:val="16"/>
                <w:lang w:eastAsia="hi-IN" w:bidi="hi-IN"/>
              </w:rPr>
            </w:pPr>
            <w:r w:rsidRPr="005C6FAF">
              <w:rPr>
                <w:rFonts w:eastAsia="Arial Unicode MS" w:cs="Arial Unicode MS"/>
                <w:kern w:val="1"/>
                <w:sz w:val="16"/>
                <w:szCs w:val="16"/>
                <w:lang w:eastAsia="hi-IN" w:bidi="hi-IN"/>
              </w:rPr>
              <w:t>100</w:t>
            </w:r>
          </w:p>
        </w:tc>
        <w:tc>
          <w:tcPr>
            <w:tcW w:w="1517" w:type="dxa"/>
          </w:tcPr>
          <w:p w:rsidRPr="005C6FAF" w:rsidR="008D1E50" w:rsidP="008D1E50" w:rsidRDefault="008D1E50" w14:paraId="20BCB1EB" w14:textId="77777777">
            <w:pPr>
              <w:suppressAutoHyphens/>
              <w:autoSpaceDN w:val="0"/>
              <w:jc w:val="right"/>
              <w:textAlignment w:val="baseline"/>
              <w:rPr>
                <w:rFonts w:eastAsia="Arial Unicode MS" w:cs="Arial Unicode MS"/>
                <w:kern w:val="1"/>
                <w:sz w:val="16"/>
                <w:szCs w:val="18"/>
                <w:lang w:eastAsia="hi-IN" w:bidi="hi-IN"/>
              </w:rPr>
            </w:pPr>
            <w:r w:rsidRPr="005C6FAF">
              <w:rPr>
                <w:rFonts w:eastAsia="Arial Unicode MS" w:cs="Arial Unicode MS"/>
                <w:kern w:val="1"/>
                <w:sz w:val="16"/>
                <w:szCs w:val="18"/>
                <w:lang w:eastAsia="hi-IN" w:bidi="hi-IN"/>
              </w:rPr>
              <w:t>10</w:t>
            </w:r>
          </w:p>
        </w:tc>
        <w:tc>
          <w:tcPr>
            <w:tcW w:w="1195" w:type="dxa"/>
          </w:tcPr>
          <w:p w:rsidRPr="005C6FAF" w:rsidR="008D1E50" w:rsidP="008D1E50" w:rsidRDefault="008D1E50" w14:paraId="02023860" w14:textId="77777777">
            <w:pPr>
              <w:suppressAutoHyphens/>
              <w:autoSpaceDN w:val="0"/>
              <w:jc w:val="right"/>
              <w:textAlignment w:val="baseline"/>
              <w:rPr>
                <w:rFonts w:eastAsia="Arial Unicode MS" w:cs="Arial Unicode MS"/>
                <w:kern w:val="1"/>
                <w:sz w:val="16"/>
                <w:szCs w:val="18"/>
                <w:lang w:eastAsia="hi-IN" w:bidi="hi-IN"/>
              </w:rPr>
            </w:pPr>
          </w:p>
        </w:tc>
      </w:tr>
      <w:tr w:rsidRPr="00E470CA" w:rsidR="008D1E50" w:rsidTr="0AA9253B" w14:paraId="1A1491E4" w14:textId="77777777">
        <w:trPr>
          <w:trHeight w:val="266"/>
        </w:trPr>
        <w:tc>
          <w:tcPr>
            <w:tcW w:w="809" w:type="dxa"/>
          </w:tcPr>
          <w:p w:rsidRPr="005C6FAF" w:rsidR="008D1E50" w:rsidP="008D1E50" w:rsidRDefault="008D1E50" w14:paraId="78A1807D" w14:textId="77777777">
            <w:pPr>
              <w:suppressAutoHyphens/>
              <w:autoSpaceDN w:val="0"/>
              <w:jc w:val="center"/>
              <w:textAlignment w:val="baseline"/>
              <w:rPr>
                <w:rFonts w:eastAsia="Arial Unicode MS" w:cs="Arial Unicode MS"/>
                <w:kern w:val="1"/>
                <w:sz w:val="16"/>
                <w:szCs w:val="18"/>
                <w:lang w:eastAsia="hi-IN" w:bidi="hi-IN"/>
              </w:rPr>
            </w:pPr>
          </w:p>
        </w:tc>
        <w:tc>
          <w:tcPr>
            <w:tcW w:w="8675" w:type="dxa"/>
            <w:gridSpan w:val="4"/>
          </w:tcPr>
          <w:p w:rsidRPr="005C6FAF" w:rsidR="008D1E50" w:rsidP="008D1E50" w:rsidRDefault="008D1E50" w14:paraId="66CB2342" w14:textId="77777777">
            <w:pPr>
              <w:suppressAutoHyphens/>
              <w:autoSpaceDN w:val="0"/>
              <w:jc w:val="center"/>
              <w:textAlignment w:val="baseline"/>
              <w:rPr>
                <w:rFonts w:eastAsia="Arial Unicode MS" w:cs="Arial Unicode MS"/>
                <w:kern w:val="1"/>
                <w:sz w:val="16"/>
                <w:szCs w:val="18"/>
                <w:lang w:eastAsia="hi-IN" w:bidi="hi-IN"/>
              </w:rPr>
            </w:pPr>
            <w:r w:rsidRPr="005C6FAF">
              <w:rPr>
                <w:rFonts w:eastAsia="Arial Unicode MS" w:cs="Arial Unicode MS"/>
                <w:kern w:val="1"/>
                <w:sz w:val="16"/>
                <w:szCs w:val="18"/>
                <w:lang w:eastAsia="hi-IN" w:bidi="hi-IN"/>
              </w:rPr>
              <w:t xml:space="preserve">                                                                    Totaal 100%</w:t>
            </w:r>
          </w:p>
        </w:tc>
      </w:tr>
    </w:tbl>
    <w:p w:rsidR="008D1E50" w:rsidP="008D1E50" w:rsidRDefault="008D1E50" w14:paraId="3A20FE31" w14:textId="63AFB07B">
      <w:pPr>
        <w:rPr>
          <w:rFonts w:cstheme="majorBidi"/>
          <w:b/>
          <w:color w:val="365F91" w:themeColor="accent1" w:themeShade="BF"/>
          <w:sz w:val="21"/>
          <w:szCs w:val="21"/>
          <w:lang w:eastAsia="en-GB"/>
        </w:rPr>
      </w:pPr>
    </w:p>
    <w:p w:rsidR="00B30D68" w:rsidP="00B30D68" w:rsidRDefault="00B30D68" w14:paraId="72C0C5D6" w14:textId="49D6DC53">
      <w:pPr>
        <w:pStyle w:val="Kop5"/>
      </w:pPr>
      <w:r>
        <w:t>Prijs</w:t>
      </w:r>
    </w:p>
    <w:p w:rsidR="00B30D68" w:rsidP="00B30D68" w:rsidRDefault="00B30D68" w14:paraId="7112688F" w14:textId="4E06D41B">
      <w:r>
        <w:t xml:space="preserve">In de paragraaf Prijs dient u als Deelnemer </w:t>
      </w:r>
      <w:r w:rsidR="00EF4D92">
        <w:t>in de tweede alinea nogmaals in te vullen of de opdracht op basis van Vaste pr</w:t>
      </w:r>
      <w:r w:rsidR="00C93553">
        <w:t xml:space="preserve">ijs of nacalculatie met plafondprijs wordt uitgevraagd. </w:t>
      </w:r>
    </w:p>
    <w:p w:rsidR="00B2260F" w:rsidP="00B30D68" w:rsidRDefault="00B2260F" w14:paraId="7703E599" w14:textId="0D81DC33"/>
    <w:p w:rsidRPr="008D1E50" w:rsidR="00B2260F" w:rsidP="00B30D68" w:rsidRDefault="00B2260F" w14:paraId="49E9388A" w14:textId="41BE277A">
      <w:r>
        <w:t>De overige paragrafen zijn informerend ten behoeve van de aanbesteding. Wanneer u hier vragen over heeft kunt u ten alle tijden contact opnemen met SCG.</w:t>
      </w:r>
    </w:p>
    <w:p w:rsidR="002E07C3" w:rsidP="008D1E50" w:rsidRDefault="002E07C3" w14:paraId="66125C69" w14:textId="77777777">
      <w:pPr>
        <w:rPr>
          <w:rFonts w:cstheme="majorBidi"/>
          <w:b/>
          <w:color w:val="365F91" w:themeColor="accent1" w:themeShade="BF"/>
          <w:sz w:val="21"/>
          <w:szCs w:val="21"/>
          <w:lang w:eastAsia="en-GB"/>
        </w:rPr>
      </w:pPr>
    </w:p>
    <w:p w:rsidR="005E106D" w:rsidP="005E106D" w:rsidRDefault="005E106D" w14:paraId="3E1C8BC0" w14:textId="4E3A7425">
      <w:pPr>
        <w:pStyle w:val="Kop4"/>
      </w:pPr>
      <w:r>
        <w:t xml:space="preserve">Invulinstructie Formulier Inhuur rol  </w:t>
      </w:r>
    </w:p>
    <w:p w:rsidR="005E106D" w:rsidP="005E106D" w:rsidRDefault="005E106D" w14:paraId="682A270E" w14:textId="229E7F0A">
      <w:pPr>
        <w:pStyle w:val="Kop5"/>
      </w:pPr>
      <w:r>
        <w:t xml:space="preserve">Specifieke gegevens Inhuur rol </w:t>
      </w:r>
    </w:p>
    <w:p w:rsidRPr="008D1E50" w:rsidR="005E106D" w:rsidP="005E106D" w:rsidRDefault="005E106D" w14:paraId="342940EB" w14:textId="41EDC760">
      <w:r w:rsidRPr="008D1E50">
        <w:t xml:space="preserve">De offerteaanvraag begint met “Specifieke gegevens </w:t>
      </w:r>
      <w:r>
        <w:t>Inhuur rol</w:t>
      </w:r>
      <w:r w:rsidRPr="008D1E50">
        <w:t xml:space="preserve"> waarbij de volgende informatie wordt ingevuld:</w:t>
      </w:r>
    </w:p>
    <w:tbl>
      <w:tblPr>
        <w:tblW w:w="9533" w:type="dxa"/>
        <w:tblLook w:val="04A0" w:firstRow="1" w:lastRow="0" w:firstColumn="1" w:lastColumn="0" w:noHBand="0" w:noVBand="1"/>
      </w:tblPr>
      <w:tblGrid>
        <w:gridCol w:w="3998"/>
        <w:gridCol w:w="6148"/>
      </w:tblGrid>
      <w:tr w:rsidRPr="005E106D" w:rsidR="005E106D" w:rsidTr="0AA9253B" w14:paraId="35A13EFB" w14:textId="77777777">
        <w:trPr>
          <w:trHeight w:val="615"/>
        </w:trPr>
        <w:tc>
          <w:tcPr>
            <w:tcW w:w="9533" w:type="dxa"/>
            <w:gridSpan w:val="2"/>
            <w:shd w:val="clear" w:color="auto" w:fill="auto"/>
          </w:tcPr>
          <w:p w:rsidRPr="005E106D" w:rsidR="005E106D" w:rsidP="005E106D" w:rsidRDefault="005E106D" w14:paraId="56B58CA5" w14:textId="77777777">
            <w:pPr>
              <w:spacing w:line="240" w:lineRule="auto"/>
              <w:rPr>
                <w:rFonts w:ascii="Calibri" w:hAnsi="Calibri" w:cs="Calibri"/>
                <w:bCs/>
                <w:sz w:val="21"/>
                <w:szCs w:val="21"/>
                <w:lang w:eastAsia="en-GB"/>
              </w:rPr>
            </w:pPr>
          </w:p>
          <w:tbl>
            <w:tblPr>
              <w:tblW w:w="9168"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ook w:val="0000" w:firstRow="0" w:lastRow="0" w:firstColumn="0" w:lastColumn="0" w:noHBand="0" w:noVBand="0"/>
            </w:tblPr>
            <w:tblGrid>
              <w:gridCol w:w="3817"/>
              <w:gridCol w:w="5351"/>
            </w:tblGrid>
            <w:tr w:rsidRPr="005E106D" w:rsidR="005E106D" w:rsidTr="005E106D" w14:paraId="1F52FD42" w14:textId="77777777">
              <w:trPr>
                <w:trHeight w:val="255"/>
              </w:trPr>
              <w:tc>
                <w:tcPr>
                  <w:tcW w:w="9168" w:type="dxa"/>
                  <w:gridSpan w:val="2"/>
                  <w:tcBorders>
                    <w:top w:val="single" w:color="44546A" w:sz="18" w:space="0"/>
                    <w:left w:val="single" w:color="44546A" w:sz="18" w:space="0"/>
                    <w:right w:val="single" w:color="44546A" w:sz="18" w:space="0"/>
                  </w:tcBorders>
                  <w:shd w:val="clear" w:color="auto" w:fill="44546A"/>
                </w:tcPr>
                <w:p w:rsidRPr="005E106D" w:rsidR="005E106D" w:rsidP="005E106D" w:rsidRDefault="005E106D" w14:paraId="0DE1825E" w14:textId="1CB5EC4B">
                  <w:pPr>
                    <w:snapToGrid w:val="0"/>
                    <w:spacing w:line="240" w:lineRule="auto"/>
                    <w:rPr>
                      <w:rFonts w:ascii="Calibri" w:hAnsi="Calibri" w:eastAsia="Calibri"/>
                      <w:b/>
                      <w:color w:val="FFFFFF"/>
                      <w:lang w:val="en-US" w:eastAsia="en-US"/>
                    </w:rPr>
                  </w:pPr>
                  <w:r w:rsidRPr="005E106D">
                    <w:rPr>
                      <w:rFonts w:ascii="Calibri" w:hAnsi="Calibri" w:eastAsia="Calibri"/>
                      <w:noProof/>
                      <w:lang w:val="en-US" w:eastAsia="en-US"/>
                    </w:rPr>
                    <mc:AlternateContent>
                      <mc:Choice Requires="wps">
                        <w:drawing>
                          <wp:anchor distT="0" distB="0" distL="114300" distR="114300" simplePos="0" relativeHeight="251666432" behindDoc="0" locked="0" layoutInCell="1" allowOverlap="1" wp14:anchorId="70D77847" wp14:editId="152E255F">
                            <wp:simplePos x="0" y="0"/>
                            <wp:positionH relativeFrom="column">
                              <wp:posOffset>5105400</wp:posOffset>
                            </wp:positionH>
                            <wp:positionV relativeFrom="paragraph">
                              <wp:posOffset>5242560</wp:posOffset>
                            </wp:positionV>
                            <wp:extent cx="388620" cy="205740"/>
                            <wp:effectExtent l="0" t="3810" r="1905"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noChangeShapeType="1"/>
                                  </wps:cNvSpPr>
                                  <wps:spPr bwMode="auto">
                                    <a:xfrm>
                                      <a:off x="0" y="0"/>
                                      <a:ext cx="38862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BC8" w:rsidP="005E106D" w:rsidRDefault="00060BC8" w14:paraId="426E6FF8"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_x0000_s1030" style="position:absolute;margin-left:402pt;margin-top:412.8pt;width:30.6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w14:anchorId="70D77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">
                            <o:lock v:ext="edit" rotation="t" shapetype="t"/>
                            <v:textbox>
                              <w:txbxContent>
                                <w:p w:rsidR="00060BC8" w:rsidP="005E106D" w:rsidRDefault="00060BC8" w14:paraId="426E6FF8" w14:textId="77777777"/>
                              </w:txbxContent>
                            </v:textbox>
                          </v:rect>
                        </w:pict>
                      </mc:Fallback>
                    </mc:AlternateContent>
                  </w:r>
                  <w:r w:rsidRPr="005E106D">
                    <w:rPr>
                      <w:rFonts w:ascii="Calibri" w:hAnsi="Calibri" w:eastAsia="Calibri"/>
                      <w:noProof/>
                      <w:lang w:val="en-US" w:eastAsia="en-US"/>
                    </w:rPr>
                    <mc:AlternateContent>
                      <mc:Choice Requires="wps">
                        <w:drawing>
                          <wp:anchor distT="0" distB="0" distL="114300" distR="114300" simplePos="0" relativeHeight="251665408" behindDoc="0" locked="0" layoutInCell="1" allowOverlap="1" wp14:anchorId="265C5E71" wp14:editId="409FDFFB">
                            <wp:simplePos x="0" y="0"/>
                            <wp:positionH relativeFrom="column">
                              <wp:posOffset>5105400</wp:posOffset>
                            </wp:positionH>
                            <wp:positionV relativeFrom="paragraph">
                              <wp:posOffset>5242560</wp:posOffset>
                            </wp:positionV>
                            <wp:extent cx="388620" cy="205740"/>
                            <wp:effectExtent l="0" t="3810" r="1905" b="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noChangeShapeType="1"/>
                                  </wps:cNvSpPr>
                                  <wps:spPr bwMode="auto">
                                    <a:xfrm>
                                      <a:off x="0" y="0"/>
                                      <a:ext cx="38862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0BC8" w:rsidP="005E106D" w:rsidRDefault="00060BC8" w14:paraId="21CA4C98"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_x0000_s1031" style="position:absolute;margin-left:402pt;margin-top:412.8pt;width:30.6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w14:anchorId="265C5E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">
                            <o:lock v:ext="edit" rotation="t" shapetype="t"/>
                            <v:textbox>
                              <w:txbxContent>
                                <w:p w:rsidR="00060BC8" w:rsidP="005E106D" w:rsidRDefault="00060BC8" w14:paraId="21CA4C98" w14:textId="77777777"/>
                              </w:txbxContent>
                            </v:textbox>
                          </v:rect>
                        </w:pict>
                      </mc:Fallback>
                    </mc:AlternateContent>
                  </w:r>
                  <w:r w:rsidRPr="005E106D">
                    <w:rPr>
                      <w:rFonts w:ascii="Calibri" w:hAnsi="Calibri" w:eastAsia="Calibri"/>
                      <w:b/>
                      <w:color w:val="FFFFFF"/>
                      <w:lang w:val="en-US" w:eastAsia="en-US"/>
                    </w:rPr>
                    <w:t xml:space="preserve">Specifieke gegevens inhuur </w:t>
                  </w:r>
                  <w:r w:rsidR="001731F6">
                    <w:rPr>
                      <w:rFonts w:ascii="Calibri" w:hAnsi="Calibri" w:eastAsia="Calibri"/>
                      <w:b/>
                      <w:color w:val="FFFFFF"/>
                      <w:lang w:val="en-US" w:eastAsia="en-US"/>
                    </w:rPr>
                    <w:t xml:space="preserve">rol </w:t>
                  </w:r>
                </w:p>
              </w:tc>
            </w:tr>
            <w:tr w:rsidRPr="001731F6" w:rsidR="005E106D" w:rsidTr="005E106D" w14:paraId="0028DA19"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D9E2F3"/>
                </w:tcPr>
                <w:p w:rsidRPr="005E106D" w:rsidR="005E106D" w:rsidP="001731F6" w:rsidRDefault="005E106D" w14:paraId="4DCA8DCA" w14:textId="77777777">
                  <w:pPr>
                    <w:snapToGrid w:val="0"/>
                  </w:pPr>
                  <w:r w:rsidRPr="005E106D">
                    <w:t>Expertise gebied</w:t>
                  </w:r>
                </w:p>
              </w:tc>
              <w:tc>
                <w:tcPr>
                  <w:tcW w:w="5351" w:type="dxa"/>
                  <w:tcBorders>
                    <w:top w:val="single" w:color="44546A" w:sz="8" w:space="0"/>
                    <w:left w:val="single" w:color="44546A" w:sz="8" w:space="0"/>
                    <w:bottom w:val="single" w:color="44546A" w:sz="8" w:space="0"/>
                    <w:right w:val="single" w:color="44546A" w:sz="18" w:space="0"/>
                  </w:tcBorders>
                  <w:shd w:val="clear" w:color="auto" w:fill="D9E2F3"/>
                </w:tcPr>
                <w:p w:rsidRPr="005E106D" w:rsidR="005E106D" w:rsidP="001731F6" w:rsidRDefault="005E106D" w14:paraId="6EAE5CCA" w14:textId="77777777">
                  <w:pPr>
                    <w:snapToGrid w:val="0"/>
                  </w:pPr>
                  <w:r w:rsidRPr="005E106D">
                    <w:t xml:space="preserve">Binnen welk expertisegebied of gebieden wilt u een opdracht verwerven. Onderstaande een uiteenzetting van de gebieden en een voorbeeld van de dienstverlening. </w:t>
                  </w:r>
                </w:p>
                <w:p w:rsidRPr="005E106D" w:rsidR="005E106D" w:rsidP="001731F6" w:rsidRDefault="005E106D" w14:paraId="322AAC7E" w14:textId="77777777">
                  <w:pPr>
                    <w:snapToGrid w:val="0"/>
                  </w:pPr>
                </w:p>
                <w:p w:rsidRPr="005E106D" w:rsidR="005E106D" w:rsidP="001731F6" w:rsidRDefault="005E106D" w14:paraId="2A282209" w14:textId="77777777">
                  <w:pPr>
                    <w:snapToGrid w:val="0"/>
                  </w:pPr>
                  <w:r w:rsidRPr="005E106D">
                    <w:t xml:space="preserve">SIEM proces: bieden van ondersteuning bij inrichting en uitvoering van het SIEM proces binnen de organisatie van de Deelnemer (bijv. business analytics voor bepalen van belangrijke use cases); </w:t>
                  </w:r>
                </w:p>
                <w:p w:rsidRPr="005E106D" w:rsidR="005E106D" w:rsidP="001731F6" w:rsidRDefault="005E106D" w14:paraId="60AE78F4" w14:textId="77777777">
                  <w:pPr>
                    <w:snapToGrid w:val="0"/>
                  </w:pPr>
                  <w:r w:rsidRPr="005E106D">
                    <w:t xml:space="preserve">Compliancy: uitvoeren van compliancy  scans/assessments/audits op de aandachtsgebieden BIG, BIR, BIO, AVG, ENSIA, ISO900x en ISO270x; </w:t>
                  </w:r>
                </w:p>
                <w:p w:rsidRPr="005E106D" w:rsidR="005E106D" w:rsidP="001731F6" w:rsidRDefault="005E106D" w14:paraId="2062FFA2" w14:textId="77777777">
                  <w:pPr>
                    <w:snapToGrid w:val="0"/>
                  </w:pPr>
                  <w:r w:rsidRPr="005E106D">
                    <w:t xml:space="preserve">Vulnerability: uitvoeren van vulnerability scans/assessments op (het beheer van) de ICT-infrastructuur bij Deelnemers; </w:t>
                  </w:r>
                </w:p>
                <w:p w:rsidRPr="005E106D" w:rsidR="005E106D" w:rsidP="001731F6" w:rsidRDefault="005E106D" w14:paraId="10F5BF46" w14:textId="78B1102A">
                  <w:pPr>
                    <w:snapToGrid w:val="0"/>
                  </w:pPr>
                  <w:r w:rsidRPr="005E106D">
                    <w:t>Pentesten: uitvoering van penetratietesten</w:t>
                  </w:r>
                  <w:r w:rsidRPr="001731F6">
                    <w:t xml:space="preserve"> </w:t>
                  </w:r>
                  <w:r>
                    <w:t xml:space="preserve">(dit is inclusief </w:t>
                  </w:r>
                  <w:r w:rsidRPr="002F4569">
                    <w:t>social engineering” (fysieke locaties penetreren, phishing, USBdropping</w:t>
                  </w:r>
                  <w:r>
                    <w:t>);</w:t>
                  </w:r>
                  <w:r w:rsidRPr="005E106D">
                    <w:t xml:space="preserve"> </w:t>
                  </w:r>
                </w:p>
                <w:p w:rsidRPr="005E106D" w:rsidR="005E106D" w:rsidP="001731F6" w:rsidRDefault="005E106D" w14:paraId="3EB7969A" w14:textId="77777777">
                  <w:pPr>
                    <w:snapToGrid w:val="0"/>
                  </w:pPr>
                  <w:r w:rsidRPr="005E106D">
                    <w:lastRenderedPageBreak/>
                    <w:t xml:space="preserve">Forensics bij security incidenten: levering van ondersteuning bij forensisch onderzoek n.a.v. security incidenten; </w:t>
                  </w:r>
                </w:p>
                <w:p w:rsidRPr="005E106D" w:rsidR="005E106D" w:rsidP="001731F6" w:rsidRDefault="005E106D" w14:paraId="2419784D" w14:textId="77777777">
                  <w:pPr>
                    <w:snapToGrid w:val="0"/>
                  </w:pPr>
                  <w:r w:rsidRPr="005E106D">
                    <w:t xml:space="preserve">Hardening ICT-infrastructuur: onderzoeken van en adviseren over de robuustheid van ICT-infrastructuren in gebruik bij Deelnemers; </w:t>
                  </w:r>
                </w:p>
              </w:tc>
            </w:tr>
            <w:tr w:rsidRPr="001731F6" w:rsidR="005E106D" w:rsidTr="005E106D" w14:paraId="5BFFB9CD"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5E106D" w:rsidR="005E106D" w:rsidP="001731F6" w:rsidRDefault="005E106D" w14:paraId="3A43A66F" w14:textId="77777777">
                  <w:pPr>
                    <w:snapToGrid w:val="0"/>
                  </w:pPr>
                  <w:r w:rsidRPr="005E106D">
                    <w:lastRenderedPageBreak/>
                    <w:t>Plaats tewerkstelling</w:t>
                  </w: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5E106D" w:rsidR="005E106D" w:rsidP="001731F6" w:rsidRDefault="005E106D" w14:paraId="5054B064" w14:textId="77777777">
                  <w:pPr>
                    <w:snapToGrid w:val="0"/>
                  </w:pPr>
                  <w:r w:rsidRPr="005E106D">
                    <w:t xml:space="preserve">Waar wordt de opdracht uitgevoerd. Probeer hier zo specifiek mogelijk de locatie in te vullen, zeker wanneer de dienstverlening op meerdere locaties zal plaatsvinden. </w:t>
                  </w:r>
                </w:p>
              </w:tc>
            </w:tr>
            <w:tr w:rsidRPr="001731F6" w:rsidR="005E106D" w:rsidTr="005E106D" w14:paraId="2E3F00FC"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D9E2F3"/>
                </w:tcPr>
                <w:p w:rsidRPr="005E106D" w:rsidR="005E106D" w:rsidP="001731F6" w:rsidRDefault="005E106D" w14:paraId="7C87E6A1" w14:textId="77777777">
                  <w:pPr>
                    <w:snapToGrid w:val="0"/>
                  </w:pPr>
                  <w:r w:rsidRPr="005E106D">
                    <w:t>Gewenste startdatum</w:t>
                  </w:r>
                </w:p>
              </w:tc>
              <w:tc>
                <w:tcPr>
                  <w:tcW w:w="5351" w:type="dxa"/>
                  <w:tcBorders>
                    <w:top w:val="single" w:color="44546A" w:sz="8" w:space="0"/>
                    <w:left w:val="single" w:color="44546A" w:sz="8" w:space="0"/>
                    <w:bottom w:val="single" w:color="44546A" w:sz="8" w:space="0"/>
                    <w:right w:val="single" w:color="44546A" w:sz="18" w:space="0"/>
                  </w:tcBorders>
                  <w:shd w:val="clear" w:color="auto" w:fill="D9E2F3"/>
                </w:tcPr>
                <w:p w:rsidRPr="005E106D" w:rsidR="005E106D" w:rsidP="001731F6" w:rsidRDefault="005E106D" w14:paraId="04A7A3AE" w14:textId="77777777">
                  <w:pPr>
                    <w:snapToGrid w:val="0"/>
                  </w:pPr>
                  <w:r w:rsidRPr="005E106D">
                    <w:t xml:space="preserve">Wat is de gewenste startdatum en/of op welke datum moet men uiterlijk starten. Graag duidelijk aangeven of de startdatum flexibel is of vaststaat. </w:t>
                  </w:r>
                </w:p>
              </w:tc>
            </w:tr>
            <w:tr w:rsidRPr="001731F6" w:rsidR="005E106D" w:rsidTr="005E106D" w14:paraId="5CC778F5"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5E106D" w:rsidR="005E106D" w:rsidP="001731F6" w:rsidRDefault="005E106D" w14:paraId="421594EB" w14:textId="77777777">
                  <w:pPr>
                    <w:snapToGrid w:val="0"/>
                  </w:pPr>
                  <w:r w:rsidRPr="005E106D">
                    <w:t>Einddatum</w:t>
                  </w: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5E106D" w:rsidR="005E106D" w:rsidP="001731F6" w:rsidRDefault="00822A1E" w14:paraId="50FEDF40" w14:textId="67082A11">
                  <w:pPr>
                    <w:snapToGrid w:val="0"/>
                  </w:pPr>
                  <w:r>
                    <w:t xml:space="preserve">Wat is de gewenste einddatum van de inhuur? </w:t>
                  </w:r>
                </w:p>
              </w:tc>
            </w:tr>
            <w:tr w:rsidRPr="001731F6" w:rsidR="005E106D" w:rsidTr="005E106D" w14:paraId="22B6E2D4"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D9E2F3"/>
                </w:tcPr>
                <w:p w:rsidRPr="005E106D" w:rsidR="005E106D" w:rsidP="001731F6" w:rsidRDefault="005E106D" w14:paraId="6B783F9E" w14:textId="77777777">
                  <w:pPr>
                    <w:snapToGrid w:val="0"/>
                  </w:pPr>
                  <w:r w:rsidRPr="005E106D">
                    <w:t>Spoedprocedure</w:t>
                  </w:r>
                </w:p>
              </w:tc>
              <w:tc>
                <w:tcPr>
                  <w:tcW w:w="5351" w:type="dxa"/>
                  <w:tcBorders>
                    <w:top w:val="single" w:color="44546A" w:sz="8" w:space="0"/>
                    <w:left w:val="single" w:color="44546A" w:sz="8" w:space="0"/>
                    <w:bottom w:val="single" w:color="44546A" w:sz="8" w:space="0"/>
                    <w:right w:val="single" w:color="44546A" w:sz="18" w:space="0"/>
                  </w:tcBorders>
                  <w:shd w:val="clear" w:color="auto" w:fill="D9E2F3"/>
                </w:tcPr>
                <w:p w:rsidRPr="005E106D" w:rsidR="005E106D" w:rsidP="001731F6" w:rsidRDefault="005E106D" w14:paraId="7F2D90D2" w14:textId="77777777">
                  <w:pPr>
                    <w:snapToGrid w:val="0"/>
                  </w:pPr>
                  <w:r w:rsidRPr="005E106D">
                    <w:t xml:space="preserve">Voor Forensics geldt dat er een spoedprocedure kan worden gestart. Deze spoedprocedure houdt in dat er een verkorte looptijd wordt gehanteerd tijdens de minicompetitie. Bij een spoedaanvraag dient de Opdrachtnemer te starten binnen maximaal vier werkdagen. </w:t>
                  </w:r>
                </w:p>
                <w:p w:rsidRPr="005E106D" w:rsidR="005E106D" w:rsidP="001731F6" w:rsidRDefault="005E106D" w14:paraId="1219D562" w14:textId="77777777">
                  <w:pPr>
                    <w:snapToGrid w:val="0"/>
                  </w:pPr>
                </w:p>
                <w:p w:rsidRPr="005E106D" w:rsidR="005E106D" w:rsidP="001731F6" w:rsidRDefault="006463DA" w14:paraId="041BC548" w14:textId="77777777">
                  <w:pPr>
                    <w:snapToGrid w:val="0"/>
                  </w:pPr>
                  <w:sdt>
                    <w:sdtPr>
                      <w:id w:val="288474466"/>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Ja (alleen in geval van Forensics)</w:t>
                  </w:r>
                </w:p>
                <w:p w:rsidRPr="005E106D" w:rsidR="005E106D" w:rsidP="001731F6" w:rsidRDefault="006463DA" w14:paraId="386C02DE" w14:textId="77777777">
                  <w:pPr>
                    <w:snapToGrid w:val="0"/>
                  </w:pPr>
                  <w:sdt>
                    <w:sdtPr>
                      <w:id w:val="-1345313038"/>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Nee</w:t>
                  </w:r>
                </w:p>
              </w:tc>
            </w:tr>
            <w:tr w:rsidRPr="001731F6" w:rsidR="005E106D" w:rsidTr="005E106D" w14:paraId="4E90C458"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5E106D" w:rsidR="005E106D" w:rsidP="001731F6" w:rsidRDefault="005E106D" w14:paraId="5D28B33C" w14:textId="77777777">
                  <w:pPr>
                    <w:snapToGrid w:val="0"/>
                  </w:pPr>
                  <w:r w:rsidRPr="005E106D">
                    <w:t>Contractvorm</w:t>
                  </w: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5E106D" w:rsidR="005E106D" w:rsidP="001731F6" w:rsidRDefault="005E106D" w14:paraId="7D70E4ED" w14:textId="77777777">
                  <w:pPr>
                    <w:snapToGrid w:val="0"/>
                  </w:pPr>
                  <w:r w:rsidRPr="005E106D">
                    <w:t xml:space="preserve">Inhuur van rol wordt altijd gedaan op basis van uurtarief.  </w:t>
                  </w:r>
                </w:p>
                <w:p w:rsidRPr="005E106D" w:rsidR="005E106D" w:rsidP="001731F6" w:rsidRDefault="005E106D" w14:paraId="6F0B5A05" w14:textId="77777777">
                  <w:pPr>
                    <w:snapToGrid w:val="0"/>
                  </w:pPr>
                </w:p>
                <w:p w:rsidRPr="005E106D" w:rsidR="005E106D" w:rsidP="001731F6" w:rsidRDefault="005E106D" w14:paraId="218970D2" w14:textId="77777777">
                  <w:pPr>
                    <w:snapToGrid w:val="0"/>
                  </w:pPr>
                  <w:r w:rsidRPr="005E106D">
                    <w:t>Bij inhuur op basis van uurtarief w</w:t>
                  </w:r>
                  <w:bookmarkStart w:name="_GoBack" w:id="6"/>
                  <w:bookmarkEnd w:id="6"/>
                  <w:r w:rsidRPr="005E106D">
                    <w:t xml:space="preserve">orden de taken en verantwoordelijkheden van de gewenste rol afgestemd inclusief een uurtarief. De persoon wordt ingehuurd op basis van een afgesproken aantal uren per week binnen een bepaalde periode. Er wordt gefactureerd op basis van uurtarief en daadwerkelijk gemaakte uren. De periode die wordt gekozen geldt als initiële periode waarin de werkzaamheden uitgevoerd dienen te worden. </w:t>
                  </w:r>
                </w:p>
                <w:p w:rsidRPr="005E106D" w:rsidR="005E106D" w:rsidP="001731F6" w:rsidRDefault="005E106D" w14:paraId="30B9FDA2" w14:textId="77777777">
                  <w:pPr>
                    <w:snapToGrid w:val="0"/>
                  </w:pPr>
                </w:p>
                <w:p w:rsidRPr="005E106D" w:rsidR="005E106D" w:rsidP="001731F6" w:rsidRDefault="006463DA" w14:paraId="6A44056B" w14:textId="77777777">
                  <w:pPr>
                    <w:snapToGrid w:val="0"/>
                  </w:pPr>
                  <w:sdt>
                    <w:sdtPr>
                      <w:id w:val="1906874311"/>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Uurtarief</w:t>
                  </w:r>
                </w:p>
              </w:tc>
            </w:tr>
            <w:tr w:rsidRPr="001731F6" w:rsidR="005E106D" w:rsidTr="005E106D" w14:paraId="6E967B2B"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D9E2F3"/>
                </w:tcPr>
                <w:p w:rsidRPr="005E106D" w:rsidR="005E106D" w:rsidP="001731F6" w:rsidRDefault="005E106D" w14:paraId="22C94215" w14:textId="77777777">
                  <w:pPr>
                    <w:snapToGrid w:val="0"/>
                  </w:pPr>
                  <w:r w:rsidRPr="005E106D">
                    <w:t xml:space="preserve">Optie tot verlenging </w:t>
                  </w:r>
                </w:p>
              </w:tc>
              <w:tc>
                <w:tcPr>
                  <w:tcW w:w="5351" w:type="dxa"/>
                  <w:tcBorders>
                    <w:top w:val="single" w:color="44546A" w:sz="8" w:space="0"/>
                    <w:left w:val="single" w:color="44546A" w:sz="8" w:space="0"/>
                    <w:bottom w:val="single" w:color="44546A" w:sz="8" w:space="0"/>
                    <w:right w:val="single" w:color="44546A" w:sz="18" w:space="0"/>
                  </w:tcBorders>
                  <w:shd w:val="clear" w:color="auto" w:fill="D9E2F3"/>
                </w:tcPr>
                <w:p w:rsidRPr="005E106D" w:rsidR="005E106D" w:rsidP="001731F6" w:rsidRDefault="005E106D" w14:paraId="1DF8D880" w14:textId="77777777">
                  <w:pPr>
                    <w:snapToGrid w:val="0"/>
                  </w:pPr>
                  <w:r w:rsidRPr="005E106D">
                    <w:t xml:space="preserve">Bij inhuur van een persoon kunnen verlengingen onderdeel zijn van de te gunnen opdracht. Verlengingen zijn echter binnen de minicompetities alleen mogelijk wanneer deze in de offerteaanvraag al duidelijk gedefinieerd zijn. Het is van belang hier in te vullen hoe lang de verlengingen zullen zijn (per x maanden bijvoorbeeld) als ook hoe lang de maximale contractduur is. </w:t>
                  </w:r>
                </w:p>
              </w:tc>
            </w:tr>
            <w:tr w:rsidRPr="001731F6" w:rsidR="005E106D" w:rsidTr="005E106D" w14:paraId="0B87F72F"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5E106D" w:rsidR="005E106D" w:rsidP="001731F6" w:rsidRDefault="005E106D" w14:paraId="1E000434" w14:textId="77777777">
                  <w:pPr>
                    <w:snapToGrid w:val="0"/>
                  </w:pPr>
                  <w:r w:rsidRPr="005E106D">
                    <w:t>Aantal uren per week tussen start en einddatum</w:t>
                  </w: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5E106D" w:rsidR="005E106D" w:rsidP="001731F6" w:rsidRDefault="005E106D" w14:paraId="01AE01CE" w14:textId="77777777">
                  <w:pPr>
                    <w:snapToGrid w:val="0"/>
                  </w:pPr>
                  <w:r w:rsidRPr="005E106D">
                    <w:t xml:space="preserve">Aantal uren per week tussen start en einddatum moet worden gedefinieerd. Het is ook mogelijk een range aan te geven. Bijvoorbeeld tussen de 24 en 32 uur per week. </w:t>
                  </w:r>
                </w:p>
              </w:tc>
            </w:tr>
            <w:tr w:rsidRPr="001731F6" w:rsidR="005E106D" w:rsidTr="005E106D" w14:paraId="4313A22F"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D9E2F3"/>
                </w:tcPr>
                <w:p w:rsidRPr="005E106D" w:rsidR="005E106D" w:rsidP="001731F6" w:rsidRDefault="005E106D" w14:paraId="7A227427" w14:textId="77777777">
                  <w:pPr>
                    <w:snapToGrid w:val="0"/>
                  </w:pPr>
                  <w:r w:rsidRPr="005E106D">
                    <w:lastRenderedPageBreak/>
                    <w:t xml:space="preserve">Functieschaal </w:t>
                  </w:r>
                </w:p>
              </w:tc>
              <w:tc>
                <w:tcPr>
                  <w:tcW w:w="5351" w:type="dxa"/>
                  <w:tcBorders>
                    <w:top w:val="single" w:color="44546A" w:sz="8" w:space="0"/>
                    <w:left w:val="single" w:color="44546A" w:sz="8" w:space="0"/>
                    <w:bottom w:val="single" w:color="44546A" w:sz="8" w:space="0"/>
                    <w:right w:val="single" w:color="44546A" w:sz="18" w:space="0"/>
                  </w:tcBorders>
                  <w:shd w:val="clear" w:color="auto" w:fill="D9E2F3"/>
                </w:tcPr>
                <w:p w:rsidRPr="005E106D" w:rsidR="005E106D" w:rsidP="001731F6" w:rsidRDefault="005E106D" w14:paraId="16CF0834" w14:textId="77777777">
                  <w:pPr>
                    <w:snapToGrid w:val="0"/>
                  </w:pPr>
                  <w:r w:rsidRPr="005E106D">
                    <w:t xml:space="preserve">Er dient bij voorbaat een keuze gemaakt te worden voor een functieschaal. In de aanbesteding zijn de volgende functieschalen gedefinieerd. </w:t>
                  </w:r>
                </w:p>
                <w:p w:rsidRPr="005E106D" w:rsidR="005E106D" w:rsidP="001731F6" w:rsidRDefault="005E106D" w14:paraId="1F7A69D1" w14:textId="77777777">
                  <w:pPr>
                    <w:snapToGrid w:val="0"/>
                  </w:pPr>
                </w:p>
                <w:p w:rsidRPr="005E106D" w:rsidR="005E106D" w:rsidP="001731F6" w:rsidRDefault="006463DA" w14:paraId="363A2FDF" w14:textId="77777777">
                  <w:pPr>
                    <w:snapToGrid w:val="0"/>
                  </w:pPr>
                  <w:sdt>
                    <w:sdtPr>
                      <w:id w:val="1451667707"/>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Junior, waarbij de medewerker minder dan 2 jaar werkervaring heeft</w:t>
                  </w:r>
                </w:p>
                <w:p w:rsidRPr="005E106D" w:rsidR="005E106D" w:rsidP="001731F6" w:rsidRDefault="006463DA" w14:paraId="714B59A5" w14:textId="77777777">
                  <w:pPr>
                    <w:snapToGrid w:val="0"/>
                  </w:pPr>
                  <w:sdt>
                    <w:sdtPr>
                      <w:id w:val="-325594566"/>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Medior, waarbij de medewerker 2 tot 5 jaar werkervaring heeft</w:t>
                  </w:r>
                </w:p>
                <w:p w:rsidRPr="005E106D" w:rsidR="005E106D" w:rsidP="001731F6" w:rsidRDefault="006463DA" w14:paraId="72BB14C3" w14:textId="77777777">
                  <w:pPr>
                    <w:snapToGrid w:val="0"/>
                  </w:pPr>
                  <w:sdt>
                    <w:sdtPr>
                      <w:id w:val="2009244431"/>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Senior, waarbij de medewerker meer dan 5 jaar werkervaring heeft</w:t>
                  </w:r>
                </w:p>
                <w:p w:rsidRPr="005E106D" w:rsidR="005E106D" w:rsidP="001731F6" w:rsidRDefault="005E106D" w14:paraId="0E186691" w14:textId="77777777">
                  <w:pPr>
                    <w:snapToGrid w:val="0"/>
                  </w:pPr>
                </w:p>
                <w:p w:rsidRPr="005E106D" w:rsidR="005E106D" w:rsidP="001731F6" w:rsidRDefault="005E106D" w14:paraId="5923878A" w14:textId="77777777">
                  <w:pPr>
                    <w:snapToGrid w:val="0"/>
                  </w:pPr>
                  <w:r w:rsidRPr="005E106D">
                    <w:t xml:space="preserve">Het is aan de deelnemer om te bepalen welke functieniveau benodigd is voor het uitvoeren van de werkzaamheden. Wees u er van bewust dat de prijs voor een senior natuurlijk hoger ligt dan voor bijvoorbeeld een junior medewerker. </w:t>
                  </w:r>
                </w:p>
              </w:tc>
            </w:tr>
            <w:tr w:rsidRPr="001731F6" w:rsidR="005E106D" w:rsidTr="005E106D" w14:paraId="329783FC"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5E106D" w:rsidR="005E106D" w:rsidP="001731F6" w:rsidRDefault="005E106D" w14:paraId="6341B1E0" w14:textId="77777777">
                  <w:pPr>
                    <w:snapToGrid w:val="0"/>
                  </w:pPr>
                  <w:r w:rsidRPr="005E106D">
                    <w:t>*Gebruik uitkomst onderzoek voor strafrechtelijke vervolging</w:t>
                  </w:r>
                </w:p>
                <w:p w:rsidRPr="005E106D" w:rsidR="005E106D" w:rsidP="001731F6" w:rsidRDefault="005E106D" w14:paraId="6A51BF2E" w14:textId="77777777">
                  <w:pPr>
                    <w:snapToGrid w:val="0"/>
                  </w:pP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5E106D" w:rsidR="005E106D" w:rsidP="001731F6" w:rsidRDefault="005E106D" w14:paraId="5D203BA0" w14:textId="77777777">
                  <w:pPr>
                    <w:snapToGrid w:val="0"/>
                  </w:pPr>
                  <w:r w:rsidRPr="005E106D">
                    <w:t xml:space="preserve">In specifieke gevallen wordt de uitkomst van het forensisch onderzoek gebruikt voor strafrechtelijke vervolging. Er dient te worden aangeven of dit het geval is. Wanneer de uitkomst voor strafrechtelijke vervolging wordt gebruikt zijn speciale opleidingen en accreditaties benodigd bij de leverancier, als ook inschrijving bij bijvoorbeeld het LRGD en LDM. </w:t>
                  </w:r>
                </w:p>
                <w:p w:rsidRPr="005E106D" w:rsidR="005E106D" w:rsidP="001731F6" w:rsidRDefault="005E106D" w14:paraId="389C42E4" w14:textId="77777777">
                  <w:pPr>
                    <w:snapToGrid w:val="0"/>
                  </w:pPr>
                </w:p>
                <w:p w:rsidRPr="005E106D" w:rsidR="005E106D" w:rsidP="001731F6" w:rsidRDefault="006463DA" w14:paraId="5DBEEF88" w14:textId="77777777">
                  <w:pPr>
                    <w:snapToGrid w:val="0"/>
                  </w:pPr>
                  <w:sdt>
                    <w:sdtPr>
                      <w:id w:val="369583981"/>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Ja, de uitkomst van het forensisch onderzoek wordt voor strafrechtelijke vervolging gebruikt </w:t>
                  </w:r>
                </w:p>
                <w:p w:rsidRPr="005E106D" w:rsidR="005E106D" w:rsidP="001731F6" w:rsidRDefault="006463DA" w14:paraId="00F811EC" w14:textId="77777777">
                  <w:pPr>
                    <w:snapToGrid w:val="0"/>
                  </w:pPr>
                  <w:sdt>
                    <w:sdtPr>
                      <w:id w:val="342599599"/>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Nee, uitkomst wordt niet strafrechtelijk gebruikt   </w:t>
                  </w:r>
                </w:p>
                <w:p w:rsidRPr="005E106D" w:rsidR="005E106D" w:rsidP="001731F6" w:rsidRDefault="005E106D" w14:paraId="47D43239" w14:textId="77777777">
                  <w:pPr>
                    <w:snapToGrid w:val="0"/>
                  </w:pPr>
                  <w:r w:rsidRPr="005E106D">
                    <w:t xml:space="preserve">(let op: Indien Ja, uitkomst wordt gebruikt voor strafrechtelijke vervolging, zijn speciale opleidingen en accreditaties benodigd. Deze dienen te worden ingevuld bij 2. Eisen) </w:t>
                  </w:r>
                </w:p>
              </w:tc>
            </w:tr>
            <w:tr w:rsidRPr="001731F6" w:rsidR="005E106D" w:rsidTr="005E106D" w14:paraId="35C463AE"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D9E2F3"/>
                </w:tcPr>
                <w:p w:rsidRPr="005E106D" w:rsidR="005E106D" w:rsidP="001731F6" w:rsidRDefault="005E106D" w14:paraId="79AF203A" w14:textId="77777777">
                  <w:pPr>
                    <w:snapToGrid w:val="0"/>
                  </w:pPr>
                  <w:r w:rsidRPr="005E106D">
                    <w:t xml:space="preserve">Aantal voor te stellen kandidaten </w:t>
                  </w:r>
                </w:p>
              </w:tc>
              <w:tc>
                <w:tcPr>
                  <w:tcW w:w="5351" w:type="dxa"/>
                  <w:tcBorders>
                    <w:top w:val="single" w:color="44546A" w:sz="8" w:space="0"/>
                    <w:left w:val="single" w:color="44546A" w:sz="8" w:space="0"/>
                    <w:bottom w:val="single" w:color="44546A" w:sz="8" w:space="0"/>
                    <w:right w:val="single" w:color="44546A" w:sz="18" w:space="0"/>
                  </w:tcBorders>
                  <w:shd w:val="clear" w:color="auto" w:fill="D9E2F3"/>
                </w:tcPr>
                <w:p w:rsidRPr="005E106D" w:rsidR="005E106D" w:rsidP="001731F6" w:rsidRDefault="005E106D" w14:paraId="4E744E6D" w14:textId="77777777">
                  <w:pPr>
                    <w:snapToGrid w:val="0"/>
                  </w:pPr>
                  <w:r w:rsidRPr="005E106D">
                    <w:t xml:space="preserve">Dit is een vast tekstveld voor de opdrachtnemer. Elke opdrachtnemer mag maximaal één kandidaat voorstellen. </w:t>
                  </w:r>
                </w:p>
                <w:p w:rsidRPr="005E106D" w:rsidR="005E106D" w:rsidP="001731F6" w:rsidRDefault="005E106D" w14:paraId="5EF18117" w14:textId="77777777">
                  <w:pPr>
                    <w:snapToGrid w:val="0"/>
                  </w:pPr>
                </w:p>
                <w:p w:rsidRPr="005E106D" w:rsidR="005E106D" w:rsidP="001731F6" w:rsidRDefault="005E106D" w14:paraId="71F232DC" w14:textId="77777777">
                  <w:pPr>
                    <w:snapToGrid w:val="0"/>
                  </w:pPr>
                  <w:r w:rsidRPr="005E106D">
                    <w:t xml:space="preserve">U mag maximaal één kandidaat voorstellen via één curriculum vitae met één uitvoeringsvoorstel. </w:t>
                  </w:r>
                </w:p>
                <w:p w:rsidRPr="005E106D" w:rsidR="005E106D" w:rsidP="001731F6" w:rsidRDefault="005E106D" w14:paraId="73960426" w14:textId="77777777">
                  <w:pPr>
                    <w:snapToGrid w:val="0"/>
                  </w:pPr>
                </w:p>
                <w:p w:rsidRPr="005E106D" w:rsidR="005E106D" w:rsidP="001731F6" w:rsidRDefault="005E106D" w14:paraId="5D2A2B1A" w14:textId="77777777">
                  <w:pPr>
                    <w:snapToGrid w:val="0"/>
                  </w:pPr>
                  <w:r w:rsidRPr="005E106D">
                    <w:t>Varianten en/of alternatieven hierop zijn niet toegestaan. Als op grond van dit document door één inschrijver meerdere inschrijvingen op een aanvraag worden ingediend, kunnen de uitvoeringsvoorstellen terzijde worden gelegd.</w:t>
                  </w:r>
                </w:p>
              </w:tc>
            </w:tr>
            <w:tr w:rsidRPr="001731F6" w:rsidR="005E106D" w:rsidTr="005E106D" w14:paraId="02AED9DA"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5E106D" w:rsidR="005E106D" w:rsidP="001731F6" w:rsidRDefault="005E106D" w14:paraId="4A30DEE1" w14:textId="77777777">
                  <w:pPr>
                    <w:snapToGrid w:val="0"/>
                  </w:pPr>
                  <w:r w:rsidRPr="005E106D">
                    <w:t>Klikgesprek gewenst</w:t>
                  </w: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5E106D" w:rsidR="005E106D" w:rsidP="002B3F06" w:rsidRDefault="005E106D" w14:paraId="669949C7" w14:textId="3DA8EA61">
                  <w:pPr>
                    <w:snapToGrid w:val="0"/>
                  </w:pPr>
                  <w:r w:rsidRPr="005E106D">
                    <w:t xml:space="preserve">Een klikgesprek is potentieel een onderdeel van de minicompetitie. Na evaluatie (eisen/kwaliteit/prijs) wordt </w:t>
                  </w:r>
                  <w:r w:rsidRPr="005E106D">
                    <w:lastRenderedPageBreak/>
                    <w:t xml:space="preserve">aan de hand van de ranking in CTM één of meerdere (in de regel drie) kandidaten uitgenodigd voor het gesprek. </w:t>
                  </w:r>
                </w:p>
                <w:p w:rsidRPr="005E106D" w:rsidR="005E106D" w:rsidP="001731F6" w:rsidRDefault="005E106D" w14:paraId="21B0388D" w14:textId="77777777">
                  <w:pPr>
                    <w:snapToGrid w:val="0"/>
                  </w:pPr>
                </w:p>
                <w:p w:rsidRPr="005E106D" w:rsidR="005E106D" w:rsidP="001731F6" w:rsidRDefault="002B3F06" w14:paraId="00764A39" w14:textId="0D004BC8">
                  <w:pPr>
                    <w:snapToGrid w:val="0"/>
                  </w:pPr>
                  <w:r>
                    <w:t>Maak hier uw keuze voor het aantal gesprekken</w:t>
                  </w:r>
                  <w:r w:rsidRPr="005E106D" w:rsidR="005E106D">
                    <w:t xml:space="preserve">. </w:t>
                  </w:r>
                </w:p>
                <w:p w:rsidRPr="005E106D" w:rsidR="005E106D" w:rsidP="001731F6" w:rsidRDefault="005E106D" w14:paraId="550A2DBE" w14:textId="77777777">
                  <w:pPr>
                    <w:snapToGrid w:val="0"/>
                  </w:pPr>
                </w:p>
                <w:p w:rsidRPr="005E106D" w:rsidR="005E106D" w:rsidP="001731F6" w:rsidRDefault="006463DA" w14:paraId="0289C558" w14:textId="77777777">
                  <w:pPr>
                    <w:snapToGrid w:val="0"/>
                  </w:pPr>
                  <w:sdt>
                    <w:sdtPr>
                      <w:id w:val="-2006274774"/>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Nee, beoordeling op basis van documentatie/CV</w:t>
                  </w:r>
                </w:p>
                <w:p w:rsidRPr="005E106D" w:rsidR="005E106D" w:rsidP="001731F6" w:rsidRDefault="006463DA" w14:paraId="7A646E72" w14:textId="77777777">
                  <w:pPr>
                    <w:snapToGrid w:val="0"/>
                  </w:pPr>
                  <w:sdt>
                    <w:sdtPr>
                      <w:id w:val="-1030112006"/>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Ja, klikgesprek met 1 kandidaat (hoogste in ranking)</w:t>
                  </w:r>
                </w:p>
                <w:p w:rsidRPr="005E106D" w:rsidR="005E106D" w:rsidP="001731F6" w:rsidRDefault="006463DA" w14:paraId="79EE156E" w14:textId="77777777">
                  <w:pPr>
                    <w:snapToGrid w:val="0"/>
                  </w:pPr>
                  <w:sdt>
                    <w:sdtPr>
                      <w:id w:val="-1329199353"/>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Ja, klikgesprek met 2 kandidaten</w:t>
                  </w:r>
                </w:p>
                <w:p w:rsidRPr="005E106D" w:rsidR="005E106D" w:rsidP="001731F6" w:rsidRDefault="006463DA" w14:paraId="3DB92435" w14:textId="77777777">
                  <w:pPr>
                    <w:snapToGrid w:val="0"/>
                  </w:pPr>
                  <w:sdt>
                    <w:sdtPr>
                      <w:id w:val="1709608711"/>
                      <w14:checkbox>
                        <w14:checked w14:val="0"/>
                        <w14:checkedState w14:val="2612" w14:font="MS Gothic"/>
                        <w14:uncheckedState w14:val="2610" w14:font="MS Gothic"/>
                      </w14:checkbox>
                    </w:sdtPr>
                    <w:sdtEndPr/>
                    <w:sdtContent>
                      <w:r w:rsidRPr="005E106D" w:rsidR="005E106D">
                        <w:rPr>
                          <w:rFonts w:ascii="Segoe UI Symbol" w:hAnsi="Segoe UI Symbol" w:cs="Segoe UI Symbol"/>
                        </w:rPr>
                        <w:t>☐</w:t>
                      </w:r>
                    </w:sdtContent>
                  </w:sdt>
                  <w:r w:rsidRPr="005E106D" w:rsidR="005E106D">
                    <w:t xml:space="preserve"> Ja, klikgesprek met 3 kandidaten</w:t>
                  </w:r>
                </w:p>
              </w:tc>
            </w:tr>
            <w:tr w:rsidRPr="001731F6" w:rsidR="001731F6" w:rsidTr="001731F6" w14:paraId="7F4B9FD1"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D9E2F3"/>
                </w:tcPr>
                <w:p w:rsidRPr="005E106D" w:rsidR="001731F6" w:rsidP="001731F6" w:rsidRDefault="001731F6" w14:paraId="5EB6034A" w14:textId="2EF34AFA">
                  <w:pPr>
                    <w:snapToGrid w:val="0"/>
                  </w:pPr>
                  <w:r w:rsidRPr="005E106D">
                    <w:lastRenderedPageBreak/>
                    <w:t>Klikgesprek methode</w:t>
                  </w:r>
                </w:p>
              </w:tc>
              <w:tc>
                <w:tcPr>
                  <w:tcW w:w="5351" w:type="dxa"/>
                  <w:tcBorders>
                    <w:top w:val="single" w:color="44546A" w:sz="8" w:space="0"/>
                    <w:left w:val="single" w:color="44546A" w:sz="8" w:space="0"/>
                    <w:bottom w:val="single" w:color="44546A" w:sz="8" w:space="0"/>
                    <w:right w:val="single" w:color="44546A" w:sz="18" w:space="0"/>
                  </w:tcBorders>
                  <w:shd w:val="clear" w:color="auto" w:fill="D9E2F3"/>
                </w:tcPr>
                <w:p w:rsidRPr="005E106D" w:rsidR="001731F6" w:rsidP="001731F6" w:rsidRDefault="001731F6" w14:paraId="46901523" w14:textId="77777777">
                  <w:pPr>
                    <w:snapToGrid w:val="0"/>
                  </w:pPr>
                  <w:r w:rsidRPr="005E106D">
                    <w:t>Wanneer is gekozen voor een klikgesprek is er de mogelijkheid deze gesprekken fysiek op locatie bij u als deelnemer te laten plaatsvinden of op afstand dmv bijvoorbeeld telefoon, skype/teams en/of videobellen.</w:t>
                  </w:r>
                </w:p>
                <w:p w:rsidRPr="005E106D" w:rsidR="001731F6" w:rsidP="001731F6" w:rsidRDefault="001731F6" w14:paraId="2087C206" w14:textId="77777777">
                  <w:pPr>
                    <w:snapToGrid w:val="0"/>
                  </w:pPr>
                </w:p>
                <w:p w:rsidRPr="005E106D" w:rsidR="001731F6" w:rsidP="001731F6" w:rsidRDefault="001731F6" w14:paraId="07A9270C" w14:textId="132B1FA6">
                  <w:pPr>
                    <w:snapToGrid w:val="0"/>
                  </w:pPr>
                  <w:r w:rsidRPr="005E106D">
                    <w:t xml:space="preserve">Graag in het formulier aangeven hoe de klikgesprekken plaatsvinden. Wanneer wordt gekozen voor een gesprek op afstand dient te worden ingevuld via welke techniek het gesprek zal plaatsvinden. </w:t>
                  </w:r>
                </w:p>
              </w:tc>
            </w:tr>
            <w:tr w:rsidRPr="001731F6" w:rsidR="001731F6" w:rsidTr="001731F6" w14:paraId="525731DE" w14:textId="77777777">
              <w:trPr>
                <w:trHeight w:val="255"/>
              </w:trPr>
              <w:tc>
                <w:tcPr>
                  <w:tcW w:w="3817" w:type="dxa"/>
                  <w:tcBorders>
                    <w:top w:val="single" w:color="44546A" w:sz="8" w:space="0"/>
                    <w:left w:val="single" w:color="44546A" w:sz="18" w:space="0"/>
                    <w:bottom w:val="single" w:color="44546A" w:sz="18" w:space="0"/>
                    <w:right w:val="single" w:color="44546A" w:sz="8" w:space="0"/>
                  </w:tcBorders>
                  <w:shd w:val="clear" w:color="auto" w:fill="auto"/>
                </w:tcPr>
                <w:p w:rsidRPr="005E106D" w:rsidR="001731F6" w:rsidP="001731F6" w:rsidRDefault="001731F6" w14:paraId="6CD183E4" w14:textId="6F6AED97">
                  <w:pPr>
                    <w:snapToGrid w:val="0"/>
                  </w:pPr>
                  <w:r w:rsidRPr="005E106D">
                    <w:t>Uitvraag</w:t>
                  </w:r>
                </w:p>
              </w:tc>
              <w:tc>
                <w:tcPr>
                  <w:tcW w:w="5351" w:type="dxa"/>
                  <w:tcBorders>
                    <w:top w:val="single" w:color="44546A" w:sz="8" w:space="0"/>
                    <w:left w:val="single" w:color="44546A" w:sz="8" w:space="0"/>
                    <w:bottom w:val="single" w:color="44546A" w:sz="18" w:space="0"/>
                    <w:right w:val="single" w:color="44546A" w:sz="18" w:space="0"/>
                  </w:tcBorders>
                  <w:shd w:val="clear" w:color="auto" w:fill="auto"/>
                </w:tcPr>
                <w:p w:rsidRPr="005E106D" w:rsidR="001731F6" w:rsidP="001731F6" w:rsidRDefault="006463DA" w14:paraId="3CBDA45C" w14:textId="7429B110">
                  <w:pPr>
                    <w:snapToGrid w:val="0"/>
                  </w:pPr>
                  <w:sdt>
                    <w:sdtPr>
                      <w:id w:val="302665950"/>
                      <w14:checkbox>
                        <w14:checked w14:val="0"/>
                        <w14:checkedState w14:val="2612" w14:font="MS Gothic"/>
                        <w14:uncheckedState w14:val="2610" w14:font="MS Gothic"/>
                      </w14:checkbox>
                    </w:sdtPr>
                    <w:sdtEndPr/>
                    <w:sdtContent>
                      <w:r w:rsidRPr="005E106D" w:rsidR="001731F6">
                        <w:rPr>
                          <w:rFonts w:ascii="Segoe UI Symbol" w:hAnsi="Segoe UI Symbol" w:cs="Segoe UI Symbol"/>
                        </w:rPr>
                        <w:t>☐</w:t>
                      </w:r>
                    </w:sdtContent>
                  </w:sdt>
                  <w:r w:rsidRPr="005E106D" w:rsidR="001731F6">
                    <w:t xml:space="preserve"> Dit betreft een nieuwe aanvraag </w:t>
                  </w:r>
                </w:p>
              </w:tc>
            </w:tr>
          </w:tbl>
          <w:p w:rsidRPr="005E106D" w:rsidR="005E106D" w:rsidP="001731F6" w:rsidRDefault="005E106D" w14:paraId="133F186E" w14:textId="77777777">
            <w:pPr>
              <w:snapToGrid w:val="0"/>
            </w:pPr>
          </w:p>
          <w:p w:rsidRPr="005E106D" w:rsidR="005E106D" w:rsidP="001731F6" w:rsidRDefault="005E106D" w14:paraId="7698DF0B" w14:textId="42FF0B3B">
            <w:pPr>
              <w:rPr>
                <w:rFonts w:ascii="Calibri" w:hAnsi="Calibri" w:cs="Calibri"/>
                <w:bCs/>
                <w:sz w:val="21"/>
                <w:szCs w:val="21"/>
                <w:lang w:eastAsia="en-GB"/>
              </w:rPr>
            </w:pPr>
            <w:r w:rsidRPr="005E106D">
              <w:t xml:space="preserve">Onderstaande tabel wordt ingevuld door SCG. U wordt enkel verzocht om in te vullen op welke dagen de gesprekken kunnen plaatsvinden. Graag verneemt SCG meerdere opties qua dagen en tijdstippen. Dit is enkel van toepassing wanneer is gekozen voor </w:t>
            </w:r>
            <w:r w:rsidRPr="00D33BAF" w:rsidR="001B192E">
              <w:t>gesprekken</w:t>
            </w:r>
            <w:r w:rsidRPr="005E106D">
              <w:t xml:space="preserve"> in bovenstaande tabel.</w:t>
            </w:r>
            <w:r w:rsidRPr="005E106D">
              <w:rPr>
                <w:rFonts w:ascii="Calibri" w:hAnsi="Calibri" w:cs="Calibri"/>
                <w:bCs/>
                <w:sz w:val="21"/>
                <w:szCs w:val="21"/>
                <w:shd w:val="clear" w:color="auto" w:fill="FFFF00"/>
                <w:lang w:eastAsia="en-GB"/>
              </w:rPr>
              <w:t xml:space="preserve"> </w:t>
            </w:r>
            <w:r w:rsidRPr="005E106D">
              <w:rPr>
                <w:rFonts w:ascii="Calibri" w:hAnsi="Calibri" w:cs="Calibri"/>
                <w:bCs/>
                <w:sz w:val="21"/>
                <w:szCs w:val="21"/>
                <w:lang w:eastAsia="en-GB"/>
              </w:rPr>
              <w:br/>
            </w:r>
          </w:p>
          <w:tbl>
            <w:tblPr>
              <w:tblW w:w="9168"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ook w:val="0000" w:firstRow="0" w:lastRow="0" w:firstColumn="0" w:lastColumn="0" w:noHBand="0" w:noVBand="0"/>
            </w:tblPr>
            <w:tblGrid>
              <w:gridCol w:w="3817"/>
              <w:gridCol w:w="5351"/>
            </w:tblGrid>
            <w:tr w:rsidRPr="005E106D" w:rsidR="005E106D" w:rsidTr="00060BC8" w14:paraId="7481A034" w14:textId="77777777">
              <w:trPr>
                <w:trHeight w:val="255"/>
              </w:trPr>
              <w:tc>
                <w:tcPr>
                  <w:tcW w:w="9168" w:type="dxa"/>
                  <w:gridSpan w:val="2"/>
                  <w:tcBorders>
                    <w:top w:val="single" w:color="44546A" w:sz="18" w:space="0"/>
                    <w:left w:val="single" w:color="44546A" w:sz="18" w:space="0"/>
                    <w:right w:val="single" w:color="44546A" w:sz="18" w:space="0"/>
                  </w:tcBorders>
                  <w:shd w:val="clear" w:color="auto" w:fill="44546A"/>
                </w:tcPr>
                <w:p w:rsidRPr="005E106D" w:rsidR="005E106D" w:rsidP="005E106D" w:rsidRDefault="005E106D" w14:paraId="61B193D8" w14:textId="77777777">
                  <w:pPr>
                    <w:snapToGrid w:val="0"/>
                    <w:spacing w:line="240" w:lineRule="auto"/>
                    <w:rPr>
                      <w:rFonts w:ascii="Calibri" w:hAnsi="Calibri" w:eastAsia="Calibri"/>
                      <w:b/>
                      <w:color w:val="FFFFFF"/>
                      <w:lang w:eastAsia="en-US"/>
                    </w:rPr>
                  </w:pPr>
                  <w:r w:rsidRPr="005E106D">
                    <w:rPr>
                      <w:rFonts w:ascii="Calibri" w:hAnsi="Calibri" w:eastAsia="Calibri"/>
                      <w:b/>
                      <w:color w:val="FFFFFF"/>
                      <w:lang w:eastAsia="en-US"/>
                    </w:rPr>
                    <w:t>Voorgenomen planning</w:t>
                  </w:r>
                </w:p>
              </w:tc>
            </w:tr>
            <w:tr w:rsidRPr="005E106D" w:rsidR="005E106D" w:rsidTr="005E106D" w14:paraId="0AE19252" w14:textId="77777777">
              <w:trPr>
                <w:trHeight w:val="255"/>
              </w:trPr>
              <w:tc>
                <w:tcPr>
                  <w:tcW w:w="3817" w:type="dxa"/>
                  <w:tcBorders>
                    <w:top w:val="single" w:color="44546A" w:sz="18" w:space="0"/>
                    <w:left w:val="single" w:color="44546A" w:sz="18" w:space="0"/>
                    <w:bottom w:val="single" w:color="44546A" w:sz="8" w:space="0"/>
                    <w:right w:val="single" w:color="44546A" w:sz="8" w:space="0"/>
                  </w:tcBorders>
                  <w:shd w:val="clear" w:color="auto" w:fill="D9E2F3"/>
                </w:tcPr>
                <w:p w:rsidRPr="005E106D" w:rsidR="005E106D" w:rsidP="001731F6" w:rsidRDefault="005E106D" w14:paraId="2BEBE9D2" w14:textId="77777777">
                  <w:pPr>
                    <w:snapToGrid w:val="0"/>
                  </w:pPr>
                  <w:r w:rsidRPr="005E106D">
                    <w:t>Verzending offerteaanvraag</w:t>
                  </w:r>
                </w:p>
              </w:tc>
              <w:tc>
                <w:tcPr>
                  <w:tcW w:w="5351" w:type="dxa"/>
                  <w:tcBorders>
                    <w:top w:val="single" w:color="44546A" w:sz="18" w:space="0"/>
                    <w:left w:val="single" w:color="44546A" w:sz="8" w:space="0"/>
                    <w:bottom w:val="single" w:color="44546A" w:sz="8" w:space="0"/>
                    <w:right w:val="single" w:color="44546A" w:sz="18" w:space="0"/>
                  </w:tcBorders>
                  <w:shd w:val="clear" w:color="auto" w:fill="D9E2F3"/>
                </w:tcPr>
                <w:p w:rsidRPr="005E106D" w:rsidR="005E106D" w:rsidP="001731F6" w:rsidRDefault="005E106D" w14:paraId="1475EBBE" w14:textId="77777777">
                  <w:r w:rsidRPr="005E106D">
                    <w:t>&lt;datum&gt;</w:t>
                  </w:r>
                </w:p>
              </w:tc>
            </w:tr>
            <w:tr w:rsidRPr="005E106D" w:rsidR="005E106D" w:rsidTr="005E106D" w14:paraId="6831778D"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FFFFFF"/>
                </w:tcPr>
                <w:p w:rsidRPr="005E106D" w:rsidR="005E106D" w:rsidP="001731F6" w:rsidRDefault="005E106D" w14:paraId="0AB71368" w14:textId="77777777">
                  <w:pPr>
                    <w:snapToGrid w:val="0"/>
                  </w:pPr>
                  <w:r w:rsidRPr="005E106D">
                    <w:t>Uiterste datum stellen vragen.</w:t>
                  </w:r>
                </w:p>
              </w:tc>
              <w:tc>
                <w:tcPr>
                  <w:tcW w:w="5351" w:type="dxa"/>
                  <w:tcBorders>
                    <w:top w:val="single" w:color="44546A" w:sz="8" w:space="0"/>
                    <w:left w:val="single" w:color="44546A" w:sz="8" w:space="0"/>
                    <w:bottom w:val="single" w:color="44546A" w:sz="8" w:space="0"/>
                    <w:right w:val="single" w:color="44546A" w:sz="18" w:space="0"/>
                  </w:tcBorders>
                  <w:shd w:val="clear" w:color="auto" w:fill="FFFFFF"/>
                </w:tcPr>
                <w:p w:rsidRPr="005E106D" w:rsidR="005E106D" w:rsidP="001731F6" w:rsidRDefault="005E106D" w14:paraId="2C70386D" w14:textId="77777777">
                  <w:r w:rsidRPr="005E106D">
                    <w:t>&lt;datum&gt;, 12:00 uur</w:t>
                  </w:r>
                </w:p>
              </w:tc>
            </w:tr>
            <w:tr w:rsidRPr="005E106D" w:rsidR="005E106D" w:rsidTr="005E106D" w14:paraId="3711F5CD"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D9E2F3"/>
                </w:tcPr>
                <w:p w:rsidRPr="005E106D" w:rsidR="005E106D" w:rsidP="001731F6" w:rsidRDefault="005E106D" w14:paraId="4CC440C7" w14:textId="77777777">
                  <w:pPr>
                    <w:snapToGrid w:val="0"/>
                  </w:pPr>
                  <w:r w:rsidRPr="005E106D">
                    <w:t xml:space="preserve">Uiterste verzenddatum beantwoorden vragen </w:t>
                  </w:r>
                </w:p>
              </w:tc>
              <w:tc>
                <w:tcPr>
                  <w:tcW w:w="5351" w:type="dxa"/>
                  <w:tcBorders>
                    <w:top w:val="single" w:color="44546A" w:sz="8" w:space="0"/>
                    <w:left w:val="single" w:color="44546A" w:sz="8" w:space="0"/>
                    <w:bottom w:val="single" w:color="44546A" w:sz="8" w:space="0"/>
                    <w:right w:val="single" w:color="44546A" w:sz="18" w:space="0"/>
                  </w:tcBorders>
                  <w:shd w:val="clear" w:color="auto" w:fill="D9E2F3"/>
                </w:tcPr>
                <w:p w:rsidRPr="005E106D" w:rsidR="005E106D" w:rsidP="001731F6" w:rsidRDefault="005E106D" w14:paraId="1FF5E2FE" w14:textId="77777777">
                  <w:r w:rsidRPr="005E106D">
                    <w:t>&lt;datum&gt;</w:t>
                  </w:r>
                </w:p>
              </w:tc>
            </w:tr>
            <w:tr w:rsidRPr="005E106D" w:rsidR="005E106D" w:rsidTr="00060BC8" w14:paraId="46B52170" w14:textId="77777777">
              <w:trPr>
                <w:trHeight w:val="255"/>
              </w:trPr>
              <w:tc>
                <w:tcPr>
                  <w:tcW w:w="3817" w:type="dxa"/>
                  <w:tcBorders>
                    <w:top w:val="single" w:color="44546A" w:sz="8" w:space="0"/>
                    <w:left w:val="single" w:color="44546A" w:sz="18" w:space="0"/>
                    <w:bottom w:val="single" w:color="44546A" w:sz="8" w:space="0"/>
                    <w:right w:val="single" w:color="44546A" w:sz="8" w:space="0"/>
                  </w:tcBorders>
                  <w:shd w:val="clear" w:color="auto" w:fill="auto"/>
                </w:tcPr>
                <w:p w:rsidRPr="005E106D" w:rsidR="005E106D" w:rsidP="001731F6" w:rsidRDefault="005E106D" w14:paraId="470F96E8" w14:textId="77777777">
                  <w:pPr>
                    <w:snapToGrid w:val="0"/>
                  </w:pPr>
                  <w:r w:rsidRPr="005E106D">
                    <w:t>Uiterste datum indienen offertes</w:t>
                  </w:r>
                </w:p>
              </w:tc>
              <w:tc>
                <w:tcPr>
                  <w:tcW w:w="5351" w:type="dxa"/>
                  <w:tcBorders>
                    <w:top w:val="single" w:color="44546A" w:sz="8" w:space="0"/>
                    <w:left w:val="single" w:color="44546A" w:sz="8" w:space="0"/>
                    <w:bottom w:val="single" w:color="44546A" w:sz="8" w:space="0"/>
                    <w:right w:val="single" w:color="44546A" w:sz="18" w:space="0"/>
                  </w:tcBorders>
                  <w:shd w:val="clear" w:color="auto" w:fill="auto"/>
                </w:tcPr>
                <w:p w:rsidRPr="005E106D" w:rsidR="005E106D" w:rsidP="001731F6" w:rsidRDefault="005E106D" w14:paraId="3C1D2F87" w14:textId="77777777">
                  <w:r w:rsidRPr="005E106D">
                    <w:t>&lt;datum&gt;, 12:00 uur</w:t>
                  </w:r>
                </w:p>
              </w:tc>
            </w:tr>
            <w:tr w:rsidRPr="005E106D" w:rsidR="005E106D" w:rsidTr="005E106D" w14:paraId="207D7279"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D9E2F3"/>
                </w:tcPr>
                <w:p w:rsidRPr="005E106D" w:rsidR="005E106D" w:rsidP="001731F6" w:rsidRDefault="005E106D" w14:paraId="2DD0A5E6" w14:textId="77777777">
                  <w:pPr>
                    <w:snapToGrid w:val="0"/>
                  </w:pPr>
                  <w:r w:rsidRPr="005E106D">
                    <w:t xml:space="preserve">Geplande datum klikgesprek </w:t>
                  </w:r>
                </w:p>
                <w:p w:rsidRPr="005E106D" w:rsidR="005E106D" w:rsidP="001731F6" w:rsidRDefault="005E106D" w14:paraId="387924B9" w14:textId="77777777">
                  <w:pPr>
                    <w:snapToGrid w:val="0"/>
                  </w:pPr>
                  <w:r w:rsidRPr="005E106D">
                    <w:t>(alleen van toepassing als is gekozen voor gesprek)</w:t>
                  </w:r>
                </w:p>
              </w:tc>
              <w:tc>
                <w:tcPr>
                  <w:tcW w:w="5351" w:type="dxa"/>
                  <w:tcBorders>
                    <w:top w:val="single" w:color="44546A" w:sz="8" w:space="0"/>
                    <w:left w:val="single" w:color="44546A" w:sz="8" w:space="0"/>
                    <w:bottom w:val="single" w:color="44546A" w:sz="8" w:space="0"/>
                    <w:right w:val="single" w:color="44546A" w:sz="18" w:space="0"/>
                  </w:tcBorders>
                  <w:shd w:val="clear" w:color="auto" w:fill="D9E2F3"/>
                </w:tcPr>
                <w:p w:rsidRPr="005E106D" w:rsidR="005E106D" w:rsidP="001731F6" w:rsidRDefault="005E106D" w14:paraId="1A82A194" w14:textId="77777777">
                  <w:r w:rsidRPr="005E106D">
                    <w:t>&lt;datum&gt; , van X tot X uur.</w:t>
                  </w:r>
                </w:p>
              </w:tc>
            </w:tr>
            <w:tr w:rsidRPr="005E106D" w:rsidR="005E106D" w:rsidTr="005E106D" w14:paraId="79D7198E"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FFFFFF"/>
                </w:tcPr>
                <w:p w:rsidRPr="005E106D" w:rsidR="005E106D" w:rsidP="001731F6" w:rsidRDefault="005E106D" w14:paraId="079D5F48" w14:textId="77777777">
                  <w:pPr>
                    <w:snapToGrid w:val="0"/>
                  </w:pPr>
                  <w:r w:rsidRPr="005E106D">
                    <w:t>Beoordeling van offertes en voorgenomen gunning</w:t>
                  </w:r>
                </w:p>
              </w:tc>
              <w:tc>
                <w:tcPr>
                  <w:tcW w:w="5351" w:type="dxa"/>
                  <w:tcBorders>
                    <w:top w:val="single" w:color="44546A" w:sz="8" w:space="0"/>
                    <w:left w:val="single" w:color="44546A" w:sz="8" w:space="0"/>
                    <w:bottom w:val="single" w:color="44546A" w:sz="8" w:space="0"/>
                    <w:right w:val="single" w:color="44546A" w:sz="18" w:space="0"/>
                  </w:tcBorders>
                  <w:shd w:val="clear" w:color="auto" w:fill="FFFFFF"/>
                </w:tcPr>
                <w:p w:rsidRPr="005E106D" w:rsidR="005E106D" w:rsidP="001731F6" w:rsidRDefault="005E106D" w14:paraId="3B5D0008" w14:textId="77777777">
                  <w:r w:rsidRPr="005E106D">
                    <w:t>&lt;datum&gt;</w:t>
                  </w:r>
                </w:p>
              </w:tc>
            </w:tr>
            <w:tr w:rsidRPr="005E106D" w:rsidR="005E106D" w:rsidTr="005E106D" w14:paraId="62BF25DF"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D9E2F3"/>
                </w:tcPr>
                <w:p w:rsidRPr="005E106D" w:rsidR="005E106D" w:rsidP="001731F6" w:rsidRDefault="005E106D" w14:paraId="4BFC56F2" w14:textId="77777777">
                  <w:pPr>
                    <w:snapToGrid w:val="0"/>
                  </w:pPr>
                  <w:r w:rsidRPr="005E106D">
                    <w:t>Opschortende termijn</w:t>
                  </w:r>
                </w:p>
              </w:tc>
              <w:tc>
                <w:tcPr>
                  <w:tcW w:w="5351" w:type="dxa"/>
                  <w:tcBorders>
                    <w:top w:val="single" w:color="44546A" w:sz="8" w:space="0"/>
                    <w:left w:val="single" w:color="44546A" w:sz="8" w:space="0"/>
                    <w:bottom w:val="single" w:color="44546A" w:sz="8" w:space="0"/>
                    <w:right w:val="single" w:color="44546A" w:sz="18" w:space="0"/>
                  </w:tcBorders>
                  <w:shd w:val="clear" w:color="auto" w:fill="D9E2F3"/>
                </w:tcPr>
                <w:p w:rsidRPr="005E106D" w:rsidR="005E106D" w:rsidP="001731F6" w:rsidRDefault="005E106D" w14:paraId="2AA04D38" w14:textId="77777777">
                  <w:r w:rsidRPr="005E106D">
                    <w:t>&lt;datum&gt;</w:t>
                  </w:r>
                </w:p>
              </w:tc>
            </w:tr>
            <w:tr w:rsidRPr="005E106D" w:rsidR="005E106D" w:rsidTr="005E106D" w14:paraId="5CE6A8AD" w14:textId="77777777">
              <w:trPr>
                <w:trHeight w:val="266"/>
              </w:trPr>
              <w:tc>
                <w:tcPr>
                  <w:tcW w:w="3817" w:type="dxa"/>
                  <w:tcBorders>
                    <w:top w:val="single" w:color="44546A" w:sz="8" w:space="0"/>
                    <w:left w:val="single" w:color="44546A" w:sz="18" w:space="0"/>
                    <w:bottom w:val="single" w:color="44546A" w:sz="8" w:space="0"/>
                    <w:right w:val="single" w:color="44546A" w:sz="8" w:space="0"/>
                  </w:tcBorders>
                  <w:shd w:val="clear" w:color="auto" w:fill="FFFFFF"/>
                </w:tcPr>
                <w:p w:rsidRPr="005E106D" w:rsidR="005E106D" w:rsidP="001731F6" w:rsidRDefault="005E106D" w14:paraId="5A1CD59E" w14:textId="3772453C">
                  <w:pPr>
                    <w:snapToGrid w:val="0"/>
                  </w:pPr>
                  <w:r w:rsidRPr="005E106D">
                    <w:t>Definitieve gunning</w:t>
                  </w:r>
                </w:p>
              </w:tc>
              <w:tc>
                <w:tcPr>
                  <w:tcW w:w="5351" w:type="dxa"/>
                  <w:tcBorders>
                    <w:top w:val="single" w:color="44546A" w:sz="8" w:space="0"/>
                    <w:left w:val="single" w:color="44546A" w:sz="8" w:space="0"/>
                    <w:bottom w:val="single" w:color="44546A" w:sz="8" w:space="0"/>
                    <w:right w:val="single" w:color="44546A" w:sz="18" w:space="0"/>
                  </w:tcBorders>
                  <w:shd w:val="clear" w:color="auto" w:fill="FFFFFF"/>
                </w:tcPr>
                <w:p w:rsidRPr="005E106D" w:rsidR="005E106D" w:rsidP="001731F6" w:rsidRDefault="005E106D" w14:paraId="1F3C0709" w14:textId="77777777">
                  <w:r w:rsidRPr="005E106D">
                    <w:t>&lt;datum&gt;</w:t>
                  </w:r>
                </w:p>
              </w:tc>
            </w:tr>
          </w:tbl>
          <w:p w:rsidRPr="005E106D" w:rsidR="005E106D" w:rsidP="005E106D" w:rsidRDefault="005E106D" w14:paraId="51943021" w14:textId="77777777">
            <w:pPr>
              <w:spacing w:line="240" w:lineRule="auto"/>
              <w:rPr>
                <w:rFonts w:ascii="Calibri" w:hAnsi="Calibri" w:cs="Calibri"/>
                <w:bCs/>
                <w:sz w:val="21"/>
                <w:szCs w:val="21"/>
                <w:lang w:eastAsia="en-GB"/>
              </w:rPr>
            </w:pPr>
          </w:p>
          <w:p w:rsidRPr="005E106D" w:rsidR="005E106D" w:rsidP="00596BBB" w:rsidRDefault="005E106D" w14:paraId="3D073828" w14:textId="77777777">
            <w:pPr>
              <w:pStyle w:val="Kop5"/>
            </w:pPr>
            <w:r w:rsidRPr="005E106D">
              <w:t xml:space="preserve">Specificatie </w:t>
            </w:r>
          </w:p>
          <w:p w:rsidRPr="005E106D" w:rsidR="005E106D" w:rsidP="005E106D" w:rsidRDefault="005E106D" w14:paraId="59022C06" w14:textId="77777777">
            <w:pPr>
              <w:spacing w:line="240" w:lineRule="auto"/>
            </w:pPr>
            <w:r w:rsidRPr="005E106D">
              <w:t xml:space="preserve">Na het invullen van specifieke gegevens, dient de rol/functie zo concreet mogelijk te worden gedefinieerd. Hoe concreter de offerteaanvraag, hoe beter de opdrachtnemers een aanbieding kunnen doen van de geschikte persoon. Het onderdeel specificatie ziet er in het formulier als volgt uit: </w:t>
            </w:r>
          </w:p>
          <w:p w:rsidRPr="005E106D" w:rsidR="005E106D" w:rsidP="005E106D" w:rsidRDefault="005E106D" w14:paraId="435FC5AF" w14:textId="77777777">
            <w:pPr>
              <w:spacing w:line="240" w:lineRule="auto"/>
              <w:rPr>
                <w:rFonts w:ascii="Calibri" w:hAnsi="Calibri" w:cs="Calibri"/>
                <w:bCs/>
                <w:sz w:val="21"/>
                <w:szCs w:val="21"/>
                <w:lang w:eastAsia="en-GB"/>
              </w:rPr>
            </w:pPr>
          </w:p>
          <w:p w:rsidRPr="005E106D" w:rsidR="005E106D" w:rsidP="005E106D" w:rsidRDefault="005E106D" w14:paraId="4C2FACCE" w14:textId="77777777">
            <w:pPr>
              <w:spacing w:line="240" w:lineRule="auto"/>
              <w:rPr>
                <w:rFonts w:ascii="Calibri" w:hAnsi="Calibri" w:cs="Calibri"/>
                <w:bCs/>
                <w:sz w:val="21"/>
                <w:szCs w:val="21"/>
                <w:lang w:eastAsia="en-GB"/>
              </w:rPr>
            </w:pPr>
            <w:r w:rsidRPr="005E106D">
              <w:rPr>
                <w:rFonts w:ascii="Calibri" w:hAnsi="Calibri" w:cs="Calibri"/>
                <w:bCs/>
                <w:noProof/>
                <w:sz w:val="21"/>
                <w:szCs w:val="21"/>
                <w:lang w:eastAsia="en-GB"/>
              </w:rPr>
              <w:lastRenderedPageBreak/>
              <mc:AlternateContent>
                <mc:Choice Requires="wps">
                  <w:drawing>
                    <wp:anchor distT="45720" distB="45720" distL="114300" distR="114300" simplePos="0" relativeHeight="251667456" behindDoc="0" locked="0" layoutInCell="1" allowOverlap="1" wp14:anchorId="50606C3C" wp14:editId="1E2521A6">
                      <wp:simplePos x="0" y="0"/>
                      <wp:positionH relativeFrom="column">
                        <wp:posOffset>-11430</wp:posOffset>
                      </wp:positionH>
                      <wp:positionV relativeFrom="paragraph">
                        <wp:posOffset>123190</wp:posOffset>
                      </wp:positionV>
                      <wp:extent cx="3876675" cy="3695700"/>
                      <wp:effectExtent l="0" t="0" r="28575" b="19050"/>
                      <wp:wrapSquare wrapText="bothSides"/>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3695700"/>
                              </a:xfrm>
                              <a:prstGeom prst="rect">
                                <a:avLst/>
                              </a:prstGeom>
                              <a:solidFill>
                                <a:srgbClr val="FFFFFF"/>
                              </a:solidFill>
                              <a:ln w="9525">
                                <a:solidFill>
                                  <a:srgbClr val="000000"/>
                                </a:solidFill>
                                <a:miter lim="800000"/>
                                <a:headEnd/>
                                <a:tailEnd/>
                              </a:ln>
                            </wps:spPr>
                            <wps:txbx>
                              <w:txbxContent>
                                <w:p w:rsidRPr="005417F7" w:rsidR="00060BC8" w:rsidP="00596BBB" w:rsidRDefault="00060BC8" w14:paraId="68E93257" w14:textId="77777777">
                                  <w:pPr>
                                    <w:pStyle w:val="2kopjevet"/>
                                    <w:numPr>
                                      <w:ilvl w:val="0"/>
                                      <w:numId w:val="22"/>
                                    </w:numPr>
                                    <w:spacing w:line="240" w:lineRule="auto"/>
                                    <w:rPr>
                                      <w:sz w:val="24"/>
                                    </w:rPr>
                                  </w:pPr>
                                  <w:r w:rsidRPr="005417F7">
                                    <w:rPr>
                                      <w:sz w:val="24"/>
                                    </w:rPr>
                                    <w:t xml:space="preserve">Specificatie </w:t>
                                  </w:r>
                                </w:p>
                                <w:p w:rsidRPr="005417F7" w:rsidR="00060BC8" w:rsidP="00596BBB" w:rsidRDefault="00060BC8" w14:paraId="553D2C9D" w14:textId="77777777">
                                  <w:pPr>
                                    <w:pStyle w:val="2kopjevet"/>
                                    <w:numPr>
                                      <w:ilvl w:val="1"/>
                                      <w:numId w:val="22"/>
                                    </w:numPr>
                                    <w:spacing w:after="0" w:line="240" w:lineRule="auto"/>
                                    <w:rPr>
                                      <w:sz w:val="20"/>
                                    </w:rPr>
                                  </w:pPr>
                                  <w:r w:rsidRPr="005417F7">
                                    <w:rPr>
                                      <w:sz w:val="20"/>
                                    </w:rPr>
                                    <w:t>Over &lt;gemeente&gt;</w:t>
                                  </w:r>
                                </w:p>
                                <w:p w:rsidRPr="005417F7" w:rsidR="00060BC8" w:rsidP="005E106D" w:rsidRDefault="00060BC8" w14:paraId="26E56A4A" w14:textId="77777777">
                                  <w:pPr>
                                    <w:pStyle w:val="Lijstalinea"/>
                                    <w:rPr>
                                      <w:sz w:val="22"/>
                                    </w:rPr>
                                  </w:pPr>
                                </w:p>
                                <w:p w:rsidRPr="005417F7" w:rsidR="00060BC8" w:rsidP="005E106D" w:rsidRDefault="00060BC8" w14:paraId="4A2B57E6" w14:textId="77777777">
                                  <w:pPr>
                                    <w:rPr>
                                      <w:sz w:val="18"/>
                                    </w:rPr>
                                  </w:pPr>
                                </w:p>
                                <w:p w:rsidRPr="005417F7" w:rsidR="00060BC8" w:rsidP="00596BBB" w:rsidRDefault="00060BC8" w14:paraId="7BD7E32D" w14:textId="77777777">
                                  <w:pPr>
                                    <w:pStyle w:val="2kopjevet"/>
                                    <w:numPr>
                                      <w:ilvl w:val="1"/>
                                      <w:numId w:val="22"/>
                                    </w:numPr>
                                    <w:spacing w:after="0" w:line="240" w:lineRule="auto"/>
                                    <w:rPr>
                                      <w:sz w:val="20"/>
                                    </w:rPr>
                                  </w:pPr>
                                  <w:r w:rsidRPr="005417F7">
                                    <w:rPr>
                                      <w:sz w:val="20"/>
                                    </w:rPr>
                                    <w:t>Over &lt;afdeling&gt;</w:t>
                                  </w:r>
                                </w:p>
                                <w:p w:rsidRPr="005417F7" w:rsidR="00060BC8" w:rsidP="005E106D" w:rsidRDefault="00060BC8" w14:paraId="24332046" w14:textId="77777777">
                                  <w:pPr>
                                    <w:pStyle w:val="Lijstalinea"/>
                                    <w:rPr>
                                      <w:sz w:val="22"/>
                                    </w:rPr>
                                  </w:pPr>
                                </w:p>
                                <w:p w:rsidRPr="005417F7" w:rsidR="00060BC8" w:rsidP="00596BBB" w:rsidRDefault="00060BC8" w14:paraId="5869D8B2" w14:textId="77777777">
                                  <w:pPr>
                                    <w:pStyle w:val="2kopjevet"/>
                                    <w:numPr>
                                      <w:ilvl w:val="1"/>
                                      <w:numId w:val="22"/>
                                    </w:numPr>
                                    <w:spacing w:after="0" w:line="240" w:lineRule="auto"/>
                                    <w:rPr>
                                      <w:sz w:val="20"/>
                                    </w:rPr>
                                  </w:pPr>
                                  <w:r w:rsidRPr="005417F7">
                                    <w:rPr>
                                      <w:sz w:val="20"/>
                                    </w:rPr>
                                    <w:t>Omschrijving van de opdracht</w:t>
                                  </w:r>
                                </w:p>
                                <w:p w:rsidRPr="005417F7" w:rsidR="00060BC8" w:rsidP="005E106D" w:rsidRDefault="00060BC8" w14:paraId="6FAB1880" w14:textId="77777777">
                                  <w:pPr>
                                    <w:rPr>
                                      <w:sz w:val="22"/>
                                    </w:rPr>
                                  </w:pPr>
                                </w:p>
                                <w:p w:rsidRPr="005417F7" w:rsidR="00060BC8" w:rsidP="005E106D" w:rsidRDefault="00060BC8" w14:paraId="11D7DFAA" w14:textId="77777777">
                                  <w:pPr>
                                    <w:rPr>
                                      <w:color w:val="212121"/>
                                      <w:sz w:val="18"/>
                                    </w:rPr>
                                  </w:pPr>
                                  <w:r w:rsidRPr="005417F7">
                                    <w:rPr>
                                      <w:color w:val="212121"/>
                                      <w:sz w:val="18"/>
                                    </w:rPr>
                                    <w:t>&lt;Context&gt;</w:t>
                                  </w:r>
                                </w:p>
                                <w:p w:rsidRPr="005417F7" w:rsidR="00060BC8" w:rsidP="005E106D" w:rsidRDefault="00060BC8" w14:paraId="21AC254C" w14:textId="77777777">
                                  <w:pPr>
                                    <w:rPr>
                                      <w:color w:val="212121"/>
                                      <w:sz w:val="18"/>
                                    </w:rPr>
                                  </w:pPr>
                                  <w:r w:rsidRPr="005417F7">
                                    <w:rPr>
                                      <w:color w:val="212121"/>
                                      <w:sz w:val="18"/>
                                    </w:rPr>
                                    <w:t>&lt;Afbakening&gt;</w:t>
                                  </w:r>
                                </w:p>
                                <w:p w:rsidRPr="005417F7" w:rsidR="00060BC8" w:rsidP="005E106D" w:rsidRDefault="00060BC8" w14:paraId="641F9259" w14:textId="77777777">
                                  <w:pPr>
                                    <w:pStyle w:val="Lijstalinea"/>
                                    <w:rPr>
                                      <w:sz w:val="22"/>
                                    </w:rPr>
                                  </w:pPr>
                                </w:p>
                                <w:p w:rsidRPr="005417F7" w:rsidR="00060BC8" w:rsidP="00596BBB" w:rsidRDefault="00060BC8" w14:paraId="2A3E53F3" w14:textId="77777777">
                                  <w:pPr>
                                    <w:pStyle w:val="2kopjevet"/>
                                    <w:numPr>
                                      <w:ilvl w:val="1"/>
                                      <w:numId w:val="22"/>
                                    </w:numPr>
                                    <w:spacing w:after="0" w:line="240" w:lineRule="auto"/>
                                    <w:rPr>
                                      <w:sz w:val="20"/>
                                    </w:rPr>
                                  </w:pPr>
                                  <w:r w:rsidRPr="005417F7">
                                    <w:rPr>
                                      <w:sz w:val="20"/>
                                    </w:rPr>
                                    <w:t xml:space="preserve">Werkzaamheden en verantwoordelijkheden </w:t>
                                  </w:r>
                                  <w:r>
                                    <w:rPr>
                                      <w:sz w:val="20"/>
                                    </w:rPr>
                                    <w:t xml:space="preserve"> van de rol </w:t>
                                  </w:r>
                                  <w:r w:rsidRPr="005417F7">
                                    <w:rPr>
                                      <w:sz w:val="20"/>
                                    </w:rPr>
                                    <w:t>(Functieprofiel)</w:t>
                                  </w:r>
                                </w:p>
                                <w:p w:rsidRPr="004A7570" w:rsidR="00060BC8" w:rsidP="005E106D" w:rsidRDefault="00060BC8" w14:paraId="34274F2B" w14:textId="77777777">
                                  <w:pPr>
                                    <w:rPr>
                                      <w:sz w:val="22"/>
                                    </w:rPr>
                                  </w:pPr>
                                </w:p>
                                <w:p w:rsidRPr="004A7570" w:rsidR="00060BC8" w:rsidP="005E106D" w:rsidRDefault="00060BC8" w14:paraId="6314FFCF" w14:textId="77777777">
                                  <w:pPr>
                                    <w:pStyle w:val="Lijstalinea"/>
                                    <w:rPr>
                                      <w:sz w:val="22"/>
                                    </w:rPr>
                                  </w:pPr>
                                </w:p>
                                <w:p w:rsidRPr="005417F7" w:rsidR="00060BC8" w:rsidP="00596BBB" w:rsidRDefault="00060BC8" w14:paraId="37A68436" w14:textId="77777777">
                                  <w:pPr>
                                    <w:pStyle w:val="2kopjevet"/>
                                    <w:numPr>
                                      <w:ilvl w:val="1"/>
                                      <w:numId w:val="22"/>
                                    </w:numPr>
                                    <w:spacing w:after="0" w:line="240" w:lineRule="auto"/>
                                    <w:rPr>
                                      <w:sz w:val="20"/>
                                    </w:rPr>
                                  </w:pPr>
                                  <w:r w:rsidRPr="005417F7">
                                    <w:rPr>
                                      <w:sz w:val="20"/>
                                    </w:rPr>
                                    <w:t xml:space="preserve">Resultaat van de opdracht </w:t>
                                  </w:r>
                                </w:p>
                                <w:p w:rsidRPr="005417F7" w:rsidR="00060BC8" w:rsidP="005E106D" w:rsidRDefault="00060BC8" w14:paraId="0A2AE78F" w14:textId="77777777">
                                  <w:pPr>
                                    <w:rPr>
                                      <w:sz w:val="22"/>
                                    </w:rPr>
                                  </w:pPr>
                                </w:p>
                                <w:p w:rsidRPr="005417F7" w:rsidR="00060BC8" w:rsidP="005E106D" w:rsidRDefault="00060BC8" w14:paraId="2B02078E" w14:textId="77777777">
                                  <w:pPr>
                                    <w:rPr>
                                      <w:sz w:val="18"/>
                                    </w:rPr>
                                  </w:pPr>
                                  <w:r w:rsidRPr="005417F7">
                                    <w:rPr>
                                      <w:sz w:val="18"/>
                                    </w:rPr>
                                    <w:t>&lt;Let op: mogen onderwerpen worden verwijderd/toegevoegd)</w:t>
                                  </w:r>
                                </w:p>
                                <w:p w:rsidRPr="005417F7" w:rsidR="00060BC8" w:rsidP="005E106D" w:rsidRDefault="00060BC8" w14:paraId="07E8ABAE" w14:textId="77777777">
                                  <w:pPr>
                                    <w:rPr>
                                      <w:sz w:val="18"/>
                                    </w:rPr>
                                  </w:pPr>
                                </w:p>
                                <w:p w:rsidRPr="005417F7" w:rsidR="00060BC8" w:rsidP="005E106D" w:rsidRDefault="00060BC8" w14:paraId="040EE491" w14:textId="77777777">
                                  <w:pPr>
                                    <w:rPr>
                                      <w:color w:val="212121"/>
                                      <w:sz w:val="18"/>
                                    </w:rPr>
                                  </w:pPr>
                                  <w:r w:rsidRPr="005417F7">
                                    <w:rPr>
                                      <w:color w:val="212121"/>
                                      <w:sz w:val="18"/>
                                    </w:rPr>
                                    <w:t>&lt;beoogde resultaat&gt;</w:t>
                                  </w:r>
                                </w:p>
                                <w:p w:rsidRPr="005417F7" w:rsidR="00060BC8" w:rsidP="005E106D" w:rsidRDefault="00060BC8" w14:paraId="4A63448D" w14:textId="77777777">
                                  <w:pPr>
                                    <w:rPr>
                                      <w:color w:val="212121"/>
                                      <w:sz w:val="18"/>
                                    </w:rPr>
                                  </w:pPr>
                                  <w:r w:rsidRPr="005417F7">
                                    <w:rPr>
                                      <w:color w:val="212121"/>
                                      <w:sz w:val="18"/>
                                    </w:rPr>
                                    <w:t>&lt;resultaat vorm: keuze uit bijvoorbeeld rapport, presentatie, adviesgesprek&gt;</w:t>
                                  </w:r>
                                </w:p>
                                <w:p w:rsidRPr="005417F7" w:rsidR="00060BC8" w:rsidP="005E106D" w:rsidRDefault="00060BC8" w14:paraId="5D499FB3" w14:textId="77777777">
                                  <w:pPr>
                                    <w:rPr>
                                      <w:color w:val="212121"/>
                                      <w:sz w:val="18"/>
                                    </w:rPr>
                                  </w:pPr>
                                  <w:r w:rsidRPr="005417F7">
                                    <w:rPr>
                                      <w:color w:val="212121"/>
                                      <w:sz w:val="18"/>
                                    </w:rPr>
                                    <w:t>&lt;beschrijving van de vorm van resultaat&gt;</w:t>
                                  </w:r>
                                </w:p>
                                <w:p w:rsidRPr="005417F7" w:rsidR="00060BC8" w:rsidP="005E106D" w:rsidRDefault="00060BC8" w14:paraId="6C8084FE"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 id="_x0000_s1032" style="position:absolute;margin-left:-.9pt;margin-top:9.7pt;width:305.25pt;height:29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" w14:anchorId="50606C3C">
                      <v:textbox>
                        <w:txbxContent>
                          <w:p w:rsidRPr="005417F7" w:rsidR="00060BC8" w:rsidP="00596BBB" w:rsidRDefault="00060BC8" w14:paraId="68E93257" w14:textId="77777777">
                            <w:pPr>
                              <w:pStyle w:val="2kopjevet"/>
                              <w:numPr>
                                <w:ilvl w:val="0"/>
                                <w:numId w:val="22"/>
                              </w:numPr>
                              <w:spacing w:line="240" w:lineRule="auto"/>
                              <w:rPr>
                                <w:sz w:val="24"/>
                              </w:rPr>
                            </w:pPr>
                            <w:r w:rsidRPr="005417F7">
                              <w:rPr>
                                <w:sz w:val="24"/>
                              </w:rPr>
                              <w:t xml:space="preserve">Specificatie </w:t>
                            </w:r>
                          </w:p>
                          <w:p w:rsidRPr="005417F7" w:rsidR="00060BC8" w:rsidP="00596BBB" w:rsidRDefault="00060BC8" w14:paraId="553D2C9D" w14:textId="77777777">
                            <w:pPr>
                              <w:pStyle w:val="2kopjevet"/>
                              <w:numPr>
                                <w:ilvl w:val="1"/>
                                <w:numId w:val="22"/>
                              </w:numPr>
                              <w:spacing w:after="0" w:line="240" w:lineRule="auto"/>
                              <w:rPr>
                                <w:sz w:val="20"/>
                              </w:rPr>
                            </w:pPr>
                            <w:r w:rsidRPr="005417F7">
                              <w:rPr>
                                <w:sz w:val="20"/>
                              </w:rPr>
                              <w:t>Over &lt;gemeente&gt;</w:t>
                            </w:r>
                          </w:p>
                          <w:p w:rsidRPr="005417F7" w:rsidR="00060BC8" w:rsidP="005E106D" w:rsidRDefault="00060BC8" w14:paraId="26E56A4A" w14:textId="77777777">
                            <w:pPr>
                              <w:pStyle w:val="Lijstalinea"/>
                              <w:rPr>
                                <w:sz w:val="22"/>
                              </w:rPr>
                            </w:pPr>
                          </w:p>
                          <w:p w:rsidRPr="005417F7" w:rsidR="00060BC8" w:rsidP="005E106D" w:rsidRDefault="00060BC8" w14:paraId="4A2B57E6" w14:textId="77777777">
                            <w:pPr>
                              <w:rPr>
                                <w:sz w:val="18"/>
                              </w:rPr>
                            </w:pPr>
                          </w:p>
                          <w:p w:rsidRPr="005417F7" w:rsidR="00060BC8" w:rsidP="00596BBB" w:rsidRDefault="00060BC8" w14:paraId="7BD7E32D" w14:textId="77777777">
                            <w:pPr>
                              <w:pStyle w:val="2kopjevet"/>
                              <w:numPr>
                                <w:ilvl w:val="1"/>
                                <w:numId w:val="22"/>
                              </w:numPr>
                              <w:spacing w:after="0" w:line="240" w:lineRule="auto"/>
                              <w:rPr>
                                <w:sz w:val="20"/>
                              </w:rPr>
                            </w:pPr>
                            <w:r w:rsidRPr="005417F7">
                              <w:rPr>
                                <w:sz w:val="20"/>
                              </w:rPr>
                              <w:t>Over &lt;afdeling&gt;</w:t>
                            </w:r>
                          </w:p>
                          <w:p w:rsidRPr="005417F7" w:rsidR="00060BC8" w:rsidP="005E106D" w:rsidRDefault="00060BC8" w14:paraId="24332046" w14:textId="77777777">
                            <w:pPr>
                              <w:pStyle w:val="Lijstalinea"/>
                              <w:rPr>
                                <w:sz w:val="22"/>
                              </w:rPr>
                            </w:pPr>
                          </w:p>
                          <w:p w:rsidRPr="005417F7" w:rsidR="00060BC8" w:rsidP="00596BBB" w:rsidRDefault="00060BC8" w14:paraId="5869D8B2" w14:textId="77777777">
                            <w:pPr>
                              <w:pStyle w:val="2kopjevet"/>
                              <w:numPr>
                                <w:ilvl w:val="1"/>
                                <w:numId w:val="22"/>
                              </w:numPr>
                              <w:spacing w:after="0" w:line="240" w:lineRule="auto"/>
                              <w:rPr>
                                <w:sz w:val="20"/>
                              </w:rPr>
                            </w:pPr>
                            <w:r w:rsidRPr="005417F7">
                              <w:rPr>
                                <w:sz w:val="20"/>
                              </w:rPr>
                              <w:t>Omschrijving van de opdracht</w:t>
                            </w:r>
                          </w:p>
                          <w:p w:rsidRPr="005417F7" w:rsidR="00060BC8" w:rsidP="005E106D" w:rsidRDefault="00060BC8" w14:paraId="6FAB1880" w14:textId="77777777">
                            <w:pPr>
                              <w:rPr>
                                <w:sz w:val="22"/>
                              </w:rPr>
                            </w:pPr>
                          </w:p>
                          <w:p w:rsidRPr="005417F7" w:rsidR="00060BC8" w:rsidP="005E106D" w:rsidRDefault="00060BC8" w14:paraId="11D7DFAA" w14:textId="77777777">
                            <w:pPr>
                              <w:rPr>
                                <w:color w:val="212121"/>
                                <w:sz w:val="18"/>
                              </w:rPr>
                            </w:pPr>
                            <w:r w:rsidRPr="005417F7">
                              <w:rPr>
                                <w:color w:val="212121"/>
                                <w:sz w:val="18"/>
                              </w:rPr>
                              <w:t>&lt;Context&gt;</w:t>
                            </w:r>
                          </w:p>
                          <w:p w:rsidRPr="005417F7" w:rsidR="00060BC8" w:rsidP="005E106D" w:rsidRDefault="00060BC8" w14:paraId="21AC254C" w14:textId="77777777">
                            <w:pPr>
                              <w:rPr>
                                <w:color w:val="212121"/>
                                <w:sz w:val="18"/>
                              </w:rPr>
                            </w:pPr>
                            <w:r w:rsidRPr="005417F7">
                              <w:rPr>
                                <w:color w:val="212121"/>
                                <w:sz w:val="18"/>
                              </w:rPr>
                              <w:t>&lt;Afbakening&gt;</w:t>
                            </w:r>
                          </w:p>
                          <w:p w:rsidRPr="005417F7" w:rsidR="00060BC8" w:rsidP="005E106D" w:rsidRDefault="00060BC8" w14:paraId="641F9259" w14:textId="77777777">
                            <w:pPr>
                              <w:pStyle w:val="Lijstalinea"/>
                              <w:rPr>
                                <w:sz w:val="22"/>
                              </w:rPr>
                            </w:pPr>
                          </w:p>
                          <w:p w:rsidRPr="005417F7" w:rsidR="00060BC8" w:rsidP="00596BBB" w:rsidRDefault="00060BC8" w14:paraId="2A3E53F3" w14:textId="77777777">
                            <w:pPr>
                              <w:pStyle w:val="2kopjevet"/>
                              <w:numPr>
                                <w:ilvl w:val="1"/>
                                <w:numId w:val="22"/>
                              </w:numPr>
                              <w:spacing w:after="0" w:line="240" w:lineRule="auto"/>
                              <w:rPr>
                                <w:sz w:val="20"/>
                              </w:rPr>
                            </w:pPr>
                            <w:r w:rsidRPr="005417F7">
                              <w:rPr>
                                <w:sz w:val="20"/>
                              </w:rPr>
                              <w:t xml:space="preserve">Werkzaamheden en verantwoordelijkheden </w:t>
                            </w:r>
                            <w:r>
                              <w:rPr>
                                <w:sz w:val="20"/>
                              </w:rPr>
                              <w:t xml:space="preserve"> van de rol </w:t>
                            </w:r>
                            <w:r w:rsidRPr="005417F7">
                              <w:rPr>
                                <w:sz w:val="20"/>
                              </w:rPr>
                              <w:t>(Functieprofiel)</w:t>
                            </w:r>
                          </w:p>
                          <w:p w:rsidRPr="004A7570" w:rsidR="00060BC8" w:rsidP="005E106D" w:rsidRDefault="00060BC8" w14:paraId="34274F2B" w14:textId="77777777">
                            <w:pPr>
                              <w:rPr>
                                <w:sz w:val="22"/>
                              </w:rPr>
                            </w:pPr>
                          </w:p>
                          <w:p w:rsidRPr="004A7570" w:rsidR="00060BC8" w:rsidP="005E106D" w:rsidRDefault="00060BC8" w14:paraId="6314FFCF" w14:textId="77777777">
                            <w:pPr>
                              <w:pStyle w:val="Lijstalinea"/>
                              <w:rPr>
                                <w:sz w:val="22"/>
                              </w:rPr>
                            </w:pPr>
                          </w:p>
                          <w:p w:rsidRPr="005417F7" w:rsidR="00060BC8" w:rsidP="00596BBB" w:rsidRDefault="00060BC8" w14:paraId="37A68436" w14:textId="77777777">
                            <w:pPr>
                              <w:pStyle w:val="2kopjevet"/>
                              <w:numPr>
                                <w:ilvl w:val="1"/>
                                <w:numId w:val="22"/>
                              </w:numPr>
                              <w:spacing w:after="0" w:line="240" w:lineRule="auto"/>
                              <w:rPr>
                                <w:sz w:val="20"/>
                              </w:rPr>
                            </w:pPr>
                            <w:r w:rsidRPr="005417F7">
                              <w:rPr>
                                <w:sz w:val="20"/>
                              </w:rPr>
                              <w:t xml:space="preserve">Resultaat van de opdracht </w:t>
                            </w:r>
                          </w:p>
                          <w:p w:rsidRPr="005417F7" w:rsidR="00060BC8" w:rsidP="005E106D" w:rsidRDefault="00060BC8" w14:paraId="0A2AE78F" w14:textId="77777777">
                            <w:pPr>
                              <w:rPr>
                                <w:sz w:val="22"/>
                              </w:rPr>
                            </w:pPr>
                          </w:p>
                          <w:p w:rsidRPr="005417F7" w:rsidR="00060BC8" w:rsidP="005E106D" w:rsidRDefault="00060BC8" w14:paraId="2B02078E" w14:textId="77777777">
                            <w:pPr>
                              <w:rPr>
                                <w:sz w:val="18"/>
                              </w:rPr>
                            </w:pPr>
                            <w:r w:rsidRPr="005417F7">
                              <w:rPr>
                                <w:sz w:val="18"/>
                              </w:rPr>
                              <w:t>&lt;Let op: mogen onderwerpen worden verwijderd/toegevoegd)</w:t>
                            </w:r>
                          </w:p>
                          <w:p w:rsidRPr="005417F7" w:rsidR="00060BC8" w:rsidP="005E106D" w:rsidRDefault="00060BC8" w14:paraId="07E8ABAE" w14:textId="77777777">
                            <w:pPr>
                              <w:rPr>
                                <w:sz w:val="18"/>
                              </w:rPr>
                            </w:pPr>
                          </w:p>
                          <w:p w:rsidRPr="005417F7" w:rsidR="00060BC8" w:rsidP="005E106D" w:rsidRDefault="00060BC8" w14:paraId="040EE491" w14:textId="77777777">
                            <w:pPr>
                              <w:rPr>
                                <w:color w:val="212121"/>
                                <w:sz w:val="18"/>
                              </w:rPr>
                            </w:pPr>
                            <w:r w:rsidRPr="005417F7">
                              <w:rPr>
                                <w:color w:val="212121"/>
                                <w:sz w:val="18"/>
                              </w:rPr>
                              <w:t>&lt;beoogde resultaat&gt;</w:t>
                            </w:r>
                          </w:p>
                          <w:p w:rsidRPr="005417F7" w:rsidR="00060BC8" w:rsidP="005E106D" w:rsidRDefault="00060BC8" w14:paraId="4A63448D" w14:textId="77777777">
                            <w:pPr>
                              <w:rPr>
                                <w:color w:val="212121"/>
                                <w:sz w:val="18"/>
                              </w:rPr>
                            </w:pPr>
                            <w:r w:rsidRPr="005417F7">
                              <w:rPr>
                                <w:color w:val="212121"/>
                                <w:sz w:val="18"/>
                              </w:rPr>
                              <w:t>&lt;resultaat vorm: keuze uit bijvoorbeeld rapport, presentatie, adviesgesprek&gt;</w:t>
                            </w:r>
                          </w:p>
                          <w:p w:rsidRPr="005417F7" w:rsidR="00060BC8" w:rsidP="005E106D" w:rsidRDefault="00060BC8" w14:paraId="5D499FB3" w14:textId="77777777">
                            <w:pPr>
                              <w:rPr>
                                <w:color w:val="212121"/>
                                <w:sz w:val="18"/>
                              </w:rPr>
                            </w:pPr>
                            <w:r w:rsidRPr="005417F7">
                              <w:rPr>
                                <w:color w:val="212121"/>
                                <w:sz w:val="18"/>
                              </w:rPr>
                              <w:t>&lt;beschrijving van de vorm van resultaat&gt;</w:t>
                            </w:r>
                          </w:p>
                          <w:p w:rsidRPr="005417F7" w:rsidR="00060BC8" w:rsidP="005E106D" w:rsidRDefault="00060BC8" w14:paraId="6C8084FE" w14:textId="77777777"/>
                        </w:txbxContent>
                      </v:textbox>
                      <w10:wrap type="square"/>
                    </v:shape>
                  </w:pict>
                </mc:Fallback>
              </mc:AlternateContent>
            </w:r>
          </w:p>
          <w:p w:rsidRPr="005E106D" w:rsidR="005E106D" w:rsidP="005E106D" w:rsidRDefault="005E106D" w14:paraId="5C0539B2" w14:textId="77777777">
            <w:pPr>
              <w:spacing w:line="240" w:lineRule="auto"/>
              <w:rPr>
                <w:rFonts w:ascii="Calibri" w:hAnsi="Calibri" w:cs="Calibri"/>
                <w:bCs/>
                <w:sz w:val="21"/>
                <w:szCs w:val="21"/>
                <w:lang w:eastAsia="en-GB"/>
              </w:rPr>
            </w:pPr>
          </w:p>
          <w:p w:rsidRPr="005E106D" w:rsidR="005E106D" w:rsidP="005E106D" w:rsidRDefault="005E106D" w14:paraId="4F8339DB" w14:textId="77777777">
            <w:pPr>
              <w:spacing w:line="240" w:lineRule="auto"/>
              <w:rPr>
                <w:rFonts w:ascii="Calibri" w:hAnsi="Calibri" w:cs="Calibri"/>
                <w:bCs/>
                <w:sz w:val="21"/>
                <w:szCs w:val="21"/>
                <w:lang w:eastAsia="en-GB"/>
              </w:rPr>
            </w:pPr>
          </w:p>
          <w:p w:rsidRPr="005E106D" w:rsidR="005E106D" w:rsidP="005E106D" w:rsidRDefault="005E106D" w14:paraId="784F5861" w14:textId="77777777">
            <w:pPr>
              <w:spacing w:line="240" w:lineRule="auto"/>
              <w:rPr>
                <w:rFonts w:ascii="Calibri" w:hAnsi="Calibri" w:cs="Calibri"/>
                <w:bCs/>
                <w:sz w:val="21"/>
                <w:szCs w:val="21"/>
                <w:lang w:eastAsia="en-GB"/>
              </w:rPr>
            </w:pPr>
          </w:p>
          <w:p w:rsidRPr="005E106D" w:rsidR="005E106D" w:rsidP="005E106D" w:rsidRDefault="005E106D" w14:paraId="16FE6891" w14:textId="77777777">
            <w:pPr>
              <w:spacing w:line="240" w:lineRule="auto"/>
              <w:rPr>
                <w:rFonts w:ascii="Calibri" w:hAnsi="Calibri" w:cs="Calibri"/>
                <w:bCs/>
                <w:sz w:val="21"/>
                <w:szCs w:val="21"/>
                <w:lang w:eastAsia="en-GB"/>
              </w:rPr>
            </w:pPr>
          </w:p>
          <w:p w:rsidRPr="005E106D" w:rsidR="005E106D" w:rsidP="005E106D" w:rsidRDefault="005E106D" w14:paraId="38FE48BC" w14:textId="77777777">
            <w:pPr>
              <w:spacing w:line="240" w:lineRule="auto"/>
              <w:rPr>
                <w:rFonts w:ascii="Calibri" w:hAnsi="Calibri" w:cs="Calibri"/>
                <w:bCs/>
                <w:sz w:val="21"/>
                <w:szCs w:val="21"/>
                <w:lang w:eastAsia="en-GB"/>
              </w:rPr>
            </w:pPr>
          </w:p>
          <w:p w:rsidRPr="005E106D" w:rsidR="005E106D" w:rsidP="005E106D" w:rsidRDefault="005E106D" w14:paraId="0E3927C5" w14:textId="77777777">
            <w:pPr>
              <w:spacing w:line="240" w:lineRule="auto"/>
              <w:rPr>
                <w:rFonts w:ascii="Calibri" w:hAnsi="Calibri" w:cs="Calibri"/>
                <w:bCs/>
                <w:sz w:val="21"/>
                <w:szCs w:val="21"/>
                <w:lang w:eastAsia="en-GB"/>
              </w:rPr>
            </w:pPr>
          </w:p>
          <w:p w:rsidRPr="005E106D" w:rsidR="005E106D" w:rsidP="005E106D" w:rsidRDefault="005E106D" w14:paraId="41B77161" w14:textId="77777777">
            <w:pPr>
              <w:spacing w:line="240" w:lineRule="auto"/>
              <w:rPr>
                <w:rFonts w:ascii="Calibri" w:hAnsi="Calibri" w:cs="Calibri"/>
                <w:bCs/>
                <w:sz w:val="21"/>
                <w:szCs w:val="21"/>
                <w:lang w:eastAsia="en-GB"/>
              </w:rPr>
            </w:pPr>
          </w:p>
          <w:p w:rsidRPr="005E106D" w:rsidR="005E106D" w:rsidP="005E106D" w:rsidRDefault="005E106D" w14:paraId="358574A6" w14:textId="77777777">
            <w:pPr>
              <w:spacing w:line="240" w:lineRule="auto"/>
              <w:rPr>
                <w:rFonts w:ascii="Calibri" w:hAnsi="Calibri" w:cs="Calibri"/>
                <w:bCs/>
                <w:sz w:val="21"/>
                <w:szCs w:val="21"/>
                <w:lang w:eastAsia="en-GB"/>
              </w:rPr>
            </w:pPr>
          </w:p>
          <w:p w:rsidRPr="005E106D" w:rsidR="005E106D" w:rsidP="005E106D" w:rsidRDefault="005E106D" w14:paraId="5BD8D90C" w14:textId="77777777">
            <w:pPr>
              <w:spacing w:line="240" w:lineRule="auto"/>
              <w:rPr>
                <w:rFonts w:ascii="Calibri" w:hAnsi="Calibri" w:cs="Calibri"/>
                <w:bCs/>
                <w:sz w:val="21"/>
                <w:szCs w:val="21"/>
                <w:lang w:eastAsia="en-GB"/>
              </w:rPr>
            </w:pPr>
          </w:p>
          <w:p w:rsidRPr="005E106D" w:rsidR="005E106D" w:rsidP="005E106D" w:rsidRDefault="005E106D" w14:paraId="290B8BE9" w14:textId="77777777">
            <w:pPr>
              <w:spacing w:line="240" w:lineRule="auto"/>
              <w:rPr>
                <w:rFonts w:ascii="Calibri" w:hAnsi="Calibri" w:cs="Calibri"/>
                <w:bCs/>
                <w:sz w:val="21"/>
                <w:szCs w:val="21"/>
                <w:lang w:eastAsia="en-GB"/>
              </w:rPr>
            </w:pPr>
          </w:p>
          <w:p w:rsidRPr="005E106D" w:rsidR="005E106D" w:rsidP="005E106D" w:rsidRDefault="005E106D" w14:paraId="3B03285C" w14:textId="77777777">
            <w:pPr>
              <w:spacing w:line="240" w:lineRule="auto"/>
              <w:rPr>
                <w:rFonts w:ascii="Calibri" w:hAnsi="Calibri" w:cs="Calibri"/>
                <w:bCs/>
                <w:sz w:val="21"/>
                <w:szCs w:val="21"/>
                <w:lang w:eastAsia="en-GB"/>
              </w:rPr>
            </w:pPr>
          </w:p>
          <w:p w:rsidRPr="005E106D" w:rsidR="005E106D" w:rsidP="005E106D" w:rsidRDefault="005E106D" w14:paraId="03302C8A" w14:textId="77777777">
            <w:pPr>
              <w:spacing w:line="240" w:lineRule="auto"/>
              <w:rPr>
                <w:rFonts w:ascii="Calibri" w:hAnsi="Calibri" w:cs="Calibri"/>
                <w:bCs/>
                <w:sz w:val="21"/>
                <w:szCs w:val="21"/>
                <w:lang w:eastAsia="en-GB"/>
              </w:rPr>
            </w:pPr>
          </w:p>
          <w:p w:rsidRPr="005E106D" w:rsidR="005E106D" w:rsidP="005E106D" w:rsidRDefault="005E106D" w14:paraId="6A2958D0" w14:textId="77777777">
            <w:pPr>
              <w:spacing w:line="240" w:lineRule="auto"/>
              <w:rPr>
                <w:rFonts w:ascii="Calibri" w:hAnsi="Calibri" w:cs="Calibri"/>
                <w:bCs/>
                <w:sz w:val="21"/>
                <w:szCs w:val="21"/>
                <w:lang w:eastAsia="en-GB"/>
              </w:rPr>
            </w:pPr>
          </w:p>
          <w:p w:rsidRPr="005E106D" w:rsidR="005E106D" w:rsidP="005E106D" w:rsidRDefault="005E106D" w14:paraId="4F41039F" w14:textId="77777777">
            <w:pPr>
              <w:spacing w:line="240" w:lineRule="auto"/>
              <w:rPr>
                <w:rFonts w:ascii="Calibri" w:hAnsi="Calibri" w:cs="Calibri"/>
                <w:bCs/>
                <w:sz w:val="21"/>
                <w:szCs w:val="21"/>
                <w:lang w:eastAsia="en-GB"/>
              </w:rPr>
            </w:pPr>
          </w:p>
          <w:p w:rsidRPr="005E106D" w:rsidR="005E106D" w:rsidP="005E106D" w:rsidRDefault="005E106D" w14:paraId="0C34D65D" w14:textId="77777777">
            <w:pPr>
              <w:spacing w:line="240" w:lineRule="auto"/>
              <w:rPr>
                <w:rFonts w:ascii="Calibri" w:hAnsi="Calibri" w:cs="Calibri"/>
                <w:bCs/>
                <w:sz w:val="21"/>
                <w:szCs w:val="21"/>
                <w:lang w:eastAsia="en-GB"/>
              </w:rPr>
            </w:pPr>
          </w:p>
          <w:p w:rsidRPr="005E106D" w:rsidR="005E106D" w:rsidP="005E106D" w:rsidRDefault="005E106D" w14:paraId="62105AF7" w14:textId="77777777">
            <w:pPr>
              <w:spacing w:line="240" w:lineRule="auto"/>
              <w:rPr>
                <w:rFonts w:ascii="Calibri" w:hAnsi="Calibri" w:cs="Calibri"/>
                <w:bCs/>
                <w:sz w:val="21"/>
                <w:szCs w:val="21"/>
                <w:lang w:eastAsia="en-GB"/>
              </w:rPr>
            </w:pPr>
          </w:p>
          <w:p w:rsidRPr="005E106D" w:rsidR="005E106D" w:rsidP="005E106D" w:rsidRDefault="005E106D" w14:paraId="287EA3E0" w14:textId="77777777">
            <w:pPr>
              <w:spacing w:line="240" w:lineRule="auto"/>
              <w:rPr>
                <w:rFonts w:ascii="Calibri" w:hAnsi="Calibri" w:cs="Calibri"/>
                <w:bCs/>
                <w:sz w:val="21"/>
                <w:szCs w:val="21"/>
                <w:lang w:eastAsia="en-GB"/>
              </w:rPr>
            </w:pPr>
          </w:p>
          <w:p w:rsidRPr="005E106D" w:rsidR="005E106D" w:rsidP="005E106D" w:rsidRDefault="005E106D" w14:paraId="1D61A2AB" w14:textId="77777777">
            <w:pPr>
              <w:spacing w:line="240" w:lineRule="auto"/>
              <w:rPr>
                <w:rFonts w:ascii="Calibri" w:hAnsi="Calibri" w:cs="Calibri"/>
                <w:bCs/>
                <w:sz w:val="21"/>
                <w:szCs w:val="21"/>
                <w:lang w:eastAsia="en-GB"/>
              </w:rPr>
            </w:pPr>
          </w:p>
          <w:p w:rsidRPr="005E106D" w:rsidR="005E106D" w:rsidP="005E106D" w:rsidRDefault="005E106D" w14:paraId="45AA28E0" w14:textId="77777777">
            <w:pPr>
              <w:spacing w:line="240" w:lineRule="auto"/>
              <w:rPr>
                <w:rFonts w:ascii="Calibri" w:hAnsi="Calibri" w:cs="Calibri"/>
                <w:bCs/>
                <w:sz w:val="21"/>
                <w:szCs w:val="21"/>
                <w:lang w:eastAsia="en-GB"/>
              </w:rPr>
            </w:pPr>
          </w:p>
          <w:p w:rsidRPr="005E106D" w:rsidR="005E106D" w:rsidP="005E106D" w:rsidRDefault="005E106D" w14:paraId="2BEF0067" w14:textId="77777777">
            <w:pPr>
              <w:spacing w:line="240" w:lineRule="auto"/>
              <w:rPr>
                <w:rFonts w:ascii="Calibri" w:hAnsi="Calibri" w:cs="Calibri"/>
                <w:bCs/>
                <w:sz w:val="21"/>
                <w:szCs w:val="21"/>
                <w:lang w:eastAsia="en-GB"/>
              </w:rPr>
            </w:pPr>
          </w:p>
          <w:p w:rsidRPr="005E106D" w:rsidR="005E106D" w:rsidP="005E106D" w:rsidRDefault="005E106D" w14:paraId="0AEF3FE5" w14:textId="77777777">
            <w:pPr>
              <w:spacing w:line="240" w:lineRule="auto"/>
              <w:rPr>
                <w:rFonts w:ascii="Calibri" w:hAnsi="Calibri" w:cs="Calibri"/>
                <w:bCs/>
                <w:sz w:val="21"/>
                <w:szCs w:val="21"/>
                <w:lang w:eastAsia="en-GB"/>
              </w:rPr>
            </w:pPr>
          </w:p>
          <w:p w:rsidRPr="005E106D" w:rsidR="005E106D" w:rsidP="005E106D" w:rsidRDefault="005E106D" w14:paraId="1772EAD1" w14:textId="77777777">
            <w:pPr>
              <w:spacing w:line="240" w:lineRule="auto"/>
              <w:rPr>
                <w:rFonts w:ascii="Calibri" w:hAnsi="Calibri" w:cs="Calibri"/>
                <w:bCs/>
                <w:sz w:val="21"/>
                <w:szCs w:val="21"/>
                <w:lang w:eastAsia="en-GB"/>
              </w:rPr>
            </w:pPr>
          </w:p>
          <w:p w:rsidRPr="005E106D" w:rsidR="005E106D" w:rsidP="005E106D" w:rsidRDefault="005E106D" w14:paraId="2EA7175D" w14:textId="77777777">
            <w:pPr>
              <w:spacing w:line="240" w:lineRule="auto"/>
              <w:rPr>
                <w:rFonts w:ascii="Calibri" w:hAnsi="Calibri" w:cs="Calibri"/>
                <w:bCs/>
                <w:sz w:val="21"/>
                <w:szCs w:val="21"/>
                <w:lang w:eastAsia="en-GB"/>
              </w:rPr>
            </w:pPr>
          </w:p>
          <w:p w:rsidRPr="005E106D" w:rsidR="005E106D" w:rsidP="005E106D" w:rsidRDefault="005E106D" w14:paraId="5B38108B" w14:textId="77777777">
            <w:pPr>
              <w:spacing w:line="240" w:lineRule="auto"/>
              <w:rPr>
                <w:rFonts w:ascii="Calibri" w:hAnsi="Calibri" w:cs="Calibri"/>
                <w:bCs/>
                <w:sz w:val="21"/>
                <w:szCs w:val="21"/>
                <w:lang w:eastAsia="en-GB"/>
              </w:rPr>
            </w:pPr>
          </w:p>
          <w:p w:rsidRPr="005E106D" w:rsidR="005E106D" w:rsidP="005E106D" w:rsidRDefault="005E106D" w14:paraId="10DF8276" w14:textId="77777777">
            <w:pPr>
              <w:spacing w:line="240" w:lineRule="auto"/>
              <w:rPr>
                <w:u w:val="single"/>
              </w:rPr>
            </w:pPr>
            <w:r w:rsidRPr="005E106D">
              <w:rPr>
                <w:u w:val="single"/>
              </w:rPr>
              <w:t>Over gemeente:</w:t>
            </w:r>
          </w:p>
          <w:p w:rsidRPr="005E106D" w:rsidR="005E106D" w:rsidP="005E106D" w:rsidRDefault="005E106D" w14:paraId="699C93CD" w14:textId="77777777">
            <w:pPr>
              <w:spacing w:line="240" w:lineRule="auto"/>
            </w:pPr>
            <w:r w:rsidRPr="005E106D">
              <w:t xml:space="preserve">Allereerst wordt een algemene beschrijving gegeven van de desbetreffende gemeente en de context/problematiek waar de gemeente of het gemeentelijke samenwerkingsverband in de context van GGI veilig tegen aan loopt. </w:t>
            </w:r>
          </w:p>
          <w:p w:rsidRPr="005E106D" w:rsidR="005E106D" w:rsidP="005E106D" w:rsidRDefault="005E106D" w14:paraId="36DEFC62" w14:textId="77777777">
            <w:pPr>
              <w:spacing w:line="240" w:lineRule="auto"/>
            </w:pPr>
          </w:p>
          <w:p w:rsidRPr="005E106D" w:rsidR="005E106D" w:rsidP="005E106D" w:rsidRDefault="005E106D" w14:paraId="23851E6F" w14:textId="77777777">
            <w:pPr>
              <w:spacing w:line="240" w:lineRule="auto"/>
            </w:pPr>
            <w:r w:rsidRPr="005E106D">
              <w:t xml:space="preserve">Voorbeelden van informatie bij algemene beschrijving: </w:t>
            </w:r>
          </w:p>
          <w:p w:rsidRPr="005E106D" w:rsidR="005E106D" w:rsidP="005E106D" w:rsidRDefault="005E106D" w14:paraId="44ED5234" w14:textId="77777777">
            <w:pPr>
              <w:spacing w:line="240" w:lineRule="auto"/>
            </w:pPr>
          </w:p>
          <w:p w:rsidRPr="005E106D" w:rsidR="005E106D" w:rsidP="00596BBB" w:rsidRDefault="005E106D" w14:paraId="5F777279" w14:textId="68FDD59F">
            <w:pPr>
              <w:pStyle w:val="Lijstalinea"/>
              <w:numPr>
                <w:ilvl w:val="0"/>
                <w:numId w:val="21"/>
              </w:numPr>
            </w:pPr>
            <w:r w:rsidRPr="005E106D">
              <w:t>Vergroten digitale weerbaarheid van de gemeenten</w:t>
            </w:r>
            <w:r w:rsidR="00596BBB">
              <w:t>;</w:t>
            </w:r>
          </w:p>
          <w:p w:rsidRPr="005E106D" w:rsidR="005E106D" w:rsidP="00596BBB" w:rsidRDefault="005E106D" w14:paraId="046F8725" w14:textId="2FBF55E9">
            <w:pPr>
              <w:pStyle w:val="Lijstalinea"/>
              <w:numPr>
                <w:ilvl w:val="0"/>
                <w:numId w:val="21"/>
              </w:numPr>
            </w:pPr>
            <w:r w:rsidRPr="005E106D">
              <w:t>Verwerven van een portfolio van producten en diensten op het gebied van operationele informatiebeveiliging</w:t>
            </w:r>
            <w:r w:rsidR="00596BBB">
              <w:t>;</w:t>
            </w:r>
          </w:p>
          <w:p w:rsidRPr="005E106D" w:rsidR="005E106D" w:rsidP="00596BBB" w:rsidRDefault="005E106D" w14:paraId="45A03B3B" w14:textId="5A4FA8EE">
            <w:pPr>
              <w:pStyle w:val="Lijstalinea"/>
              <w:numPr>
                <w:ilvl w:val="0"/>
                <w:numId w:val="21"/>
              </w:numPr>
            </w:pPr>
            <w:r w:rsidRPr="005E106D">
              <w:t>Voldoen aan bijv BIG, BIO, AVG, BIR, ISO of NEN normen</w:t>
            </w:r>
            <w:r w:rsidR="00596BBB">
              <w:t>.</w:t>
            </w:r>
            <w:r w:rsidRPr="005E106D">
              <w:t xml:space="preserve"> </w:t>
            </w:r>
          </w:p>
          <w:p w:rsidRPr="005E106D" w:rsidR="005E106D" w:rsidP="005E106D" w:rsidRDefault="005E106D" w14:paraId="2F0D2764" w14:textId="77777777">
            <w:pPr>
              <w:spacing w:line="240" w:lineRule="auto"/>
              <w:rPr>
                <w:rFonts w:ascii="Calibri" w:hAnsi="Calibri" w:cs="Calibri"/>
                <w:bCs/>
                <w:sz w:val="21"/>
                <w:szCs w:val="21"/>
                <w:lang w:eastAsia="en-GB"/>
              </w:rPr>
            </w:pPr>
          </w:p>
          <w:p w:rsidRPr="005E106D" w:rsidR="005E106D" w:rsidP="005E106D" w:rsidRDefault="005E106D" w14:paraId="26AD02D1" w14:textId="77777777">
            <w:pPr>
              <w:spacing w:line="240" w:lineRule="auto"/>
              <w:rPr>
                <w:u w:val="single"/>
              </w:rPr>
            </w:pPr>
            <w:r w:rsidRPr="005E106D">
              <w:rPr>
                <w:u w:val="single"/>
              </w:rPr>
              <w:t>Over afdeling:</w:t>
            </w:r>
          </w:p>
          <w:p w:rsidRPr="005E106D" w:rsidR="005E106D" w:rsidP="005E106D" w:rsidRDefault="005E106D" w14:paraId="5651DD72" w14:textId="77777777">
            <w:pPr>
              <w:spacing w:line="240" w:lineRule="auto"/>
            </w:pPr>
            <w:r w:rsidRPr="005E106D">
              <w:t xml:space="preserve">Wanneer dit extra informatie geeft kan men ervoor kiezen om ook een paragraaf te wijden aan de beschrijving van een specifieke afdeling van de gemeente of het gemeentelijke samenwerkingsverband. </w:t>
            </w:r>
          </w:p>
          <w:p w:rsidRPr="005E106D" w:rsidR="005E106D" w:rsidP="00596BBB" w:rsidRDefault="005E106D" w14:paraId="1DA9503C" w14:textId="77777777">
            <w:pPr>
              <w:spacing w:line="240" w:lineRule="auto"/>
            </w:pPr>
          </w:p>
          <w:p w:rsidRPr="005E106D" w:rsidR="005E106D" w:rsidP="005E106D" w:rsidRDefault="005E106D" w14:paraId="0377BDE8" w14:textId="77777777">
            <w:pPr>
              <w:spacing w:line="240" w:lineRule="auto"/>
              <w:rPr>
                <w:u w:val="single"/>
              </w:rPr>
            </w:pPr>
            <w:r w:rsidRPr="005E106D">
              <w:rPr>
                <w:u w:val="single"/>
              </w:rPr>
              <w:t>Omschrijving van de opdracht:</w:t>
            </w:r>
          </w:p>
          <w:p w:rsidRPr="005E106D" w:rsidR="005E106D" w:rsidP="005E106D" w:rsidRDefault="005E106D" w14:paraId="23BD11EC" w14:textId="77777777">
            <w:pPr>
              <w:spacing w:line="240" w:lineRule="auto"/>
            </w:pPr>
            <w:r w:rsidRPr="005E106D">
              <w:t xml:space="preserve">Na de algemene informatie over de organisatie en eventueel de afdeling, dient de opdracht te worden beschreven. Bij de beschrijving van de opdracht gaat het specifiek om het beschrijven van context en de afbakening van de opdracht. </w:t>
            </w:r>
          </w:p>
          <w:p w:rsidRPr="005E106D" w:rsidR="005E106D" w:rsidP="005E106D" w:rsidRDefault="005E106D" w14:paraId="27655DC2" w14:textId="77777777">
            <w:pPr>
              <w:spacing w:line="240" w:lineRule="auto"/>
            </w:pPr>
          </w:p>
          <w:p w:rsidRPr="005E106D" w:rsidR="005E106D" w:rsidP="005E106D" w:rsidRDefault="005E106D" w14:paraId="76CA98D7" w14:textId="77777777">
            <w:pPr>
              <w:spacing w:line="240" w:lineRule="auto"/>
            </w:pPr>
            <w:r w:rsidRPr="005E106D">
              <w:t>Voorbeelden voor de beschrijving van de opdracht tot inhuur van een rol zijn:</w:t>
            </w:r>
          </w:p>
          <w:p w:rsidRPr="005E106D" w:rsidR="005E106D" w:rsidP="005E106D" w:rsidRDefault="005E106D" w14:paraId="5556673E" w14:textId="77777777">
            <w:pPr>
              <w:spacing w:line="240" w:lineRule="auto"/>
              <w:rPr>
                <w:rFonts w:ascii="Calibri" w:hAnsi="Calibri" w:cs="Calibri"/>
                <w:bCs/>
                <w:sz w:val="21"/>
                <w:szCs w:val="21"/>
                <w:lang w:eastAsia="en-GB"/>
              </w:rPr>
            </w:pPr>
          </w:p>
          <w:p w:rsidRPr="005E106D" w:rsidR="005E106D" w:rsidP="00596BBB" w:rsidRDefault="0AA9253B" w14:paraId="6EC3882B" w14:textId="4B909A91">
            <w:pPr>
              <w:pStyle w:val="Lijstalinea"/>
              <w:numPr>
                <w:ilvl w:val="0"/>
                <w:numId w:val="21"/>
              </w:numPr>
            </w:pPr>
            <w:r>
              <w:t xml:space="preserve">Wat is de rol van de persoon (bijv. security specialist, ethical hacker, compliancy officer, hardening specialist, vulnerability expert, functionaris gegevensbescherming); </w:t>
            </w:r>
          </w:p>
          <w:p w:rsidRPr="005E106D" w:rsidR="005E106D" w:rsidP="00596BBB" w:rsidRDefault="0AA9253B" w14:paraId="5E4BC0DF" w14:textId="14AFB17B">
            <w:pPr>
              <w:pStyle w:val="Lijstalinea"/>
              <w:numPr>
                <w:ilvl w:val="0"/>
                <w:numId w:val="21"/>
              </w:numPr>
            </w:pPr>
            <w:r>
              <w:t xml:space="preserve">Wat is het doel van deze rol (bijv. realisatie van, sleutelfiguur in, ondersteunen bij, implementeren van); </w:t>
            </w:r>
          </w:p>
          <w:p w:rsidRPr="005E106D" w:rsidR="005E106D" w:rsidP="00596BBB" w:rsidRDefault="005E106D" w14:paraId="1B33108B" w14:textId="2139C4C3">
            <w:pPr>
              <w:pStyle w:val="Lijstalinea"/>
              <w:numPr>
                <w:ilvl w:val="0"/>
                <w:numId w:val="21"/>
              </w:numPr>
            </w:pPr>
            <w:r w:rsidRPr="005E106D">
              <w:lastRenderedPageBreak/>
              <w:t>Waar is de rol (eind)verantwoordelijk voor</w:t>
            </w:r>
            <w:r w:rsidR="00596BBB">
              <w:t xml:space="preserve">; </w:t>
            </w:r>
          </w:p>
          <w:p w:rsidRPr="005E106D" w:rsidR="005E106D" w:rsidP="00596BBB" w:rsidRDefault="005E106D" w14:paraId="110E5CB2" w14:textId="1A69B96C">
            <w:pPr>
              <w:pStyle w:val="Lijstalinea"/>
              <w:numPr>
                <w:ilvl w:val="0"/>
                <w:numId w:val="21"/>
              </w:numPr>
            </w:pPr>
            <w:r w:rsidRPr="005E106D">
              <w:t>Waar heeft de rol ervaring mee en/of specifieke deskundigheid van</w:t>
            </w:r>
            <w:r w:rsidR="00596BBB">
              <w:t xml:space="preserve">; </w:t>
            </w:r>
          </w:p>
          <w:p w:rsidRPr="005E106D" w:rsidR="005E106D" w:rsidP="00596BBB" w:rsidRDefault="005E106D" w14:paraId="6F06D4FB" w14:textId="0EE65D02">
            <w:pPr>
              <w:pStyle w:val="Lijstalinea"/>
              <w:numPr>
                <w:ilvl w:val="0"/>
                <w:numId w:val="21"/>
              </w:numPr>
            </w:pPr>
            <w:r w:rsidRPr="005E106D">
              <w:t>Met wie werk je samen en/of in welke omgeving opereert deze rol</w:t>
            </w:r>
            <w:r w:rsidR="00596BBB">
              <w:t xml:space="preserve">; </w:t>
            </w:r>
            <w:r w:rsidRPr="005E106D">
              <w:t xml:space="preserve"> </w:t>
            </w:r>
          </w:p>
          <w:p w:rsidRPr="005E106D" w:rsidR="005E106D" w:rsidP="00596BBB" w:rsidRDefault="0AA9253B" w14:paraId="7425837D" w14:textId="4F0FB654">
            <w:pPr>
              <w:pStyle w:val="Lijstalinea"/>
              <w:numPr>
                <w:ilvl w:val="0"/>
                <w:numId w:val="21"/>
              </w:numPr>
            </w:pPr>
            <w:r>
              <w:t xml:space="preserve">Wat is de positie in de organisatie (bijv. aan wie wordt gerapporteerd). </w:t>
            </w:r>
          </w:p>
          <w:p w:rsidRPr="005E106D" w:rsidR="005E106D" w:rsidP="005E106D" w:rsidRDefault="005E106D" w14:paraId="5E32383C" w14:textId="77777777">
            <w:pPr>
              <w:tabs>
                <w:tab w:val="left" w:pos="5916"/>
              </w:tabs>
              <w:spacing w:line="240" w:lineRule="auto"/>
              <w:rPr>
                <w:rFonts w:ascii="Calibri" w:hAnsi="Calibri" w:cs="Calibri"/>
                <w:bCs/>
                <w:sz w:val="21"/>
                <w:szCs w:val="21"/>
                <w:lang w:eastAsia="en-GB"/>
              </w:rPr>
            </w:pPr>
          </w:p>
          <w:p w:rsidRPr="005E106D" w:rsidR="005E106D" w:rsidP="00596BBB" w:rsidRDefault="005E106D" w14:paraId="47A4504E" w14:textId="77777777">
            <w:pPr>
              <w:spacing w:line="240" w:lineRule="auto"/>
              <w:rPr>
                <w:u w:val="single"/>
              </w:rPr>
            </w:pPr>
            <w:r w:rsidRPr="005E106D">
              <w:rPr>
                <w:u w:val="single"/>
              </w:rPr>
              <w:t>Taken en verantwoordelijkheden:</w:t>
            </w:r>
          </w:p>
          <w:p w:rsidRPr="005E106D" w:rsidR="005E106D" w:rsidP="005E106D" w:rsidRDefault="005E106D" w14:paraId="05A99981" w14:textId="77777777">
            <w:pPr>
              <w:spacing w:line="240" w:lineRule="auto"/>
            </w:pPr>
            <w:r w:rsidRPr="005E106D">
              <w:t xml:space="preserve">Een belangrijk onderdeel van de specificatie van de inhuur van een rol is de beschrijving van de taken en verantwoordelijkheden van de in te huren rol. Probeer een zo volledig mogelijk takenpakket op te stellen. </w:t>
            </w:r>
          </w:p>
          <w:p w:rsidRPr="005E106D" w:rsidR="005E106D" w:rsidP="005E106D" w:rsidRDefault="005E106D" w14:paraId="5672A32F" w14:textId="77777777">
            <w:pPr>
              <w:spacing w:line="240" w:lineRule="auto"/>
              <w:ind w:left="720"/>
              <w:contextualSpacing/>
              <w:rPr>
                <w:rFonts w:ascii="Calibri" w:hAnsi="Calibri" w:cs="Calibri"/>
                <w:bCs/>
                <w:sz w:val="21"/>
                <w:szCs w:val="21"/>
                <w:lang w:eastAsia="en-GB"/>
              </w:rPr>
            </w:pPr>
          </w:p>
          <w:p w:rsidRPr="005E106D" w:rsidR="005E106D" w:rsidP="005E106D" w:rsidRDefault="005E106D" w14:paraId="06EB1A32" w14:textId="77777777">
            <w:pPr>
              <w:spacing w:line="240" w:lineRule="auto"/>
            </w:pPr>
            <w:r w:rsidRPr="005E106D">
              <w:t>Voorbeelden om u daarbij te helpen zijn:</w:t>
            </w:r>
          </w:p>
          <w:p w:rsidRPr="005E106D" w:rsidR="005E106D" w:rsidP="00596BBB" w:rsidRDefault="005E106D" w14:paraId="045894A8" w14:textId="17F78DCB">
            <w:pPr>
              <w:pStyle w:val="Lijstalinea"/>
              <w:numPr>
                <w:ilvl w:val="0"/>
                <w:numId w:val="21"/>
              </w:numPr>
            </w:pPr>
            <w:r w:rsidRPr="005E106D">
              <w:t>Welke taken komen dagelijks, wekelijks, maandelijks voor?</w:t>
            </w:r>
            <w:r w:rsidR="00596BBB">
              <w:t xml:space="preserve">; </w:t>
            </w:r>
          </w:p>
          <w:p w:rsidRPr="005E106D" w:rsidR="005E106D" w:rsidP="00596BBB" w:rsidRDefault="005E106D" w14:paraId="554BB61D" w14:textId="705618A5">
            <w:pPr>
              <w:pStyle w:val="Lijstalinea"/>
              <w:numPr>
                <w:ilvl w:val="0"/>
                <w:numId w:val="21"/>
              </w:numPr>
            </w:pPr>
            <w:r w:rsidRPr="005E106D">
              <w:t>Welke bevoegdheden krijgt de rol</w:t>
            </w:r>
            <w:r w:rsidR="00596BBB">
              <w:t xml:space="preserve">; </w:t>
            </w:r>
          </w:p>
          <w:p w:rsidRPr="005E106D" w:rsidR="005E106D" w:rsidP="00596BBB" w:rsidRDefault="005E106D" w14:paraId="54966282" w14:textId="40DC71D1">
            <w:pPr>
              <w:pStyle w:val="Lijstalinea"/>
              <w:numPr>
                <w:ilvl w:val="0"/>
                <w:numId w:val="21"/>
              </w:numPr>
            </w:pPr>
            <w:r w:rsidRPr="005E106D">
              <w:t>Welke verantwoordelijkheden heeft de rol</w:t>
            </w:r>
            <w:r w:rsidR="00596BBB">
              <w:t xml:space="preserve">; </w:t>
            </w:r>
          </w:p>
          <w:p w:rsidRPr="005E106D" w:rsidR="005E106D" w:rsidP="00596BBB" w:rsidRDefault="005E106D" w14:paraId="284DE540" w14:textId="0782E480">
            <w:pPr>
              <w:pStyle w:val="Lijstalinea"/>
              <w:numPr>
                <w:ilvl w:val="0"/>
                <w:numId w:val="21"/>
              </w:numPr>
            </w:pPr>
            <w:r w:rsidRPr="005E106D">
              <w:t>Hoe ziet een werkdag erui</w:t>
            </w:r>
            <w:r w:rsidR="00596BBB">
              <w:t xml:space="preserve">t. </w:t>
            </w:r>
            <w:r w:rsidRPr="005E106D">
              <w:br/>
            </w:r>
          </w:p>
          <w:p w:rsidRPr="005E106D" w:rsidR="005E106D" w:rsidP="005E106D" w:rsidRDefault="005E106D" w14:paraId="4F60A1CA" w14:textId="77777777">
            <w:pPr>
              <w:spacing w:line="240" w:lineRule="auto"/>
              <w:rPr>
                <w:u w:val="single"/>
              </w:rPr>
            </w:pPr>
            <w:r w:rsidRPr="005E106D">
              <w:rPr>
                <w:u w:val="single"/>
              </w:rPr>
              <w:t>Resultaat:</w:t>
            </w:r>
          </w:p>
          <w:p w:rsidRPr="005E106D" w:rsidR="005E106D" w:rsidP="005E106D" w:rsidRDefault="005E106D" w14:paraId="01761D3E" w14:textId="15EDAEE2">
            <w:pPr>
              <w:spacing w:line="240" w:lineRule="auto"/>
            </w:pPr>
            <w:r w:rsidRPr="005E106D">
              <w:t xml:space="preserve">Het resultaat dat opgeleverd dient te worden door de rol wordt hier gespecificeerd. Het resultaat bij inhuur van een rol mag high-level beschreven worden. </w:t>
            </w:r>
          </w:p>
          <w:p w:rsidRPr="005E106D" w:rsidR="005E106D" w:rsidP="00596BBB" w:rsidRDefault="005E106D" w14:paraId="2B4C8700" w14:textId="77777777">
            <w:pPr>
              <w:pStyle w:val="Kop5"/>
            </w:pPr>
            <w:r w:rsidRPr="005E106D">
              <w:t>Eisen</w:t>
            </w:r>
          </w:p>
          <w:p w:rsidRPr="005E106D" w:rsidR="005E106D" w:rsidP="005E106D" w:rsidRDefault="005E106D" w14:paraId="31E3DCAD" w14:textId="77777777">
            <w:pPr>
              <w:spacing w:line="240" w:lineRule="auto"/>
              <w:rPr>
                <w:rFonts w:ascii="Calibri" w:hAnsi="Calibri" w:cs="Calibri"/>
                <w:bCs/>
                <w:sz w:val="21"/>
                <w:szCs w:val="21"/>
                <w:lang w:eastAsia="en-GB"/>
              </w:rPr>
            </w:pPr>
          </w:p>
          <w:p w:rsidRPr="005E106D" w:rsidR="005E106D" w:rsidP="005E106D" w:rsidRDefault="005E106D" w14:paraId="0D959761" w14:textId="77777777">
            <w:pPr>
              <w:tabs>
                <w:tab w:val="left" w:pos="5916"/>
              </w:tabs>
              <w:spacing w:line="240" w:lineRule="auto"/>
              <w:rPr>
                <w:rFonts w:ascii="Calibri" w:hAnsi="Calibri" w:cs="Calibri"/>
                <w:bCs/>
                <w:sz w:val="21"/>
                <w:szCs w:val="21"/>
                <w:lang w:eastAsia="en-GB"/>
              </w:rPr>
            </w:pPr>
            <w:r w:rsidRPr="005E106D">
              <w:t xml:space="preserve">Deelnemer beschrijft in deze paragraaf eisen waar de inschrijving volledig aan moet voldoen. Het niet voldoen aan een of meerdere eisen betekent uitsluiting van verdere beoordeling van de inschrijving (knock-out). Het is hier dus echter wel van belang voor deelnemer om realistische eisen te stellen. De eisen dienen bij de uitvraag en het bijbehorende expertisegebied te passen alsmede gangbaar te zijn in de markt. </w:t>
            </w:r>
          </w:p>
          <w:p w:rsidRPr="005E106D" w:rsidR="005E106D" w:rsidP="005E106D" w:rsidRDefault="005E106D" w14:paraId="3EDD1AC0" w14:textId="77777777">
            <w:pPr>
              <w:tabs>
                <w:tab w:val="left" w:pos="5916"/>
              </w:tabs>
              <w:spacing w:line="240" w:lineRule="auto"/>
              <w:rPr>
                <w:rFonts w:ascii="Calibri" w:hAnsi="Calibri" w:cs="Calibri"/>
                <w:bCs/>
                <w:sz w:val="21"/>
                <w:szCs w:val="21"/>
                <w:lang w:eastAsia="en-GB"/>
              </w:rPr>
            </w:pPr>
          </w:p>
          <w:p w:rsidRPr="005E106D" w:rsidR="005E106D" w:rsidP="005E106D" w:rsidRDefault="005E106D" w14:paraId="435803EA" w14:textId="77777777">
            <w:pPr>
              <w:spacing w:line="240" w:lineRule="auto"/>
            </w:pPr>
            <w:r w:rsidRPr="005E106D">
              <w:rPr>
                <w:noProof/>
              </w:rPr>
              <mc:AlternateContent>
                <mc:Choice Requires="wps">
                  <w:drawing>
                    <wp:anchor distT="45720" distB="45720" distL="114300" distR="114300" simplePos="0" relativeHeight="251668480" behindDoc="0" locked="0" layoutInCell="1" allowOverlap="1" wp14:anchorId="1188ADB5" wp14:editId="437CA869">
                      <wp:simplePos x="0" y="0"/>
                      <wp:positionH relativeFrom="column">
                        <wp:posOffset>-20955</wp:posOffset>
                      </wp:positionH>
                      <wp:positionV relativeFrom="paragraph">
                        <wp:posOffset>296545</wp:posOffset>
                      </wp:positionV>
                      <wp:extent cx="6029325" cy="2714625"/>
                      <wp:effectExtent l="0" t="0" r="28575" b="28575"/>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2714625"/>
                              </a:xfrm>
                              <a:prstGeom prst="rect">
                                <a:avLst/>
                              </a:prstGeom>
                              <a:solidFill>
                                <a:srgbClr val="FFFFFF"/>
                              </a:solidFill>
                              <a:ln w="9525">
                                <a:solidFill>
                                  <a:srgbClr val="000000"/>
                                </a:solidFill>
                                <a:miter lim="800000"/>
                                <a:headEnd/>
                                <a:tailEnd/>
                              </a:ln>
                            </wps:spPr>
                            <wps:txbx>
                              <w:txbxContent>
                                <w:tbl>
                                  <w:tblPr>
                                    <w:tblW w:w="9168"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Look w:val="0000" w:firstRow="0" w:lastRow="0" w:firstColumn="0" w:lastColumn="0" w:noHBand="0" w:noVBand="0"/>
                                  </w:tblPr>
                                  <w:tblGrid>
                                    <w:gridCol w:w="9168"/>
                                  </w:tblGrid>
                                  <w:tr w:rsidRPr="00F273BD" w:rsidR="00060BC8" w:rsidTr="00060BC8" w14:paraId="0A1F341F" w14:textId="77777777">
                                    <w:trPr>
                                      <w:trHeight w:val="255"/>
                                    </w:trPr>
                                    <w:tc>
                                      <w:tcPr>
                                        <w:tcW w:w="9168" w:type="dxa"/>
                                        <w:tcBorders>
                                          <w:top w:val="single" w:color="44546A" w:sz="18" w:space="0"/>
                                          <w:left w:val="single" w:color="44546A" w:sz="18" w:space="0"/>
                                          <w:right w:val="single" w:color="44546A" w:sz="18" w:space="0"/>
                                        </w:tcBorders>
                                        <w:shd w:val="clear" w:color="auto" w:fill="44546A"/>
                                      </w:tcPr>
                                      <w:p w:rsidRPr="00B63677" w:rsidR="00060BC8" w:rsidP="00060BC8" w:rsidRDefault="00060BC8" w14:paraId="197B04DA" w14:textId="77777777">
                                        <w:pPr>
                                          <w:snapToGrid w:val="0"/>
                                          <w:rPr>
                                            <w:b/>
                                            <w:color w:val="FFFFFF"/>
                                            <w:sz w:val="18"/>
                                          </w:rPr>
                                        </w:pPr>
                                        <w:r w:rsidRPr="00B63677">
                                          <w:rPr>
                                            <w:b/>
                                            <w:color w:val="FFFFFF"/>
                                            <w:sz w:val="18"/>
                                          </w:rPr>
                                          <w:t>Kennis en expertise</w:t>
                                        </w:r>
                                      </w:p>
                                      <w:p w:rsidRPr="00B63677" w:rsidR="00060BC8" w:rsidP="00060BC8" w:rsidRDefault="00060BC8" w14:paraId="1F75ED59" w14:textId="77777777">
                                        <w:pPr>
                                          <w:pStyle w:val="ROpsomming-bolletjes"/>
                                          <w:numPr>
                                            <w:ilvl w:val="0"/>
                                            <w:numId w:val="0"/>
                                          </w:numPr>
                                          <w:tabs>
                                            <w:tab w:val="clear" w:pos="227"/>
                                            <w:tab w:val="left" w:pos="0"/>
                                          </w:tabs>
                                          <w:spacing w:line="312" w:lineRule="auto"/>
                                          <w:rPr>
                                            <w:rFonts w:eastAsia="Calibri"/>
                                            <w:color w:val="FFFFFF"/>
                                            <w:szCs w:val="22"/>
                                            <w:lang w:eastAsia="en-US"/>
                                          </w:rPr>
                                        </w:pPr>
                                        <w:r w:rsidRPr="00B63677">
                                          <w:rPr>
                                            <w:rFonts w:eastAsia="Calibri"/>
                                            <w:color w:val="FFFFFF"/>
                                            <w:szCs w:val="22"/>
                                            <w:lang w:eastAsia="en-US"/>
                                          </w:rPr>
                                          <w:t>Uit het cv en/of het aangeleverde uitvoeringsvoorstel blijkt minimaal dat de aangeboden kandidaat aantoonbaar (door opleidingen, cursussen, werkervaring, voorbeeldprojecten et cetera.) beschikt over (</w:t>
                                        </w:r>
                                        <w:r w:rsidRPr="005E106D">
                                          <w:rPr>
                                            <w:color w:val="FFFFFF"/>
                                          </w:rPr>
                                          <w:t>als voorbeeld, deelnemer kiest zelf wat van toepassing is)</w:t>
                                        </w:r>
                                        <w:r w:rsidRPr="005E106D">
                                          <w:rPr>
                                            <w:rFonts w:eastAsia="Calibri"/>
                                            <w:color w:val="FFFFFF"/>
                                            <w:szCs w:val="22"/>
                                            <w:lang w:eastAsia="en-US"/>
                                          </w:rPr>
                                          <w:t>:</w:t>
                                        </w:r>
                                      </w:p>
                                    </w:tc>
                                  </w:tr>
                                  <w:tr w:rsidRPr="00F273BD" w:rsidR="00060BC8" w:rsidTr="005E106D" w14:paraId="49F44125" w14:textId="77777777">
                                    <w:trPr>
                                      <w:trHeight w:val="255"/>
                                    </w:trPr>
                                    <w:tc>
                                      <w:tcPr>
                                        <w:tcW w:w="9168" w:type="dxa"/>
                                        <w:tcBorders>
                                          <w:top w:val="single" w:color="44546A" w:sz="18" w:space="0"/>
                                          <w:left w:val="single" w:color="44546A" w:sz="18" w:space="0"/>
                                          <w:bottom w:val="single" w:color="44546A" w:sz="8" w:space="0"/>
                                          <w:right w:val="single" w:color="44546A" w:sz="18" w:space="0"/>
                                        </w:tcBorders>
                                        <w:shd w:val="clear" w:color="auto" w:fill="D9E2F3"/>
                                      </w:tcPr>
                                      <w:p w:rsidRPr="00D608A4" w:rsidR="00060BC8" w:rsidP="00596BBB" w:rsidRDefault="00060BC8" w14:paraId="6A1F32FF" w14:textId="77777777">
                                        <w:pPr>
                                          <w:pStyle w:val="ROpsomming-bolletjes"/>
                                          <w:numPr>
                                            <w:ilvl w:val="0"/>
                                            <w:numId w:val="17"/>
                                          </w:numPr>
                                          <w:spacing w:line="312" w:lineRule="auto"/>
                                          <w:ind w:hanging="720"/>
                                          <w:rPr>
                                            <w:rFonts w:eastAsia="Calibri"/>
                                            <w:sz w:val="16"/>
                                            <w:lang w:eastAsia="en-US"/>
                                          </w:rPr>
                                        </w:pPr>
                                        <w:r w:rsidRPr="00D608A4">
                                          <w:rPr>
                                            <w:rFonts w:eastAsia="Calibri"/>
                                            <w:sz w:val="16"/>
                                            <w:lang w:eastAsia="en-US"/>
                                          </w:rPr>
                                          <w:t>&lt;kwalificaties en/of specifieke kennis&gt;</w:t>
                                        </w:r>
                                      </w:p>
                                    </w:tc>
                                  </w:tr>
                                  <w:tr w:rsidRPr="00C30162" w:rsidR="00060BC8" w:rsidTr="00060BC8" w14:paraId="0F4358EF" w14:textId="77777777">
                                    <w:trPr>
                                      <w:trHeight w:val="255"/>
                                    </w:trPr>
                                    <w:tc>
                                      <w:tcPr>
                                        <w:tcW w:w="9168" w:type="dxa"/>
                                        <w:tcBorders>
                                          <w:top w:val="single" w:color="44546A" w:sz="8" w:space="0"/>
                                          <w:left w:val="single" w:color="44546A" w:sz="18" w:space="0"/>
                                          <w:bottom w:val="single" w:color="44546A" w:sz="8" w:space="0"/>
                                          <w:right w:val="single" w:color="44546A" w:sz="18" w:space="0"/>
                                        </w:tcBorders>
                                        <w:shd w:val="clear" w:color="auto" w:fill="auto"/>
                                      </w:tcPr>
                                      <w:p w:rsidRPr="00D608A4" w:rsidR="00060BC8" w:rsidP="00060BC8" w:rsidRDefault="00060BC8" w14:paraId="3A74007C" w14:textId="77777777">
                                        <w:pPr>
                                          <w:pStyle w:val="ROpsomming-bolletjes"/>
                                          <w:spacing w:line="312" w:lineRule="auto"/>
                                          <w:rPr>
                                            <w:rFonts w:eastAsia="Calibri"/>
                                            <w:sz w:val="16"/>
                                            <w:lang w:eastAsia="en-US"/>
                                          </w:rPr>
                                        </w:pPr>
                                        <w:r w:rsidRPr="00D608A4">
                                          <w:rPr>
                                            <w:rFonts w:eastAsia="Calibri"/>
                                            <w:sz w:val="16"/>
                                            <w:lang w:eastAsia="en-US"/>
                                          </w:rPr>
                                          <w:t>&lt;opleiding&gt;</w:t>
                                        </w:r>
                                      </w:p>
                                    </w:tc>
                                  </w:tr>
                                  <w:tr w:rsidRPr="00C30162" w:rsidR="00060BC8" w:rsidTr="005E106D" w14:paraId="0E6A0225" w14:textId="77777777">
                                    <w:trPr>
                                      <w:trHeight w:val="255"/>
                                    </w:trPr>
                                    <w:tc>
                                      <w:tcPr>
                                        <w:tcW w:w="9168" w:type="dxa"/>
                                        <w:tcBorders>
                                          <w:top w:val="single" w:color="44546A" w:sz="8" w:space="0"/>
                                          <w:left w:val="single" w:color="44546A" w:sz="18" w:space="0"/>
                                          <w:bottom w:val="single" w:color="44546A" w:sz="8" w:space="0"/>
                                          <w:right w:val="single" w:color="44546A" w:sz="18" w:space="0"/>
                                        </w:tcBorders>
                                        <w:shd w:val="clear" w:color="auto" w:fill="D9E2F3"/>
                                      </w:tcPr>
                                      <w:p w:rsidRPr="00D608A4" w:rsidR="00060BC8" w:rsidP="00060BC8" w:rsidRDefault="00060BC8" w14:paraId="25B79208" w14:textId="77777777">
                                        <w:pPr>
                                          <w:pStyle w:val="ROpsomming-bolletjes"/>
                                          <w:spacing w:line="312" w:lineRule="auto"/>
                                          <w:rPr>
                                            <w:rFonts w:eastAsia="Calibri"/>
                                            <w:sz w:val="16"/>
                                            <w:lang w:eastAsia="en-US"/>
                                          </w:rPr>
                                        </w:pPr>
                                        <w:r w:rsidRPr="00D608A4">
                                          <w:rPr>
                                            <w:rFonts w:eastAsia="Calibri"/>
                                            <w:sz w:val="16"/>
                                            <w:lang w:eastAsia="en-US"/>
                                          </w:rPr>
                                          <w:t>&lt;ervaring&gt;</w:t>
                                        </w:r>
                                      </w:p>
                                    </w:tc>
                                  </w:tr>
                                  <w:tr w:rsidRPr="00C30162" w:rsidR="00060BC8" w:rsidTr="005E106D" w14:paraId="37C8ABE8" w14:textId="77777777">
                                    <w:trPr>
                                      <w:trHeight w:val="266"/>
                                    </w:trPr>
                                    <w:tc>
                                      <w:tcPr>
                                        <w:tcW w:w="9168" w:type="dxa"/>
                                        <w:tcBorders>
                                          <w:top w:val="single" w:color="44546A" w:sz="8" w:space="0"/>
                                          <w:left w:val="single" w:color="44546A" w:sz="18" w:space="0"/>
                                          <w:bottom w:val="single" w:color="44546A" w:sz="8" w:space="0"/>
                                          <w:right w:val="single" w:color="44546A" w:sz="18" w:space="0"/>
                                        </w:tcBorders>
                                        <w:shd w:val="clear" w:color="auto" w:fill="FFFFFF"/>
                                      </w:tcPr>
                                      <w:p w:rsidRPr="00D608A4" w:rsidR="00060BC8" w:rsidP="00060BC8" w:rsidRDefault="00060BC8" w14:paraId="13E0F2A0" w14:textId="77777777">
                                        <w:pPr>
                                          <w:pStyle w:val="ROpsomming-bolletjes"/>
                                          <w:tabs>
                                            <w:tab w:val="left" w:pos="0"/>
                                          </w:tabs>
                                          <w:spacing w:line="312" w:lineRule="auto"/>
                                          <w:rPr>
                                            <w:rFonts w:eastAsia="Calibri"/>
                                            <w:sz w:val="16"/>
                                            <w:lang w:eastAsia="en-US"/>
                                          </w:rPr>
                                        </w:pPr>
                                        <w:r w:rsidRPr="00D608A4">
                                          <w:rPr>
                                            <w:rFonts w:eastAsia="Calibri"/>
                                            <w:sz w:val="16"/>
                                            <w:lang w:eastAsia="en-US"/>
                                          </w:rPr>
                                          <w:t>&lt;methoden, tools&gt;</w:t>
                                        </w:r>
                                      </w:p>
                                    </w:tc>
                                  </w:tr>
                                  <w:tr w:rsidRPr="00C30162" w:rsidR="00060BC8" w:rsidTr="005E106D" w14:paraId="14B05F29" w14:textId="77777777">
                                    <w:trPr>
                                      <w:trHeight w:val="266"/>
                                    </w:trPr>
                                    <w:tc>
                                      <w:tcPr>
                                        <w:tcW w:w="9168" w:type="dxa"/>
                                        <w:tcBorders>
                                          <w:top w:val="single" w:color="44546A" w:sz="8" w:space="0"/>
                                          <w:left w:val="single" w:color="44546A" w:sz="18" w:space="0"/>
                                          <w:bottom w:val="single" w:color="44546A" w:sz="8" w:space="0"/>
                                          <w:right w:val="single" w:color="44546A" w:sz="18" w:space="0"/>
                                        </w:tcBorders>
                                        <w:shd w:val="clear" w:color="auto" w:fill="D9E2F3"/>
                                      </w:tcPr>
                                      <w:p w:rsidRPr="00D608A4" w:rsidR="00060BC8" w:rsidP="00060BC8" w:rsidRDefault="00060BC8" w14:paraId="2877BD92" w14:textId="77777777">
                                        <w:pPr>
                                          <w:pStyle w:val="ROpsomming-bolletjes"/>
                                          <w:spacing w:line="312" w:lineRule="auto"/>
                                          <w:rPr>
                                            <w:rFonts w:eastAsia="Calibri"/>
                                            <w:sz w:val="16"/>
                                            <w:lang w:eastAsia="en-US"/>
                                          </w:rPr>
                                        </w:pPr>
                                        <w:r w:rsidRPr="00D608A4">
                                          <w:rPr>
                                            <w:rFonts w:eastAsia="Calibri"/>
                                            <w:sz w:val="16"/>
                                            <w:lang w:eastAsia="en-US"/>
                                          </w:rPr>
                                          <w:t>&lt;onafhankelijkheid, screening, integriteit&gt;</w:t>
                                        </w:r>
                                      </w:p>
                                    </w:tc>
                                  </w:tr>
                                </w:tbl>
                                <w:p w:rsidR="00060BC8" w:rsidP="005E106D" w:rsidRDefault="00060BC8" w14:paraId="4D3F688F" w14:textId="77777777">
                                  <w:pPr>
                                    <w:pStyle w:val="ROpsomming-bolletjes"/>
                                    <w:numPr>
                                      <w:ilvl w:val="0"/>
                                      <w:numId w:val="0"/>
                                    </w:numPr>
                                    <w:tabs>
                                      <w:tab w:val="clear" w:pos="227"/>
                                      <w:tab w:val="left" w:pos="0"/>
                                    </w:tabs>
                                    <w:spacing w:line="312" w:lineRule="auto"/>
                                    <w:rPr>
                                      <w:rFonts w:eastAsia="Calibri"/>
                                      <w:sz w:val="20"/>
                                      <w:szCs w:val="22"/>
                                      <w:lang w:eastAsia="en-US"/>
                                    </w:rPr>
                                  </w:pPr>
                                </w:p>
                                <w:p w:rsidRPr="000F59AD" w:rsidR="00060BC8" w:rsidP="005E106D" w:rsidRDefault="00060BC8" w14:paraId="149B066D" w14:textId="77777777">
                                  <w:pPr>
                                    <w:pStyle w:val="ROpsomming-bolletjes"/>
                                    <w:numPr>
                                      <w:ilvl w:val="0"/>
                                      <w:numId w:val="0"/>
                                    </w:numPr>
                                    <w:spacing w:line="312" w:lineRule="auto"/>
                                    <w:rPr>
                                      <w:rFonts w:eastAsia="Calibri"/>
                                      <w:b/>
                                      <w:color w:val="44546A"/>
                                      <w:sz w:val="20"/>
                                      <w:lang w:eastAsia="en-US"/>
                                    </w:rPr>
                                  </w:pPr>
                                  <w:r w:rsidRPr="000F59AD">
                                    <w:rPr>
                                      <w:rFonts w:eastAsia="Calibri"/>
                                      <w:b/>
                                      <w:color w:val="44546A"/>
                                      <w:sz w:val="20"/>
                                      <w:lang w:eastAsia="en-US"/>
                                    </w:rPr>
                                    <w:t xml:space="preserve">Competenties </w:t>
                                  </w:r>
                                </w:p>
                                <w:p w:rsidRPr="00B63677" w:rsidR="00060BC8" w:rsidP="005E106D" w:rsidRDefault="00060BC8" w14:paraId="1A523A39" w14:textId="77777777">
                                  <w:r w:rsidRPr="00B63677">
                                    <w:t>De functie vereist de volgende competenties, die worden getoetst in de (eventuele) interviewronde:</w:t>
                                  </w:r>
                                </w:p>
                                <w:p w:rsidRPr="00D608A4" w:rsidR="00060BC8" w:rsidP="00596BBB" w:rsidRDefault="00060BC8" w14:paraId="5F906024" w14:textId="77777777">
                                  <w:pPr>
                                    <w:pStyle w:val="Lijstopsomteken"/>
                                    <w:numPr>
                                      <w:ilvl w:val="0"/>
                                      <w:numId w:val="19"/>
                                    </w:numPr>
                                    <w:spacing w:line="240" w:lineRule="auto"/>
                                    <w:rPr>
                                      <w:sz w:val="16"/>
                                      <w:szCs w:val="20"/>
                                    </w:rPr>
                                  </w:pPr>
                                  <w:r w:rsidRPr="00B63677">
                                    <w:rPr>
                                      <w:sz w:val="18"/>
                                      <w:szCs w:val="20"/>
                                    </w:rPr>
                                    <w:t>&lt;</w:t>
                                  </w:r>
                                  <w:r w:rsidRPr="00D608A4">
                                    <w:rPr>
                                      <w:sz w:val="16"/>
                                      <w:szCs w:val="20"/>
                                    </w:rPr>
                                    <w:t>Competentie 1&gt;</w:t>
                                  </w:r>
                                </w:p>
                                <w:p w:rsidRPr="00D608A4" w:rsidR="00060BC8" w:rsidP="00596BBB" w:rsidRDefault="00060BC8" w14:paraId="40C53133" w14:textId="77777777">
                                  <w:pPr>
                                    <w:pStyle w:val="Lijstopsomteken"/>
                                    <w:numPr>
                                      <w:ilvl w:val="0"/>
                                      <w:numId w:val="19"/>
                                    </w:numPr>
                                    <w:spacing w:line="240" w:lineRule="auto"/>
                                    <w:rPr>
                                      <w:sz w:val="16"/>
                                      <w:szCs w:val="20"/>
                                    </w:rPr>
                                  </w:pPr>
                                  <w:r w:rsidRPr="00D608A4">
                                    <w:rPr>
                                      <w:sz w:val="16"/>
                                      <w:szCs w:val="20"/>
                                    </w:rPr>
                                    <w:t>&lt;Competentie 2&gt;</w:t>
                                  </w:r>
                                </w:p>
                                <w:p w:rsidRPr="00BA5CD3" w:rsidR="00060BC8" w:rsidP="005E106D" w:rsidRDefault="00060BC8" w14:paraId="67FD4F7C"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188ADB5">
                      <v:stroke joinstyle="miter"/>
                      <v:path gradientshapeok="t" o:connecttype="rect"/>
                    </v:shapetype>
                    <v:shape id="_x0000_s1033" style="position:absolute;margin-left:-1.65pt;margin-top:23.35pt;width:474.75pt;height:21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">
                      <v:textbox>
                        <w:txbxContent>
                          <w:tbl>
                            <w:tblPr>
                              <w:tblW w:w="9168"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Look w:val="0000" w:firstRow="0" w:lastRow="0" w:firstColumn="0" w:lastColumn="0" w:noHBand="0" w:noVBand="0"/>
                            </w:tblPr>
                            <w:tblGrid>
                              <w:gridCol w:w="9168"/>
                            </w:tblGrid>
                            <w:tr w:rsidRPr="00F273BD" w:rsidR="00060BC8" w:rsidTr="00060BC8" w14:paraId="0A1F341F" w14:textId="77777777">
                              <w:trPr>
                                <w:trHeight w:val="255"/>
                              </w:trPr>
                              <w:tc>
                                <w:tcPr>
                                  <w:tcW w:w="9168" w:type="dxa"/>
                                  <w:tcBorders>
                                    <w:top w:val="single" w:color="44546A" w:sz="18" w:space="0"/>
                                    <w:left w:val="single" w:color="44546A" w:sz="18" w:space="0"/>
                                    <w:right w:val="single" w:color="44546A" w:sz="18" w:space="0"/>
                                  </w:tcBorders>
                                  <w:shd w:val="clear" w:color="auto" w:fill="44546A"/>
                                </w:tcPr>
                                <w:p w:rsidRPr="00B63677" w:rsidR="00060BC8" w:rsidP="00060BC8" w:rsidRDefault="00060BC8" w14:paraId="197B04DA" w14:textId="77777777">
                                  <w:pPr>
                                    <w:snapToGrid w:val="0"/>
                                    <w:rPr>
                                      <w:b/>
                                      <w:color w:val="FFFFFF"/>
                                      <w:sz w:val="18"/>
                                    </w:rPr>
                                  </w:pPr>
                                  <w:r w:rsidRPr="00B63677">
                                    <w:rPr>
                                      <w:b/>
                                      <w:color w:val="FFFFFF"/>
                                      <w:sz w:val="18"/>
                                    </w:rPr>
                                    <w:t>Kennis en expertise</w:t>
                                  </w:r>
                                </w:p>
                                <w:p w:rsidRPr="00B63677" w:rsidR="00060BC8" w:rsidP="00060BC8" w:rsidRDefault="00060BC8" w14:paraId="1F75ED59" w14:textId="77777777">
                                  <w:pPr>
                                    <w:pStyle w:val="ROpsomming-bolletjes"/>
                                    <w:numPr>
                                      <w:ilvl w:val="0"/>
                                      <w:numId w:val="0"/>
                                    </w:numPr>
                                    <w:tabs>
                                      <w:tab w:val="clear" w:pos="227"/>
                                      <w:tab w:val="left" w:pos="0"/>
                                    </w:tabs>
                                    <w:spacing w:line="312" w:lineRule="auto"/>
                                    <w:rPr>
                                      <w:rFonts w:eastAsia="Calibri"/>
                                      <w:color w:val="FFFFFF"/>
                                      <w:szCs w:val="22"/>
                                      <w:lang w:eastAsia="en-US"/>
                                    </w:rPr>
                                  </w:pPr>
                                  <w:r w:rsidRPr="00B63677">
                                    <w:rPr>
                                      <w:rFonts w:eastAsia="Calibri"/>
                                      <w:color w:val="FFFFFF"/>
                                      <w:szCs w:val="22"/>
                                      <w:lang w:eastAsia="en-US"/>
                                    </w:rPr>
                                    <w:t>Uit het cv en/of het aangeleverde uitvoeringsvoorstel blijkt minimaal dat de aangeboden kandidaat aantoonbaar (door opleidingen, cursussen, werkervaring, voorbeeldprojecten et cetera.) beschikt over (</w:t>
                                  </w:r>
                                  <w:r w:rsidRPr="005E106D">
                                    <w:rPr>
                                      <w:color w:val="FFFFFF"/>
                                    </w:rPr>
                                    <w:t>als voorbeeld, deelnemer kiest zelf wat van toepassing is)</w:t>
                                  </w:r>
                                  <w:r w:rsidRPr="005E106D">
                                    <w:rPr>
                                      <w:rFonts w:eastAsia="Calibri"/>
                                      <w:color w:val="FFFFFF"/>
                                      <w:szCs w:val="22"/>
                                      <w:lang w:eastAsia="en-US"/>
                                    </w:rPr>
                                    <w:t>:</w:t>
                                  </w:r>
                                </w:p>
                              </w:tc>
                            </w:tr>
                            <w:tr w:rsidRPr="00F273BD" w:rsidR="00060BC8" w:rsidTr="005E106D" w14:paraId="49F44125" w14:textId="77777777">
                              <w:trPr>
                                <w:trHeight w:val="255"/>
                              </w:trPr>
                              <w:tc>
                                <w:tcPr>
                                  <w:tcW w:w="9168" w:type="dxa"/>
                                  <w:tcBorders>
                                    <w:top w:val="single" w:color="44546A" w:sz="18" w:space="0"/>
                                    <w:left w:val="single" w:color="44546A" w:sz="18" w:space="0"/>
                                    <w:bottom w:val="single" w:color="44546A" w:sz="8" w:space="0"/>
                                    <w:right w:val="single" w:color="44546A" w:sz="18" w:space="0"/>
                                  </w:tcBorders>
                                  <w:shd w:val="clear" w:color="auto" w:fill="D9E2F3"/>
                                </w:tcPr>
                                <w:p w:rsidRPr="00D608A4" w:rsidR="00060BC8" w:rsidP="00596BBB" w:rsidRDefault="00060BC8" w14:paraId="6A1F32FF" w14:textId="77777777">
                                  <w:pPr>
                                    <w:pStyle w:val="ROpsomming-bolletjes"/>
                                    <w:numPr>
                                      <w:ilvl w:val="0"/>
                                      <w:numId w:val="17"/>
                                    </w:numPr>
                                    <w:spacing w:line="312" w:lineRule="auto"/>
                                    <w:ind w:hanging="720"/>
                                    <w:rPr>
                                      <w:rFonts w:eastAsia="Calibri"/>
                                      <w:sz w:val="16"/>
                                      <w:lang w:eastAsia="en-US"/>
                                    </w:rPr>
                                  </w:pPr>
                                  <w:r w:rsidRPr="00D608A4">
                                    <w:rPr>
                                      <w:rFonts w:eastAsia="Calibri"/>
                                      <w:sz w:val="16"/>
                                      <w:lang w:eastAsia="en-US"/>
                                    </w:rPr>
                                    <w:t>&lt;kwalificaties en/of specifieke kennis&gt;</w:t>
                                  </w:r>
                                </w:p>
                              </w:tc>
                            </w:tr>
                            <w:tr w:rsidRPr="00C30162" w:rsidR="00060BC8" w:rsidTr="00060BC8" w14:paraId="0F4358EF" w14:textId="77777777">
                              <w:trPr>
                                <w:trHeight w:val="255"/>
                              </w:trPr>
                              <w:tc>
                                <w:tcPr>
                                  <w:tcW w:w="9168" w:type="dxa"/>
                                  <w:tcBorders>
                                    <w:top w:val="single" w:color="44546A" w:sz="8" w:space="0"/>
                                    <w:left w:val="single" w:color="44546A" w:sz="18" w:space="0"/>
                                    <w:bottom w:val="single" w:color="44546A" w:sz="8" w:space="0"/>
                                    <w:right w:val="single" w:color="44546A" w:sz="18" w:space="0"/>
                                  </w:tcBorders>
                                  <w:shd w:val="clear" w:color="auto" w:fill="auto"/>
                                </w:tcPr>
                                <w:p w:rsidRPr="00D608A4" w:rsidR="00060BC8" w:rsidP="00060BC8" w:rsidRDefault="00060BC8" w14:paraId="3A74007C" w14:textId="77777777">
                                  <w:pPr>
                                    <w:pStyle w:val="ROpsomming-bolletjes"/>
                                    <w:spacing w:line="312" w:lineRule="auto"/>
                                    <w:rPr>
                                      <w:rFonts w:eastAsia="Calibri"/>
                                      <w:sz w:val="16"/>
                                      <w:lang w:eastAsia="en-US"/>
                                    </w:rPr>
                                  </w:pPr>
                                  <w:r w:rsidRPr="00D608A4">
                                    <w:rPr>
                                      <w:rFonts w:eastAsia="Calibri"/>
                                      <w:sz w:val="16"/>
                                      <w:lang w:eastAsia="en-US"/>
                                    </w:rPr>
                                    <w:t>&lt;opleiding&gt;</w:t>
                                  </w:r>
                                </w:p>
                              </w:tc>
                            </w:tr>
                            <w:tr w:rsidRPr="00C30162" w:rsidR="00060BC8" w:rsidTr="005E106D" w14:paraId="0E6A0225" w14:textId="77777777">
                              <w:trPr>
                                <w:trHeight w:val="255"/>
                              </w:trPr>
                              <w:tc>
                                <w:tcPr>
                                  <w:tcW w:w="9168" w:type="dxa"/>
                                  <w:tcBorders>
                                    <w:top w:val="single" w:color="44546A" w:sz="8" w:space="0"/>
                                    <w:left w:val="single" w:color="44546A" w:sz="18" w:space="0"/>
                                    <w:bottom w:val="single" w:color="44546A" w:sz="8" w:space="0"/>
                                    <w:right w:val="single" w:color="44546A" w:sz="18" w:space="0"/>
                                  </w:tcBorders>
                                  <w:shd w:val="clear" w:color="auto" w:fill="D9E2F3"/>
                                </w:tcPr>
                                <w:p w:rsidRPr="00D608A4" w:rsidR="00060BC8" w:rsidP="00060BC8" w:rsidRDefault="00060BC8" w14:paraId="25B79208" w14:textId="77777777">
                                  <w:pPr>
                                    <w:pStyle w:val="ROpsomming-bolletjes"/>
                                    <w:spacing w:line="312" w:lineRule="auto"/>
                                    <w:rPr>
                                      <w:rFonts w:eastAsia="Calibri"/>
                                      <w:sz w:val="16"/>
                                      <w:lang w:eastAsia="en-US"/>
                                    </w:rPr>
                                  </w:pPr>
                                  <w:r w:rsidRPr="00D608A4">
                                    <w:rPr>
                                      <w:rFonts w:eastAsia="Calibri"/>
                                      <w:sz w:val="16"/>
                                      <w:lang w:eastAsia="en-US"/>
                                    </w:rPr>
                                    <w:t>&lt;ervaring&gt;</w:t>
                                  </w:r>
                                </w:p>
                              </w:tc>
                            </w:tr>
                            <w:tr w:rsidRPr="00C30162" w:rsidR="00060BC8" w:rsidTr="005E106D" w14:paraId="37C8ABE8" w14:textId="77777777">
                              <w:trPr>
                                <w:trHeight w:val="266"/>
                              </w:trPr>
                              <w:tc>
                                <w:tcPr>
                                  <w:tcW w:w="9168" w:type="dxa"/>
                                  <w:tcBorders>
                                    <w:top w:val="single" w:color="44546A" w:sz="8" w:space="0"/>
                                    <w:left w:val="single" w:color="44546A" w:sz="18" w:space="0"/>
                                    <w:bottom w:val="single" w:color="44546A" w:sz="8" w:space="0"/>
                                    <w:right w:val="single" w:color="44546A" w:sz="18" w:space="0"/>
                                  </w:tcBorders>
                                  <w:shd w:val="clear" w:color="auto" w:fill="FFFFFF"/>
                                </w:tcPr>
                                <w:p w:rsidRPr="00D608A4" w:rsidR="00060BC8" w:rsidP="00060BC8" w:rsidRDefault="00060BC8" w14:paraId="13E0F2A0" w14:textId="77777777">
                                  <w:pPr>
                                    <w:pStyle w:val="ROpsomming-bolletjes"/>
                                    <w:tabs>
                                      <w:tab w:val="left" w:pos="0"/>
                                    </w:tabs>
                                    <w:spacing w:line="312" w:lineRule="auto"/>
                                    <w:rPr>
                                      <w:rFonts w:eastAsia="Calibri"/>
                                      <w:sz w:val="16"/>
                                      <w:lang w:eastAsia="en-US"/>
                                    </w:rPr>
                                  </w:pPr>
                                  <w:r w:rsidRPr="00D608A4">
                                    <w:rPr>
                                      <w:rFonts w:eastAsia="Calibri"/>
                                      <w:sz w:val="16"/>
                                      <w:lang w:eastAsia="en-US"/>
                                    </w:rPr>
                                    <w:t>&lt;methoden, tools&gt;</w:t>
                                  </w:r>
                                </w:p>
                              </w:tc>
                            </w:tr>
                            <w:tr w:rsidRPr="00C30162" w:rsidR="00060BC8" w:rsidTr="005E106D" w14:paraId="14B05F29" w14:textId="77777777">
                              <w:trPr>
                                <w:trHeight w:val="266"/>
                              </w:trPr>
                              <w:tc>
                                <w:tcPr>
                                  <w:tcW w:w="9168" w:type="dxa"/>
                                  <w:tcBorders>
                                    <w:top w:val="single" w:color="44546A" w:sz="8" w:space="0"/>
                                    <w:left w:val="single" w:color="44546A" w:sz="18" w:space="0"/>
                                    <w:bottom w:val="single" w:color="44546A" w:sz="8" w:space="0"/>
                                    <w:right w:val="single" w:color="44546A" w:sz="18" w:space="0"/>
                                  </w:tcBorders>
                                  <w:shd w:val="clear" w:color="auto" w:fill="D9E2F3"/>
                                </w:tcPr>
                                <w:p w:rsidRPr="00D608A4" w:rsidR="00060BC8" w:rsidP="00060BC8" w:rsidRDefault="00060BC8" w14:paraId="2877BD92" w14:textId="77777777">
                                  <w:pPr>
                                    <w:pStyle w:val="ROpsomming-bolletjes"/>
                                    <w:spacing w:line="312" w:lineRule="auto"/>
                                    <w:rPr>
                                      <w:rFonts w:eastAsia="Calibri"/>
                                      <w:sz w:val="16"/>
                                      <w:lang w:eastAsia="en-US"/>
                                    </w:rPr>
                                  </w:pPr>
                                  <w:r w:rsidRPr="00D608A4">
                                    <w:rPr>
                                      <w:rFonts w:eastAsia="Calibri"/>
                                      <w:sz w:val="16"/>
                                      <w:lang w:eastAsia="en-US"/>
                                    </w:rPr>
                                    <w:t>&lt;onafhankelijkheid, screening, integriteit&gt;</w:t>
                                  </w:r>
                                </w:p>
                              </w:tc>
                            </w:tr>
                          </w:tbl>
                          <w:p w:rsidR="00060BC8" w:rsidP="005E106D" w:rsidRDefault="00060BC8" w14:paraId="4D3F688F" w14:textId="77777777">
                            <w:pPr>
                              <w:pStyle w:val="ROpsomming-bolletjes"/>
                              <w:numPr>
                                <w:ilvl w:val="0"/>
                                <w:numId w:val="0"/>
                              </w:numPr>
                              <w:tabs>
                                <w:tab w:val="clear" w:pos="227"/>
                                <w:tab w:val="left" w:pos="0"/>
                              </w:tabs>
                              <w:spacing w:line="312" w:lineRule="auto"/>
                              <w:rPr>
                                <w:rFonts w:eastAsia="Calibri"/>
                                <w:sz w:val="20"/>
                                <w:szCs w:val="22"/>
                                <w:lang w:eastAsia="en-US"/>
                              </w:rPr>
                            </w:pPr>
                          </w:p>
                          <w:p w:rsidRPr="000F59AD" w:rsidR="00060BC8" w:rsidP="005E106D" w:rsidRDefault="00060BC8" w14:paraId="149B066D" w14:textId="77777777">
                            <w:pPr>
                              <w:pStyle w:val="ROpsomming-bolletjes"/>
                              <w:numPr>
                                <w:ilvl w:val="0"/>
                                <w:numId w:val="0"/>
                              </w:numPr>
                              <w:spacing w:line="312" w:lineRule="auto"/>
                              <w:rPr>
                                <w:rFonts w:eastAsia="Calibri"/>
                                <w:b/>
                                <w:color w:val="44546A"/>
                                <w:sz w:val="20"/>
                                <w:lang w:eastAsia="en-US"/>
                              </w:rPr>
                            </w:pPr>
                            <w:r w:rsidRPr="000F59AD">
                              <w:rPr>
                                <w:rFonts w:eastAsia="Calibri"/>
                                <w:b/>
                                <w:color w:val="44546A"/>
                                <w:sz w:val="20"/>
                                <w:lang w:eastAsia="en-US"/>
                              </w:rPr>
                              <w:t xml:space="preserve">Competenties </w:t>
                            </w:r>
                          </w:p>
                          <w:p w:rsidRPr="00B63677" w:rsidR="00060BC8" w:rsidP="005E106D" w:rsidRDefault="00060BC8" w14:paraId="1A523A39" w14:textId="77777777">
                            <w:r w:rsidRPr="00B63677">
                              <w:t>De functie vereist de volgende competenties, die worden getoetst in de (eventuele) interviewronde:</w:t>
                            </w:r>
                          </w:p>
                          <w:p w:rsidRPr="00D608A4" w:rsidR="00060BC8" w:rsidP="00596BBB" w:rsidRDefault="00060BC8" w14:paraId="5F906024" w14:textId="77777777">
                            <w:pPr>
                              <w:pStyle w:val="Lijstopsomteken"/>
                              <w:numPr>
                                <w:ilvl w:val="0"/>
                                <w:numId w:val="19"/>
                              </w:numPr>
                              <w:spacing w:line="240" w:lineRule="auto"/>
                              <w:rPr>
                                <w:sz w:val="16"/>
                                <w:szCs w:val="20"/>
                              </w:rPr>
                            </w:pPr>
                            <w:r w:rsidRPr="00B63677">
                              <w:rPr>
                                <w:sz w:val="18"/>
                                <w:szCs w:val="20"/>
                              </w:rPr>
                              <w:t>&lt;</w:t>
                            </w:r>
                            <w:r w:rsidRPr="00D608A4">
                              <w:rPr>
                                <w:sz w:val="16"/>
                                <w:szCs w:val="20"/>
                              </w:rPr>
                              <w:t>Competentie 1&gt;</w:t>
                            </w:r>
                          </w:p>
                          <w:p w:rsidRPr="00D608A4" w:rsidR="00060BC8" w:rsidP="00596BBB" w:rsidRDefault="00060BC8" w14:paraId="40C53133" w14:textId="77777777">
                            <w:pPr>
                              <w:pStyle w:val="Lijstopsomteken"/>
                              <w:numPr>
                                <w:ilvl w:val="0"/>
                                <w:numId w:val="19"/>
                              </w:numPr>
                              <w:spacing w:line="240" w:lineRule="auto"/>
                              <w:rPr>
                                <w:sz w:val="16"/>
                                <w:szCs w:val="20"/>
                              </w:rPr>
                            </w:pPr>
                            <w:r w:rsidRPr="00D608A4">
                              <w:rPr>
                                <w:sz w:val="16"/>
                                <w:szCs w:val="20"/>
                              </w:rPr>
                              <w:t>&lt;Competentie 2&gt;</w:t>
                            </w:r>
                          </w:p>
                          <w:p w:rsidRPr="00BA5CD3" w:rsidR="00060BC8" w:rsidP="005E106D" w:rsidRDefault="00060BC8" w14:paraId="67FD4F7C" w14:textId="77777777"/>
                        </w:txbxContent>
                      </v:textbox>
                      <w10:wrap type="square"/>
                    </v:shape>
                  </w:pict>
                </mc:Fallback>
              </mc:AlternateContent>
            </w:r>
            <w:r w:rsidRPr="005E106D">
              <w:t xml:space="preserve">Het onderdeel specificatie ziet er in het formulier als volgt uit: </w:t>
            </w:r>
          </w:p>
          <w:p w:rsidRPr="005E106D" w:rsidR="005E106D" w:rsidP="005E106D" w:rsidRDefault="005E106D" w14:paraId="229B072B" w14:textId="77777777">
            <w:pPr>
              <w:tabs>
                <w:tab w:val="left" w:pos="5916"/>
              </w:tabs>
              <w:spacing w:line="240" w:lineRule="auto"/>
            </w:pPr>
            <w:r w:rsidRPr="005E106D">
              <w:t>De eisen kunnen betrekking hebben op:</w:t>
            </w:r>
          </w:p>
          <w:p w:rsidRPr="005E106D" w:rsidR="005E106D" w:rsidP="005E106D" w:rsidRDefault="005E106D" w14:paraId="306ECA53" w14:textId="77777777">
            <w:pPr>
              <w:tabs>
                <w:tab w:val="left" w:pos="5916"/>
              </w:tabs>
              <w:spacing w:line="240" w:lineRule="auto"/>
              <w:rPr>
                <w:rFonts w:ascii="Calibri" w:hAnsi="Calibri" w:cs="Calibri"/>
                <w:bCs/>
                <w:sz w:val="21"/>
                <w:szCs w:val="21"/>
                <w:lang w:eastAsia="en-GB"/>
              </w:rPr>
            </w:pPr>
          </w:p>
          <w:p w:rsidRPr="005E106D" w:rsidR="005E106D" w:rsidP="00596BBB" w:rsidRDefault="005E106D" w14:paraId="2554937E" w14:textId="39E6484D">
            <w:pPr>
              <w:pStyle w:val="Lijstalinea"/>
              <w:numPr>
                <w:ilvl w:val="0"/>
                <w:numId w:val="21"/>
              </w:numPr>
            </w:pPr>
            <w:r w:rsidRPr="005E106D">
              <w:t>Opleiding</w:t>
            </w:r>
            <w:r w:rsidRPr="00596BBB" w:rsidR="00596BBB">
              <w:t xml:space="preserve">; </w:t>
            </w:r>
          </w:p>
          <w:p w:rsidRPr="005E106D" w:rsidR="005E106D" w:rsidP="00596BBB" w:rsidRDefault="005E106D" w14:paraId="38AB0B3C" w14:textId="411B2E78">
            <w:pPr>
              <w:pStyle w:val="Lijstalinea"/>
              <w:numPr>
                <w:ilvl w:val="0"/>
                <w:numId w:val="21"/>
              </w:numPr>
            </w:pPr>
            <w:r w:rsidRPr="005E106D">
              <w:t>Certificaten</w:t>
            </w:r>
            <w:r w:rsidRPr="00596BBB" w:rsidR="00596BBB">
              <w:t xml:space="preserve">; </w:t>
            </w:r>
          </w:p>
          <w:p w:rsidRPr="005E106D" w:rsidR="005E106D" w:rsidP="00596BBB" w:rsidRDefault="005E106D" w14:paraId="14DADB0F" w14:textId="71E0847B">
            <w:pPr>
              <w:pStyle w:val="Lijstalinea"/>
              <w:numPr>
                <w:ilvl w:val="0"/>
                <w:numId w:val="21"/>
              </w:numPr>
            </w:pPr>
            <w:r w:rsidRPr="005E106D">
              <w:t>Aantal jaren ervaring in</w:t>
            </w:r>
            <w:r w:rsidRPr="00596BBB" w:rsidR="00596BBB">
              <w:t xml:space="preserve">; </w:t>
            </w:r>
          </w:p>
          <w:p w:rsidRPr="005E106D" w:rsidR="005E106D" w:rsidP="00596BBB" w:rsidRDefault="005E106D" w14:paraId="2B129542" w14:textId="0B360AA3">
            <w:pPr>
              <w:pStyle w:val="Lijstalinea"/>
              <w:numPr>
                <w:ilvl w:val="0"/>
                <w:numId w:val="21"/>
              </w:numPr>
            </w:pPr>
            <w:r w:rsidRPr="005E106D">
              <w:lastRenderedPageBreak/>
              <w:t>Kennis van de organisatie/branche/omgeving</w:t>
            </w:r>
            <w:r w:rsidRPr="00596BBB" w:rsidR="00596BBB">
              <w:t xml:space="preserve">; </w:t>
            </w:r>
          </w:p>
          <w:p w:rsidRPr="005E106D" w:rsidR="005E106D" w:rsidP="00596BBB" w:rsidRDefault="005E106D" w14:paraId="02F4D168" w14:textId="745FB195">
            <w:pPr>
              <w:pStyle w:val="Lijstalinea"/>
              <w:numPr>
                <w:ilvl w:val="0"/>
                <w:numId w:val="21"/>
              </w:numPr>
            </w:pPr>
            <w:r w:rsidRPr="005E106D">
              <w:t>Onafhankelijkheid van de adviseur</w:t>
            </w:r>
            <w:r w:rsidRPr="00596BBB" w:rsidR="00596BBB">
              <w:t xml:space="preserve">; </w:t>
            </w:r>
          </w:p>
          <w:p w:rsidRPr="005E106D" w:rsidR="005E106D" w:rsidP="00596BBB" w:rsidRDefault="005E106D" w14:paraId="051240C0" w14:textId="162C95F2">
            <w:pPr>
              <w:pStyle w:val="Lijstalinea"/>
              <w:numPr>
                <w:ilvl w:val="0"/>
                <w:numId w:val="21"/>
              </w:numPr>
            </w:pPr>
            <w:r w:rsidRPr="005E106D">
              <w:t>Screening/integriteit</w:t>
            </w:r>
            <w:r w:rsidRPr="00596BBB" w:rsidR="00596BBB">
              <w:t>;</w:t>
            </w:r>
            <w:r w:rsidRPr="005E106D">
              <w:t xml:space="preserve"> </w:t>
            </w:r>
          </w:p>
          <w:p w:rsidRPr="005E106D" w:rsidR="005E106D" w:rsidP="00596BBB" w:rsidRDefault="005E106D" w14:paraId="284AC18C" w14:textId="111C9555">
            <w:pPr>
              <w:pStyle w:val="Lijstalinea"/>
              <w:numPr>
                <w:ilvl w:val="0"/>
                <w:numId w:val="21"/>
              </w:numPr>
            </w:pPr>
            <w:r w:rsidRPr="005E106D">
              <w:t>Kwaliteitsnorme</w:t>
            </w:r>
            <w:r w:rsidRPr="00596BBB" w:rsidR="00596BBB">
              <w:t>n;</w:t>
            </w:r>
          </w:p>
          <w:p w:rsidRPr="005E106D" w:rsidR="005E106D" w:rsidP="00596BBB" w:rsidRDefault="005E106D" w14:paraId="01E57B63" w14:textId="5B03FFEF">
            <w:pPr>
              <w:pStyle w:val="Lijstalinea"/>
              <w:numPr>
                <w:ilvl w:val="0"/>
                <w:numId w:val="21"/>
              </w:numPr>
            </w:pPr>
            <w:r w:rsidRPr="005E106D">
              <w:t>Bepaalde methodieken</w:t>
            </w:r>
            <w:r w:rsidRPr="00596BBB" w:rsidR="00596BBB">
              <w:t xml:space="preserve">. </w:t>
            </w:r>
          </w:p>
          <w:p w:rsidRPr="005E106D" w:rsidR="005E106D" w:rsidP="00596BBB" w:rsidRDefault="005E106D" w14:paraId="5BBB4088" w14:textId="77777777">
            <w:pPr>
              <w:pStyle w:val="Kop5"/>
            </w:pPr>
            <w:r w:rsidRPr="005E106D">
              <w:t xml:space="preserve">Wensen (kwaliteit) </w:t>
            </w:r>
          </w:p>
          <w:p w:rsidRPr="005E106D" w:rsidR="005E106D" w:rsidP="005E106D" w:rsidRDefault="005E106D" w14:paraId="39A78AC2" w14:textId="77777777">
            <w:pPr>
              <w:spacing w:line="240" w:lineRule="auto"/>
              <w:rPr>
                <w:rFonts w:ascii="Calibri" w:hAnsi="Calibri"/>
                <w:b/>
                <w:color w:val="2F5496"/>
                <w:sz w:val="21"/>
                <w:szCs w:val="21"/>
                <w:lang w:eastAsia="en-GB"/>
              </w:rPr>
            </w:pPr>
          </w:p>
          <w:p w:rsidRPr="005E106D" w:rsidR="005E106D" w:rsidP="00596BBB" w:rsidRDefault="005E106D" w14:paraId="6B830DCA" w14:textId="77777777">
            <w:pPr>
              <w:tabs>
                <w:tab w:val="left" w:pos="5916"/>
              </w:tabs>
              <w:spacing w:line="240" w:lineRule="auto"/>
            </w:pPr>
            <w:r w:rsidRPr="005E106D">
              <w:t xml:space="preserve">Kwaliteit wordt voor de inhuur van een rol beoordeeld door middel van een CV en kwaliteitsvragen.  </w:t>
            </w:r>
          </w:p>
          <w:p w:rsidRPr="005E106D" w:rsidR="005E106D" w:rsidP="005E106D" w:rsidRDefault="005E106D" w14:paraId="1DB4EC01" w14:textId="77777777">
            <w:pPr>
              <w:tabs>
                <w:tab w:val="left" w:pos="5916"/>
              </w:tabs>
              <w:spacing w:line="240" w:lineRule="auto"/>
            </w:pPr>
            <w:r w:rsidRPr="005E106D">
              <w:t xml:space="preserve">De score op de wensen (kwaliteit) telt voor 70% mee. </w:t>
            </w:r>
          </w:p>
          <w:p w:rsidRPr="005E106D" w:rsidR="005E106D" w:rsidP="005E106D" w:rsidRDefault="005E106D" w14:paraId="40CEB250" w14:textId="77777777">
            <w:pPr>
              <w:tabs>
                <w:tab w:val="left" w:pos="5916"/>
              </w:tabs>
              <w:spacing w:line="240" w:lineRule="auto"/>
              <w:rPr>
                <w:rFonts w:ascii="Calibri" w:hAnsi="Calibri" w:cs="Calibri"/>
                <w:bCs/>
                <w:sz w:val="21"/>
                <w:szCs w:val="21"/>
                <w:lang w:eastAsia="en-GB"/>
              </w:rPr>
            </w:pPr>
          </w:p>
          <w:p w:rsidRPr="005E106D" w:rsidR="005E106D" w:rsidP="005E106D" w:rsidRDefault="005E106D" w14:paraId="549B79A2" w14:textId="77777777">
            <w:pPr>
              <w:spacing w:line="240" w:lineRule="auto"/>
              <w:rPr>
                <w:rFonts w:ascii="Calibri" w:hAnsi="Calibri" w:eastAsia="Calibri"/>
                <w:sz w:val="21"/>
                <w:szCs w:val="21"/>
                <w:lang w:eastAsia="en-US"/>
              </w:rPr>
            </w:pPr>
          </w:p>
          <w:p w:rsidRPr="005E106D" w:rsidR="005E106D" w:rsidP="005E106D" w:rsidRDefault="005E106D" w14:paraId="6B961C22" w14:textId="77777777">
            <w:pPr>
              <w:spacing w:line="240" w:lineRule="auto"/>
              <w:rPr>
                <w:rFonts w:ascii="Calibri" w:hAnsi="Calibri" w:eastAsia="Calibri"/>
                <w:sz w:val="21"/>
                <w:szCs w:val="21"/>
                <w:lang w:eastAsia="en-US"/>
              </w:rPr>
            </w:pPr>
          </w:p>
          <w:p w:rsidRPr="005E106D" w:rsidR="005E106D" w:rsidP="005E106D" w:rsidRDefault="005E106D" w14:paraId="78C22DD9" w14:textId="77777777">
            <w:pPr>
              <w:spacing w:line="240" w:lineRule="auto"/>
              <w:rPr>
                <w:rFonts w:ascii="Calibri" w:hAnsi="Calibri" w:eastAsia="Calibri"/>
                <w:sz w:val="21"/>
                <w:szCs w:val="21"/>
                <w:lang w:eastAsia="en-US"/>
              </w:rPr>
            </w:pPr>
          </w:p>
          <w:p w:rsidRPr="005E106D" w:rsidR="005E106D" w:rsidP="005E106D" w:rsidRDefault="005E106D" w14:paraId="4C65D471" w14:textId="77777777">
            <w:pPr>
              <w:spacing w:line="240" w:lineRule="auto"/>
              <w:rPr>
                <w:rFonts w:ascii="Calibri" w:hAnsi="Calibri" w:eastAsia="Calibri"/>
                <w:sz w:val="21"/>
                <w:szCs w:val="21"/>
                <w:lang w:eastAsia="en-US"/>
              </w:rPr>
            </w:pPr>
          </w:p>
          <w:p w:rsidRPr="005E106D" w:rsidR="005E106D" w:rsidP="005E106D" w:rsidRDefault="005E106D" w14:paraId="7993E191" w14:textId="77777777">
            <w:pPr>
              <w:spacing w:line="240" w:lineRule="auto"/>
              <w:rPr>
                <w:rFonts w:ascii="Calibri" w:hAnsi="Calibri" w:eastAsia="Calibri"/>
                <w:sz w:val="21"/>
                <w:szCs w:val="21"/>
                <w:lang w:eastAsia="en-US"/>
              </w:rPr>
            </w:pPr>
          </w:p>
          <w:p w:rsidRPr="005E106D" w:rsidR="005E106D" w:rsidP="005E106D" w:rsidRDefault="005E106D" w14:paraId="394174CF" w14:textId="77777777">
            <w:pPr>
              <w:spacing w:line="240" w:lineRule="auto"/>
              <w:rPr>
                <w:rFonts w:ascii="Calibri" w:hAnsi="Calibri" w:eastAsia="Calibri"/>
                <w:sz w:val="21"/>
                <w:szCs w:val="21"/>
                <w:lang w:eastAsia="en-US"/>
              </w:rPr>
            </w:pPr>
          </w:p>
          <w:p w:rsidRPr="005E106D" w:rsidR="005E106D" w:rsidP="005E106D" w:rsidRDefault="005E106D" w14:paraId="1F2AE9DD" w14:textId="77777777">
            <w:pPr>
              <w:spacing w:line="240" w:lineRule="auto"/>
              <w:rPr>
                <w:rFonts w:ascii="Calibri" w:hAnsi="Calibri" w:eastAsia="Calibri"/>
                <w:sz w:val="21"/>
                <w:szCs w:val="21"/>
                <w:lang w:eastAsia="en-US"/>
              </w:rPr>
            </w:pPr>
          </w:p>
          <w:p w:rsidRPr="005E106D" w:rsidR="005E106D" w:rsidP="005E106D" w:rsidRDefault="005E106D" w14:paraId="4C5A93C2" w14:textId="77777777">
            <w:pPr>
              <w:spacing w:line="240" w:lineRule="auto"/>
              <w:rPr>
                <w:rFonts w:ascii="Calibri" w:hAnsi="Calibri" w:eastAsia="Calibri"/>
                <w:sz w:val="21"/>
                <w:szCs w:val="21"/>
                <w:lang w:eastAsia="en-US"/>
              </w:rPr>
            </w:pPr>
          </w:p>
          <w:p w:rsidRPr="005E106D" w:rsidR="005E106D" w:rsidP="005E106D" w:rsidRDefault="005E106D" w14:paraId="49E35676" w14:textId="77777777">
            <w:pPr>
              <w:spacing w:line="240" w:lineRule="auto"/>
              <w:rPr>
                <w:rFonts w:ascii="Calibri" w:hAnsi="Calibri" w:eastAsia="Calibri"/>
                <w:sz w:val="21"/>
                <w:szCs w:val="21"/>
                <w:lang w:eastAsia="en-US"/>
              </w:rPr>
            </w:pPr>
          </w:p>
          <w:p w:rsidRPr="005E106D" w:rsidR="005E106D" w:rsidP="005E106D" w:rsidRDefault="005E106D" w14:paraId="3178D6AB" w14:textId="77777777">
            <w:pPr>
              <w:spacing w:line="240" w:lineRule="auto"/>
              <w:rPr>
                <w:rFonts w:ascii="Calibri" w:hAnsi="Calibri" w:eastAsia="Calibri"/>
                <w:sz w:val="21"/>
                <w:szCs w:val="21"/>
                <w:lang w:eastAsia="en-US"/>
              </w:rPr>
            </w:pPr>
          </w:p>
          <w:p w:rsidRPr="005E106D" w:rsidR="005E106D" w:rsidP="005E106D" w:rsidRDefault="005E106D" w14:paraId="03D023E2" w14:textId="77777777">
            <w:pPr>
              <w:spacing w:line="240" w:lineRule="auto"/>
              <w:rPr>
                <w:rFonts w:ascii="Calibri" w:hAnsi="Calibri" w:eastAsia="Calibri"/>
                <w:sz w:val="21"/>
                <w:szCs w:val="21"/>
                <w:lang w:eastAsia="en-US"/>
              </w:rPr>
            </w:pPr>
          </w:p>
          <w:p w:rsidRPr="005E106D" w:rsidR="005E106D" w:rsidP="005E106D" w:rsidRDefault="005E106D" w14:paraId="62FD4CB2" w14:textId="77777777">
            <w:pPr>
              <w:spacing w:line="240" w:lineRule="auto"/>
              <w:rPr>
                <w:rFonts w:ascii="Calibri" w:hAnsi="Calibri" w:eastAsia="Calibri"/>
                <w:sz w:val="21"/>
                <w:szCs w:val="21"/>
                <w:lang w:eastAsia="en-US"/>
              </w:rPr>
            </w:pPr>
          </w:p>
          <w:p w:rsidRPr="005E106D" w:rsidR="005E106D" w:rsidP="005E106D" w:rsidRDefault="005E106D" w14:paraId="2A744054" w14:textId="77777777">
            <w:pPr>
              <w:spacing w:line="240" w:lineRule="auto"/>
              <w:rPr>
                <w:rFonts w:ascii="Calibri" w:hAnsi="Calibri" w:eastAsia="Calibri"/>
                <w:sz w:val="21"/>
                <w:szCs w:val="21"/>
                <w:lang w:eastAsia="en-US"/>
              </w:rPr>
            </w:pPr>
          </w:p>
          <w:p w:rsidRPr="005E106D" w:rsidR="005E106D" w:rsidP="005E106D" w:rsidRDefault="005E106D" w14:paraId="48D48D10" w14:textId="77777777">
            <w:pPr>
              <w:spacing w:line="240" w:lineRule="auto"/>
              <w:rPr>
                <w:rFonts w:ascii="Calibri" w:hAnsi="Calibri" w:eastAsia="Calibri"/>
                <w:sz w:val="21"/>
                <w:szCs w:val="21"/>
                <w:lang w:eastAsia="en-US"/>
              </w:rPr>
            </w:pPr>
            <w:r w:rsidRPr="005E106D">
              <w:rPr>
                <w:rFonts w:ascii="Calibri" w:hAnsi="Calibri" w:eastAsia="Calibri"/>
                <w:noProof/>
                <w:sz w:val="21"/>
                <w:szCs w:val="21"/>
                <w:lang w:eastAsia="en-US"/>
              </w:rPr>
              <w:lastRenderedPageBreak/>
              <mc:AlternateContent>
                <mc:Choice Requires="wps">
                  <w:drawing>
                    <wp:anchor distT="45720" distB="45720" distL="114300" distR="114300" simplePos="0" relativeHeight="251669504" behindDoc="0" locked="0" layoutInCell="1" allowOverlap="1" wp14:anchorId="20558BB4" wp14:editId="0CDD3DC7">
                      <wp:simplePos x="0" y="0"/>
                      <wp:positionH relativeFrom="column">
                        <wp:posOffset>-68580</wp:posOffset>
                      </wp:positionH>
                      <wp:positionV relativeFrom="paragraph">
                        <wp:posOffset>132715</wp:posOffset>
                      </wp:positionV>
                      <wp:extent cx="6286500" cy="4638675"/>
                      <wp:effectExtent l="0" t="0" r="19050" b="28575"/>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638675"/>
                              </a:xfrm>
                              <a:prstGeom prst="rect">
                                <a:avLst/>
                              </a:prstGeom>
                              <a:solidFill>
                                <a:srgbClr val="FFFFFF"/>
                              </a:solidFill>
                              <a:ln w="9525">
                                <a:solidFill>
                                  <a:srgbClr val="000000"/>
                                </a:solidFill>
                                <a:miter lim="800000"/>
                                <a:headEnd/>
                                <a:tailEnd/>
                              </a:ln>
                            </wps:spPr>
                            <wps:txbx>
                              <w:txbxContent>
                                <w:p w:rsidRPr="004C522E" w:rsidR="00060BC8" w:rsidP="005E106D" w:rsidRDefault="00060BC8" w14:paraId="7BDF3FB4" w14:textId="77777777">
                                  <w:pPr>
                                    <w:rPr>
                                      <w:b/>
                                      <w:color w:val="003359"/>
                                      <w:sz w:val="28"/>
                                    </w:rPr>
                                  </w:pPr>
                                  <w:r w:rsidRPr="004C522E">
                                    <w:rPr>
                                      <w:b/>
                                      <w:color w:val="003359"/>
                                      <w:sz w:val="28"/>
                                    </w:rPr>
                                    <w:t>3. Wensen (Kwaliteit)</w:t>
                                  </w:r>
                                </w:p>
                                <w:p w:rsidRPr="004C522E" w:rsidR="00060BC8" w:rsidP="005E106D" w:rsidRDefault="00060BC8" w14:paraId="3E9BDFAA" w14:textId="77777777">
                                  <w:pPr>
                                    <w:rPr>
                                      <w:b/>
                                      <w:color w:val="003359"/>
                                      <w:sz w:val="18"/>
                                      <w:szCs w:val="14"/>
                                    </w:rPr>
                                  </w:pPr>
                                </w:p>
                                <w:p w:rsidRPr="004C522E" w:rsidR="00060BC8" w:rsidP="005E106D" w:rsidRDefault="00060BC8" w14:paraId="7CE05F96" w14:textId="77777777">
                                  <w:r w:rsidRPr="004C522E">
                                    <w:t>Nadat de inschrijvingen zijn gecontroleerd op de eisen, worden de wensen beoordeeld. Beoordeling van onderstaande wensen vindt plaats via een puntensysteem waarbij 400</w:t>
                                  </w:r>
                                  <w:r w:rsidRPr="004C522E">
                                    <w:rPr>
                                      <w:color w:val="FF0000"/>
                                    </w:rPr>
                                    <w:t xml:space="preserve"> </w:t>
                                  </w:r>
                                  <w:r w:rsidRPr="004C522E">
                                    <w:t xml:space="preserve">punten de hoogste score is. </w:t>
                                  </w:r>
                                </w:p>
                                <w:p w:rsidR="00060BC8" w:rsidP="005E106D" w:rsidRDefault="00060BC8" w14:paraId="46BFEDBC" w14:textId="77777777"/>
                                <w:tbl>
                                  <w:tblPr>
                                    <w:tblW w:w="9285"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Look w:val="04A0" w:firstRow="1" w:lastRow="0" w:firstColumn="1" w:lastColumn="0" w:noHBand="0" w:noVBand="1"/>
                                  </w:tblPr>
                                  <w:tblGrid>
                                    <w:gridCol w:w="4221"/>
                                    <w:gridCol w:w="3688"/>
                                    <w:gridCol w:w="1376"/>
                                  </w:tblGrid>
                                  <w:tr w:rsidRPr="0076599E" w:rsidR="00060BC8" w:rsidTr="00060BC8" w14:paraId="221CCCAA" w14:textId="77777777">
                                    <w:trPr>
                                      <w:trHeight w:val="255"/>
                                    </w:trPr>
                                    <w:tc>
                                      <w:tcPr>
                                        <w:tcW w:w="9285" w:type="dxa"/>
                                        <w:gridSpan w:val="3"/>
                                        <w:tcBorders>
                                          <w:top w:val="single" w:color="44546A" w:sz="18" w:space="0"/>
                                          <w:left w:val="single" w:color="44546A" w:sz="18" w:space="0"/>
                                          <w:right w:val="single" w:color="44546A" w:sz="18" w:space="0"/>
                                        </w:tcBorders>
                                        <w:shd w:val="clear" w:color="auto" w:fill="44546A"/>
                                        <w:hideMark/>
                                      </w:tcPr>
                                      <w:p w:rsidRPr="0076599E" w:rsidR="00060BC8" w:rsidP="00060BC8" w:rsidRDefault="00060BC8" w14:paraId="4C102308" w14:textId="77777777">
                                        <w:pPr>
                                          <w:snapToGrid w:val="0"/>
                                          <w:rPr>
                                            <w:b/>
                                            <w:color w:val="FFFFFF"/>
                                          </w:rPr>
                                        </w:pPr>
                                        <w:r w:rsidRPr="0076599E">
                                          <w:rPr>
                                            <w:b/>
                                            <w:color w:val="FFFFFF"/>
                                          </w:rPr>
                                          <w:t>Kwaliteitsvragen</w:t>
                                        </w:r>
                                      </w:p>
                                    </w:tc>
                                  </w:tr>
                                  <w:tr w:rsidRPr="0076599E" w:rsidR="00060BC8" w:rsidTr="00060BC8" w14:paraId="60B6138A" w14:textId="77777777">
                                    <w:trPr>
                                      <w:trHeight w:val="255"/>
                                    </w:trPr>
                                    <w:tc>
                                      <w:tcPr>
                                        <w:tcW w:w="4221" w:type="dxa"/>
                                        <w:tcBorders>
                                          <w:top w:val="single" w:color="44546A" w:sz="18" w:space="0"/>
                                          <w:left w:val="single" w:color="44546A" w:sz="18" w:space="0"/>
                                          <w:bottom w:val="single" w:color="44546A" w:sz="8" w:space="0"/>
                                          <w:right w:val="single" w:color="44546A" w:sz="8" w:space="0"/>
                                        </w:tcBorders>
                                        <w:shd w:val="clear" w:color="auto" w:fill="323E4F"/>
                                        <w:hideMark/>
                                      </w:tcPr>
                                      <w:p w:rsidRPr="0076599E" w:rsidR="00060BC8" w:rsidP="00060BC8" w:rsidRDefault="00060BC8" w14:paraId="45E458AB" w14:textId="77777777">
                                        <w:pPr>
                                          <w:snapToGrid w:val="0"/>
                                          <w:rPr>
                                            <w:b/>
                                            <w:color w:val="FFFFFF"/>
                                          </w:rPr>
                                        </w:pPr>
                                        <w:r w:rsidRPr="0076599E">
                                          <w:rPr>
                                            <w:b/>
                                            <w:color w:val="FFFFFF"/>
                                          </w:rPr>
                                          <w:t>Onderwerp</w:t>
                                        </w:r>
                                      </w:p>
                                    </w:tc>
                                    <w:tc>
                                      <w:tcPr>
                                        <w:tcW w:w="3688" w:type="dxa"/>
                                        <w:tcBorders>
                                          <w:top w:val="single" w:color="44546A" w:sz="18" w:space="0"/>
                                          <w:left w:val="single" w:color="44546A" w:sz="8" w:space="0"/>
                                          <w:bottom w:val="single" w:color="44546A" w:sz="8" w:space="0"/>
                                          <w:right w:val="single" w:color="44546A" w:sz="18" w:space="0"/>
                                        </w:tcBorders>
                                        <w:shd w:val="clear" w:color="auto" w:fill="323E4F"/>
                                        <w:hideMark/>
                                      </w:tcPr>
                                      <w:p w:rsidRPr="0076599E" w:rsidR="00060BC8" w:rsidP="00060BC8" w:rsidRDefault="00060BC8" w14:paraId="642A79D3" w14:textId="77777777">
                                        <w:pPr>
                                          <w:rPr>
                                            <w:b/>
                                            <w:color w:val="FFFFFF"/>
                                          </w:rPr>
                                        </w:pPr>
                                        <w:r w:rsidRPr="0076599E">
                                          <w:rPr>
                                            <w:b/>
                                            <w:color w:val="FFFFFF"/>
                                          </w:rPr>
                                          <w:t>Score</w:t>
                                        </w:r>
                                      </w:p>
                                    </w:tc>
                                    <w:tc>
                                      <w:tcPr>
                                        <w:tcW w:w="1376" w:type="dxa"/>
                                        <w:tcBorders>
                                          <w:top w:val="single" w:color="44546A" w:sz="18" w:space="0"/>
                                          <w:left w:val="single" w:color="44546A" w:sz="8" w:space="0"/>
                                          <w:bottom w:val="single" w:color="44546A" w:sz="8" w:space="0"/>
                                          <w:right w:val="single" w:color="44546A" w:sz="18" w:space="0"/>
                                        </w:tcBorders>
                                        <w:shd w:val="clear" w:color="auto" w:fill="323E4F"/>
                                        <w:hideMark/>
                                      </w:tcPr>
                                      <w:p w:rsidRPr="0076599E" w:rsidR="00060BC8" w:rsidP="00060BC8" w:rsidRDefault="00060BC8" w14:paraId="4C908E76" w14:textId="77777777">
                                        <w:pPr>
                                          <w:rPr>
                                            <w:b/>
                                            <w:color w:val="FFFFFF"/>
                                          </w:rPr>
                                        </w:pPr>
                                        <w:r w:rsidRPr="0076599E">
                                          <w:rPr>
                                            <w:b/>
                                            <w:color w:val="FFFFFF"/>
                                          </w:rPr>
                                          <w:t>Weging</w:t>
                                        </w:r>
                                      </w:p>
                                    </w:tc>
                                  </w:tr>
                                  <w:tr w:rsidRPr="0076599E" w:rsidR="00060BC8" w:rsidTr="005E106D" w14:paraId="270737EA" w14:textId="77777777">
                                    <w:trPr>
                                      <w:trHeight w:val="266"/>
                                    </w:trPr>
                                    <w:tc>
                                      <w:tcPr>
                                        <w:tcW w:w="4221" w:type="dxa"/>
                                        <w:tcBorders>
                                          <w:top w:val="single" w:color="44546A" w:sz="8" w:space="0"/>
                                          <w:left w:val="single" w:color="44546A" w:sz="18" w:space="0"/>
                                          <w:bottom w:val="single" w:color="44546A" w:sz="8" w:space="0"/>
                                          <w:right w:val="single" w:color="44546A" w:sz="8" w:space="0"/>
                                        </w:tcBorders>
                                        <w:shd w:val="clear" w:color="auto" w:fill="FFFFFF"/>
                                        <w:hideMark/>
                                      </w:tcPr>
                                      <w:p w:rsidRPr="0076599E" w:rsidR="00060BC8" w:rsidP="00596BBB" w:rsidRDefault="00060BC8" w14:paraId="44188AB2" w14:textId="77777777">
                                        <w:pPr>
                                          <w:numPr>
                                            <w:ilvl w:val="0"/>
                                            <w:numId w:val="23"/>
                                          </w:numPr>
                                          <w:snapToGrid w:val="0"/>
                                          <w:spacing w:after="200" w:line="240" w:lineRule="auto"/>
                                        </w:pPr>
                                        <w:r w:rsidRPr="0076599E">
                                          <w:t xml:space="preserve">Ruime ervaring met de tools &lt;invullen&gt; </w:t>
                                        </w:r>
                                      </w:p>
                                    </w:tc>
                                    <w:tc>
                                      <w:tcPr>
                                        <w:tcW w:w="3688" w:type="dxa"/>
                                        <w:tcBorders>
                                          <w:top w:val="single" w:color="44546A" w:sz="8" w:space="0"/>
                                          <w:left w:val="single" w:color="44546A" w:sz="8" w:space="0"/>
                                          <w:bottom w:val="single" w:color="44546A" w:sz="8" w:space="0"/>
                                          <w:right w:val="single" w:color="44546A" w:sz="18" w:space="0"/>
                                        </w:tcBorders>
                                        <w:shd w:val="clear" w:color="auto" w:fill="FFFFFF"/>
                                        <w:hideMark/>
                                      </w:tcPr>
                                      <w:p w:rsidRPr="0076599E" w:rsidR="00060BC8" w:rsidP="00060BC8" w:rsidRDefault="00060BC8" w14:paraId="7C8DA846" w14:textId="77777777">
                                        <w:r w:rsidRPr="0076599E">
                                          <w:t>Geen ervaring = 0 punten</w:t>
                                        </w:r>
                                      </w:p>
                                      <w:p w:rsidRPr="0076599E" w:rsidR="00060BC8" w:rsidP="00060BC8" w:rsidRDefault="00060BC8" w14:paraId="617D8EEC" w14:textId="77777777">
                                        <w:r w:rsidRPr="0076599E">
                                          <w:t xml:space="preserve">Tussen 1 tot 3 jaar = </w:t>
                                        </w:r>
                                        <w:r w:rsidRPr="00DA1EA9">
                                          <w:t>2</w:t>
                                        </w:r>
                                        <w:r>
                                          <w:t>0</w:t>
                                        </w:r>
                                        <w:r w:rsidRPr="0076599E">
                                          <w:t xml:space="preserve"> punten</w:t>
                                        </w:r>
                                      </w:p>
                                      <w:p w:rsidRPr="0076599E" w:rsidR="00060BC8" w:rsidP="00060BC8" w:rsidRDefault="00060BC8" w14:paraId="28E0D990" w14:textId="77777777">
                                        <w:r w:rsidRPr="0076599E">
                                          <w:t xml:space="preserve">Tussen 3 tot 5 jaar = </w:t>
                                        </w:r>
                                        <w:r>
                                          <w:t>3</w:t>
                                        </w:r>
                                        <w:r w:rsidRPr="00DA1EA9">
                                          <w:t>0</w:t>
                                        </w:r>
                                        <w:r w:rsidRPr="0076599E">
                                          <w:t xml:space="preserve"> punten</w:t>
                                        </w:r>
                                      </w:p>
                                      <w:p w:rsidRPr="0076599E" w:rsidR="00060BC8" w:rsidP="00060BC8" w:rsidRDefault="00060BC8" w14:paraId="55073D62" w14:textId="77777777">
                                        <w:r w:rsidRPr="0076599E">
                                          <w:t xml:space="preserve">Meer dan 5 jaar= </w:t>
                                        </w:r>
                                        <w:r>
                                          <w:t>5</w:t>
                                        </w:r>
                                        <w:r w:rsidRPr="00DA1EA9">
                                          <w:t>0</w:t>
                                        </w:r>
                                        <w:r w:rsidRPr="0076599E">
                                          <w:t xml:space="preserve"> punten</w:t>
                                        </w:r>
                                      </w:p>
                                    </w:tc>
                                    <w:tc>
                                      <w:tcPr>
                                        <w:tcW w:w="1376" w:type="dxa"/>
                                        <w:tcBorders>
                                          <w:top w:val="single" w:color="44546A" w:sz="8" w:space="0"/>
                                          <w:left w:val="single" w:color="44546A" w:sz="8" w:space="0"/>
                                          <w:bottom w:val="single" w:color="44546A" w:sz="8" w:space="0"/>
                                          <w:right w:val="single" w:color="44546A" w:sz="18" w:space="0"/>
                                        </w:tcBorders>
                                        <w:shd w:val="clear" w:color="auto" w:fill="FFFFFF"/>
                                        <w:hideMark/>
                                      </w:tcPr>
                                      <w:p w:rsidRPr="0076599E" w:rsidR="00060BC8" w:rsidP="00060BC8" w:rsidRDefault="00060BC8" w14:paraId="11CAAACD" w14:textId="77777777">
                                        <w:r>
                                          <w:t>x%</w:t>
                                        </w:r>
                                      </w:p>
                                    </w:tc>
                                  </w:tr>
                                  <w:tr w:rsidRPr="0076599E" w:rsidR="00060BC8" w:rsidTr="005E106D" w14:paraId="2859C61D" w14:textId="77777777">
                                    <w:trPr>
                                      <w:trHeight w:val="255"/>
                                    </w:trPr>
                                    <w:tc>
                                      <w:tcPr>
                                        <w:tcW w:w="4221" w:type="dxa"/>
                                        <w:tcBorders>
                                          <w:top w:val="single" w:color="44546A" w:sz="8" w:space="0"/>
                                          <w:left w:val="single" w:color="44546A" w:sz="18" w:space="0"/>
                                          <w:bottom w:val="single" w:color="44546A" w:sz="8" w:space="0"/>
                                          <w:right w:val="single" w:color="44546A" w:sz="8" w:space="0"/>
                                        </w:tcBorders>
                                        <w:shd w:val="clear" w:color="auto" w:fill="D9E2F3"/>
                                        <w:hideMark/>
                                      </w:tcPr>
                                      <w:p w:rsidRPr="0076599E" w:rsidR="00060BC8" w:rsidP="00596BBB" w:rsidRDefault="00060BC8" w14:paraId="5AF8E3BF" w14:textId="77777777">
                                        <w:pPr>
                                          <w:numPr>
                                            <w:ilvl w:val="0"/>
                                            <w:numId w:val="23"/>
                                          </w:numPr>
                                          <w:snapToGrid w:val="0"/>
                                          <w:spacing w:after="200" w:line="240" w:lineRule="auto"/>
                                        </w:pPr>
                                        <w:r w:rsidRPr="0076599E">
                                          <w:t xml:space="preserve">Kennis van &lt;invullen&gt; </w:t>
                                        </w:r>
                                      </w:p>
                                    </w:tc>
                                    <w:tc>
                                      <w:tcPr>
                                        <w:tcW w:w="3688" w:type="dxa"/>
                                        <w:tcBorders>
                                          <w:top w:val="single" w:color="44546A" w:sz="8" w:space="0"/>
                                          <w:left w:val="single" w:color="44546A" w:sz="8" w:space="0"/>
                                          <w:bottom w:val="single" w:color="44546A" w:sz="8" w:space="0"/>
                                          <w:right w:val="single" w:color="44546A" w:sz="18" w:space="0"/>
                                        </w:tcBorders>
                                        <w:shd w:val="clear" w:color="auto" w:fill="D9E2F3"/>
                                        <w:hideMark/>
                                      </w:tcPr>
                                      <w:p w:rsidRPr="0076599E" w:rsidR="00060BC8" w:rsidP="00060BC8" w:rsidRDefault="00060BC8" w14:paraId="19460B21" w14:textId="77777777">
                                        <w:r w:rsidRPr="0076599E">
                                          <w:t>Niet tot nauwelijks) --&gt; 0 punten</w:t>
                                        </w:r>
                                      </w:p>
                                      <w:p w:rsidRPr="0076599E" w:rsidR="00060BC8" w:rsidP="00060BC8" w:rsidRDefault="00060BC8" w14:paraId="2F25A451" w14:textId="77777777">
                                        <w:r w:rsidRPr="0076599E">
                                          <w:t>(Beperkt: heeft er af en toe mee te maken gehad) --&gt;20 punten</w:t>
                                        </w:r>
                                      </w:p>
                                      <w:p w:rsidRPr="0076599E" w:rsidR="00060BC8" w:rsidP="00060BC8" w:rsidRDefault="00060BC8" w14:paraId="521D7B29" w14:textId="77777777">
                                        <w:r w:rsidRPr="0076599E">
                                          <w:t xml:space="preserve"> (Ruimschoots: heeft ruime kennis en kan ze vanuit eigen ervaring beschrijven) --&gt; 30 punten</w:t>
                                        </w:r>
                                      </w:p>
                                      <w:p w:rsidRPr="0076599E" w:rsidR="00060BC8" w:rsidP="00060BC8" w:rsidRDefault="00060BC8" w14:paraId="500AB587" w14:textId="77777777">
                                        <w:r w:rsidRPr="0076599E">
                                          <w:t>(Uitgebreid: heeft uitgebreide kennis en kan ze uitgebreid en diepgaand beschrijven) --&gt; 50 punten</w:t>
                                        </w:r>
                                      </w:p>
                                    </w:tc>
                                    <w:tc>
                                      <w:tcPr>
                                        <w:tcW w:w="1376" w:type="dxa"/>
                                        <w:tcBorders>
                                          <w:top w:val="single" w:color="44546A" w:sz="8" w:space="0"/>
                                          <w:left w:val="single" w:color="44546A" w:sz="8" w:space="0"/>
                                          <w:bottom w:val="single" w:color="44546A" w:sz="8" w:space="0"/>
                                          <w:right w:val="single" w:color="44546A" w:sz="18" w:space="0"/>
                                        </w:tcBorders>
                                        <w:shd w:val="clear" w:color="auto" w:fill="D9E2F3"/>
                                        <w:hideMark/>
                                      </w:tcPr>
                                      <w:p w:rsidRPr="0076599E" w:rsidR="00060BC8" w:rsidP="00060BC8" w:rsidRDefault="00060BC8" w14:paraId="45E2C985" w14:textId="77777777">
                                        <w:r>
                                          <w:t>x%</w:t>
                                        </w:r>
                                      </w:p>
                                    </w:tc>
                                  </w:tr>
                                  <w:tr w:rsidRPr="0076599E" w:rsidR="00060BC8" w:rsidTr="00060BC8" w14:paraId="4BDBDAEA" w14:textId="77777777">
                                    <w:trPr>
                                      <w:trHeight w:val="255"/>
                                    </w:trPr>
                                    <w:tc>
                                      <w:tcPr>
                                        <w:tcW w:w="4221" w:type="dxa"/>
                                        <w:tcBorders>
                                          <w:top w:val="single" w:color="44546A" w:sz="8" w:space="0"/>
                                          <w:left w:val="single" w:color="44546A" w:sz="18" w:space="0"/>
                                          <w:bottom w:val="single" w:color="44546A" w:sz="8" w:space="0"/>
                                          <w:right w:val="single" w:color="44546A" w:sz="8" w:space="0"/>
                                        </w:tcBorders>
                                        <w:hideMark/>
                                      </w:tcPr>
                                      <w:p w:rsidRPr="0076599E" w:rsidR="00060BC8" w:rsidP="00596BBB" w:rsidRDefault="00060BC8" w14:paraId="1712155D" w14:textId="77777777">
                                        <w:pPr>
                                          <w:numPr>
                                            <w:ilvl w:val="0"/>
                                            <w:numId w:val="23"/>
                                          </w:numPr>
                                          <w:snapToGrid w:val="0"/>
                                          <w:spacing w:after="200" w:line="240" w:lineRule="auto"/>
                                        </w:pPr>
                                        <w:r w:rsidRPr="0076599E">
                                          <w:t>Ervaring bij &lt;invullen&gt;</w:t>
                                        </w:r>
                                      </w:p>
                                    </w:tc>
                                    <w:tc>
                                      <w:tcPr>
                                        <w:tcW w:w="3688" w:type="dxa"/>
                                        <w:tcBorders>
                                          <w:top w:val="single" w:color="44546A" w:sz="8" w:space="0"/>
                                          <w:left w:val="single" w:color="44546A" w:sz="8" w:space="0"/>
                                          <w:bottom w:val="single" w:color="44546A" w:sz="8" w:space="0"/>
                                          <w:right w:val="single" w:color="44546A" w:sz="18" w:space="0"/>
                                        </w:tcBorders>
                                        <w:hideMark/>
                                      </w:tcPr>
                                      <w:p w:rsidRPr="0076599E" w:rsidR="00060BC8" w:rsidP="00060BC8" w:rsidRDefault="00060BC8" w14:paraId="2BCA478F" w14:textId="77777777">
                                        <w:r w:rsidRPr="0076599E">
                                          <w:t>Geen ervaring = 0 punten</w:t>
                                        </w:r>
                                      </w:p>
                                      <w:p w:rsidRPr="0076599E" w:rsidR="00060BC8" w:rsidP="00060BC8" w:rsidRDefault="00060BC8" w14:paraId="0A280A53" w14:textId="77777777">
                                        <w:r w:rsidRPr="0076599E">
                                          <w:t>Bij 1 organisatie (minimaal 1 gemeente) = 20 punten</w:t>
                                        </w:r>
                                      </w:p>
                                      <w:p w:rsidRPr="0076599E" w:rsidR="00060BC8" w:rsidP="00060BC8" w:rsidRDefault="00060BC8" w14:paraId="3D20CFAB" w14:textId="77777777">
                                        <w:r w:rsidRPr="0076599E">
                                          <w:t xml:space="preserve">Bij 2 tot 4 organisaties (minimaal 1 gemeente)  = </w:t>
                                        </w:r>
                                        <w:r>
                                          <w:t>3</w:t>
                                        </w:r>
                                        <w:r w:rsidRPr="0076599E">
                                          <w:t>0 punten</w:t>
                                        </w:r>
                                      </w:p>
                                      <w:p w:rsidRPr="0076599E" w:rsidR="00060BC8" w:rsidP="00060BC8" w:rsidRDefault="00060BC8" w14:paraId="2ECBB1D5" w14:textId="77777777">
                                        <w:r w:rsidRPr="0076599E">
                                          <w:t>Bij meer dan 4 organisatie (minimaal 1 gemeente) = 50 punten</w:t>
                                        </w:r>
                                      </w:p>
                                    </w:tc>
                                    <w:tc>
                                      <w:tcPr>
                                        <w:tcW w:w="1376" w:type="dxa"/>
                                        <w:tcBorders>
                                          <w:top w:val="single" w:color="44546A" w:sz="8" w:space="0"/>
                                          <w:left w:val="single" w:color="44546A" w:sz="8" w:space="0"/>
                                          <w:bottom w:val="single" w:color="44546A" w:sz="8" w:space="0"/>
                                          <w:right w:val="single" w:color="44546A" w:sz="18" w:space="0"/>
                                        </w:tcBorders>
                                        <w:hideMark/>
                                      </w:tcPr>
                                      <w:p w:rsidRPr="0076599E" w:rsidR="00060BC8" w:rsidP="00060BC8" w:rsidRDefault="00060BC8" w14:paraId="577202A2" w14:textId="77777777">
                                        <w:r>
                                          <w:t>x%</w:t>
                                        </w:r>
                                      </w:p>
                                    </w:tc>
                                  </w:tr>
                                  <w:tr w:rsidRPr="0076599E" w:rsidR="00060BC8" w:rsidTr="005E106D" w14:paraId="7E24C3B1" w14:textId="77777777">
                                    <w:trPr>
                                      <w:trHeight w:val="255"/>
                                    </w:trPr>
                                    <w:tc>
                                      <w:tcPr>
                                        <w:tcW w:w="4221" w:type="dxa"/>
                                        <w:tcBorders>
                                          <w:top w:val="single" w:color="44546A" w:sz="8" w:space="0"/>
                                          <w:left w:val="single" w:color="44546A" w:sz="18" w:space="0"/>
                                          <w:bottom w:val="single" w:color="44546A" w:sz="8" w:space="0"/>
                                          <w:right w:val="single" w:color="44546A" w:sz="8" w:space="0"/>
                                        </w:tcBorders>
                                        <w:shd w:val="clear" w:color="auto" w:fill="D9E2F3"/>
                                      </w:tcPr>
                                      <w:p w:rsidRPr="0076599E" w:rsidR="00060BC8" w:rsidP="00596BBB" w:rsidRDefault="00060BC8" w14:paraId="4C6A2996" w14:textId="77777777">
                                        <w:pPr>
                                          <w:numPr>
                                            <w:ilvl w:val="0"/>
                                            <w:numId w:val="23"/>
                                          </w:numPr>
                                          <w:snapToGrid w:val="0"/>
                                          <w:spacing w:after="200" w:line="240" w:lineRule="auto"/>
                                        </w:pPr>
                                        <w:r w:rsidRPr="0076599E">
                                          <w:t xml:space="preserve">Certificering behaald in &lt;invullen&gt; </w:t>
                                        </w:r>
                                      </w:p>
                                    </w:tc>
                                    <w:tc>
                                      <w:tcPr>
                                        <w:tcW w:w="3688" w:type="dxa"/>
                                        <w:tcBorders>
                                          <w:top w:val="single" w:color="44546A" w:sz="8" w:space="0"/>
                                          <w:left w:val="single" w:color="44546A" w:sz="8" w:space="0"/>
                                          <w:bottom w:val="single" w:color="44546A" w:sz="8" w:space="0"/>
                                          <w:right w:val="single" w:color="44546A" w:sz="18" w:space="0"/>
                                        </w:tcBorders>
                                        <w:shd w:val="clear" w:color="auto" w:fill="D9E2F3"/>
                                      </w:tcPr>
                                      <w:p w:rsidRPr="0076599E" w:rsidR="00060BC8" w:rsidP="00060BC8" w:rsidRDefault="00060BC8" w14:paraId="1FCA2C85" w14:textId="77777777">
                                        <w:r w:rsidRPr="0076599E">
                                          <w:t xml:space="preserve">Totaal </w:t>
                                        </w:r>
                                        <w:r>
                                          <w:t>50</w:t>
                                        </w:r>
                                        <w:r w:rsidRPr="0076599E">
                                          <w:t xml:space="preserve"> punten:</w:t>
                                        </w:r>
                                      </w:p>
                                      <w:p w:rsidRPr="0076599E" w:rsidR="00060BC8" w:rsidP="00060BC8" w:rsidRDefault="00060BC8" w14:paraId="2A1AB9AB" w14:textId="77777777">
                                        <w:r w:rsidRPr="0076599E">
                                          <w:t xml:space="preserve">&lt;invullen&gt; = </w:t>
                                        </w:r>
                                        <w:r>
                                          <w:t>40</w:t>
                                        </w:r>
                                        <w:r w:rsidRPr="0076599E">
                                          <w:t xml:space="preserve"> punten</w:t>
                                        </w:r>
                                      </w:p>
                                      <w:p w:rsidRPr="0076599E" w:rsidR="00060BC8" w:rsidP="00060BC8" w:rsidRDefault="00060BC8" w14:paraId="5E51964F" w14:textId="77777777">
                                        <w:r w:rsidRPr="0076599E">
                                          <w:t xml:space="preserve">&lt;invullen&gt; = </w:t>
                                        </w:r>
                                        <w:r>
                                          <w:t>50</w:t>
                                        </w:r>
                                        <w:r w:rsidRPr="0076599E">
                                          <w:t xml:space="preserve"> punten</w:t>
                                        </w:r>
                                      </w:p>
                                      <w:p w:rsidRPr="0076599E" w:rsidR="00060BC8" w:rsidP="00060BC8" w:rsidRDefault="00060BC8" w14:paraId="7B002F95" w14:textId="77777777">
                                        <w:r w:rsidRPr="0076599E">
                                          <w:t>Overige IT gerelateerde certificaten = 10 punten</w:t>
                                        </w:r>
                                      </w:p>
                                    </w:tc>
                                    <w:tc>
                                      <w:tcPr>
                                        <w:tcW w:w="1376" w:type="dxa"/>
                                        <w:tcBorders>
                                          <w:top w:val="single" w:color="44546A" w:sz="8" w:space="0"/>
                                          <w:left w:val="single" w:color="44546A" w:sz="8" w:space="0"/>
                                          <w:bottom w:val="single" w:color="44546A" w:sz="8" w:space="0"/>
                                          <w:right w:val="single" w:color="44546A" w:sz="18" w:space="0"/>
                                        </w:tcBorders>
                                        <w:shd w:val="clear" w:color="auto" w:fill="D9E2F3"/>
                                      </w:tcPr>
                                      <w:p w:rsidRPr="0076599E" w:rsidR="00060BC8" w:rsidP="00060BC8" w:rsidRDefault="00060BC8" w14:paraId="512E73FE" w14:textId="77777777">
                                        <w:r>
                                          <w:t>x%</w:t>
                                        </w:r>
                                      </w:p>
                                    </w:tc>
                                  </w:tr>
                                  <w:tr w:rsidRPr="0076599E" w:rsidR="00060BC8" w:rsidTr="00060BC8" w14:paraId="1D4B639F" w14:textId="77777777">
                                    <w:trPr>
                                      <w:trHeight w:val="255"/>
                                    </w:trPr>
                                    <w:tc>
                                      <w:tcPr>
                                        <w:tcW w:w="4221" w:type="dxa"/>
                                        <w:tcBorders>
                                          <w:top w:val="single" w:color="44546A" w:sz="8" w:space="0"/>
                                          <w:left w:val="single" w:color="44546A" w:sz="18" w:space="0"/>
                                          <w:bottom w:val="single" w:color="44546A" w:sz="8" w:space="0"/>
                                          <w:right w:val="single" w:color="44546A" w:sz="8" w:space="0"/>
                                        </w:tcBorders>
                                        <w:hideMark/>
                                      </w:tcPr>
                                      <w:p w:rsidRPr="0076599E" w:rsidR="00060BC8" w:rsidP="00596BBB" w:rsidRDefault="00060BC8" w14:paraId="63745722" w14:textId="77777777">
                                        <w:pPr>
                                          <w:numPr>
                                            <w:ilvl w:val="0"/>
                                            <w:numId w:val="23"/>
                                          </w:numPr>
                                          <w:snapToGrid w:val="0"/>
                                          <w:spacing w:after="200" w:line="240" w:lineRule="auto"/>
                                        </w:pPr>
                                        <w:r w:rsidRPr="0076599E">
                                          <w:t xml:space="preserve">Afgeronde opleiding in &lt;invullen, meerdere opleidingen mogelijk) </w:t>
                                        </w:r>
                                      </w:p>
                                    </w:tc>
                                    <w:tc>
                                      <w:tcPr>
                                        <w:tcW w:w="3688" w:type="dxa"/>
                                        <w:tcBorders>
                                          <w:top w:val="single" w:color="44546A" w:sz="8" w:space="0"/>
                                          <w:left w:val="single" w:color="44546A" w:sz="8" w:space="0"/>
                                          <w:bottom w:val="single" w:color="44546A" w:sz="8" w:space="0"/>
                                          <w:right w:val="single" w:color="44546A" w:sz="18" w:space="0"/>
                                        </w:tcBorders>
                                        <w:hideMark/>
                                      </w:tcPr>
                                      <w:p w:rsidRPr="0076599E" w:rsidR="00060BC8" w:rsidP="00060BC8" w:rsidRDefault="00060BC8" w14:paraId="013F9AAF" w14:textId="77777777">
                                        <w:r w:rsidRPr="0076599E">
                                          <w:t>Totaal 100 punten:</w:t>
                                        </w:r>
                                      </w:p>
                                      <w:p w:rsidRPr="0076599E" w:rsidR="00060BC8" w:rsidP="00060BC8" w:rsidRDefault="00060BC8" w14:paraId="001DCB33" w14:textId="77777777">
                                        <w:r w:rsidRPr="0076599E">
                                          <w:t>&lt;invullen&gt;= 40 punten</w:t>
                                        </w:r>
                                      </w:p>
                                      <w:p w:rsidRPr="0076599E" w:rsidR="00060BC8" w:rsidP="00060BC8" w:rsidRDefault="00060BC8" w14:paraId="120909AC" w14:textId="77777777">
                                        <w:r w:rsidRPr="0076599E">
                                          <w:br/>
                                          <w:t>&lt;invullen&gt;= 45 punten</w:t>
                                        </w:r>
                                      </w:p>
                                      <w:p w:rsidRPr="0076599E" w:rsidR="00060BC8" w:rsidP="00060BC8" w:rsidRDefault="00060BC8" w14:paraId="7FC4B58D" w14:textId="77777777">
                                        <w:r w:rsidRPr="0076599E">
                                          <w:br/>
                                          <w:t>Overige IT -gerelateerde opleidingen= 15 punten</w:t>
                                        </w:r>
                                      </w:p>
                                    </w:tc>
                                    <w:tc>
                                      <w:tcPr>
                                        <w:tcW w:w="1376" w:type="dxa"/>
                                        <w:tcBorders>
                                          <w:top w:val="single" w:color="44546A" w:sz="8" w:space="0"/>
                                          <w:left w:val="single" w:color="44546A" w:sz="8" w:space="0"/>
                                          <w:bottom w:val="single" w:color="44546A" w:sz="8" w:space="0"/>
                                          <w:right w:val="single" w:color="44546A" w:sz="18" w:space="0"/>
                                        </w:tcBorders>
                                        <w:hideMark/>
                                      </w:tcPr>
                                      <w:p w:rsidRPr="0076599E" w:rsidR="00060BC8" w:rsidP="00060BC8" w:rsidRDefault="00060BC8" w14:paraId="3875E127" w14:textId="77777777">
                                        <w:r>
                                          <w:t>20%</w:t>
                                        </w:r>
                                      </w:p>
                                    </w:tc>
                                  </w:tr>
                                  <w:tr w:rsidRPr="0076599E" w:rsidR="00060BC8" w:rsidTr="00060BC8" w14:paraId="0656BD1E" w14:textId="77777777">
                                    <w:trPr>
                                      <w:trHeight w:val="255"/>
                                    </w:trPr>
                                    <w:tc>
                                      <w:tcPr>
                                        <w:tcW w:w="4221" w:type="dxa"/>
                                        <w:tcBorders>
                                          <w:top w:val="single" w:color="44546A" w:sz="8" w:space="0"/>
                                          <w:left w:val="single" w:color="44546A" w:sz="18" w:space="0"/>
                                          <w:bottom w:val="single" w:color="44546A" w:sz="18" w:space="0"/>
                                          <w:right w:val="single" w:color="44546A" w:sz="8" w:space="0"/>
                                        </w:tcBorders>
                                        <w:shd w:val="clear" w:color="auto" w:fill="323E4F"/>
                                        <w:hideMark/>
                                      </w:tcPr>
                                      <w:p w:rsidRPr="0076599E" w:rsidR="00060BC8" w:rsidP="00060BC8" w:rsidRDefault="00060BC8" w14:paraId="7039850E" w14:textId="77777777">
                                        <w:pPr>
                                          <w:snapToGrid w:val="0"/>
                                          <w:rPr>
                                            <w:b/>
                                            <w:highlight w:val="yellow"/>
                                          </w:rPr>
                                        </w:pPr>
                                        <w:r w:rsidRPr="0076599E">
                                          <w:rPr>
                                            <w:b/>
                                          </w:rPr>
                                          <w:t xml:space="preserve">Totaal </w:t>
                                        </w:r>
                                      </w:p>
                                    </w:tc>
                                    <w:tc>
                                      <w:tcPr>
                                        <w:tcW w:w="3688" w:type="dxa"/>
                                        <w:tcBorders>
                                          <w:top w:val="single" w:color="44546A" w:sz="8" w:space="0"/>
                                          <w:left w:val="single" w:color="44546A" w:sz="8" w:space="0"/>
                                          <w:bottom w:val="single" w:color="44546A" w:sz="18" w:space="0"/>
                                          <w:right w:val="single" w:color="44546A" w:sz="18" w:space="0"/>
                                        </w:tcBorders>
                                        <w:shd w:val="clear" w:color="auto" w:fill="323E4F"/>
                                      </w:tcPr>
                                      <w:p w:rsidRPr="0076599E" w:rsidR="00060BC8" w:rsidP="00060BC8" w:rsidRDefault="00060BC8" w14:paraId="69B25010" w14:textId="77777777">
                                        <w:pPr>
                                          <w:autoSpaceDE w:val="0"/>
                                          <w:rPr>
                                            <w:b/>
                                            <w:i/>
                                          </w:rPr>
                                        </w:pPr>
                                        <w:r w:rsidRPr="005E106D">
                                          <w:rPr>
                                            <w:b/>
                                            <w:i/>
                                            <w:color w:val="FFFFFF"/>
                                          </w:rPr>
                                          <w:t>Totaal 400 punten</w:t>
                                        </w:r>
                                      </w:p>
                                    </w:tc>
                                    <w:tc>
                                      <w:tcPr>
                                        <w:tcW w:w="1376" w:type="dxa"/>
                                        <w:tcBorders>
                                          <w:top w:val="single" w:color="44546A" w:sz="8" w:space="0"/>
                                          <w:left w:val="single" w:color="44546A" w:sz="8" w:space="0"/>
                                          <w:bottom w:val="single" w:color="44546A" w:sz="18" w:space="0"/>
                                          <w:right w:val="single" w:color="44546A" w:sz="18" w:space="0"/>
                                        </w:tcBorders>
                                        <w:shd w:val="clear" w:color="auto" w:fill="323E4F"/>
                                        <w:hideMark/>
                                      </w:tcPr>
                                      <w:p w:rsidRPr="0076599E" w:rsidR="00060BC8" w:rsidP="00060BC8" w:rsidRDefault="00060BC8" w14:paraId="78B657E4" w14:textId="77777777">
                                        <w:pPr>
                                          <w:autoSpaceDE w:val="0"/>
                                          <w:snapToGrid w:val="0"/>
                                          <w:rPr>
                                            <w:b/>
                                            <w:highlight w:val="yellow"/>
                                          </w:rPr>
                                        </w:pPr>
                                        <w:r w:rsidRPr="005E106D">
                                          <w:rPr>
                                            <w:b/>
                                            <w:color w:val="FFFFFF"/>
                                          </w:rPr>
                                          <w:t>100%</w:t>
                                        </w:r>
                                      </w:p>
                                    </w:tc>
                                  </w:tr>
                                </w:tbl>
                                <w:p w:rsidRPr="00F81BF2" w:rsidR="00060BC8" w:rsidP="005E106D" w:rsidRDefault="00060BC8" w14:paraId="48A1E1F8"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margin-left:-5.4pt;margin-top:10.45pt;width:495pt;height:36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" w14:anchorId="20558BB4">
                      <v:textbox>
                        <w:txbxContent>
                          <w:p w:rsidRPr="004C522E" w:rsidR="00060BC8" w:rsidP="005E106D" w:rsidRDefault="00060BC8" w14:paraId="7BDF3FB4" w14:textId="77777777">
                            <w:pPr>
                              <w:rPr>
                                <w:b/>
                                <w:color w:val="003359"/>
                                <w:sz w:val="28"/>
                              </w:rPr>
                            </w:pPr>
                            <w:r w:rsidRPr="004C522E">
                              <w:rPr>
                                <w:b/>
                                <w:color w:val="003359"/>
                                <w:sz w:val="28"/>
                              </w:rPr>
                              <w:t>3. Wensen (Kwaliteit)</w:t>
                            </w:r>
                          </w:p>
                          <w:p w:rsidRPr="004C522E" w:rsidR="00060BC8" w:rsidP="005E106D" w:rsidRDefault="00060BC8" w14:paraId="3E9BDFAA" w14:textId="77777777">
                            <w:pPr>
                              <w:rPr>
                                <w:b/>
                                <w:color w:val="003359"/>
                                <w:sz w:val="18"/>
                                <w:szCs w:val="14"/>
                              </w:rPr>
                            </w:pPr>
                          </w:p>
                          <w:p w:rsidRPr="004C522E" w:rsidR="00060BC8" w:rsidP="005E106D" w:rsidRDefault="00060BC8" w14:paraId="7CE05F96" w14:textId="77777777">
                            <w:r w:rsidRPr="004C522E">
                              <w:t>Nadat de inschrijvingen zijn gecontroleerd op de eisen, worden de wensen beoordeeld. Beoordeling van onderstaande wensen vindt plaats via een puntensysteem waarbij 400</w:t>
                            </w:r>
                            <w:r w:rsidRPr="004C522E">
                              <w:rPr>
                                <w:color w:val="FF0000"/>
                              </w:rPr>
                              <w:t xml:space="preserve"> </w:t>
                            </w:r>
                            <w:r w:rsidRPr="004C522E">
                              <w:t xml:space="preserve">punten de hoogste score is. </w:t>
                            </w:r>
                          </w:p>
                          <w:p w:rsidR="00060BC8" w:rsidP="005E106D" w:rsidRDefault="00060BC8" w14:paraId="46BFEDBC" w14:textId="77777777"/>
                          <w:tbl>
                            <w:tblPr>
                              <w:tblW w:w="9285"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Look w:val="04A0" w:firstRow="1" w:lastRow="0" w:firstColumn="1" w:lastColumn="0" w:noHBand="0" w:noVBand="1"/>
                            </w:tblPr>
                            <w:tblGrid>
                              <w:gridCol w:w="4221"/>
                              <w:gridCol w:w="3688"/>
                              <w:gridCol w:w="1376"/>
                            </w:tblGrid>
                            <w:tr w:rsidRPr="0076599E" w:rsidR="00060BC8" w:rsidTr="00060BC8" w14:paraId="221CCCAA" w14:textId="77777777">
                              <w:trPr>
                                <w:trHeight w:val="255"/>
                              </w:trPr>
                              <w:tc>
                                <w:tcPr>
                                  <w:tcW w:w="9285" w:type="dxa"/>
                                  <w:gridSpan w:val="3"/>
                                  <w:tcBorders>
                                    <w:top w:val="single" w:color="44546A" w:sz="18" w:space="0"/>
                                    <w:left w:val="single" w:color="44546A" w:sz="18" w:space="0"/>
                                    <w:right w:val="single" w:color="44546A" w:sz="18" w:space="0"/>
                                  </w:tcBorders>
                                  <w:shd w:val="clear" w:color="auto" w:fill="44546A"/>
                                  <w:hideMark/>
                                </w:tcPr>
                                <w:p w:rsidRPr="0076599E" w:rsidR="00060BC8" w:rsidP="00060BC8" w:rsidRDefault="00060BC8" w14:paraId="4C102308" w14:textId="77777777">
                                  <w:pPr>
                                    <w:snapToGrid w:val="0"/>
                                    <w:rPr>
                                      <w:b/>
                                      <w:color w:val="FFFFFF"/>
                                    </w:rPr>
                                  </w:pPr>
                                  <w:r w:rsidRPr="0076599E">
                                    <w:rPr>
                                      <w:b/>
                                      <w:color w:val="FFFFFF"/>
                                    </w:rPr>
                                    <w:t>Kwaliteitsvragen</w:t>
                                  </w:r>
                                </w:p>
                              </w:tc>
                            </w:tr>
                            <w:tr w:rsidRPr="0076599E" w:rsidR="00060BC8" w:rsidTr="00060BC8" w14:paraId="60B6138A" w14:textId="77777777">
                              <w:trPr>
                                <w:trHeight w:val="255"/>
                              </w:trPr>
                              <w:tc>
                                <w:tcPr>
                                  <w:tcW w:w="4221" w:type="dxa"/>
                                  <w:tcBorders>
                                    <w:top w:val="single" w:color="44546A" w:sz="18" w:space="0"/>
                                    <w:left w:val="single" w:color="44546A" w:sz="18" w:space="0"/>
                                    <w:bottom w:val="single" w:color="44546A" w:sz="8" w:space="0"/>
                                    <w:right w:val="single" w:color="44546A" w:sz="8" w:space="0"/>
                                  </w:tcBorders>
                                  <w:shd w:val="clear" w:color="auto" w:fill="323E4F"/>
                                  <w:hideMark/>
                                </w:tcPr>
                                <w:p w:rsidRPr="0076599E" w:rsidR="00060BC8" w:rsidP="00060BC8" w:rsidRDefault="00060BC8" w14:paraId="45E458AB" w14:textId="77777777">
                                  <w:pPr>
                                    <w:snapToGrid w:val="0"/>
                                    <w:rPr>
                                      <w:b/>
                                      <w:color w:val="FFFFFF"/>
                                    </w:rPr>
                                  </w:pPr>
                                  <w:r w:rsidRPr="0076599E">
                                    <w:rPr>
                                      <w:b/>
                                      <w:color w:val="FFFFFF"/>
                                    </w:rPr>
                                    <w:t>Onderwerp</w:t>
                                  </w:r>
                                </w:p>
                              </w:tc>
                              <w:tc>
                                <w:tcPr>
                                  <w:tcW w:w="3688" w:type="dxa"/>
                                  <w:tcBorders>
                                    <w:top w:val="single" w:color="44546A" w:sz="18" w:space="0"/>
                                    <w:left w:val="single" w:color="44546A" w:sz="8" w:space="0"/>
                                    <w:bottom w:val="single" w:color="44546A" w:sz="8" w:space="0"/>
                                    <w:right w:val="single" w:color="44546A" w:sz="18" w:space="0"/>
                                  </w:tcBorders>
                                  <w:shd w:val="clear" w:color="auto" w:fill="323E4F"/>
                                  <w:hideMark/>
                                </w:tcPr>
                                <w:p w:rsidRPr="0076599E" w:rsidR="00060BC8" w:rsidP="00060BC8" w:rsidRDefault="00060BC8" w14:paraId="642A79D3" w14:textId="77777777">
                                  <w:pPr>
                                    <w:rPr>
                                      <w:b/>
                                      <w:color w:val="FFFFFF"/>
                                    </w:rPr>
                                  </w:pPr>
                                  <w:r w:rsidRPr="0076599E">
                                    <w:rPr>
                                      <w:b/>
                                      <w:color w:val="FFFFFF"/>
                                    </w:rPr>
                                    <w:t>Score</w:t>
                                  </w:r>
                                </w:p>
                              </w:tc>
                              <w:tc>
                                <w:tcPr>
                                  <w:tcW w:w="1376" w:type="dxa"/>
                                  <w:tcBorders>
                                    <w:top w:val="single" w:color="44546A" w:sz="18" w:space="0"/>
                                    <w:left w:val="single" w:color="44546A" w:sz="8" w:space="0"/>
                                    <w:bottom w:val="single" w:color="44546A" w:sz="8" w:space="0"/>
                                    <w:right w:val="single" w:color="44546A" w:sz="18" w:space="0"/>
                                  </w:tcBorders>
                                  <w:shd w:val="clear" w:color="auto" w:fill="323E4F"/>
                                  <w:hideMark/>
                                </w:tcPr>
                                <w:p w:rsidRPr="0076599E" w:rsidR="00060BC8" w:rsidP="00060BC8" w:rsidRDefault="00060BC8" w14:paraId="4C908E76" w14:textId="77777777">
                                  <w:pPr>
                                    <w:rPr>
                                      <w:b/>
                                      <w:color w:val="FFFFFF"/>
                                    </w:rPr>
                                  </w:pPr>
                                  <w:r w:rsidRPr="0076599E">
                                    <w:rPr>
                                      <w:b/>
                                      <w:color w:val="FFFFFF"/>
                                    </w:rPr>
                                    <w:t>Weging</w:t>
                                  </w:r>
                                </w:p>
                              </w:tc>
                            </w:tr>
                            <w:tr w:rsidRPr="0076599E" w:rsidR="00060BC8" w:rsidTr="005E106D" w14:paraId="270737EA" w14:textId="77777777">
                              <w:trPr>
                                <w:trHeight w:val="266"/>
                              </w:trPr>
                              <w:tc>
                                <w:tcPr>
                                  <w:tcW w:w="4221" w:type="dxa"/>
                                  <w:tcBorders>
                                    <w:top w:val="single" w:color="44546A" w:sz="8" w:space="0"/>
                                    <w:left w:val="single" w:color="44546A" w:sz="18" w:space="0"/>
                                    <w:bottom w:val="single" w:color="44546A" w:sz="8" w:space="0"/>
                                    <w:right w:val="single" w:color="44546A" w:sz="8" w:space="0"/>
                                  </w:tcBorders>
                                  <w:shd w:val="clear" w:color="auto" w:fill="FFFFFF"/>
                                  <w:hideMark/>
                                </w:tcPr>
                                <w:p w:rsidRPr="0076599E" w:rsidR="00060BC8" w:rsidP="00596BBB" w:rsidRDefault="00060BC8" w14:paraId="44188AB2" w14:textId="77777777">
                                  <w:pPr>
                                    <w:numPr>
                                      <w:ilvl w:val="0"/>
                                      <w:numId w:val="23"/>
                                    </w:numPr>
                                    <w:snapToGrid w:val="0"/>
                                    <w:spacing w:after="200" w:line="240" w:lineRule="auto"/>
                                  </w:pPr>
                                  <w:r w:rsidRPr="0076599E">
                                    <w:t xml:space="preserve">Ruime ervaring met de tools &lt;invullen&gt; </w:t>
                                  </w:r>
                                </w:p>
                              </w:tc>
                              <w:tc>
                                <w:tcPr>
                                  <w:tcW w:w="3688" w:type="dxa"/>
                                  <w:tcBorders>
                                    <w:top w:val="single" w:color="44546A" w:sz="8" w:space="0"/>
                                    <w:left w:val="single" w:color="44546A" w:sz="8" w:space="0"/>
                                    <w:bottom w:val="single" w:color="44546A" w:sz="8" w:space="0"/>
                                    <w:right w:val="single" w:color="44546A" w:sz="18" w:space="0"/>
                                  </w:tcBorders>
                                  <w:shd w:val="clear" w:color="auto" w:fill="FFFFFF"/>
                                  <w:hideMark/>
                                </w:tcPr>
                                <w:p w:rsidRPr="0076599E" w:rsidR="00060BC8" w:rsidP="00060BC8" w:rsidRDefault="00060BC8" w14:paraId="7C8DA846" w14:textId="77777777">
                                  <w:r w:rsidRPr="0076599E">
                                    <w:t>Geen ervaring = 0 punten</w:t>
                                  </w:r>
                                </w:p>
                                <w:p w:rsidRPr="0076599E" w:rsidR="00060BC8" w:rsidP="00060BC8" w:rsidRDefault="00060BC8" w14:paraId="617D8EEC" w14:textId="77777777">
                                  <w:r w:rsidRPr="0076599E">
                                    <w:t xml:space="preserve">Tussen 1 tot 3 jaar = </w:t>
                                  </w:r>
                                  <w:r w:rsidRPr="00DA1EA9">
                                    <w:t>2</w:t>
                                  </w:r>
                                  <w:r>
                                    <w:t>0</w:t>
                                  </w:r>
                                  <w:r w:rsidRPr="0076599E">
                                    <w:t xml:space="preserve"> punten</w:t>
                                  </w:r>
                                </w:p>
                                <w:p w:rsidRPr="0076599E" w:rsidR="00060BC8" w:rsidP="00060BC8" w:rsidRDefault="00060BC8" w14:paraId="28E0D990" w14:textId="77777777">
                                  <w:r w:rsidRPr="0076599E">
                                    <w:t xml:space="preserve">Tussen 3 tot 5 jaar = </w:t>
                                  </w:r>
                                  <w:r>
                                    <w:t>3</w:t>
                                  </w:r>
                                  <w:r w:rsidRPr="00DA1EA9">
                                    <w:t>0</w:t>
                                  </w:r>
                                  <w:r w:rsidRPr="0076599E">
                                    <w:t xml:space="preserve"> punten</w:t>
                                  </w:r>
                                </w:p>
                                <w:p w:rsidRPr="0076599E" w:rsidR="00060BC8" w:rsidP="00060BC8" w:rsidRDefault="00060BC8" w14:paraId="55073D62" w14:textId="77777777">
                                  <w:r w:rsidRPr="0076599E">
                                    <w:t xml:space="preserve">Meer dan 5 jaar= </w:t>
                                  </w:r>
                                  <w:r>
                                    <w:t>5</w:t>
                                  </w:r>
                                  <w:r w:rsidRPr="00DA1EA9">
                                    <w:t>0</w:t>
                                  </w:r>
                                  <w:r w:rsidRPr="0076599E">
                                    <w:t xml:space="preserve"> punten</w:t>
                                  </w:r>
                                </w:p>
                              </w:tc>
                              <w:tc>
                                <w:tcPr>
                                  <w:tcW w:w="1376" w:type="dxa"/>
                                  <w:tcBorders>
                                    <w:top w:val="single" w:color="44546A" w:sz="8" w:space="0"/>
                                    <w:left w:val="single" w:color="44546A" w:sz="8" w:space="0"/>
                                    <w:bottom w:val="single" w:color="44546A" w:sz="8" w:space="0"/>
                                    <w:right w:val="single" w:color="44546A" w:sz="18" w:space="0"/>
                                  </w:tcBorders>
                                  <w:shd w:val="clear" w:color="auto" w:fill="FFFFFF"/>
                                  <w:hideMark/>
                                </w:tcPr>
                                <w:p w:rsidRPr="0076599E" w:rsidR="00060BC8" w:rsidP="00060BC8" w:rsidRDefault="00060BC8" w14:paraId="11CAAACD" w14:textId="77777777">
                                  <w:r>
                                    <w:t>x%</w:t>
                                  </w:r>
                                </w:p>
                              </w:tc>
                            </w:tr>
                            <w:tr w:rsidRPr="0076599E" w:rsidR="00060BC8" w:rsidTr="005E106D" w14:paraId="2859C61D" w14:textId="77777777">
                              <w:trPr>
                                <w:trHeight w:val="255"/>
                              </w:trPr>
                              <w:tc>
                                <w:tcPr>
                                  <w:tcW w:w="4221" w:type="dxa"/>
                                  <w:tcBorders>
                                    <w:top w:val="single" w:color="44546A" w:sz="8" w:space="0"/>
                                    <w:left w:val="single" w:color="44546A" w:sz="18" w:space="0"/>
                                    <w:bottom w:val="single" w:color="44546A" w:sz="8" w:space="0"/>
                                    <w:right w:val="single" w:color="44546A" w:sz="8" w:space="0"/>
                                  </w:tcBorders>
                                  <w:shd w:val="clear" w:color="auto" w:fill="D9E2F3"/>
                                  <w:hideMark/>
                                </w:tcPr>
                                <w:p w:rsidRPr="0076599E" w:rsidR="00060BC8" w:rsidP="00596BBB" w:rsidRDefault="00060BC8" w14:paraId="5AF8E3BF" w14:textId="77777777">
                                  <w:pPr>
                                    <w:numPr>
                                      <w:ilvl w:val="0"/>
                                      <w:numId w:val="23"/>
                                    </w:numPr>
                                    <w:snapToGrid w:val="0"/>
                                    <w:spacing w:after="200" w:line="240" w:lineRule="auto"/>
                                  </w:pPr>
                                  <w:r w:rsidRPr="0076599E">
                                    <w:t xml:space="preserve">Kennis van &lt;invullen&gt; </w:t>
                                  </w:r>
                                </w:p>
                              </w:tc>
                              <w:tc>
                                <w:tcPr>
                                  <w:tcW w:w="3688" w:type="dxa"/>
                                  <w:tcBorders>
                                    <w:top w:val="single" w:color="44546A" w:sz="8" w:space="0"/>
                                    <w:left w:val="single" w:color="44546A" w:sz="8" w:space="0"/>
                                    <w:bottom w:val="single" w:color="44546A" w:sz="8" w:space="0"/>
                                    <w:right w:val="single" w:color="44546A" w:sz="18" w:space="0"/>
                                  </w:tcBorders>
                                  <w:shd w:val="clear" w:color="auto" w:fill="D9E2F3"/>
                                  <w:hideMark/>
                                </w:tcPr>
                                <w:p w:rsidRPr="0076599E" w:rsidR="00060BC8" w:rsidP="00060BC8" w:rsidRDefault="00060BC8" w14:paraId="19460B21" w14:textId="77777777">
                                  <w:r w:rsidRPr="0076599E">
                                    <w:t>Niet tot nauwelijks) --&gt; 0 punten</w:t>
                                  </w:r>
                                </w:p>
                                <w:p w:rsidRPr="0076599E" w:rsidR="00060BC8" w:rsidP="00060BC8" w:rsidRDefault="00060BC8" w14:paraId="2F25A451" w14:textId="77777777">
                                  <w:r w:rsidRPr="0076599E">
                                    <w:t>(Beperkt: heeft er af en toe mee te maken gehad) --&gt;20 punten</w:t>
                                  </w:r>
                                </w:p>
                                <w:p w:rsidRPr="0076599E" w:rsidR="00060BC8" w:rsidP="00060BC8" w:rsidRDefault="00060BC8" w14:paraId="521D7B29" w14:textId="77777777">
                                  <w:r w:rsidRPr="0076599E">
                                    <w:t xml:space="preserve"> (Ruimschoots: heeft ruime kennis en kan ze vanuit eigen ervaring beschrijven) --&gt; 30 punten</w:t>
                                  </w:r>
                                </w:p>
                                <w:p w:rsidRPr="0076599E" w:rsidR="00060BC8" w:rsidP="00060BC8" w:rsidRDefault="00060BC8" w14:paraId="500AB587" w14:textId="77777777">
                                  <w:r w:rsidRPr="0076599E">
                                    <w:t>(Uitgebreid: heeft uitgebreide kennis en kan ze uitgebreid en diepgaand beschrijven) --&gt; 50 punten</w:t>
                                  </w:r>
                                </w:p>
                              </w:tc>
                              <w:tc>
                                <w:tcPr>
                                  <w:tcW w:w="1376" w:type="dxa"/>
                                  <w:tcBorders>
                                    <w:top w:val="single" w:color="44546A" w:sz="8" w:space="0"/>
                                    <w:left w:val="single" w:color="44546A" w:sz="8" w:space="0"/>
                                    <w:bottom w:val="single" w:color="44546A" w:sz="8" w:space="0"/>
                                    <w:right w:val="single" w:color="44546A" w:sz="18" w:space="0"/>
                                  </w:tcBorders>
                                  <w:shd w:val="clear" w:color="auto" w:fill="D9E2F3"/>
                                  <w:hideMark/>
                                </w:tcPr>
                                <w:p w:rsidRPr="0076599E" w:rsidR="00060BC8" w:rsidP="00060BC8" w:rsidRDefault="00060BC8" w14:paraId="45E2C985" w14:textId="77777777">
                                  <w:r>
                                    <w:t>x%</w:t>
                                  </w:r>
                                </w:p>
                              </w:tc>
                            </w:tr>
                            <w:tr w:rsidRPr="0076599E" w:rsidR="00060BC8" w:rsidTr="00060BC8" w14:paraId="4BDBDAEA" w14:textId="77777777">
                              <w:trPr>
                                <w:trHeight w:val="255"/>
                              </w:trPr>
                              <w:tc>
                                <w:tcPr>
                                  <w:tcW w:w="4221" w:type="dxa"/>
                                  <w:tcBorders>
                                    <w:top w:val="single" w:color="44546A" w:sz="8" w:space="0"/>
                                    <w:left w:val="single" w:color="44546A" w:sz="18" w:space="0"/>
                                    <w:bottom w:val="single" w:color="44546A" w:sz="8" w:space="0"/>
                                    <w:right w:val="single" w:color="44546A" w:sz="8" w:space="0"/>
                                  </w:tcBorders>
                                  <w:hideMark/>
                                </w:tcPr>
                                <w:p w:rsidRPr="0076599E" w:rsidR="00060BC8" w:rsidP="00596BBB" w:rsidRDefault="00060BC8" w14:paraId="1712155D" w14:textId="77777777">
                                  <w:pPr>
                                    <w:numPr>
                                      <w:ilvl w:val="0"/>
                                      <w:numId w:val="23"/>
                                    </w:numPr>
                                    <w:snapToGrid w:val="0"/>
                                    <w:spacing w:after="200" w:line="240" w:lineRule="auto"/>
                                  </w:pPr>
                                  <w:r w:rsidRPr="0076599E">
                                    <w:t>Ervaring bij &lt;invullen&gt;</w:t>
                                  </w:r>
                                </w:p>
                              </w:tc>
                              <w:tc>
                                <w:tcPr>
                                  <w:tcW w:w="3688" w:type="dxa"/>
                                  <w:tcBorders>
                                    <w:top w:val="single" w:color="44546A" w:sz="8" w:space="0"/>
                                    <w:left w:val="single" w:color="44546A" w:sz="8" w:space="0"/>
                                    <w:bottom w:val="single" w:color="44546A" w:sz="8" w:space="0"/>
                                    <w:right w:val="single" w:color="44546A" w:sz="18" w:space="0"/>
                                  </w:tcBorders>
                                  <w:hideMark/>
                                </w:tcPr>
                                <w:p w:rsidRPr="0076599E" w:rsidR="00060BC8" w:rsidP="00060BC8" w:rsidRDefault="00060BC8" w14:paraId="2BCA478F" w14:textId="77777777">
                                  <w:r w:rsidRPr="0076599E">
                                    <w:t>Geen ervaring = 0 punten</w:t>
                                  </w:r>
                                </w:p>
                                <w:p w:rsidRPr="0076599E" w:rsidR="00060BC8" w:rsidP="00060BC8" w:rsidRDefault="00060BC8" w14:paraId="0A280A53" w14:textId="77777777">
                                  <w:r w:rsidRPr="0076599E">
                                    <w:t>Bij 1 organisatie (minimaal 1 gemeente) = 20 punten</w:t>
                                  </w:r>
                                </w:p>
                                <w:p w:rsidRPr="0076599E" w:rsidR="00060BC8" w:rsidP="00060BC8" w:rsidRDefault="00060BC8" w14:paraId="3D20CFAB" w14:textId="77777777">
                                  <w:r w:rsidRPr="0076599E">
                                    <w:t xml:space="preserve">Bij 2 tot 4 organisaties (minimaal 1 gemeente)  = </w:t>
                                  </w:r>
                                  <w:r>
                                    <w:t>3</w:t>
                                  </w:r>
                                  <w:r w:rsidRPr="0076599E">
                                    <w:t>0 punten</w:t>
                                  </w:r>
                                </w:p>
                                <w:p w:rsidRPr="0076599E" w:rsidR="00060BC8" w:rsidP="00060BC8" w:rsidRDefault="00060BC8" w14:paraId="2ECBB1D5" w14:textId="77777777">
                                  <w:r w:rsidRPr="0076599E">
                                    <w:t>Bij meer dan 4 organisatie (minimaal 1 gemeente) = 50 punten</w:t>
                                  </w:r>
                                </w:p>
                              </w:tc>
                              <w:tc>
                                <w:tcPr>
                                  <w:tcW w:w="1376" w:type="dxa"/>
                                  <w:tcBorders>
                                    <w:top w:val="single" w:color="44546A" w:sz="8" w:space="0"/>
                                    <w:left w:val="single" w:color="44546A" w:sz="8" w:space="0"/>
                                    <w:bottom w:val="single" w:color="44546A" w:sz="8" w:space="0"/>
                                    <w:right w:val="single" w:color="44546A" w:sz="18" w:space="0"/>
                                  </w:tcBorders>
                                  <w:hideMark/>
                                </w:tcPr>
                                <w:p w:rsidRPr="0076599E" w:rsidR="00060BC8" w:rsidP="00060BC8" w:rsidRDefault="00060BC8" w14:paraId="577202A2" w14:textId="77777777">
                                  <w:r>
                                    <w:t>x%</w:t>
                                  </w:r>
                                </w:p>
                              </w:tc>
                            </w:tr>
                            <w:tr w:rsidRPr="0076599E" w:rsidR="00060BC8" w:rsidTr="005E106D" w14:paraId="7E24C3B1" w14:textId="77777777">
                              <w:trPr>
                                <w:trHeight w:val="255"/>
                              </w:trPr>
                              <w:tc>
                                <w:tcPr>
                                  <w:tcW w:w="4221" w:type="dxa"/>
                                  <w:tcBorders>
                                    <w:top w:val="single" w:color="44546A" w:sz="8" w:space="0"/>
                                    <w:left w:val="single" w:color="44546A" w:sz="18" w:space="0"/>
                                    <w:bottom w:val="single" w:color="44546A" w:sz="8" w:space="0"/>
                                    <w:right w:val="single" w:color="44546A" w:sz="8" w:space="0"/>
                                  </w:tcBorders>
                                  <w:shd w:val="clear" w:color="auto" w:fill="D9E2F3"/>
                                </w:tcPr>
                                <w:p w:rsidRPr="0076599E" w:rsidR="00060BC8" w:rsidP="00596BBB" w:rsidRDefault="00060BC8" w14:paraId="4C6A2996" w14:textId="77777777">
                                  <w:pPr>
                                    <w:numPr>
                                      <w:ilvl w:val="0"/>
                                      <w:numId w:val="23"/>
                                    </w:numPr>
                                    <w:snapToGrid w:val="0"/>
                                    <w:spacing w:after="200" w:line="240" w:lineRule="auto"/>
                                  </w:pPr>
                                  <w:r w:rsidRPr="0076599E">
                                    <w:t xml:space="preserve">Certificering behaald in &lt;invullen&gt; </w:t>
                                  </w:r>
                                </w:p>
                              </w:tc>
                              <w:tc>
                                <w:tcPr>
                                  <w:tcW w:w="3688" w:type="dxa"/>
                                  <w:tcBorders>
                                    <w:top w:val="single" w:color="44546A" w:sz="8" w:space="0"/>
                                    <w:left w:val="single" w:color="44546A" w:sz="8" w:space="0"/>
                                    <w:bottom w:val="single" w:color="44546A" w:sz="8" w:space="0"/>
                                    <w:right w:val="single" w:color="44546A" w:sz="18" w:space="0"/>
                                  </w:tcBorders>
                                  <w:shd w:val="clear" w:color="auto" w:fill="D9E2F3"/>
                                </w:tcPr>
                                <w:p w:rsidRPr="0076599E" w:rsidR="00060BC8" w:rsidP="00060BC8" w:rsidRDefault="00060BC8" w14:paraId="1FCA2C85" w14:textId="77777777">
                                  <w:r w:rsidRPr="0076599E">
                                    <w:t xml:space="preserve">Totaal </w:t>
                                  </w:r>
                                  <w:r>
                                    <w:t>50</w:t>
                                  </w:r>
                                  <w:r w:rsidRPr="0076599E">
                                    <w:t xml:space="preserve"> punten:</w:t>
                                  </w:r>
                                </w:p>
                                <w:p w:rsidRPr="0076599E" w:rsidR="00060BC8" w:rsidP="00060BC8" w:rsidRDefault="00060BC8" w14:paraId="2A1AB9AB" w14:textId="77777777">
                                  <w:r w:rsidRPr="0076599E">
                                    <w:t xml:space="preserve">&lt;invullen&gt; = </w:t>
                                  </w:r>
                                  <w:r>
                                    <w:t>40</w:t>
                                  </w:r>
                                  <w:r w:rsidRPr="0076599E">
                                    <w:t xml:space="preserve"> punten</w:t>
                                  </w:r>
                                </w:p>
                                <w:p w:rsidRPr="0076599E" w:rsidR="00060BC8" w:rsidP="00060BC8" w:rsidRDefault="00060BC8" w14:paraId="5E51964F" w14:textId="77777777">
                                  <w:r w:rsidRPr="0076599E">
                                    <w:t xml:space="preserve">&lt;invullen&gt; = </w:t>
                                  </w:r>
                                  <w:r>
                                    <w:t>50</w:t>
                                  </w:r>
                                  <w:r w:rsidRPr="0076599E">
                                    <w:t xml:space="preserve"> punten</w:t>
                                  </w:r>
                                </w:p>
                                <w:p w:rsidRPr="0076599E" w:rsidR="00060BC8" w:rsidP="00060BC8" w:rsidRDefault="00060BC8" w14:paraId="7B002F95" w14:textId="77777777">
                                  <w:r w:rsidRPr="0076599E">
                                    <w:t>Overige IT gerelateerde certificaten = 10 punten</w:t>
                                  </w:r>
                                </w:p>
                              </w:tc>
                              <w:tc>
                                <w:tcPr>
                                  <w:tcW w:w="1376" w:type="dxa"/>
                                  <w:tcBorders>
                                    <w:top w:val="single" w:color="44546A" w:sz="8" w:space="0"/>
                                    <w:left w:val="single" w:color="44546A" w:sz="8" w:space="0"/>
                                    <w:bottom w:val="single" w:color="44546A" w:sz="8" w:space="0"/>
                                    <w:right w:val="single" w:color="44546A" w:sz="18" w:space="0"/>
                                  </w:tcBorders>
                                  <w:shd w:val="clear" w:color="auto" w:fill="D9E2F3"/>
                                </w:tcPr>
                                <w:p w:rsidRPr="0076599E" w:rsidR="00060BC8" w:rsidP="00060BC8" w:rsidRDefault="00060BC8" w14:paraId="512E73FE" w14:textId="77777777">
                                  <w:r>
                                    <w:t>x%</w:t>
                                  </w:r>
                                </w:p>
                              </w:tc>
                            </w:tr>
                            <w:tr w:rsidRPr="0076599E" w:rsidR="00060BC8" w:rsidTr="00060BC8" w14:paraId="1D4B639F" w14:textId="77777777">
                              <w:trPr>
                                <w:trHeight w:val="255"/>
                              </w:trPr>
                              <w:tc>
                                <w:tcPr>
                                  <w:tcW w:w="4221" w:type="dxa"/>
                                  <w:tcBorders>
                                    <w:top w:val="single" w:color="44546A" w:sz="8" w:space="0"/>
                                    <w:left w:val="single" w:color="44546A" w:sz="18" w:space="0"/>
                                    <w:bottom w:val="single" w:color="44546A" w:sz="8" w:space="0"/>
                                    <w:right w:val="single" w:color="44546A" w:sz="8" w:space="0"/>
                                  </w:tcBorders>
                                  <w:hideMark/>
                                </w:tcPr>
                                <w:p w:rsidRPr="0076599E" w:rsidR="00060BC8" w:rsidP="00596BBB" w:rsidRDefault="00060BC8" w14:paraId="63745722" w14:textId="77777777">
                                  <w:pPr>
                                    <w:numPr>
                                      <w:ilvl w:val="0"/>
                                      <w:numId w:val="23"/>
                                    </w:numPr>
                                    <w:snapToGrid w:val="0"/>
                                    <w:spacing w:after="200" w:line="240" w:lineRule="auto"/>
                                  </w:pPr>
                                  <w:r w:rsidRPr="0076599E">
                                    <w:t xml:space="preserve">Afgeronde opleiding in &lt;invullen, meerdere opleidingen mogelijk) </w:t>
                                  </w:r>
                                </w:p>
                              </w:tc>
                              <w:tc>
                                <w:tcPr>
                                  <w:tcW w:w="3688" w:type="dxa"/>
                                  <w:tcBorders>
                                    <w:top w:val="single" w:color="44546A" w:sz="8" w:space="0"/>
                                    <w:left w:val="single" w:color="44546A" w:sz="8" w:space="0"/>
                                    <w:bottom w:val="single" w:color="44546A" w:sz="8" w:space="0"/>
                                    <w:right w:val="single" w:color="44546A" w:sz="18" w:space="0"/>
                                  </w:tcBorders>
                                  <w:hideMark/>
                                </w:tcPr>
                                <w:p w:rsidRPr="0076599E" w:rsidR="00060BC8" w:rsidP="00060BC8" w:rsidRDefault="00060BC8" w14:paraId="013F9AAF" w14:textId="77777777">
                                  <w:r w:rsidRPr="0076599E">
                                    <w:t>Totaal 100 punten:</w:t>
                                  </w:r>
                                </w:p>
                                <w:p w:rsidRPr="0076599E" w:rsidR="00060BC8" w:rsidP="00060BC8" w:rsidRDefault="00060BC8" w14:paraId="001DCB33" w14:textId="77777777">
                                  <w:r w:rsidRPr="0076599E">
                                    <w:t>&lt;invullen&gt;= 40 punten</w:t>
                                  </w:r>
                                </w:p>
                                <w:p w:rsidRPr="0076599E" w:rsidR="00060BC8" w:rsidP="00060BC8" w:rsidRDefault="00060BC8" w14:paraId="120909AC" w14:textId="77777777">
                                  <w:r w:rsidRPr="0076599E">
                                    <w:br/>
                                    <w:t>&lt;invullen&gt;= 45 punten</w:t>
                                  </w:r>
                                </w:p>
                                <w:p w:rsidRPr="0076599E" w:rsidR="00060BC8" w:rsidP="00060BC8" w:rsidRDefault="00060BC8" w14:paraId="7FC4B58D" w14:textId="77777777">
                                  <w:r w:rsidRPr="0076599E">
                                    <w:br/>
                                    <w:t>Overige IT -gerelateerde opleidingen= 15 punten</w:t>
                                  </w:r>
                                </w:p>
                              </w:tc>
                              <w:tc>
                                <w:tcPr>
                                  <w:tcW w:w="1376" w:type="dxa"/>
                                  <w:tcBorders>
                                    <w:top w:val="single" w:color="44546A" w:sz="8" w:space="0"/>
                                    <w:left w:val="single" w:color="44546A" w:sz="8" w:space="0"/>
                                    <w:bottom w:val="single" w:color="44546A" w:sz="8" w:space="0"/>
                                    <w:right w:val="single" w:color="44546A" w:sz="18" w:space="0"/>
                                  </w:tcBorders>
                                  <w:hideMark/>
                                </w:tcPr>
                                <w:p w:rsidRPr="0076599E" w:rsidR="00060BC8" w:rsidP="00060BC8" w:rsidRDefault="00060BC8" w14:paraId="3875E127" w14:textId="77777777">
                                  <w:r>
                                    <w:t>20%</w:t>
                                  </w:r>
                                </w:p>
                              </w:tc>
                            </w:tr>
                            <w:tr w:rsidRPr="0076599E" w:rsidR="00060BC8" w:rsidTr="00060BC8" w14:paraId="0656BD1E" w14:textId="77777777">
                              <w:trPr>
                                <w:trHeight w:val="255"/>
                              </w:trPr>
                              <w:tc>
                                <w:tcPr>
                                  <w:tcW w:w="4221" w:type="dxa"/>
                                  <w:tcBorders>
                                    <w:top w:val="single" w:color="44546A" w:sz="8" w:space="0"/>
                                    <w:left w:val="single" w:color="44546A" w:sz="18" w:space="0"/>
                                    <w:bottom w:val="single" w:color="44546A" w:sz="18" w:space="0"/>
                                    <w:right w:val="single" w:color="44546A" w:sz="8" w:space="0"/>
                                  </w:tcBorders>
                                  <w:shd w:val="clear" w:color="auto" w:fill="323E4F"/>
                                  <w:hideMark/>
                                </w:tcPr>
                                <w:p w:rsidRPr="0076599E" w:rsidR="00060BC8" w:rsidP="00060BC8" w:rsidRDefault="00060BC8" w14:paraId="7039850E" w14:textId="77777777">
                                  <w:pPr>
                                    <w:snapToGrid w:val="0"/>
                                    <w:rPr>
                                      <w:b/>
                                      <w:highlight w:val="yellow"/>
                                    </w:rPr>
                                  </w:pPr>
                                  <w:r w:rsidRPr="0076599E">
                                    <w:rPr>
                                      <w:b/>
                                    </w:rPr>
                                    <w:t xml:space="preserve">Totaal </w:t>
                                  </w:r>
                                </w:p>
                              </w:tc>
                              <w:tc>
                                <w:tcPr>
                                  <w:tcW w:w="3688" w:type="dxa"/>
                                  <w:tcBorders>
                                    <w:top w:val="single" w:color="44546A" w:sz="8" w:space="0"/>
                                    <w:left w:val="single" w:color="44546A" w:sz="8" w:space="0"/>
                                    <w:bottom w:val="single" w:color="44546A" w:sz="18" w:space="0"/>
                                    <w:right w:val="single" w:color="44546A" w:sz="18" w:space="0"/>
                                  </w:tcBorders>
                                  <w:shd w:val="clear" w:color="auto" w:fill="323E4F"/>
                                </w:tcPr>
                                <w:p w:rsidRPr="0076599E" w:rsidR="00060BC8" w:rsidP="00060BC8" w:rsidRDefault="00060BC8" w14:paraId="69B25010" w14:textId="77777777">
                                  <w:pPr>
                                    <w:autoSpaceDE w:val="0"/>
                                    <w:rPr>
                                      <w:b/>
                                      <w:i/>
                                    </w:rPr>
                                  </w:pPr>
                                  <w:r w:rsidRPr="005E106D">
                                    <w:rPr>
                                      <w:b/>
                                      <w:i/>
                                      <w:color w:val="FFFFFF"/>
                                    </w:rPr>
                                    <w:t>Totaal 400 punten</w:t>
                                  </w:r>
                                </w:p>
                              </w:tc>
                              <w:tc>
                                <w:tcPr>
                                  <w:tcW w:w="1376" w:type="dxa"/>
                                  <w:tcBorders>
                                    <w:top w:val="single" w:color="44546A" w:sz="8" w:space="0"/>
                                    <w:left w:val="single" w:color="44546A" w:sz="8" w:space="0"/>
                                    <w:bottom w:val="single" w:color="44546A" w:sz="18" w:space="0"/>
                                    <w:right w:val="single" w:color="44546A" w:sz="18" w:space="0"/>
                                  </w:tcBorders>
                                  <w:shd w:val="clear" w:color="auto" w:fill="323E4F"/>
                                  <w:hideMark/>
                                </w:tcPr>
                                <w:p w:rsidRPr="0076599E" w:rsidR="00060BC8" w:rsidP="00060BC8" w:rsidRDefault="00060BC8" w14:paraId="78B657E4" w14:textId="77777777">
                                  <w:pPr>
                                    <w:autoSpaceDE w:val="0"/>
                                    <w:snapToGrid w:val="0"/>
                                    <w:rPr>
                                      <w:b/>
                                      <w:highlight w:val="yellow"/>
                                    </w:rPr>
                                  </w:pPr>
                                  <w:r w:rsidRPr="005E106D">
                                    <w:rPr>
                                      <w:b/>
                                      <w:color w:val="FFFFFF"/>
                                    </w:rPr>
                                    <w:t>100%</w:t>
                                  </w:r>
                                </w:p>
                              </w:tc>
                            </w:tr>
                          </w:tbl>
                          <w:p w:rsidRPr="00F81BF2" w:rsidR="00060BC8" w:rsidP="005E106D" w:rsidRDefault="00060BC8" w14:paraId="48A1E1F8" w14:textId="77777777"/>
                        </w:txbxContent>
                      </v:textbox>
                      <w10:wrap type="square"/>
                    </v:shape>
                  </w:pict>
                </mc:Fallback>
              </mc:AlternateContent>
            </w:r>
          </w:p>
          <w:p w:rsidRPr="005E106D" w:rsidR="005E106D" w:rsidP="00596BBB" w:rsidRDefault="005E106D" w14:paraId="1D3481A5" w14:textId="77777777">
            <w:pPr>
              <w:tabs>
                <w:tab w:val="left" w:pos="5916"/>
              </w:tabs>
              <w:spacing w:line="240" w:lineRule="auto"/>
            </w:pPr>
            <w:r w:rsidRPr="005E106D">
              <w:t xml:space="preserve">De deelnemer kiest zelf de kwaliteitsvragen en de bijbehorende weging. Voorbeelden om vragen over te stellen zijn gelijk als bij de eisen. </w:t>
            </w:r>
          </w:p>
          <w:p w:rsidRPr="005E106D" w:rsidR="005E106D" w:rsidP="00596BBB" w:rsidRDefault="005E106D" w14:paraId="025E60D3" w14:textId="77777777">
            <w:pPr>
              <w:tabs>
                <w:tab w:val="left" w:pos="5916"/>
              </w:tabs>
              <w:spacing w:line="240" w:lineRule="auto"/>
            </w:pPr>
          </w:p>
          <w:p w:rsidRPr="005E106D" w:rsidR="005E106D" w:rsidP="00596BBB" w:rsidRDefault="005E106D" w14:paraId="79B535DF" w14:textId="77777777">
            <w:pPr>
              <w:tabs>
                <w:tab w:val="left" w:pos="5916"/>
              </w:tabs>
              <w:spacing w:line="240" w:lineRule="auto"/>
            </w:pPr>
            <w:r w:rsidRPr="005E106D">
              <w:t xml:space="preserve">Deelnemer is vrij om deze aan te vullen met eigen onderwerpen. Deelnemer bepaald de kwaliteitsvraag, de puntentelling en de bijbehorende weging. Let op: de weging moet altijd op 100% uitkomen. </w:t>
            </w:r>
          </w:p>
          <w:p w:rsidRPr="005E106D" w:rsidR="005E106D" w:rsidP="005E106D" w:rsidRDefault="005E106D" w14:paraId="37E0A732" w14:textId="77777777">
            <w:pPr>
              <w:spacing w:line="240" w:lineRule="auto"/>
              <w:rPr>
                <w:rFonts w:ascii="Calibri" w:hAnsi="Calibri" w:eastAsia="Calibri"/>
                <w:sz w:val="22"/>
                <w:lang w:eastAsia="en-US"/>
              </w:rPr>
            </w:pPr>
          </w:p>
          <w:p w:rsidRPr="005E106D" w:rsidR="005E106D" w:rsidP="00596BBB" w:rsidRDefault="005E106D" w14:paraId="407B0B65" w14:textId="77777777">
            <w:pPr>
              <w:tabs>
                <w:tab w:val="left" w:pos="5916"/>
              </w:tabs>
              <w:spacing w:line="240" w:lineRule="auto"/>
              <w:rPr>
                <w:rFonts w:ascii="Calibri" w:hAnsi="Calibri" w:eastAsia="Calibri"/>
                <w:sz w:val="22"/>
                <w:lang w:eastAsia="en-US"/>
              </w:rPr>
            </w:pPr>
            <w:r w:rsidRPr="005E106D">
              <w:t xml:space="preserve">Veelal worden kwaliteitsvragen gesteld in de volgende vorm: </w:t>
            </w:r>
          </w:p>
          <w:p w:rsidRPr="005E106D" w:rsidR="005E106D" w:rsidP="00596BBB" w:rsidRDefault="005E106D" w14:paraId="4B71008D" w14:textId="2E2321FC">
            <w:pPr>
              <w:pStyle w:val="Lijstalinea"/>
              <w:numPr>
                <w:ilvl w:val="0"/>
                <w:numId w:val="21"/>
              </w:numPr>
            </w:pPr>
            <w:r w:rsidRPr="005E106D">
              <w:t>Afgeronde opleiding in</w:t>
            </w:r>
            <w:r w:rsidR="00596BBB">
              <w:t>;</w:t>
            </w:r>
            <w:r w:rsidRPr="005E106D">
              <w:t xml:space="preserve"> </w:t>
            </w:r>
          </w:p>
          <w:p w:rsidRPr="005E106D" w:rsidR="005E106D" w:rsidP="00596BBB" w:rsidRDefault="005E106D" w14:paraId="492EF96A" w14:textId="4F1ADF42">
            <w:pPr>
              <w:pStyle w:val="Lijstalinea"/>
              <w:numPr>
                <w:ilvl w:val="0"/>
                <w:numId w:val="21"/>
              </w:numPr>
            </w:pPr>
            <w:r w:rsidRPr="005E106D">
              <w:t>Certificering behaald i</w:t>
            </w:r>
            <w:r w:rsidR="00596BBB">
              <w:t>n;</w:t>
            </w:r>
          </w:p>
          <w:p w:rsidRPr="005E106D" w:rsidR="005E106D" w:rsidP="00596BBB" w:rsidRDefault="005E106D" w14:paraId="2A232955" w14:textId="54F3D32C">
            <w:pPr>
              <w:pStyle w:val="Lijstalinea"/>
              <w:numPr>
                <w:ilvl w:val="0"/>
                <w:numId w:val="21"/>
              </w:numPr>
            </w:pPr>
            <w:r w:rsidRPr="005E106D">
              <w:t>Ervaring bij type organisatie</w:t>
            </w:r>
            <w:r w:rsidR="00596BBB">
              <w:t>;</w:t>
            </w:r>
          </w:p>
          <w:p w:rsidRPr="005E106D" w:rsidR="005E106D" w:rsidP="00596BBB" w:rsidRDefault="005E106D" w14:paraId="21F562D8" w14:textId="28F9324D">
            <w:pPr>
              <w:pStyle w:val="Lijstalinea"/>
              <w:numPr>
                <w:ilvl w:val="0"/>
                <w:numId w:val="21"/>
              </w:numPr>
            </w:pPr>
            <w:r w:rsidRPr="005E106D">
              <w:t>Kennis van (onderzoeks) methode/onderzoeken x</w:t>
            </w:r>
            <w:r w:rsidR="00596BBB">
              <w:t>;</w:t>
            </w:r>
          </w:p>
          <w:p w:rsidRPr="005E106D" w:rsidR="005E106D" w:rsidP="00596BBB" w:rsidRDefault="005E106D" w14:paraId="5DDDBE73" w14:textId="7B0B7C5A">
            <w:pPr>
              <w:pStyle w:val="Lijstalinea"/>
              <w:numPr>
                <w:ilvl w:val="0"/>
                <w:numId w:val="21"/>
              </w:numPr>
            </w:pPr>
            <w:r w:rsidRPr="005E106D">
              <w:t>Ervaring met tools x</w:t>
            </w:r>
            <w:r w:rsidR="00596BBB">
              <w:t>;</w:t>
            </w:r>
          </w:p>
          <w:p w:rsidRPr="005E106D" w:rsidR="005E106D" w:rsidP="00596BBB" w:rsidRDefault="005E106D" w14:paraId="1EE034A5" w14:textId="02AE745F">
            <w:pPr>
              <w:pStyle w:val="Lijstalinea"/>
              <w:numPr>
                <w:ilvl w:val="0"/>
                <w:numId w:val="21"/>
              </w:numPr>
            </w:pPr>
            <w:r w:rsidRPr="005E106D">
              <w:t>Ruime ervaring met expertise x</w:t>
            </w:r>
            <w:r w:rsidR="00596BBB">
              <w:t>;</w:t>
            </w:r>
          </w:p>
          <w:p w:rsidRPr="005E106D" w:rsidR="005E106D" w:rsidP="00596BBB" w:rsidRDefault="005E106D" w14:paraId="1A5062E1" w14:textId="1841C1BD">
            <w:pPr>
              <w:pStyle w:val="Lijstalinea"/>
              <w:numPr>
                <w:ilvl w:val="0"/>
                <w:numId w:val="21"/>
              </w:numPr>
            </w:pPr>
            <w:r w:rsidRPr="005E106D">
              <w:t>Aantal jaren werkervaring</w:t>
            </w:r>
            <w:r w:rsidR="00596BBB">
              <w:t>;</w:t>
            </w:r>
          </w:p>
          <w:p w:rsidRPr="005E106D" w:rsidR="005E106D" w:rsidP="00596BBB" w:rsidRDefault="005E106D" w14:paraId="18EE096A" w14:textId="2DB23B44">
            <w:pPr>
              <w:pStyle w:val="Lijstalinea"/>
              <w:numPr>
                <w:ilvl w:val="0"/>
                <w:numId w:val="21"/>
              </w:numPr>
            </w:pPr>
            <w:r w:rsidRPr="005E106D">
              <w:t>Ervaring met kwaliteitsnormen x</w:t>
            </w:r>
            <w:r w:rsidR="00596BBB">
              <w:t>;</w:t>
            </w:r>
          </w:p>
          <w:p w:rsidRPr="005E106D" w:rsidR="005E106D" w:rsidP="00596BBB" w:rsidRDefault="005E106D" w14:paraId="7EEBD968" w14:textId="55512B26">
            <w:pPr>
              <w:pStyle w:val="Lijstalinea"/>
              <w:numPr>
                <w:ilvl w:val="0"/>
                <w:numId w:val="21"/>
              </w:numPr>
            </w:pPr>
            <w:r w:rsidRPr="005E106D">
              <w:t>Ervaring met</w:t>
            </w:r>
            <w:r w:rsidR="00596BBB">
              <w:t>;</w:t>
            </w:r>
          </w:p>
          <w:p w:rsidRPr="005E106D" w:rsidR="005E106D" w:rsidP="00596BBB" w:rsidRDefault="005E106D" w14:paraId="390069EF" w14:textId="0E61915F">
            <w:pPr>
              <w:pStyle w:val="Lijstalinea"/>
              <w:numPr>
                <w:ilvl w:val="0"/>
                <w:numId w:val="21"/>
              </w:numPr>
            </w:pPr>
            <w:r w:rsidRPr="005E106D">
              <w:t>In bezit van VOG/AIVD screening</w:t>
            </w:r>
            <w:r w:rsidR="00596BBB">
              <w:t xml:space="preserve">. </w:t>
            </w:r>
          </w:p>
          <w:p w:rsidRPr="005E106D" w:rsidR="005E106D" w:rsidP="005E106D" w:rsidRDefault="005E106D" w14:paraId="5FECD91A" w14:textId="77777777">
            <w:pPr>
              <w:spacing w:line="240" w:lineRule="auto"/>
              <w:rPr>
                <w:rFonts w:ascii="Calibri" w:hAnsi="Calibri" w:eastAsia="Calibri"/>
                <w:sz w:val="22"/>
                <w:lang w:eastAsia="en-US"/>
              </w:rPr>
            </w:pPr>
          </w:p>
          <w:p w:rsidRPr="005E106D" w:rsidR="005E106D" w:rsidP="00596BBB" w:rsidRDefault="005E106D" w14:paraId="78B79377" w14:textId="72582060">
            <w:pPr>
              <w:tabs>
                <w:tab w:val="left" w:pos="5916"/>
              </w:tabs>
              <w:spacing w:line="240" w:lineRule="auto"/>
            </w:pPr>
            <w:r w:rsidRPr="005E106D">
              <w:lastRenderedPageBreak/>
              <w:t>Naast de beantwoording van de kwaliteitsvragen wordt de Opdrachtnemer verzocht een CV en motivatie aan te leveren. De antwoorden op de kwaliteitsvragen dienen duidelijk gepresenteerd te zijn in het CV.</w:t>
            </w:r>
          </w:p>
        </w:tc>
      </w:tr>
      <w:tr w:rsidRPr="005E106D" w:rsidR="005E106D" w:rsidTr="0AA9253B" w14:paraId="3B70328E" w14:textId="77777777">
        <w:trPr>
          <w:trHeight w:val="615"/>
        </w:trPr>
        <w:tc>
          <w:tcPr>
            <w:tcW w:w="9533" w:type="dxa"/>
            <w:gridSpan w:val="2"/>
            <w:shd w:val="clear" w:color="auto" w:fill="auto"/>
          </w:tcPr>
          <w:p w:rsidRPr="005E106D" w:rsidR="005E106D" w:rsidP="005E106D" w:rsidRDefault="005E106D" w14:paraId="6238E32D" w14:textId="77777777">
            <w:pPr>
              <w:spacing w:line="240" w:lineRule="auto"/>
              <w:rPr>
                <w:rFonts w:ascii="Calibri" w:hAnsi="Calibri"/>
                <w:b/>
                <w:color w:val="2F5496"/>
                <w:sz w:val="21"/>
                <w:szCs w:val="21"/>
                <w:lang w:eastAsia="en-GB"/>
              </w:rPr>
            </w:pPr>
          </w:p>
        </w:tc>
      </w:tr>
      <w:tr w:rsidRPr="005E106D" w:rsidR="005E106D" w:rsidTr="0AA9253B" w14:paraId="4474BF08" w14:textId="77777777">
        <w:trPr>
          <w:trHeight w:val="615"/>
        </w:trPr>
        <w:tc>
          <w:tcPr>
            <w:tcW w:w="9533" w:type="dxa"/>
            <w:gridSpan w:val="2"/>
            <w:shd w:val="clear" w:color="auto" w:fill="auto"/>
          </w:tcPr>
          <w:p w:rsidRPr="005E106D" w:rsidR="005E106D" w:rsidP="00596BBB" w:rsidRDefault="005E106D" w14:paraId="1BC3DFFD" w14:textId="77777777">
            <w:pPr>
              <w:tabs>
                <w:tab w:val="left" w:pos="5916"/>
              </w:tabs>
              <w:spacing w:line="240" w:lineRule="auto"/>
            </w:pPr>
          </w:p>
        </w:tc>
      </w:tr>
      <w:tr w:rsidRPr="005E106D" w:rsidR="005E106D" w:rsidTr="0AA9253B" w14:paraId="772BBEE2" w14:textId="77777777">
        <w:trPr>
          <w:trHeight w:val="615"/>
        </w:trPr>
        <w:tc>
          <w:tcPr>
            <w:tcW w:w="9533" w:type="dxa"/>
            <w:gridSpan w:val="2"/>
            <w:shd w:val="clear" w:color="auto" w:fill="auto"/>
          </w:tcPr>
          <w:p w:rsidRPr="005E106D" w:rsidR="005E106D" w:rsidP="005E106D" w:rsidRDefault="005E106D" w14:paraId="4DD172BE" w14:textId="77777777">
            <w:pPr>
              <w:spacing w:line="240" w:lineRule="auto"/>
              <w:rPr>
                <w:rFonts w:ascii="Calibri" w:hAnsi="Calibri"/>
                <w:b/>
                <w:color w:val="2F5496"/>
                <w:sz w:val="21"/>
                <w:szCs w:val="21"/>
                <w:lang w:eastAsia="en-GB"/>
              </w:rPr>
            </w:pPr>
          </w:p>
        </w:tc>
      </w:tr>
      <w:tr w:rsidRPr="005E106D" w:rsidR="005E106D" w:rsidTr="0AA9253B" w14:paraId="34CAE943" w14:textId="77777777">
        <w:trPr>
          <w:trHeight w:val="572"/>
        </w:trPr>
        <w:tc>
          <w:tcPr>
            <w:tcW w:w="3709" w:type="dxa"/>
            <w:shd w:val="clear" w:color="auto" w:fill="auto"/>
          </w:tcPr>
          <w:p w:rsidRPr="005E106D" w:rsidR="005E106D" w:rsidP="005E106D" w:rsidRDefault="005E106D" w14:paraId="6446D877" w14:textId="77777777">
            <w:pPr>
              <w:spacing w:line="240" w:lineRule="auto"/>
              <w:rPr>
                <w:rFonts w:ascii="Calibri" w:hAnsi="Calibri" w:eastAsia="Calibri"/>
                <w:sz w:val="21"/>
                <w:szCs w:val="21"/>
                <w:lang w:eastAsia="en-GB"/>
              </w:rPr>
            </w:pPr>
          </w:p>
        </w:tc>
        <w:tc>
          <w:tcPr>
            <w:tcW w:w="5824" w:type="dxa"/>
            <w:shd w:val="clear" w:color="auto" w:fill="auto"/>
          </w:tcPr>
          <w:p w:rsidRPr="005E106D" w:rsidR="005E106D" w:rsidP="005E106D" w:rsidRDefault="005E106D" w14:paraId="0CEB2A85" w14:textId="77777777">
            <w:pPr>
              <w:spacing w:line="240" w:lineRule="auto"/>
              <w:rPr>
                <w:rFonts w:ascii="Calibri" w:hAnsi="Calibri" w:cs="Calibri"/>
                <w:b/>
                <w:bCs/>
                <w:sz w:val="21"/>
                <w:szCs w:val="21"/>
                <w:lang w:eastAsia="en-GB"/>
              </w:rPr>
            </w:pPr>
          </w:p>
        </w:tc>
      </w:tr>
    </w:tbl>
    <w:p w:rsidRPr="005E106D" w:rsidR="005E106D" w:rsidP="005E106D" w:rsidRDefault="005E106D" w14:paraId="67638AFA" w14:textId="77777777">
      <w:pPr>
        <w:spacing w:line="240" w:lineRule="auto"/>
        <w:rPr>
          <w:rFonts w:ascii="Calibri" w:hAnsi="Calibri" w:eastAsia="Calibri"/>
          <w:sz w:val="21"/>
          <w:szCs w:val="21"/>
          <w:lang w:eastAsia="en-US"/>
        </w:rPr>
      </w:pPr>
    </w:p>
    <w:p w:rsidR="005E106D" w:rsidP="008D1E50" w:rsidRDefault="005E106D" w14:paraId="01C3583B" w14:textId="77777777">
      <w:pPr>
        <w:rPr>
          <w:rFonts w:cstheme="majorBidi"/>
          <w:b/>
          <w:color w:val="365F91" w:themeColor="accent1" w:themeShade="BF"/>
          <w:sz w:val="21"/>
          <w:szCs w:val="21"/>
          <w:lang w:eastAsia="en-GB"/>
        </w:rPr>
      </w:pPr>
    </w:p>
    <w:sectPr w:rsidR="005E106D" w:rsidSect="00E350F4">
      <w:headerReference w:type="default" r:id="rId12"/>
      <w:footerReference w:type="default" r:id="rId13"/>
      <w:headerReference w:type="first" r:id="rId14"/>
      <w:footerReference w:type="first" r:id="rId15"/>
      <w:type w:val="continuous"/>
      <w:pgSz w:w="11905" w:h="16837" w:orient="portrait" w:code="9"/>
      <w:pgMar w:top="284" w:right="1531" w:bottom="2098" w:left="1531" w:header="0" w:footer="1134" w:gutter="0"/>
      <w:paperSrc w:first="7" w:other="7"/>
      <w:pgNumType w:start="0"/>
      <w:cols w:space="708"/>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3DA" w:rsidRDefault="006463DA" w14:paraId="1A29B791" w14:textId="77777777">
      <w:r>
        <w:separator/>
      </w:r>
    </w:p>
  </w:endnote>
  <w:endnote w:type="continuationSeparator" w:id="0">
    <w:p w:rsidR="006463DA" w:rsidRDefault="006463DA" w14:paraId="733469C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sdt>
    <w:sdtPr>
      <w:id w:val="286936469"/>
      <w:docPartObj>
        <w:docPartGallery w:val="Page Numbers (Bottom of Page)"/>
        <w:docPartUnique/>
      </w:docPartObj>
    </w:sdtPr>
    <w:sdtEndPr/>
    <w:sdtContent>
      <w:p w:rsidR="00060BC8" w:rsidRDefault="00060BC8" w14:paraId="6A84F0ED" w14:textId="6E2A696B">
        <w:pPr>
          <w:pStyle w:val="Voettekst"/>
          <w:jc w:val="right"/>
        </w:pPr>
        <w:r>
          <w:rPr>
            <w:rFonts w:eastAsia="Arial"/>
            <w:b/>
            <w:noProof/>
            <w:sz w:val="16"/>
          </w:rPr>
          <mc:AlternateContent>
            <mc:Choice Requires="wps">
              <w:drawing>
                <wp:anchor distT="0" distB="0" distL="114300" distR="114300" simplePos="0" relativeHeight="251678719" behindDoc="0" locked="0" layoutInCell="1" allowOverlap="0" wp14:anchorId="35EBE708" wp14:editId="360ADC2C">
                  <wp:simplePos x="0" y="0"/>
                  <wp:positionH relativeFrom="page">
                    <wp:posOffset>972185</wp:posOffset>
                  </wp:positionH>
                  <wp:positionV relativeFrom="page">
                    <wp:posOffset>9690100</wp:posOffset>
                  </wp:positionV>
                  <wp:extent cx="3888105" cy="532765"/>
                  <wp:effectExtent l="0" t="0" r="0" b="63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901A4F" w:rsidR="00060BC8" w:rsidP="00E350F4" w:rsidRDefault="00060BC8" w14:paraId="43456742" w14:textId="77777777">
                              <w:pPr>
                                <w:rPr>
                                  <w:rFonts w:cs="Arial"/>
                                  <w:b/>
                                  <w:sz w:val="16"/>
                                </w:rPr>
                              </w:pPr>
                              <w:r w:rsidRPr="00D90742">
                                <w:rPr>
                                  <w:rFonts w:cs="Arial"/>
                                  <w:b/>
                                  <w:sz w:val="16"/>
                                </w:rPr>
                                <w:t xml:space="preserve">VNG </w:t>
                              </w:r>
                              <w:r>
                                <w:rPr>
                                  <w:rFonts w:cs="Arial"/>
                                  <w:b/>
                                  <w:sz w:val="16"/>
                                </w:rPr>
                                <w:t>Realisatie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35EBE708">
                  <v:stroke joinstyle="miter"/>
                  <v:path gradientshapeok="t" o:connecttype="rect"/>
                </v:shapetype>
                <v:shape id="Text Box 4" style="position:absolute;left:0;text-align:left;margin-left:76.55pt;margin-top:763pt;width:306.15pt;height:41.95pt;z-index:2516787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35" o:allowoverlap="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">
                  <v:textbox inset="0,0,0,0">
                    <w:txbxContent>
                      <w:p w:rsidRPr="00901A4F" w:rsidR="00060BC8" w:rsidP="00E350F4" w:rsidRDefault="00060BC8" w14:paraId="43456742" w14:textId="77777777">
                        <w:pPr>
                          <w:rPr>
                            <w:rFonts w:cs="Arial"/>
                            <w:b/>
                            <w:sz w:val="16"/>
                          </w:rPr>
                        </w:pPr>
                        <w:r w:rsidRPr="00D90742">
                          <w:rPr>
                            <w:rFonts w:cs="Arial"/>
                            <w:b/>
                            <w:sz w:val="16"/>
                          </w:rPr>
                          <w:t xml:space="preserve">VNG </w:t>
                        </w:r>
                        <w:r>
                          <w:rPr>
                            <w:rFonts w:cs="Arial"/>
                            <w:b/>
                            <w:sz w:val="16"/>
                          </w:rPr>
                          <w:t>Realisatie</w:t>
                        </w:r>
                      </w:p>
                    </w:txbxContent>
                  </v:textbox>
                  <w10:wrap anchorx="page" anchory="page"/>
                </v:shape>
              </w:pict>
            </mc:Fallback>
          </mc:AlternateContent>
        </w:r>
        <w:r>
          <w:fldChar w:fldCharType="begin"/>
        </w:r>
        <w:r>
          <w:instrText>PAGE   \* MERGEFORMAT</w:instrText>
        </w:r>
        <w:r>
          <w:fldChar w:fldCharType="separate"/>
        </w:r>
        <w:r>
          <w:rPr>
            <w:noProof/>
          </w:rPr>
          <w:t>7</w:t>
        </w:r>
        <w:r>
          <w:fldChar w:fldCharType="end"/>
        </w:r>
      </w:p>
    </w:sdtContent>
  </w:sdt>
  <w:p w:rsidRPr="00607447" w:rsidR="00060BC8" w:rsidP="00607447" w:rsidRDefault="00060BC8" w14:paraId="091BB01C" w14:textId="77777777">
    <w:pPr>
      <w:spacing w:before="1" w:line="189" w:lineRule="exact"/>
      <w:textAlignment w:val="base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Pr="004776AB" w:rsidR="00060BC8" w:rsidP="004C36DA" w:rsidRDefault="00060BC8" w14:paraId="2A6E5FE6" w14:textId="77777777">
    <w:pPr>
      <w:spacing w:before="1" w:line="189" w:lineRule="exact"/>
      <w:textAlignment w:val="baseline"/>
    </w:pPr>
    <w:r>
      <w:rPr>
        <w:rFonts w:eastAsia="Arial"/>
        <w:b/>
        <w:noProof/>
        <w:sz w:val="16"/>
      </w:rPr>
      <mc:AlternateContent>
        <mc:Choice Requires="wps">
          <w:drawing>
            <wp:anchor distT="0" distB="0" distL="114300" distR="114300" simplePos="0" relativeHeight="251666432" behindDoc="0" locked="0" layoutInCell="1" allowOverlap="1" wp14:anchorId="5EAAFFB6" wp14:editId="6120D2D7">
              <wp:simplePos x="0" y="0"/>
              <wp:positionH relativeFrom="page">
                <wp:posOffset>972185</wp:posOffset>
              </wp:positionH>
              <wp:positionV relativeFrom="page">
                <wp:posOffset>9688830</wp:posOffset>
              </wp:positionV>
              <wp:extent cx="3888105" cy="532765"/>
              <wp:effectExtent l="635" t="1905"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810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901A4F" w:rsidR="00060BC8" w:rsidP="004C36DA" w:rsidRDefault="00060BC8" w14:paraId="3B41DD5F" w14:textId="77777777">
                          <w:pPr>
                            <w:rPr>
                              <w:rFonts w:cs="Arial"/>
                              <w:b/>
                              <w:sz w:val="16"/>
                            </w:rPr>
                          </w:pPr>
                          <w:r w:rsidRPr="00901A4F">
                            <w:rPr>
                              <w:rFonts w:cs="Arial"/>
                              <w:b/>
                              <w:sz w:val="16"/>
                            </w:rPr>
                            <w:t>Vereniging van Nederlandse Gemeenten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AAFFB6">
              <v:stroke joinstyle="miter"/>
              <v:path gradientshapeok="t" o:connecttype="rect"/>
            </v:shapetype>
            <v:shape id="Text Box 2" style="position:absolute;margin-left:76.55pt;margin-top:762.9pt;width:306.15pt;height:41.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3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">
              <v:textbox inset="0,0,0,0">
                <w:txbxContent>
                  <w:p w:rsidRPr="00901A4F" w:rsidR="00060BC8" w:rsidP="004C36DA" w:rsidRDefault="00060BC8" w14:paraId="3B41DD5F" w14:textId="77777777">
                    <w:pPr>
                      <w:rPr>
                        <w:rFonts w:cs="Arial"/>
                        <w:b/>
                        <w:sz w:val="16"/>
                      </w:rPr>
                    </w:pPr>
                    <w:r w:rsidRPr="00901A4F">
                      <w:rPr>
                        <w:rFonts w:cs="Arial"/>
                        <w:b/>
                        <w:sz w:val="16"/>
                      </w:rPr>
                      <w:t>Vereniging van Nederlandse Gemeenten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3DA" w:rsidRDefault="006463DA" w14:paraId="600F72D2" w14:textId="77777777">
      <w:r>
        <w:separator/>
      </w:r>
    </w:p>
  </w:footnote>
  <w:footnote w:type="continuationSeparator" w:id="0">
    <w:p w:rsidR="006463DA" w:rsidRDefault="006463DA" w14:paraId="70ECA0C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BC8" w:rsidP="00F71926" w:rsidRDefault="00060BC8" w14:paraId="5D87E757" w14:textId="77777777">
    <w:pPr>
      <w:spacing w:after="1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060BC8" w:rsidP="00590D35" w:rsidRDefault="00060BC8" w14:paraId="57BDCC74" w14:textId="77777777">
    <w:pPr>
      <w:spacing w:after="1560"/>
    </w:pPr>
    <w:r>
      <w:rPr>
        <w:noProof/>
      </w:rPr>
      <w:drawing>
        <wp:anchor distT="0" distB="0" distL="114300" distR="114300" simplePos="0" relativeHeight="251676671" behindDoc="0" locked="0" layoutInCell="1" allowOverlap="1" wp14:anchorId="59AD5BA6" wp14:editId="6AA1DD13">
          <wp:simplePos x="0" y="0"/>
          <wp:positionH relativeFrom="page">
            <wp:posOffset>633095</wp:posOffset>
          </wp:positionH>
          <wp:positionV relativeFrom="page">
            <wp:posOffset>424815</wp:posOffset>
          </wp:positionV>
          <wp:extent cx="864000" cy="586800"/>
          <wp:effectExtent l="0" t="0" r="0" b="3810"/>
          <wp:wrapNone/>
          <wp:docPr id="4" name="Afbeelding 4" descr="togg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NG Realisati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4000" cy="58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11E103E"/>
    <w:lvl w:ilvl="0">
      <w:start w:val="1"/>
      <w:numFmt w:val="decimal"/>
      <w:pStyle w:val="Lijstnummering2"/>
      <w:lvlText w:val="%1."/>
      <w:lvlJc w:val="left"/>
      <w:pPr>
        <w:tabs>
          <w:tab w:val="num" w:pos="643"/>
        </w:tabs>
        <w:ind w:left="643" w:hanging="360"/>
      </w:pPr>
    </w:lvl>
  </w:abstractNum>
  <w:abstractNum w:abstractNumId="1" w15:restartNumberingAfterBreak="0">
    <w:nsid w:val="FFFFFF88"/>
    <w:multiLevelType w:val="singleLevel"/>
    <w:tmpl w:val="54048C16"/>
    <w:lvl w:ilvl="0">
      <w:start w:val="1"/>
      <w:numFmt w:val="decimal"/>
      <w:pStyle w:val="Lijstnummering"/>
      <w:lvlText w:val="%1."/>
      <w:lvlJc w:val="left"/>
      <w:pPr>
        <w:tabs>
          <w:tab w:val="num" w:pos="360"/>
        </w:tabs>
        <w:ind w:left="360" w:hanging="360"/>
      </w:pPr>
    </w:lvl>
  </w:abstractNum>
  <w:abstractNum w:abstractNumId="2" w15:restartNumberingAfterBreak="0">
    <w:nsid w:val="FFFFFF89"/>
    <w:multiLevelType w:val="singleLevel"/>
    <w:tmpl w:val="51E08A9E"/>
    <w:lvl w:ilvl="0">
      <w:start w:val="1"/>
      <w:numFmt w:val="bullet"/>
      <w:pStyle w:val="Lijstopsomteken"/>
      <w:lvlText w:val=""/>
      <w:lvlJc w:val="left"/>
      <w:pPr>
        <w:tabs>
          <w:tab w:val="num" w:pos="360"/>
        </w:tabs>
        <w:ind w:left="360" w:hanging="360"/>
      </w:pPr>
      <w:rPr>
        <w:rFonts w:hint="default" w:ascii="Symbol" w:hAnsi="Symbol"/>
      </w:rPr>
    </w:lvl>
  </w:abstractNum>
  <w:abstractNum w:abstractNumId="3" w15:restartNumberingAfterBreak="0">
    <w:nsid w:val="027C05A1"/>
    <w:multiLevelType w:val="multilevel"/>
    <w:tmpl w:val="0562E376"/>
    <w:styleLink w:val="VNGOngenummerdelijst"/>
    <w:lvl w:ilvl="0">
      <w:start w:val="1"/>
      <w:numFmt w:val="bullet"/>
      <w:lvlText w:val=""/>
      <w:lvlJc w:val="left"/>
      <w:pPr>
        <w:ind w:left="284" w:hanging="284"/>
      </w:pPr>
      <w:rPr>
        <w:rFonts w:hint="default" w:ascii="Symbol" w:hAnsi="Symbol"/>
        <w:sz w:val="20"/>
      </w:rPr>
    </w:lvl>
    <w:lvl w:ilvl="1">
      <w:start w:val="1"/>
      <w:numFmt w:val="bullet"/>
      <w:lvlText w:val=""/>
      <w:lvlJc w:val="left"/>
      <w:pPr>
        <w:ind w:left="567" w:hanging="283"/>
      </w:pPr>
      <w:rPr>
        <w:rFonts w:hint="default" w:ascii="Symbol" w:hAnsi="Symbol"/>
      </w:rPr>
    </w:lvl>
    <w:lvl w:ilvl="2">
      <w:start w:val="1"/>
      <w:numFmt w:val="bullet"/>
      <w:lvlText w:val=""/>
      <w:lvlJc w:val="left"/>
      <w:pPr>
        <w:ind w:left="851" w:hanging="284"/>
      </w:pPr>
      <w:rPr>
        <w:rFonts w:hint="default" w:ascii="Symbol" w:hAnsi="Symbol"/>
      </w:rPr>
    </w:lvl>
    <w:lvl w:ilvl="3">
      <w:start w:val="1"/>
      <w:numFmt w:val="bullet"/>
      <w:lvlText w:val=""/>
      <w:lvlJc w:val="left"/>
      <w:pPr>
        <w:ind w:left="1134" w:hanging="283"/>
      </w:pPr>
      <w:rPr>
        <w:rFonts w:hint="default" w:ascii="Symbol" w:hAnsi="Symbol"/>
      </w:rPr>
    </w:lvl>
    <w:lvl w:ilvl="4">
      <w:start w:val="1"/>
      <w:numFmt w:val="bullet"/>
      <w:lvlText w:val=""/>
      <w:lvlJc w:val="left"/>
      <w:pPr>
        <w:ind w:left="1418" w:hanging="284"/>
      </w:pPr>
      <w:rPr>
        <w:rFonts w:hint="default" w:ascii="Symbol" w:hAnsi="Symbol"/>
      </w:rPr>
    </w:lvl>
    <w:lvl w:ilvl="5">
      <w:start w:val="1"/>
      <w:numFmt w:val="bullet"/>
      <w:lvlText w:val=""/>
      <w:lvlJc w:val="left"/>
      <w:pPr>
        <w:tabs>
          <w:tab w:val="num" w:pos="14175"/>
        </w:tabs>
        <w:ind w:left="1701" w:hanging="283"/>
      </w:pPr>
      <w:rPr>
        <w:rFonts w:hint="default" w:ascii="Symbol" w:hAnsi="Symbol"/>
      </w:rPr>
    </w:lvl>
    <w:lvl w:ilvl="6">
      <w:start w:val="1"/>
      <w:numFmt w:val="bullet"/>
      <w:lvlText w:val=""/>
      <w:lvlJc w:val="left"/>
      <w:pPr>
        <w:ind w:left="1985" w:hanging="284"/>
      </w:pPr>
      <w:rPr>
        <w:rFonts w:hint="default" w:ascii="Symbol" w:hAnsi="Symbol"/>
      </w:rPr>
    </w:lvl>
    <w:lvl w:ilvl="7">
      <w:start w:val="1"/>
      <w:numFmt w:val="bullet"/>
      <w:lvlText w:val=""/>
      <w:lvlJc w:val="left"/>
      <w:pPr>
        <w:ind w:left="2268" w:hanging="283"/>
      </w:pPr>
      <w:rPr>
        <w:rFonts w:hint="default" w:ascii="Symbol" w:hAnsi="Symbol"/>
      </w:rPr>
    </w:lvl>
    <w:lvl w:ilvl="8">
      <w:start w:val="1"/>
      <w:numFmt w:val="bullet"/>
      <w:lvlText w:val=""/>
      <w:lvlJc w:val="left"/>
      <w:pPr>
        <w:ind w:left="2552" w:hanging="284"/>
      </w:pPr>
      <w:rPr>
        <w:rFonts w:hint="default" w:ascii="Symbol" w:hAnsi="Symbol"/>
      </w:rPr>
    </w:lvl>
  </w:abstractNum>
  <w:abstractNum w:abstractNumId="4" w15:restartNumberingAfterBreak="0">
    <w:nsid w:val="07FA36D7"/>
    <w:multiLevelType w:val="hybridMultilevel"/>
    <w:tmpl w:val="0FC67F18"/>
    <w:lvl w:ilvl="0" w:tplc="08D67876">
      <w:numFmt w:val="bullet"/>
      <w:lvlText w:val="-"/>
      <w:lvlJc w:val="left"/>
      <w:pPr>
        <w:ind w:left="720" w:hanging="360"/>
      </w:pPr>
      <w:rPr>
        <w:rFonts w:hint="default" w:ascii="Arial" w:hAnsi="Arial" w:eastAsia="Times New Roman" w:cs="Aria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0AD666D4"/>
    <w:multiLevelType w:val="hybridMultilevel"/>
    <w:tmpl w:val="CA583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96167F"/>
    <w:multiLevelType w:val="hybridMultilevel"/>
    <w:tmpl w:val="8ECCA93C"/>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7" w15:restartNumberingAfterBreak="0">
    <w:nsid w:val="0D31523E"/>
    <w:multiLevelType w:val="hybridMultilevel"/>
    <w:tmpl w:val="AA562EE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1B955631"/>
    <w:multiLevelType w:val="multilevel"/>
    <w:tmpl w:val="0D3E5FB0"/>
    <w:lvl w:ilvl="0">
      <w:start w:val="1"/>
      <w:numFmt w:val="decimal"/>
      <w:lvlText w:val="%1"/>
      <w:lvlJc w:val="left"/>
      <w:pPr>
        <w:ind w:left="360" w:hanging="360"/>
      </w:pPr>
      <w:rPr>
        <w:rFonts w:ascii="Verdana" w:hAnsi="Verdana" w:eastAsia="Calibri"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CB17808"/>
    <w:multiLevelType w:val="multilevel"/>
    <w:tmpl w:val="921CE4C8"/>
    <w:styleLink w:val="VNGGenummerdelijst"/>
    <w:lvl w:ilvl="0">
      <w:start w:val="1"/>
      <w:numFmt w:val="decimal"/>
      <w:lvlText w:val="%1"/>
      <w:lvlJc w:val="left"/>
      <w:pPr>
        <w:ind w:left="284" w:hanging="284"/>
      </w:pPr>
      <w:rPr>
        <w:rFonts w:hint="default" w:ascii="Arial" w:hAnsi="Arial"/>
        <w:color w:val="101010"/>
        <w:sz w:val="20"/>
      </w:rPr>
    </w:lvl>
    <w:lvl w:ilvl="1">
      <w:start w:val="1"/>
      <w:numFmt w:val="lowerLetter"/>
      <w:lvlText w:val="%2"/>
      <w:lvlJc w:val="left"/>
      <w:pPr>
        <w:ind w:left="567" w:hanging="283"/>
      </w:pPr>
      <w:rPr>
        <w:rFonts w:hint="default"/>
      </w:rPr>
    </w:lvl>
    <w:lvl w:ilvl="2">
      <w:start w:val="1"/>
      <w:numFmt w:val="lowerLetter"/>
      <w:lvlText w:val="%3"/>
      <w:lvlJc w:val="left"/>
      <w:pPr>
        <w:tabs>
          <w:tab w:val="num" w:pos="1134"/>
        </w:tabs>
        <w:ind w:left="851" w:hanging="284"/>
      </w:pPr>
      <w:rPr>
        <w:rFonts w:hint="default"/>
      </w:rPr>
    </w:lvl>
    <w:lvl w:ilvl="3">
      <w:start w:val="1"/>
      <w:numFmt w:val="lowerLetter"/>
      <w:lvlText w:val="%4"/>
      <w:lvlJc w:val="left"/>
      <w:pPr>
        <w:tabs>
          <w:tab w:val="num" w:pos="1701"/>
        </w:tabs>
        <w:ind w:left="1134" w:hanging="283"/>
      </w:pPr>
      <w:rPr>
        <w:rFonts w:hint="default"/>
      </w:rPr>
    </w:lvl>
    <w:lvl w:ilvl="4">
      <w:start w:val="1"/>
      <w:numFmt w:val="lowerLetter"/>
      <w:lvlText w:val="%5"/>
      <w:lvlJc w:val="left"/>
      <w:pPr>
        <w:tabs>
          <w:tab w:val="num" w:pos="2268"/>
        </w:tabs>
        <w:ind w:left="1418" w:hanging="284"/>
      </w:pPr>
      <w:rPr>
        <w:rFonts w:hint="default"/>
      </w:rPr>
    </w:lvl>
    <w:lvl w:ilvl="5">
      <w:start w:val="1"/>
      <w:numFmt w:val="lowerLetter"/>
      <w:lvlText w:val="%6"/>
      <w:lvlJc w:val="left"/>
      <w:pPr>
        <w:tabs>
          <w:tab w:val="num" w:pos="14175"/>
        </w:tabs>
        <w:ind w:left="1701" w:hanging="283"/>
      </w:pPr>
      <w:rPr>
        <w:rFonts w:hint="default"/>
      </w:rPr>
    </w:lvl>
    <w:lvl w:ilvl="6">
      <w:start w:val="1"/>
      <w:numFmt w:val="lowerLetter"/>
      <w:lvlText w:val="%7"/>
      <w:lvlJc w:val="left"/>
      <w:pPr>
        <w:tabs>
          <w:tab w:val="num" w:pos="3402"/>
        </w:tabs>
        <w:ind w:left="1985" w:hanging="284"/>
      </w:pPr>
      <w:rPr>
        <w:rFonts w:hint="default"/>
      </w:rPr>
    </w:lvl>
    <w:lvl w:ilvl="7">
      <w:start w:val="1"/>
      <w:numFmt w:val="lowerLetter"/>
      <w:lvlText w:val="%8"/>
      <w:lvlJc w:val="left"/>
      <w:pPr>
        <w:tabs>
          <w:tab w:val="num" w:pos="4082"/>
        </w:tabs>
        <w:ind w:left="2268" w:hanging="283"/>
      </w:pPr>
      <w:rPr>
        <w:rFonts w:hint="default"/>
      </w:rPr>
    </w:lvl>
    <w:lvl w:ilvl="8">
      <w:start w:val="1"/>
      <w:numFmt w:val="lowerLetter"/>
      <w:lvlText w:val="%9"/>
      <w:lvlJc w:val="left"/>
      <w:pPr>
        <w:tabs>
          <w:tab w:val="num" w:pos="4536"/>
        </w:tabs>
        <w:ind w:left="2552" w:hanging="284"/>
      </w:pPr>
      <w:rPr>
        <w:rFonts w:hint="default"/>
      </w:rPr>
    </w:lvl>
  </w:abstractNum>
  <w:abstractNum w:abstractNumId="10" w15:restartNumberingAfterBreak="0">
    <w:nsid w:val="1F646454"/>
    <w:multiLevelType w:val="multilevel"/>
    <w:tmpl w:val="0D3E5FB0"/>
    <w:lvl w:ilvl="0">
      <w:start w:val="1"/>
      <w:numFmt w:val="decimal"/>
      <w:lvlText w:val="%1"/>
      <w:lvlJc w:val="left"/>
      <w:pPr>
        <w:ind w:left="360" w:hanging="360"/>
      </w:pPr>
      <w:rPr>
        <w:rFonts w:ascii="Verdana" w:hAnsi="Verdana" w:eastAsia="Calibri"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984299"/>
    <w:multiLevelType w:val="multilevel"/>
    <w:tmpl w:val="6CE03498"/>
    <w:styleLink w:val="Stijl1"/>
    <w:lvl w:ilvl="0">
      <w:start w:val="1"/>
      <w:numFmt w:val="decimal"/>
      <w:lvlText w:val="%1."/>
      <w:lvlJc w:val="left"/>
      <w:pPr>
        <w:ind w:left="454" w:hanging="454"/>
      </w:pPr>
      <w:rPr>
        <w:rFonts w:hint="default"/>
      </w:rPr>
    </w:lvl>
    <w:lvl w:ilvl="1">
      <w:start w:val="1"/>
      <w:numFmt w:val="lowerLetter"/>
      <w:lvlText w:val="%2."/>
      <w:lvlJc w:val="left"/>
      <w:pPr>
        <w:ind w:left="738" w:hanging="454"/>
      </w:pPr>
      <w:rPr>
        <w:rFonts w:hint="default"/>
      </w:rPr>
    </w:lvl>
    <w:lvl w:ilvl="2">
      <w:start w:val="1"/>
      <w:numFmt w:val="lowerRoman"/>
      <w:lvlText w:val="%3."/>
      <w:lvlJc w:val="left"/>
      <w:pPr>
        <w:tabs>
          <w:tab w:val="num" w:pos="5103"/>
        </w:tabs>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3FAE4831"/>
    <w:multiLevelType w:val="hybridMultilevel"/>
    <w:tmpl w:val="AC06FE6A"/>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428E73D3"/>
    <w:multiLevelType w:val="multilevel"/>
    <w:tmpl w:val="CB68EB52"/>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15:restartNumberingAfterBreak="0">
    <w:nsid w:val="440B17A5"/>
    <w:multiLevelType w:val="hybridMultilevel"/>
    <w:tmpl w:val="B6267B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7EB3799"/>
    <w:multiLevelType w:val="hybridMultilevel"/>
    <w:tmpl w:val="3C9CB0E2"/>
    <w:lvl w:ilvl="0" w:tplc="F91AFE7C">
      <w:start w:val="1"/>
      <w:numFmt w:val="bullet"/>
      <w:lvlRestart w:val="0"/>
      <w:pStyle w:val="ROpsomming-bolletjes"/>
      <w:lvlText w:val="•"/>
      <w:lvlJc w:val="left"/>
      <w:pPr>
        <w:tabs>
          <w:tab w:val="num" w:pos="0"/>
        </w:tabs>
        <w:ind w:left="227" w:hanging="227"/>
      </w:pPr>
      <w:rPr>
        <w:rFonts w:hint="default" w:ascii="Verdana" w:hAnsi="Verdana"/>
        <w:b w:val="0"/>
        <w:i w:val="0"/>
        <w:sz w:val="18"/>
      </w:rPr>
    </w:lvl>
    <w:lvl w:ilvl="1" w:tplc="04130003">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9255CBA"/>
    <w:multiLevelType w:val="hybridMultilevel"/>
    <w:tmpl w:val="E5E2D522"/>
    <w:lvl w:ilvl="0" w:tplc="08D67876">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531A50EF"/>
    <w:multiLevelType w:val="multilevel"/>
    <w:tmpl w:val="587E31B4"/>
    <w:styleLink w:val="VNGGenummerdekoppen2tm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suff w:val="space"/>
      <w:lvlText w:val=""/>
      <w:lvlJc w:val="left"/>
      <w:pPr>
        <w:ind w:left="0" w:firstLine="0"/>
      </w:pPr>
      <w:rPr>
        <w:rFonts w:hint="default"/>
      </w:rPr>
    </w:lvl>
    <w:lvl w:ilvl="8">
      <w:start w:val="1"/>
      <w:numFmt w:val="none"/>
      <w:lvlRestart w:val="0"/>
      <w:suff w:val="space"/>
      <w:lvlText w:val=""/>
      <w:lvlJc w:val="left"/>
      <w:pPr>
        <w:ind w:left="0" w:firstLine="0"/>
      </w:pPr>
      <w:rPr>
        <w:rFonts w:hint="default"/>
      </w:rPr>
    </w:lvl>
  </w:abstractNum>
  <w:abstractNum w:abstractNumId="18" w15:restartNumberingAfterBreak="0">
    <w:nsid w:val="5AB6423A"/>
    <w:multiLevelType w:val="hybridMultilevel"/>
    <w:tmpl w:val="DFF65C9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9" w15:restartNumberingAfterBreak="0">
    <w:nsid w:val="5F871AD6"/>
    <w:multiLevelType w:val="hybridMultilevel"/>
    <w:tmpl w:val="6F929A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CC74DCD"/>
    <w:multiLevelType w:val="hybridMultilevel"/>
    <w:tmpl w:val="F68861A8"/>
    <w:lvl w:ilvl="0" w:tplc="E1E6E1F6">
      <w:start w:val="1"/>
      <w:numFmt w:val="decimal"/>
      <w:lvlText w:val="%1."/>
      <w:lvlJc w:val="left"/>
      <w:pPr>
        <w:ind w:left="720" w:hanging="360"/>
      </w:pPr>
      <w:rPr>
        <w:rFonts w:eastAsia="Times New Roman" w:cs="Calibri" w:asciiTheme="minorHAnsi" w:hAnsi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1" w15:restartNumberingAfterBreak="0">
    <w:nsid w:val="7FED03AB"/>
    <w:multiLevelType w:val="multilevel"/>
    <w:tmpl w:val="C3E48816"/>
    <w:lvl w:ilvl="0">
      <w:start w:val="1"/>
      <w:numFmt w:val="decimal"/>
      <w:pStyle w:val="Kop2"/>
      <w:lvlText w:val="%1."/>
      <w:lvlJc w:val="left"/>
      <w:pPr>
        <w:ind w:left="9149" w:hanging="360"/>
      </w:pPr>
    </w:lvl>
    <w:lvl w:ilvl="1">
      <w:start w:val="1"/>
      <w:numFmt w:val="decimal"/>
      <w:pStyle w:val="Kop3"/>
      <w:lvlText w:val="%1.%2."/>
      <w:lvlJc w:val="left"/>
      <w:pPr>
        <w:ind w:left="720" w:hanging="720"/>
      </w:pPr>
    </w:lvl>
    <w:lvl w:ilvl="2">
      <w:start w:val="1"/>
      <w:numFmt w:val="decimal"/>
      <w:pStyle w:val="Kop4"/>
      <w:lvlText w:val="%1.%2.%3."/>
      <w:lvlJc w:val="left"/>
      <w:pPr>
        <w:ind w:left="720" w:hanging="720"/>
      </w:pPr>
    </w:lvl>
    <w:lvl w:ilvl="3">
      <w:start w:val="1"/>
      <w:numFmt w:val="decimal"/>
      <w:pStyle w:val="Kop5"/>
      <w:lvlText w:val="%1.%2.%3.%4."/>
      <w:lvlJc w:val="left"/>
      <w:pPr>
        <w:ind w:left="1080" w:hanging="1080"/>
      </w:pPr>
    </w:lvl>
    <w:lvl w:ilvl="4">
      <w:start w:val="1"/>
      <w:numFmt w:val="decimal"/>
      <w:pStyle w:val="Kop6"/>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1"/>
  </w:num>
  <w:num w:numId="2">
    <w:abstractNumId w:val="17"/>
  </w:num>
  <w:num w:numId="3">
    <w:abstractNumId w:val="9"/>
  </w:num>
  <w:num w:numId="4">
    <w:abstractNumId w:val="3"/>
  </w:num>
  <w:num w:numId="5">
    <w:abstractNumId w:val="21"/>
  </w:num>
  <w:num w:numId="6">
    <w:abstractNumId w:val="1"/>
  </w:num>
  <w:num w:numId="7">
    <w:abstractNumId w:val="0"/>
  </w:num>
  <w:num w:numId="8">
    <w:abstractNumId w:val="21"/>
  </w:num>
  <w:num w:numId="9">
    <w:abstractNumId w:val="7"/>
  </w:num>
  <w:num w:numId="10">
    <w:abstractNumId w:val="12"/>
  </w:num>
  <w:num w:numId="11">
    <w:abstractNumId w:val="14"/>
  </w:num>
  <w:num w:numId="12">
    <w:abstractNumId w:val="20"/>
  </w:num>
  <w:num w:numId="13">
    <w:abstractNumId w:val="13"/>
  </w:num>
  <w:num w:numId="14">
    <w:abstractNumId w:val="16"/>
  </w:num>
  <w:num w:numId="15">
    <w:abstractNumId w:val="15"/>
  </w:num>
  <w:num w:numId="16">
    <w:abstractNumId w:val="5"/>
  </w:num>
  <w:num w:numId="17">
    <w:abstractNumId w:val="18"/>
  </w:num>
  <w:num w:numId="18">
    <w:abstractNumId w:val="2"/>
  </w:num>
  <w:num w:numId="19">
    <w:abstractNumId w:val="6"/>
  </w:num>
  <w:num w:numId="20">
    <w:abstractNumId w:val="10"/>
  </w:num>
  <w:num w:numId="21">
    <w:abstractNumId w:val="4"/>
  </w:num>
  <w:num w:numId="22">
    <w:abstractNumId w:val="8"/>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69C"/>
    <w:rsid w:val="00000255"/>
    <w:rsid w:val="00004D08"/>
    <w:rsid w:val="000064C1"/>
    <w:rsid w:val="000078B4"/>
    <w:rsid w:val="000103CE"/>
    <w:rsid w:val="000109C0"/>
    <w:rsid w:val="00012AFA"/>
    <w:rsid w:val="000165C9"/>
    <w:rsid w:val="00016B86"/>
    <w:rsid w:val="00017231"/>
    <w:rsid w:val="00017C57"/>
    <w:rsid w:val="00020B64"/>
    <w:rsid w:val="00021AEC"/>
    <w:rsid w:val="00032363"/>
    <w:rsid w:val="000327BC"/>
    <w:rsid w:val="000410CA"/>
    <w:rsid w:val="000417A1"/>
    <w:rsid w:val="000418E5"/>
    <w:rsid w:val="00042049"/>
    <w:rsid w:val="00045466"/>
    <w:rsid w:val="00047040"/>
    <w:rsid w:val="00047265"/>
    <w:rsid w:val="000506F8"/>
    <w:rsid w:val="00050743"/>
    <w:rsid w:val="00055A4B"/>
    <w:rsid w:val="00060BC8"/>
    <w:rsid w:val="0006167A"/>
    <w:rsid w:val="000618B7"/>
    <w:rsid w:val="0006631B"/>
    <w:rsid w:val="00067051"/>
    <w:rsid w:val="000701AB"/>
    <w:rsid w:val="00070796"/>
    <w:rsid w:val="00071277"/>
    <w:rsid w:val="000742B5"/>
    <w:rsid w:val="0008163B"/>
    <w:rsid w:val="00084CB9"/>
    <w:rsid w:val="00087541"/>
    <w:rsid w:val="0009529A"/>
    <w:rsid w:val="000962BB"/>
    <w:rsid w:val="000A1EF1"/>
    <w:rsid w:val="000A3C2B"/>
    <w:rsid w:val="000A5135"/>
    <w:rsid w:val="000A53F7"/>
    <w:rsid w:val="000A666C"/>
    <w:rsid w:val="000B61B9"/>
    <w:rsid w:val="000B799A"/>
    <w:rsid w:val="000C1735"/>
    <w:rsid w:val="000C2E42"/>
    <w:rsid w:val="000C4290"/>
    <w:rsid w:val="000C4CFA"/>
    <w:rsid w:val="000C512C"/>
    <w:rsid w:val="000C70AB"/>
    <w:rsid w:val="000D03A5"/>
    <w:rsid w:val="000D226C"/>
    <w:rsid w:val="000D4574"/>
    <w:rsid w:val="000D6208"/>
    <w:rsid w:val="000D7B8D"/>
    <w:rsid w:val="000E1056"/>
    <w:rsid w:val="000F1396"/>
    <w:rsid w:val="000F2D21"/>
    <w:rsid w:val="000F33B3"/>
    <w:rsid w:val="00100CBD"/>
    <w:rsid w:val="00100D7A"/>
    <w:rsid w:val="0010101B"/>
    <w:rsid w:val="0010202A"/>
    <w:rsid w:val="00102DA4"/>
    <w:rsid w:val="00103198"/>
    <w:rsid w:val="001102E6"/>
    <w:rsid w:val="00111E05"/>
    <w:rsid w:val="00115283"/>
    <w:rsid w:val="001210B4"/>
    <w:rsid w:val="00122F15"/>
    <w:rsid w:val="00123EC4"/>
    <w:rsid w:val="00124EA9"/>
    <w:rsid w:val="00125358"/>
    <w:rsid w:val="00127EA7"/>
    <w:rsid w:val="00130390"/>
    <w:rsid w:val="00132731"/>
    <w:rsid w:val="00132D55"/>
    <w:rsid w:val="001332A8"/>
    <w:rsid w:val="001410A5"/>
    <w:rsid w:val="00143A9C"/>
    <w:rsid w:val="0014684E"/>
    <w:rsid w:val="00146B36"/>
    <w:rsid w:val="00150DB9"/>
    <w:rsid w:val="001569CC"/>
    <w:rsid w:val="00157240"/>
    <w:rsid w:val="001576A4"/>
    <w:rsid w:val="00165095"/>
    <w:rsid w:val="001655A9"/>
    <w:rsid w:val="00165E85"/>
    <w:rsid w:val="00166811"/>
    <w:rsid w:val="001731F6"/>
    <w:rsid w:val="00177046"/>
    <w:rsid w:val="0018479E"/>
    <w:rsid w:val="00185100"/>
    <w:rsid w:val="00185A52"/>
    <w:rsid w:val="001900C8"/>
    <w:rsid w:val="001A439E"/>
    <w:rsid w:val="001A63A1"/>
    <w:rsid w:val="001A6E0F"/>
    <w:rsid w:val="001A6F97"/>
    <w:rsid w:val="001B10D8"/>
    <w:rsid w:val="001B1512"/>
    <w:rsid w:val="001B192E"/>
    <w:rsid w:val="001B32FB"/>
    <w:rsid w:val="001C3F17"/>
    <w:rsid w:val="001C48FB"/>
    <w:rsid w:val="001C50FC"/>
    <w:rsid w:val="001D1BBE"/>
    <w:rsid w:val="001D1E95"/>
    <w:rsid w:val="001D49B8"/>
    <w:rsid w:val="001D5540"/>
    <w:rsid w:val="001E1229"/>
    <w:rsid w:val="001E30DD"/>
    <w:rsid w:val="001E3ADB"/>
    <w:rsid w:val="001E7EF9"/>
    <w:rsid w:val="001E7F12"/>
    <w:rsid w:val="001F2518"/>
    <w:rsid w:val="001F2FA5"/>
    <w:rsid w:val="001F3419"/>
    <w:rsid w:val="001F341B"/>
    <w:rsid w:val="001F3BFB"/>
    <w:rsid w:val="00201EAF"/>
    <w:rsid w:val="0020379C"/>
    <w:rsid w:val="00203C3D"/>
    <w:rsid w:val="00204B47"/>
    <w:rsid w:val="00204B4B"/>
    <w:rsid w:val="00204E12"/>
    <w:rsid w:val="002075EC"/>
    <w:rsid w:val="0021160C"/>
    <w:rsid w:val="00216D16"/>
    <w:rsid w:val="00217C55"/>
    <w:rsid w:val="002201A8"/>
    <w:rsid w:val="0022183E"/>
    <w:rsid w:val="00222651"/>
    <w:rsid w:val="002230E2"/>
    <w:rsid w:val="002274D7"/>
    <w:rsid w:val="00230046"/>
    <w:rsid w:val="002324F7"/>
    <w:rsid w:val="0023513C"/>
    <w:rsid w:val="002368BC"/>
    <w:rsid w:val="00236BC1"/>
    <w:rsid w:val="0023734C"/>
    <w:rsid w:val="00237D84"/>
    <w:rsid w:val="0024071A"/>
    <w:rsid w:val="00241172"/>
    <w:rsid w:val="0024304B"/>
    <w:rsid w:val="002430BF"/>
    <w:rsid w:val="00253EA6"/>
    <w:rsid w:val="00256AE9"/>
    <w:rsid w:val="00257B01"/>
    <w:rsid w:val="002604D3"/>
    <w:rsid w:val="002626E0"/>
    <w:rsid w:val="00267B36"/>
    <w:rsid w:val="00274A16"/>
    <w:rsid w:val="002750CE"/>
    <w:rsid w:val="00277BA9"/>
    <w:rsid w:val="0029244C"/>
    <w:rsid w:val="00292AD5"/>
    <w:rsid w:val="00294833"/>
    <w:rsid w:val="00295ABB"/>
    <w:rsid w:val="002A4015"/>
    <w:rsid w:val="002A6CA8"/>
    <w:rsid w:val="002B3F06"/>
    <w:rsid w:val="002B6C25"/>
    <w:rsid w:val="002C36B2"/>
    <w:rsid w:val="002C62F2"/>
    <w:rsid w:val="002D2E22"/>
    <w:rsid w:val="002E07C3"/>
    <w:rsid w:val="002E3B9D"/>
    <w:rsid w:val="002E4754"/>
    <w:rsid w:val="002E63C0"/>
    <w:rsid w:val="002F224D"/>
    <w:rsid w:val="002F31FE"/>
    <w:rsid w:val="002F37AB"/>
    <w:rsid w:val="002F37AF"/>
    <w:rsid w:val="002F4569"/>
    <w:rsid w:val="002F5193"/>
    <w:rsid w:val="002F705E"/>
    <w:rsid w:val="0030107C"/>
    <w:rsid w:val="00311E0E"/>
    <w:rsid w:val="00313085"/>
    <w:rsid w:val="00315E6B"/>
    <w:rsid w:val="00317E44"/>
    <w:rsid w:val="00326248"/>
    <w:rsid w:val="00330BC6"/>
    <w:rsid w:val="00332441"/>
    <w:rsid w:val="00335640"/>
    <w:rsid w:val="00336067"/>
    <w:rsid w:val="00337647"/>
    <w:rsid w:val="00341C4D"/>
    <w:rsid w:val="00344F71"/>
    <w:rsid w:val="00345145"/>
    <w:rsid w:val="00346B9E"/>
    <w:rsid w:val="003526B3"/>
    <w:rsid w:val="003620C7"/>
    <w:rsid w:val="0036240A"/>
    <w:rsid w:val="00363A2F"/>
    <w:rsid w:val="0036405A"/>
    <w:rsid w:val="00365A80"/>
    <w:rsid w:val="00371FF3"/>
    <w:rsid w:val="00372677"/>
    <w:rsid w:val="00373EAD"/>
    <w:rsid w:val="0037427A"/>
    <w:rsid w:val="00375472"/>
    <w:rsid w:val="003761B3"/>
    <w:rsid w:val="003825AD"/>
    <w:rsid w:val="0039620C"/>
    <w:rsid w:val="003A13EA"/>
    <w:rsid w:val="003A161E"/>
    <w:rsid w:val="003A61FC"/>
    <w:rsid w:val="003A72F6"/>
    <w:rsid w:val="003A7E03"/>
    <w:rsid w:val="003A7E73"/>
    <w:rsid w:val="003B01B9"/>
    <w:rsid w:val="003B0D11"/>
    <w:rsid w:val="003B298D"/>
    <w:rsid w:val="003B6CF7"/>
    <w:rsid w:val="003C14B7"/>
    <w:rsid w:val="003C2511"/>
    <w:rsid w:val="003D0BAE"/>
    <w:rsid w:val="003E1E96"/>
    <w:rsid w:val="003E2C31"/>
    <w:rsid w:val="003E483E"/>
    <w:rsid w:val="003F0134"/>
    <w:rsid w:val="003F2F2F"/>
    <w:rsid w:val="003F3BB9"/>
    <w:rsid w:val="003F6353"/>
    <w:rsid w:val="003F6C28"/>
    <w:rsid w:val="00400CFC"/>
    <w:rsid w:val="004028B2"/>
    <w:rsid w:val="0040556D"/>
    <w:rsid w:val="0040570D"/>
    <w:rsid w:val="00407A50"/>
    <w:rsid w:val="00412B68"/>
    <w:rsid w:val="004159D8"/>
    <w:rsid w:val="00417C23"/>
    <w:rsid w:val="004233FE"/>
    <w:rsid w:val="004246FE"/>
    <w:rsid w:val="00425366"/>
    <w:rsid w:val="00425A90"/>
    <w:rsid w:val="00432009"/>
    <w:rsid w:val="00433ED1"/>
    <w:rsid w:val="00434BCA"/>
    <w:rsid w:val="004408E4"/>
    <w:rsid w:val="004414AB"/>
    <w:rsid w:val="0045570D"/>
    <w:rsid w:val="004566C4"/>
    <w:rsid w:val="004614A0"/>
    <w:rsid w:val="00463EA2"/>
    <w:rsid w:val="00466BDA"/>
    <w:rsid w:val="004742E1"/>
    <w:rsid w:val="004751C5"/>
    <w:rsid w:val="004776AB"/>
    <w:rsid w:val="00477959"/>
    <w:rsid w:val="004803D0"/>
    <w:rsid w:val="00482F48"/>
    <w:rsid w:val="0048375D"/>
    <w:rsid w:val="00486ED2"/>
    <w:rsid w:val="00495B36"/>
    <w:rsid w:val="00497ABB"/>
    <w:rsid w:val="004A18A2"/>
    <w:rsid w:val="004A2140"/>
    <w:rsid w:val="004A22C4"/>
    <w:rsid w:val="004A23EA"/>
    <w:rsid w:val="004A5448"/>
    <w:rsid w:val="004A544C"/>
    <w:rsid w:val="004A5866"/>
    <w:rsid w:val="004A65F6"/>
    <w:rsid w:val="004B0D45"/>
    <w:rsid w:val="004B3B5F"/>
    <w:rsid w:val="004B6B21"/>
    <w:rsid w:val="004C1ADB"/>
    <w:rsid w:val="004C2DE8"/>
    <w:rsid w:val="004C36DA"/>
    <w:rsid w:val="004C5C32"/>
    <w:rsid w:val="004C6F33"/>
    <w:rsid w:val="004C75A8"/>
    <w:rsid w:val="004D0BB2"/>
    <w:rsid w:val="004D1698"/>
    <w:rsid w:val="004D2B39"/>
    <w:rsid w:val="004D4D2F"/>
    <w:rsid w:val="004D5F6E"/>
    <w:rsid w:val="004D7CC9"/>
    <w:rsid w:val="004E08FE"/>
    <w:rsid w:val="004F0C98"/>
    <w:rsid w:val="004F6CFC"/>
    <w:rsid w:val="0052111F"/>
    <w:rsid w:val="00522472"/>
    <w:rsid w:val="0052289A"/>
    <w:rsid w:val="00524AB2"/>
    <w:rsid w:val="005403F7"/>
    <w:rsid w:val="005501D5"/>
    <w:rsid w:val="00551149"/>
    <w:rsid w:val="00551CF5"/>
    <w:rsid w:val="00554244"/>
    <w:rsid w:val="005565F0"/>
    <w:rsid w:val="00560BB2"/>
    <w:rsid w:val="00562FDC"/>
    <w:rsid w:val="005633F1"/>
    <w:rsid w:val="00567990"/>
    <w:rsid w:val="00567ED4"/>
    <w:rsid w:val="005733D0"/>
    <w:rsid w:val="00573D63"/>
    <w:rsid w:val="00576B6C"/>
    <w:rsid w:val="005810DF"/>
    <w:rsid w:val="00582903"/>
    <w:rsid w:val="00583601"/>
    <w:rsid w:val="00590BA3"/>
    <w:rsid w:val="00590D35"/>
    <w:rsid w:val="00591CC6"/>
    <w:rsid w:val="00596BBB"/>
    <w:rsid w:val="005A1F0C"/>
    <w:rsid w:val="005A5B07"/>
    <w:rsid w:val="005A5E34"/>
    <w:rsid w:val="005A606A"/>
    <w:rsid w:val="005B2D93"/>
    <w:rsid w:val="005B2F3D"/>
    <w:rsid w:val="005B4AB2"/>
    <w:rsid w:val="005B575D"/>
    <w:rsid w:val="005C16B5"/>
    <w:rsid w:val="005C2A6E"/>
    <w:rsid w:val="005C34C7"/>
    <w:rsid w:val="005C506A"/>
    <w:rsid w:val="005D4381"/>
    <w:rsid w:val="005D470A"/>
    <w:rsid w:val="005D6CEC"/>
    <w:rsid w:val="005D701C"/>
    <w:rsid w:val="005E0736"/>
    <w:rsid w:val="005E106D"/>
    <w:rsid w:val="005E5B12"/>
    <w:rsid w:val="005E63BE"/>
    <w:rsid w:val="005F114F"/>
    <w:rsid w:val="005F3676"/>
    <w:rsid w:val="005F4ED9"/>
    <w:rsid w:val="005F5EFD"/>
    <w:rsid w:val="00600CE8"/>
    <w:rsid w:val="00604E3A"/>
    <w:rsid w:val="006052A6"/>
    <w:rsid w:val="00605775"/>
    <w:rsid w:val="00606F67"/>
    <w:rsid w:val="00607447"/>
    <w:rsid w:val="00607FEA"/>
    <w:rsid w:val="006141A2"/>
    <w:rsid w:val="00617006"/>
    <w:rsid w:val="00621574"/>
    <w:rsid w:val="00624E7D"/>
    <w:rsid w:val="006264A7"/>
    <w:rsid w:val="00630F1E"/>
    <w:rsid w:val="00635467"/>
    <w:rsid w:val="00635F37"/>
    <w:rsid w:val="006413D9"/>
    <w:rsid w:val="00641E2E"/>
    <w:rsid w:val="00644E70"/>
    <w:rsid w:val="006463DA"/>
    <w:rsid w:val="0065098B"/>
    <w:rsid w:val="00654FEE"/>
    <w:rsid w:val="00660585"/>
    <w:rsid w:val="00664DDD"/>
    <w:rsid w:val="00672366"/>
    <w:rsid w:val="00673F0F"/>
    <w:rsid w:val="006828BB"/>
    <w:rsid w:val="0068575F"/>
    <w:rsid w:val="00686433"/>
    <w:rsid w:val="00686F19"/>
    <w:rsid w:val="00691FEB"/>
    <w:rsid w:val="00692641"/>
    <w:rsid w:val="00696512"/>
    <w:rsid w:val="006A201C"/>
    <w:rsid w:val="006A568B"/>
    <w:rsid w:val="006B1AB8"/>
    <w:rsid w:val="006C06EB"/>
    <w:rsid w:val="006C1F71"/>
    <w:rsid w:val="006C3D6F"/>
    <w:rsid w:val="006C7D60"/>
    <w:rsid w:val="006D3956"/>
    <w:rsid w:val="006D57EE"/>
    <w:rsid w:val="006E0CA3"/>
    <w:rsid w:val="006E61D5"/>
    <w:rsid w:val="006F0A06"/>
    <w:rsid w:val="006F0DC3"/>
    <w:rsid w:val="006F1995"/>
    <w:rsid w:val="006F6495"/>
    <w:rsid w:val="00703ECE"/>
    <w:rsid w:val="007051A6"/>
    <w:rsid w:val="00711AFC"/>
    <w:rsid w:val="00712545"/>
    <w:rsid w:val="00722C41"/>
    <w:rsid w:val="00723D53"/>
    <w:rsid w:val="007250E8"/>
    <w:rsid w:val="007306EF"/>
    <w:rsid w:val="007370D7"/>
    <w:rsid w:val="00737E70"/>
    <w:rsid w:val="00741D2F"/>
    <w:rsid w:val="00743A35"/>
    <w:rsid w:val="00745268"/>
    <w:rsid w:val="007472E6"/>
    <w:rsid w:val="007521B0"/>
    <w:rsid w:val="00763982"/>
    <w:rsid w:val="00764DC0"/>
    <w:rsid w:val="00765653"/>
    <w:rsid w:val="00770F2B"/>
    <w:rsid w:val="00772B63"/>
    <w:rsid w:val="00775056"/>
    <w:rsid w:val="00782E8B"/>
    <w:rsid w:val="0079059C"/>
    <w:rsid w:val="00790B6A"/>
    <w:rsid w:val="007A01F4"/>
    <w:rsid w:val="007A6F75"/>
    <w:rsid w:val="007B0DFF"/>
    <w:rsid w:val="007B1209"/>
    <w:rsid w:val="007B1B4D"/>
    <w:rsid w:val="007B1C27"/>
    <w:rsid w:val="007B460C"/>
    <w:rsid w:val="007C0D96"/>
    <w:rsid w:val="007C5F1C"/>
    <w:rsid w:val="007C626D"/>
    <w:rsid w:val="007D6D1D"/>
    <w:rsid w:val="007D6DB5"/>
    <w:rsid w:val="007D78B2"/>
    <w:rsid w:val="007E0158"/>
    <w:rsid w:val="007E5D23"/>
    <w:rsid w:val="007E6410"/>
    <w:rsid w:val="007F1C81"/>
    <w:rsid w:val="007F1E61"/>
    <w:rsid w:val="00805ABD"/>
    <w:rsid w:val="0081354D"/>
    <w:rsid w:val="00814352"/>
    <w:rsid w:val="00815D83"/>
    <w:rsid w:val="00817A7C"/>
    <w:rsid w:val="008216CB"/>
    <w:rsid w:val="00822A1E"/>
    <w:rsid w:val="00822C97"/>
    <w:rsid w:val="00824BE6"/>
    <w:rsid w:val="008268D2"/>
    <w:rsid w:val="00827E6B"/>
    <w:rsid w:val="00831612"/>
    <w:rsid w:val="008329D6"/>
    <w:rsid w:val="00833700"/>
    <w:rsid w:val="00833F5C"/>
    <w:rsid w:val="0083433E"/>
    <w:rsid w:val="0083476A"/>
    <w:rsid w:val="008351CD"/>
    <w:rsid w:val="00837A0C"/>
    <w:rsid w:val="00840509"/>
    <w:rsid w:val="00844DE0"/>
    <w:rsid w:val="0085125D"/>
    <w:rsid w:val="008526B5"/>
    <w:rsid w:val="008541CC"/>
    <w:rsid w:val="0085520F"/>
    <w:rsid w:val="0085671F"/>
    <w:rsid w:val="00856A52"/>
    <w:rsid w:val="00857FCB"/>
    <w:rsid w:val="008665E1"/>
    <w:rsid w:val="008666D6"/>
    <w:rsid w:val="00870A1C"/>
    <w:rsid w:val="00871AA0"/>
    <w:rsid w:val="00872931"/>
    <w:rsid w:val="0087385A"/>
    <w:rsid w:val="00880538"/>
    <w:rsid w:val="008878D9"/>
    <w:rsid w:val="00890DA6"/>
    <w:rsid w:val="00891ED6"/>
    <w:rsid w:val="00895580"/>
    <w:rsid w:val="00896882"/>
    <w:rsid w:val="00896E2F"/>
    <w:rsid w:val="008A1010"/>
    <w:rsid w:val="008A590F"/>
    <w:rsid w:val="008A6635"/>
    <w:rsid w:val="008B1CCD"/>
    <w:rsid w:val="008B4640"/>
    <w:rsid w:val="008B5C37"/>
    <w:rsid w:val="008C0E36"/>
    <w:rsid w:val="008C1026"/>
    <w:rsid w:val="008C1EF9"/>
    <w:rsid w:val="008C1FE5"/>
    <w:rsid w:val="008C5233"/>
    <w:rsid w:val="008C52EB"/>
    <w:rsid w:val="008C5CE3"/>
    <w:rsid w:val="008C7855"/>
    <w:rsid w:val="008D1E50"/>
    <w:rsid w:val="008E162D"/>
    <w:rsid w:val="008E56CB"/>
    <w:rsid w:val="008E6757"/>
    <w:rsid w:val="008F05C0"/>
    <w:rsid w:val="008F16B1"/>
    <w:rsid w:val="008F1E16"/>
    <w:rsid w:val="008F20E2"/>
    <w:rsid w:val="008F4A3E"/>
    <w:rsid w:val="008F78A6"/>
    <w:rsid w:val="00901955"/>
    <w:rsid w:val="00901A4F"/>
    <w:rsid w:val="00901B2E"/>
    <w:rsid w:val="00901C18"/>
    <w:rsid w:val="00901C5A"/>
    <w:rsid w:val="009108EF"/>
    <w:rsid w:val="00912B99"/>
    <w:rsid w:val="00924C59"/>
    <w:rsid w:val="0093039C"/>
    <w:rsid w:val="009319F4"/>
    <w:rsid w:val="009328B9"/>
    <w:rsid w:val="0093388B"/>
    <w:rsid w:val="00933CD6"/>
    <w:rsid w:val="009364C3"/>
    <w:rsid w:val="0093704E"/>
    <w:rsid w:val="00940043"/>
    <w:rsid w:val="009434FC"/>
    <w:rsid w:val="009458D2"/>
    <w:rsid w:val="00951B58"/>
    <w:rsid w:val="00960C5B"/>
    <w:rsid w:val="0096585C"/>
    <w:rsid w:val="00966807"/>
    <w:rsid w:val="00972C7F"/>
    <w:rsid w:val="009731BB"/>
    <w:rsid w:val="00977C07"/>
    <w:rsid w:val="00980F0B"/>
    <w:rsid w:val="00981243"/>
    <w:rsid w:val="0098424A"/>
    <w:rsid w:val="00984FD7"/>
    <w:rsid w:val="00985BED"/>
    <w:rsid w:val="009925E2"/>
    <w:rsid w:val="00995494"/>
    <w:rsid w:val="009A1772"/>
    <w:rsid w:val="009A4BE1"/>
    <w:rsid w:val="009A664B"/>
    <w:rsid w:val="009A7030"/>
    <w:rsid w:val="009B2146"/>
    <w:rsid w:val="009B2868"/>
    <w:rsid w:val="009B2AF4"/>
    <w:rsid w:val="009C00E0"/>
    <w:rsid w:val="009C2C04"/>
    <w:rsid w:val="009C2E52"/>
    <w:rsid w:val="009C41DA"/>
    <w:rsid w:val="009D1F69"/>
    <w:rsid w:val="009D52F9"/>
    <w:rsid w:val="009E7B25"/>
    <w:rsid w:val="009F0A61"/>
    <w:rsid w:val="009F3AB5"/>
    <w:rsid w:val="009F66AE"/>
    <w:rsid w:val="009F7049"/>
    <w:rsid w:val="00A01B33"/>
    <w:rsid w:val="00A03883"/>
    <w:rsid w:val="00A07FC5"/>
    <w:rsid w:val="00A11B66"/>
    <w:rsid w:val="00A150D2"/>
    <w:rsid w:val="00A15DB2"/>
    <w:rsid w:val="00A2163E"/>
    <w:rsid w:val="00A30B61"/>
    <w:rsid w:val="00A30DFA"/>
    <w:rsid w:val="00A310E7"/>
    <w:rsid w:val="00A311AF"/>
    <w:rsid w:val="00A33847"/>
    <w:rsid w:val="00A3584D"/>
    <w:rsid w:val="00A40CE9"/>
    <w:rsid w:val="00A46315"/>
    <w:rsid w:val="00A47DFE"/>
    <w:rsid w:val="00A50654"/>
    <w:rsid w:val="00A6248C"/>
    <w:rsid w:val="00A630D5"/>
    <w:rsid w:val="00A63B4C"/>
    <w:rsid w:val="00A65281"/>
    <w:rsid w:val="00A70393"/>
    <w:rsid w:val="00A70928"/>
    <w:rsid w:val="00A7251A"/>
    <w:rsid w:val="00A735AF"/>
    <w:rsid w:val="00A8107D"/>
    <w:rsid w:val="00A85DD7"/>
    <w:rsid w:val="00A862D8"/>
    <w:rsid w:val="00A91DA5"/>
    <w:rsid w:val="00A92A63"/>
    <w:rsid w:val="00A93A2C"/>
    <w:rsid w:val="00A958BD"/>
    <w:rsid w:val="00AA2CF3"/>
    <w:rsid w:val="00AA5410"/>
    <w:rsid w:val="00AB1016"/>
    <w:rsid w:val="00AC0E57"/>
    <w:rsid w:val="00AC30CF"/>
    <w:rsid w:val="00AC5050"/>
    <w:rsid w:val="00AC6737"/>
    <w:rsid w:val="00AC6E25"/>
    <w:rsid w:val="00AC7D75"/>
    <w:rsid w:val="00AD1FD0"/>
    <w:rsid w:val="00AD6309"/>
    <w:rsid w:val="00AE0781"/>
    <w:rsid w:val="00AE0DA3"/>
    <w:rsid w:val="00AE39C1"/>
    <w:rsid w:val="00AE6307"/>
    <w:rsid w:val="00AE6BE0"/>
    <w:rsid w:val="00AF1A07"/>
    <w:rsid w:val="00AF4876"/>
    <w:rsid w:val="00AF5088"/>
    <w:rsid w:val="00B00B7C"/>
    <w:rsid w:val="00B110FE"/>
    <w:rsid w:val="00B131F7"/>
    <w:rsid w:val="00B1352D"/>
    <w:rsid w:val="00B21FAC"/>
    <w:rsid w:val="00B2260F"/>
    <w:rsid w:val="00B2486E"/>
    <w:rsid w:val="00B2519E"/>
    <w:rsid w:val="00B30D68"/>
    <w:rsid w:val="00B33172"/>
    <w:rsid w:val="00B37A68"/>
    <w:rsid w:val="00B41E19"/>
    <w:rsid w:val="00B43003"/>
    <w:rsid w:val="00B465E3"/>
    <w:rsid w:val="00B51AB4"/>
    <w:rsid w:val="00B51D3D"/>
    <w:rsid w:val="00B576CA"/>
    <w:rsid w:val="00B62AC6"/>
    <w:rsid w:val="00B65D4F"/>
    <w:rsid w:val="00B73ECB"/>
    <w:rsid w:val="00B80AFF"/>
    <w:rsid w:val="00B81149"/>
    <w:rsid w:val="00B820C3"/>
    <w:rsid w:val="00B823B1"/>
    <w:rsid w:val="00B84792"/>
    <w:rsid w:val="00B85260"/>
    <w:rsid w:val="00B85D9E"/>
    <w:rsid w:val="00B90337"/>
    <w:rsid w:val="00B90E6A"/>
    <w:rsid w:val="00B95931"/>
    <w:rsid w:val="00BA67D3"/>
    <w:rsid w:val="00BB0CA9"/>
    <w:rsid w:val="00BB20FF"/>
    <w:rsid w:val="00BB36C8"/>
    <w:rsid w:val="00BC1CB7"/>
    <w:rsid w:val="00BC584A"/>
    <w:rsid w:val="00BD43CF"/>
    <w:rsid w:val="00BD5085"/>
    <w:rsid w:val="00BE09EF"/>
    <w:rsid w:val="00BE2BAF"/>
    <w:rsid w:val="00BE2D57"/>
    <w:rsid w:val="00BE372D"/>
    <w:rsid w:val="00BE4649"/>
    <w:rsid w:val="00BE4715"/>
    <w:rsid w:val="00BE5760"/>
    <w:rsid w:val="00BF6018"/>
    <w:rsid w:val="00C00797"/>
    <w:rsid w:val="00C034EF"/>
    <w:rsid w:val="00C0541E"/>
    <w:rsid w:val="00C12A9A"/>
    <w:rsid w:val="00C22599"/>
    <w:rsid w:val="00C2686A"/>
    <w:rsid w:val="00C31631"/>
    <w:rsid w:val="00C326E2"/>
    <w:rsid w:val="00C36671"/>
    <w:rsid w:val="00C40464"/>
    <w:rsid w:val="00C40C2B"/>
    <w:rsid w:val="00C41C3E"/>
    <w:rsid w:val="00C42733"/>
    <w:rsid w:val="00C42EDB"/>
    <w:rsid w:val="00C45E4B"/>
    <w:rsid w:val="00C5015B"/>
    <w:rsid w:val="00C5041A"/>
    <w:rsid w:val="00C5125F"/>
    <w:rsid w:val="00C52D86"/>
    <w:rsid w:val="00C53847"/>
    <w:rsid w:val="00C57444"/>
    <w:rsid w:val="00C60568"/>
    <w:rsid w:val="00C6694F"/>
    <w:rsid w:val="00C72DEA"/>
    <w:rsid w:val="00C82BC7"/>
    <w:rsid w:val="00C83474"/>
    <w:rsid w:val="00C840F2"/>
    <w:rsid w:val="00C85A27"/>
    <w:rsid w:val="00C92B60"/>
    <w:rsid w:val="00C93553"/>
    <w:rsid w:val="00C9607D"/>
    <w:rsid w:val="00CA1B56"/>
    <w:rsid w:val="00CA2A0B"/>
    <w:rsid w:val="00CA56D4"/>
    <w:rsid w:val="00CB0148"/>
    <w:rsid w:val="00CB1CAB"/>
    <w:rsid w:val="00CB1DF9"/>
    <w:rsid w:val="00CB641F"/>
    <w:rsid w:val="00CB6491"/>
    <w:rsid w:val="00CB6E70"/>
    <w:rsid w:val="00CB7C23"/>
    <w:rsid w:val="00CC101E"/>
    <w:rsid w:val="00CC103E"/>
    <w:rsid w:val="00CC1EC3"/>
    <w:rsid w:val="00CC5E9E"/>
    <w:rsid w:val="00CC617F"/>
    <w:rsid w:val="00CC7D62"/>
    <w:rsid w:val="00CD1352"/>
    <w:rsid w:val="00CE1EE7"/>
    <w:rsid w:val="00CE46AF"/>
    <w:rsid w:val="00CE483C"/>
    <w:rsid w:val="00CE7A9B"/>
    <w:rsid w:val="00D01C2E"/>
    <w:rsid w:val="00D05E2E"/>
    <w:rsid w:val="00D06B6E"/>
    <w:rsid w:val="00D115D3"/>
    <w:rsid w:val="00D11880"/>
    <w:rsid w:val="00D16B46"/>
    <w:rsid w:val="00D17761"/>
    <w:rsid w:val="00D23A64"/>
    <w:rsid w:val="00D3274D"/>
    <w:rsid w:val="00D3317B"/>
    <w:rsid w:val="00D33AD8"/>
    <w:rsid w:val="00D33BAF"/>
    <w:rsid w:val="00D3612D"/>
    <w:rsid w:val="00D364BD"/>
    <w:rsid w:val="00D45398"/>
    <w:rsid w:val="00D454A7"/>
    <w:rsid w:val="00D461BA"/>
    <w:rsid w:val="00D46CB4"/>
    <w:rsid w:val="00D5193F"/>
    <w:rsid w:val="00D52168"/>
    <w:rsid w:val="00D6330F"/>
    <w:rsid w:val="00D66E71"/>
    <w:rsid w:val="00D70DF6"/>
    <w:rsid w:val="00D7163B"/>
    <w:rsid w:val="00D75B7D"/>
    <w:rsid w:val="00D77652"/>
    <w:rsid w:val="00D8253B"/>
    <w:rsid w:val="00D85FC5"/>
    <w:rsid w:val="00D87839"/>
    <w:rsid w:val="00D87DAC"/>
    <w:rsid w:val="00D90742"/>
    <w:rsid w:val="00D909F8"/>
    <w:rsid w:val="00D90B2E"/>
    <w:rsid w:val="00D96D58"/>
    <w:rsid w:val="00DA3B54"/>
    <w:rsid w:val="00DA6F0C"/>
    <w:rsid w:val="00DB1B60"/>
    <w:rsid w:val="00DB2BE7"/>
    <w:rsid w:val="00DB3EFF"/>
    <w:rsid w:val="00DB6A81"/>
    <w:rsid w:val="00DC0E1A"/>
    <w:rsid w:val="00DC575D"/>
    <w:rsid w:val="00DD0236"/>
    <w:rsid w:val="00DD5EA0"/>
    <w:rsid w:val="00DE0766"/>
    <w:rsid w:val="00DE33D6"/>
    <w:rsid w:val="00DE4D15"/>
    <w:rsid w:val="00DE634A"/>
    <w:rsid w:val="00DF003A"/>
    <w:rsid w:val="00DF08F9"/>
    <w:rsid w:val="00DF2989"/>
    <w:rsid w:val="00DF56FE"/>
    <w:rsid w:val="00DF64DF"/>
    <w:rsid w:val="00E045AC"/>
    <w:rsid w:val="00E12690"/>
    <w:rsid w:val="00E12AF3"/>
    <w:rsid w:val="00E13E67"/>
    <w:rsid w:val="00E14367"/>
    <w:rsid w:val="00E15B45"/>
    <w:rsid w:val="00E20206"/>
    <w:rsid w:val="00E20C0C"/>
    <w:rsid w:val="00E238E8"/>
    <w:rsid w:val="00E24E69"/>
    <w:rsid w:val="00E267D9"/>
    <w:rsid w:val="00E350F4"/>
    <w:rsid w:val="00E412E4"/>
    <w:rsid w:val="00E56A12"/>
    <w:rsid w:val="00E57FE9"/>
    <w:rsid w:val="00E65076"/>
    <w:rsid w:val="00E70940"/>
    <w:rsid w:val="00E76CB6"/>
    <w:rsid w:val="00E77F58"/>
    <w:rsid w:val="00E80396"/>
    <w:rsid w:val="00E8103F"/>
    <w:rsid w:val="00E86863"/>
    <w:rsid w:val="00E87A6D"/>
    <w:rsid w:val="00E916EF"/>
    <w:rsid w:val="00EA75AD"/>
    <w:rsid w:val="00EB0D74"/>
    <w:rsid w:val="00EB1243"/>
    <w:rsid w:val="00EB40BA"/>
    <w:rsid w:val="00EC5A6F"/>
    <w:rsid w:val="00EC5CDB"/>
    <w:rsid w:val="00ED0109"/>
    <w:rsid w:val="00ED12BA"/>
    <w:rsid w:val="00ED57C7"/>
    <w:rsid w:val="00ED6BA1"/>
    <w:rsid w:val="00ED6BD8"/>
    <w:rsid w:val="00ED77A3"/>
    <w:rsid w:val="00EE51ED"/>
    <w:rsid w:val="00EE56C5"/>
    <w:rsid w:val="00EE6875"/>
    <w:rsid w:val="00EE7AD9"/>
    <w:rsid w:val="00EF3C3E"/>
    <w:rsid w:val="00EF4D92"/>
    <w:rsid w:val="00F03E97"/>
    <w:rsid w:val="00F06B50"/>
    <w:rsid w:val="00F07628"/>
    <w:rsid w:val="00F07ACE"/>
    <w:rsid w:val="00F11074"/>
    <w:rsid w:val="00F20E52"/>
    <w:rsid w:val="00F24AEA"/>
    <w:rsid w:val="00F3027C"/>
    <w:rsid w:val="00F30F07"/>
    <w:rsid w:val="00F33390"/>
    <w:rsid w:val="00F3718B"/>
    <w:rsid w:val="00F3726A"/>
    <w:rsid w:val="00F40BA1"/>
    <w:rsid w:val="00F417CB"/>
    <w:rsid w:val="00F41A21"/>
    <w:rsid w:val="00F42D22"/>
    <w:rsid w:val="00F431A3"/>
    <w:rsid w:val="00F46133"/>
    <w:rsid w:val="00F47091"/>
    <w:rsid w:val="00F50B3E"/>
    <w:rsid w:val="00F52227"/>
    <w:rsid w:val="00F554BE"/>
    <w:rsid w:val="00F6092E"/>
    <w:rsid w:val="00F624F4"/>
    <w:rsid w:val="00F62A08"/>
    <w:rsid w:val="00F633D6"/>
    <w:rsid w:val="00F67285"/>
    <w:rsid w:val="00F7114C"/>
    <w:rsid w:val="00F71926"/>
    <w:rsid w:val="00F71B14"/>
    <w:rsid w:val="00F95704"/>
    <w:rsid w:val="00FA2053"/>
    <w:rsid w:val="00FA2DA8"/>
    <w:rsid w:val="00FA3B97"/>
    <w:rsid w:val="00FB069C"/>
    <w:rsid w:val="00FB0CB0"/>
    <w:rsid w:val="00FB64F7"/>
    <w:rsid w:val="00FC63F0"/>
    <w:rsid w:val="00FC735C"/>
    <w:rsid w:val="00FD102C"/>
    <w:rsid w:val="00FD211E"/>
    <w:rsid w:val="00FD2DAF"/>
    <w:rsid w:val="00FD7A82"/>
    <w:rsid w:val="00FE0994"/>
    <w:rsid w:val="00FF71AE"/>
    <w:rsid w:val="00FF75C1"/>
    <w:rsid w:val="0AA9253B"/>
    <w:rsid w:val="34ED0CC9"/>
    <w:rsid w:val="59F527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44FA33"/>
  <w15:docId w15:val="{517A7EFD-F0BA-4CAA-96E7-88A0E773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hAnsi="Courier New" w:eastAsia="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uiPriority="5" w:qFormat="1"/>
    <w:lsdException w:name="heading 2" w:uiPriority="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4"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Standaard" w:default="1">
    <w:name w:val="Normal"/>
    <w:qFormat/>
    <w:rsid w:val="00292AD5"/>
    <w:pPr>
      <w:spacing w:line="280" w:lineRule="atLeast"/>
    </w:pPr>
    <w:rPr>
      <w:rFonts w:ascii="Arial" w:hAnsi="Arial"/>
    </w:rPr>
  </w:style>
  <w:style w:type="paragraph" w:styleId="Kop1">
    <w:name w:val="heading 1"/>
    <w:aliases w:val="Webversie, titel document"/>
    <w:basedOn w:val="Standaard"/>
    <w:next w:val="Standaard"/>
    <w:link w:val="Kop1Char"/>
    <w:uiPriority w:val="5"/>
    <w:qFormat/>
    <w:rsid w:val="00313085"/>
    <w:pPr>
      <w:keepNext/>
      <w:spacing w:before="800" w:after="800" w:line="800" w:lineRule="atLeast"/>
      <w:outlineLvl w:val="0"/>
    </w:pPr>
    <w:rPr>
      <w:bCs/>
      <w:color w:val="002C64"/>
      <w:kern w:val="32"/>
      <w:sz w:val="60"/>
      <w:szCs w:val="32"/>
    </w:rPr>
  </w:style>
  <w:style w:type="paragraph" w:styleId="Kop2">
    <w:name w:val="heading 2"/>
    <w:aliases w:val="Kop 2 Hoofdstuktitel"/>
    <w:basedOn w:val="Standaard"/>
    <w:next w:val="Standaard"/>
    <w:link w:val="Kop2Char"/>
    <w:uiPriority w:val="1"/>
    <w:qFormat/>
    <w:rsid w:val="000701AB"/>
    <w:pPr>
      <w:numPr>
        <w:numId w:val="8"/>
      </w:numPr>
      <w:spacing w:before="600" w:after="300" w:line="400" w:lineRule="atLeast"/>
      <w:ind w:left="360"/>
      <w:outlineLvl w:val="1"/>
    </w:pPr>
    <w:rPr>
      <w:rFonts w:cs="Courier New"/>
      <w:color w:val="00A9F3"/>
      <w:sz w:val="40"/>
      <w:szCs w:val="50"/>
    </w:rPr>
  </w:style>
  <w:style w:type="paragraph" w:styleId="Kop3">
    <w:name w:val="heading 3"/>
    <w:aliases w:val="Kop 3 Paragraaftitel"/>
    <w:basedOn w:val="Standaard"/>
    <w:next w:val="Standaard"/>
    <w:link w:val="Kop3Char"/>
    <w:uiPriority w:val="1"/>
    <w:qFormat/>
    <w:rsid w:val="00DF56FE"/>
    <w:pPr>
      <w:keepNext/>
      <w:numPr>
        <w:ilvl w:val="1"/>
        <w:numId w:val="8"/>
      </w:numPr>
      <w:spacing w:before="300" w:after="300" w:line="330" w:lineRule="atLeast"/>
      <w:outlineLvl w:val="2"/>
    </w:pPr>
    <w:rPr>
      <w:bCs/>
      <w:color w:val="00A9F3"/>
      <w:sz w:val="24"/>
      <w:szCs w:val="26"/>
    </w:rPr>
  </w:style>
  <w:style w:type="paragraph" w:styleId="Kop4">
    <w:name w:val="heading 4"/>
    <w:basedOn w:val="Standaard"/>
    <w:next w:val="Standaard"/>
    <w:link w:val="Kop4Char"/>
    <w:uiPriority w:val="1"/>
    <w:qFormat/>
    <w:rsid w:val="00DF56FE"/>
    <w:pPr>
      <w:keepNext/>
      <w:keepLines/>
      <w:numPr>
        <w:ilvl w:val="2"/>
        <w:numId w:val="8"/>
      </w:numPr>
      <w:spacing w:before="300"/>
      <w:outlineLvl w:val="3"/>
    </w:pPr>
    <w:rPr>
      <w:rFonts w:eastAsiaTheme="majorEastAsia" w:cstheme="majorBidi"/>
      <w:b/>
      <w:iCs/>
      <w:color w:val="00A9F3"/>
    </w:rPr>
  </w:style>
  <w:style w:type="paragraph" w:styleId="Kop5">
    <w:name w:val="heading 5"/>
    <w:basedOn w:val="Standaard"/>
    <w:next w:val="Standaard"/>
    <w:link w:val="Kop5Char"/>
    <w:uiPriority w:val="1"/>
    <w:qFormat/>
    <w:rsid w:val="00DF56FE"/>
    <w:pPr>
      <w:keepNext/>
      <w:keepLines/>
      <w:numPr>
        <w:ilvl w:val="3"/>
        <w:numId w:val="8"/>
      </w:numPr>
      <w:spacing w:before="300"/>
      <w:outlineLvl w:val="4"/>
    </w:pPr>
    <w:rPr>
      <w:rFonts w:eastAsiaTheme="majorEastAsia" w:cstheme="majorBidi"/>
      <w:b/>
      <w:i/>
      <w:color w:val="00A9F3"/>
    </w:rPr>
  </w:style>
  <w:style w:type="paragraph" w:styleId="Kop6">
    <w:name w:val="heading 6"/>
    <w:basedOn w:val="Standaard"/>
    <w:next w:val="Standaard"/>
    <w:link w:val="Kop6Char"/>
    <w:uiPriority w:val="1"/>
    <w:qFormat/>
    <w:rsid w:val="00DF56FE"/>
    <w:pPr>
      <w:keepNext/>
      <w:keepLines/>
      <w:numPr>
        <w:ilvl w:val="4"/>
        <w:numId w:val="8"/>
      </w:numPr>
      <w:spacing w:before="300"/>
      <w:outlineLvl w:val="5"/>
    </w:pPr>
    <w:rPr>
      <w:rFonts w:eastAsiaTheme="majorEastAsia" w:cstheme="majorBidi"/>
      <w:i/>
      <w:color w:val="00A9F3"/>
    </w:rPr>
  </w:style>
  <w:style w:type="paragraph" w:styleId="Kop7">
    <w:name w:val="heading 7"/>
    <w:basedOn w:val="Standaard"/>
    <w:next w:val="Standaard"/>
    <w:link w:val="Kop7Char"/>
    <w:uiPriority w:val="1"/>
    <w:qFormat/>
    <w:rsid w:val="00DF56FE"/>
    <w:pPr>
      <w:keepNext/>
      <w:keepLines/>
      <w:spacing w:before="200"/>
      <w:outlineLvl w:val="6"/>
    </w:pPr>
    <w:rPr>
      <w:rFonts w:eastAsiaTheme="majorEastAsia" w:cstheme="majorBidi"/>
      <w:iCs/>
      <w:color w:val="00A9F3"/>
    </w:rPr>
  </w:style>
  <w:style w:type="paragraph" w:styleId="Kop8">
    <w:name w:val="heading 8"/>
    <w:basedOn w:val="Standaard"/>
    <w:next w:val="Standaard"/>
    <w:link w:val="Kop8Char"/>
    <w:uiPriority w:val="1"/>
    <w:semiHidden/>
    <w:unhideWhenUsed/>
    <w:qFormat/>
    <w:rsid w:val="00DF56FE"/>
    <w:pPr>
      <w:keepNext/>
      <w:keepLines/>
      <w:spacing w:before="200"/>
      <w:outlineLvl w:val="7"/>
    </w:pPr>
    <w:rPr>
      <w:rFonts w:eastAsiaTheme="majorEastAsia" w:cstheme="majorBidi"/>
      <w:color w:val="00A9F3"/>
      <w:szCs w:val="21"/>
    </w:rPr>
  </w:style>
  <w:style w:type="paragraph" w:styleId="Kop9">
    <w:name w:val="heading 9"/>
    <w:basedOn w:val="Standaard"/>
    <w:next w:val="Standaard"/>
    <w:link w:val="Kop9Char"/>
    <w:uiPriority w:val="1"/>
    <w:semiHidden/>
    <w:unhideWhenUsed/>
    <w:qFormat/>
    <w:rsid w:val="00DF56FE"/>
    <w:pPr>
      <w:keepNext/>
      <w:keepLines/>
      <w:spacing w:before="200"/>
      <w:outlineLvl w:val="8"/>
    </w:pPr>
    <w:rPr>
      <w:rFonts w:eastAsiaTheme="majorEastAsia" w:cstheme="majorBidi"/>
      <w:iCs/>
      <w:color w:val="00A9F3"/>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Ballontekst">
    <w:name w:val="Balloon Text"/>
    <w:basedOn w:val="Standaard"/>
    <w:link w:val="BallontekstChar"/>
    <w:semiHidden/>
    <w:rsid w:val="00DF56FE"/>
    <w:rPr>
      <w:rFonts w:cs="Segoe UI"/>
      <w:szCs w:val="18"/>
    </w:rPr>
  </w:style>
  <w:style w:type="character" w:styleId="BallontekstChar" w:customStyle="1">
    <w:name w:val="Ballontekst Char"/>
    <w:basedOn w:val="Standaardalinea-lettertype"/>
    <w:link w:val="Ballontekst"/>
    <w:semiHidden/>
    <w:rsid w:val="00DF56FE"/>
    <w:rPr>
      <w:rFonts w:ascii="Arial" w:hAnsi="Arial" w:cs="Segoe UI"/>
      <w:szCs w:val="18"/>
    </w:rPr>
  </w:style>
  <w:style w:type="paragraph" w:styleId="Colofontekst" w:customStyle="1">
    <w:name w:val="Colofontekst"/>
    <w:basedOn w:val="Standaard"/>
    <w:next w:val="Standaard"/>
    <w:uiPriority w:val="4"/>
    <w:qFormat/>
    <w:rsid w:val="00DF56FE"/>
    <w:rPr>
      <w:sz w:val="18"/>
    </w:rPr>
  </w:style>
  <w:style w:type="character" w:styleId="GevolgdeHyperlink">
    <w:name w:val="FollowedHyperlink"/>
    <w:basedOn w:val="Standaardalinea-lettertype"/>
    <w:uiPriority w:val="4"/>
    <w:rsid w:val="00DF56FE"/>
    <w:rPr>
      <w:color w:val="002C64"/>
      <w:u w:val="single"/>
    </w:rPr>
  </w:style>
  <w:style w:type="character" w:styleId="Hyperlink">
    <w:name w:val="Hyperlink"/>
    <w:basedOn w:val="Standaardalinea-lettertype"/>
    <w:uiPriority w:val="99"/>
    <w:unhideWhenUsed/>
    <w:rsid w:val="00DF56FE"/>
    <w:rPr>
      <w:color w:val="002C64"/>
      <w:u w:val="single"/>
    </w:rPr>
  </w:style>
  <w:style w:type="character" w:styleId="Kop1Char" w:customStyle="1">
    <w:name w:val="Kop 1 Char"/>
    <w:aliases w:val="Webversie Char, titel document Char"/>
    <w:link w:val="Kop1"/>
    <w:uiPriority w:val="5"/>
    <w:rsid w:val="00313085"/>
    <w:rPr>
      <w:rFonts w:ascii="Arial" w:hAnsi="Arial"/>
      <w:bCs/>
      <w:color w:val="002C64"/>
      <w:kern w:val="32"/>
      <w:sz w:val="60"/>
      <w:szCs w:val="32"/>
    </w:rPr>
  </w:style>
  <w:style w:type="character" w:styleId="Kop2Char" w:customStyle="1">
    <w:name w:val="Kop 2 Char"/>
    <w:aliases w:val="Kop 2 Hoofdstuktitel Char"/>
    <w:link w:val="Kop2"/>
    <w:uiPriority w:val="1"/>
    <w:rsid w:val="000701AB"/>
    <w:rPr>
      <w:rFonts w:ascii="Arial" w:hAnsi="Arial" w:cs="Courier New"/>
      <w:color w:val="00A9F3"/>
      <w:sz w:val="40"/>
      <w:szCs w:val="50"/>
    </w:rPr>
  </w:style>
  <w:style w:type="paragraph" w:styleId="Inhopg1">
    <w:name w:val="toc 1"/>
    <w:basedOn w:val="Standaard"/>
    <w:next w:val="Standaard"/>
    <w:autoRedefine/>
    <w:uiPriority w:val="39"/>
    <w:rsid w:val="00DF56FE"/>
    <w:pPr>
      <w:spacing w:after="100"/>
    </w:pPr>
  </w:style>
  <w:style w:type="paragraph" w:styleId="Inhopg2">
    <w:name w:val="toc 2"/>
    <w:basedOn w:val="Standaard"/>
    <w:next w:val="Standaard"/>
    <w:autoRedefine/>
    <w:uiPriority w:val="39"/>
    <w:unhideWhenUsed/>
    <w:rsid w:val="00DF56FE"/>
    <w:pPr>
      <w:tabs>
        <w:tab w:val="left" w:pos="567"/>
        <w:tab w:val="right" w:leader="dot" w:pos="8833"/>
      </w:tabs>
      <w:spacing w:after="100"/>
    </w:pPr>
  </w:style>
  <w:style w:type="paragraph" w:styleId="Inhopg3">
    <w:name w:val="toc 3"/>
    <w:basedOn w:val="Standaard"/>
    <w:next w:val="Standaard"/>
    <w:autoRedefine/>
    <w:uiPriority w:val="39"/>
    <w:unhideWhenUsed/>
    <w:rsid w:val="00DF56FE"/>
    <w:pPr>
      <w:spacing w:after="100"/>
      <w:ind w:left="567"/>
    </w:pPr>
  </w:style>
  <w:style w:type="paragraph" w:styleId="Inhopg4">
    <w:name w:val="toc 4"/>
    <w:basedOn w:val="Standaard"/>
    <w:next w:val="Standaard"/>
    <w:autoRedefine/>
    <w:semiHidden/>
    <w:unhideWhenUsed/>
    <w:rsid w:val="00DF56FE"/>
    <w:pPr>
      <w:spacing w:after="100"/>
    </w:pPr>
  </w:style>
  <w:style w:type="paragraph" w:styleId="Inhopg5">
    <w:name w:val="toc 5"/>
    <w:basedOn w:val="Standaard"/>
    <w:next w:val="Standaard"/>
    <w:autoRedefine/>
    <w:semiHidden/>
    <w:unhideWhenUsed/>
    <w:rsid w:val="00DF56FE"/>
    <w:pPr>
      <w:spacing w:after="100"/>
    </w:pPr>
  </w:style>
  <w:style w:type="paragraph" w:styleId="Inhopg6">
    <w:name w:val="toc 6"/>
    <w:basedOn w:val="Standaard"/>
    <w:next w:val="Standaard"/>
    <w:autoRedefine/>
    <w:semiHidden/>
    <w:unhideWhenUsed/>
    <w:rsid w:val="00DF56FE"/>
    <w:pPr>
      <w:spacing w:after="100"/>
    </w:pPr>
  </w:style>
  <w:style w:type="paragraph" w:styleId="Inhopg7">
    <w:name w:val="toc 7"/>
    <w:basedOn w:val="Standaard"/>
    <w:next w:val="Standaard"/>
    <w:autoRedefine/>
    <w:semiHidden/>
    <w:unhideWhenUsed/>
    <w:rsid w:val="00DF56FE"/>
    <w:pPr>
      <w:spacing w:after="100"/>
    </w:pPr>
  </w:style>
  <w:style w:type="paragraph" w:styleId="Inhopg8">
    <w:name w:val="toc 8"/>
    <w:basedOn w:val="Standaard"/>
    <w:next w:val="Standaard"/>
    <w:autoRedefine/>
    <w:semiHidden/>
    <w:unhideWhenUsed/>
    <w:rsid w:val="00DF56FE"/>
    <w:pPr>
      <w:spacing w:after="100"/>
    </w:pPr>
  </w:style>
  <w:style w:type="paragraph" w:styleId="Inhopg9">
    <w:name w:val="toc 9"/>
    <w:basedOn w:val="Standaard"/>
    <w:next w:val="Standaard"/>
    <w:autoRedefine/>
    <w:semiHidden/>
    <w:unhideWhenUsed/>
    <w:rsid w:val="00DF56FE"/>
    <w:pPr>
      <w:spacing w:after="100"/>
    </w:pPr>
  </w:style>
  <w:style w:type="paragraph" w:styleId="Introductie" w:customStyle="1">
    <w:name w:val="Introductie"/>
    <w:basedOn w:val="Standaard"/>
    <w:next w:val="Standaard"/>
    <w:uiPriority w:val="2"/>
    <w:qFormat/>
    <w:rsid w:val="00DF56FE"/>
    <w:pPr>
      <w:spacing w:after="250" w:line="330" w:lineRule="atLeast"/>
    </w:pPr>
    <w:rPr>
      <w:b/>
      <w:sz w:val="24"/>
      <w:lang w:val="fr-FR"/>
    </w:rPr>
  </w:style>
  <w:style w:type="paragraph" w:styleId="Kopvaninhoudsopgave">
    <w:name w:val="TOC Heading"/>
    <w:basedOn w:val="Kop2"/>
    <w:next w:val="Standaard"/>
    <w:uiPriority w:val="39"/>
    <w:unhideWhenUsed/>
    <w:qFormat/>
    <w:rsid w:val="00DF56FE"/>
    <w:pPr>
      <w:keepLines/>
      <w:numPr>
        <w:numId w:val="0"/>
      </w:numPr>
      <w:outlineLvl w:val="9"/>
    </w:pPr>
    <w:rPr>
      <w:rFonts w:eastAsiaTheme="majorEastAsia" w:cstheme="majorBidi"/>
      <w:bCs/>
    </w:rPr>
  </w:style>
  <w:style w:type="paragraph" w:styleId="Koptekst">
    <w:name w:val="header"/>
    <w:basedOn w:val="Standaard"/>
    <w:link w:val="KoptekstChar"/>
    <w:unhideWhenUsed/>
    <w:rsid w:val="00DF56FE"/>
    <w:pPr>
      <w:tabs>
        <w:tab w:val="center" w:pos="4513"/>
        <w:tab w:val="right" w:pos="9026"/>
      </w:tabs>
      <w:spacing w:line="240" w:lineRule="auto"/>
    </w:pPr>
  </w:style>
  <w:style w:type="character" w:styleId="KoptekstChar" w:customStyle="1">
    <w:name w:val="Koptekst Char"/>
    <w:basedOn w:val="Standaardalinea-lettertype"/>
    <w:link w:val="Koptekst"/>
    <w:rsid w:val="00DF56FE"/>
    <w:rPr>
      <w:rFonts w:ascii="Arial" w:hAnsi="Arial"/>
    </w:rPr>
  </w:style>
  <w:style w:type="paragraph" w:styleId="Lijstalinea">
    <w:name w:val="List Paragraph"/>
    <w:basedOn w:val="Standaard"/>
    <w:uiPriority w:val="34"/>
    <w:unhideWhenUsed/>
    <w:qFormat/>
    <w:rsid w:val="00DF56FE"/>
    <w:pPr>
      <w:contextualSpacing/>
    </w:pPr>
  </w:style>
  <w:style w:type="paragraph" w:styleId="Ondertiteldocument" w:customStyle="1">
    <w:name w:val="Ondertitel document"/>
    <w:basedOn w:val="Standaard"/>
    <w:next w:val="Standaard"/>
    <w:uiPriority w:val="2"/>
    <w:qFormat/>
    <w:rsid w:val="00DF56FE"/>
    <w:pPr>
      <w:spacing w:after="800" w:line="640" w:lineRule="atLeast"/>
    </w:pPr>
    <w:rPr>
      <w:color w:val="00A9F3"/>
      <w:sz w:val="48"/>
    </w:rPr>
  </w:style>
  <w:style w:type="table" w:styleId="Onopgemaaktetabel1">
    <w:name w:val="Plain Table 1"/>
    <w:basedOn w:val="Standaardtabel"/>
    <w:uiPriority w:val="41"/>
    <w:rsid w:val="00DF56FE"/>
    <w:pPr>
      <w:spacing w:line="280" w:lineRule="atLeast"/>
    </w:pPr>
    <w:rPr>
      <w:rFonts w:ascii="Arial" w:hAnsi="Arial"/>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DF56FE"/>
    <w:pPr>
      <w:spacing w:line="280" w:lineRule="atLeast"/>
    </w:pPr>
    <w:rPr>
      <w:rFonts w:ascii="Arial" w:hAnsi="Arial"/>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Onopgemaaktetabel3">
    <w:name w:val="Plain Table 3"/>
    <w:basedOn w:val="Standaardtabel"/>
    <w:uiPriority w:val="43"/>
    <w:rsid w:val="00DF56FE"/>
    <w:pPr>
      <w:spacing w:line="280" w:lineRule="atLeast"/>
    </w:pPr>
    <w:rPr>
      <w:rFonts w:ascii="Arial" w:hAnsi="Arial"/>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F56FE"/>
    <w:pPr>
      <w:spacing w:line="280" w:lineRule="atLeast"/>
    </w:pPr>
    <w:rPr>
      <w:rFonts w:ascii="Arial" w:hAnsi="Ari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F56FE"/>
    <w:pPr>
      <w:spacing w:line="280" w:lineRule="atLeast"/>
    </w:pPr>
    <w:rPr>
      <w:rFonts w:ascii="Arial" w:hAnsi="Arial"/>
    </w:r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Accent1">
    <w:name w:val="Grid Table 1 Light Accent 1"/>
    <w:basedOn w:val="Standaardtabel"/>
    <w:uiPriority w:val="46"/>
    <w:rsid w:val="00DF56FE"/>
    <w:pPr>
      <w:spacing w:line="280" w:lineRule="atLeast"/>
    </w:pPr>
    <w:rPr>
      <w:rFonts w:ascii="Arial" w:hAnsi="Arial"/>
    </w:r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character" w:styleId="Kop3Char" w:customStyle="1">
    <w:name w:val="Kop 3 Char"/>
    <w:aliases w:val="Kop 3 Paragraaftitel Char"/>
    <w:link w:val="Kop3"/>
    <w:uiPriority w:val="1"/>
    <w:rsid w:val="00DF56FE"/>
    <w:rPr>
      <w:rFonts w:ascii="Arial" w:hAnsi="Arial"/>
      <w:bCs/>
      <w:color w:val="00A9F3"/>
      <w:sz w:val="24"/>
      <w:szCs w:val="26"/>
    </w:rPr>
  </w:style>
  <w:style w:type="character" w:styleId="Kop4Char" w:customStyle="1">
    <w:name w:val="Kop 4 Char"/>
    <w:basedOn w:val="Standaardalinea-lettertype"/>
    <w:link w:val="Kop4"/>
    <w:uiPriority w:val="1"/>
    <w:rsid w:val="00DF56FE"/>
    <w:rPr>
      <w:rFonts w:ascii="Arial" w:hAnsi="Arial" w:eastAsiaTheme="majorEastAsia" w:cstheme="majorBidi"/>
      <w:b/>
      <w:iCs/>
      <w:color w:val="00A9F3"/>
    </w:rPr>
  </w:style>
  <w:style w:type="character" w:styleId="Kop5Char" w:customStyle="1">
    <w:name w:val="Kop 5 Char"/>
    <w:basedOn w:val="Standaardalinea-lettertype"/>
    <w:link w:val="Kop5"/>
    <w:uiPriority w:val="1"/>
    <w:rsid w:val="00DF56FE"/>
    <w:rPr>
      <w:rFonts w:ascii="Arial" w:hAnsi="Arial" w:eastAsiaTheme="majorEastAsia" w:cstheme="majorBidi"/>
      <w:b/>
      <w:i/>
      <w:color w:val="00A9F3"/>
    </w:rPr>
  </w:style>
  <w:style w:type="paragraph" w:styleId="StijlKopvaninhoudsopgaveLatijnsArial30ptAangepastekl" w:customStyle="1">
    <w:name w:val="Stijl Kop van inhoudsopgave + (Latijns) Arial 30 pt Aangepaste kl..."/>
    <w:basedOn w:val="Kopvaninhoudsopgave"/>
    <w:rsid w:val="00DF56FE"/>
  </w:style>
  <w:style w:type="numbering" w:styleId="Stijl1" w:customStyle="1">
    <w:name w:val="Stijl1"/>
    <w:uiPriority w:val="99"/>
    <w:rsid w:val="00DF56FE"/>
    <w:pPr>
      <w:numPr>
        <w:numId w:val="1"/>
      </w:numPr>
    </w:pPr>
  </w:style>
  <w:style w:type="character" w:styleId="Kop6Char" w:customStyle="1">
    <w:name w:val="Kop 6 Char"/>
    <w:basedOn w:val="Standaardalinea-lettertype"/>
    <w:link w:val="Kop6"/>
    <w:uiPriority w:val="1"/>
    <w:rsid w:val="00DF56FE"/>
    <w:rPr>
      <w:rFonts w:ascii="Arial" w:hAnsi="Arial" w:eastAsiaTheme="majorEastAsia" w:cstheme="majorBidi"/>
      <w:i/>
      <w:color w:val="00A9F3"/>
    </w:rPr>
  </w:style>
  <w:style w:type="table" w:styleId="Tabelraster">
    <w:name w:val="Table Grid"/>
    <w:basedOn w:val="Standaardtabel"/>
    <w:uiPriority w:val="39"/>
    <w:rsid w:val="00DF56FE"/>
    <w:pPr>
      <w:spacing w:line="280" w:lineRule="atLeast"/>
    </w:pPr>
    <w:rPr>
      <w:rFonts w:ascii="Arial" w:hAnsi="Ari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rasterlicht">
    <w:name w:val="Grid Table Light"/>
    <w:basedOn w:val="Standaardtabel"/>
    <w:uiPriority w:val="40"/>
    <w:rsid w:val="00DF56FE"/>
    <w:pPr>
      <w:spacing w:line="280" w:lineRule="atLeast"/>
    </w:pPr>
    <w:rPr>
      <w:rFonts w:ascii="Arial" w:hAnsi="Arial"/>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itel">
    <w:name w:val="Title"/>
    <w:basedOn w:val="Standaard"/>
    <w:next w:val="Standaard"/>
    <w:link w:val="TitelChar"/>
    <w:uiPriority w:val="2"/>
    <w:qFormat/>
    <w:rsid w:val="00DF56FE"/>
    <w:pPr>
      <w:keepNext/>
      <w:spacing w:before="800" w:after="800" w:line="800" w:lineRule="atLeast"/>
    </w:pPr>
    <w:rPr>
      <w:rFonts w:eastAsiaTheme="majorEastAsia" w:cstheme="majorBidi"/>
      <w:color w:val="002C64"/>
      <w:spacing w:val="-10"/>
      <w:kern w:val="32"/>
      <w:sz w:val="60"/>
      <w:szCs w:val="56"/>
    </w:rPr>
  </w:style>
  <w:style w:type="character" w:styleId="TitelChar" w:customStyle="1">
    <w:name w:val="Titel Char"/>
    <w:basedOn w:val="Standaardalinea-lettertype"/>
    <w:link w:val="Titel"/>
    <w:uiPriority w:val="2"/>
    <w:rsid w:val="00DF56FE"/>
    <w:rPr>
      <w:rFonts w:ascii="Arial" w:hAnsi="Arial" w:eastAsiaTheme="majorEastAsia" w:cstheme="majorBidi"/>
      <w:color w:val="002C64"/>
      <w:spacing w:val="-10"/>
      <w:kern w:val="32"/>
      <w:sz w:val="60"/>
      <w:szCs w:val="56"/>
    </w:rPr>
  </w:style>
  <w:style w:type="paragraph" w:styleId="Uitgelichtkader" w:customStyle="1">
    <w:name w:val="Uitgelicht kader"/>
    <w:basedOn w:val="Standaard"/>
    <w:next w:val="Standaard"/>
    <w:uiPriority w:val="3"/>
    <w:qFormat/>
    <w:rsid w:val="00DF56FE"/>
    <w:pPr>
      <w:keepLines/>
      <w:pBdr>
        <w:top w:val="single" w:color="101010" w:sz="6" w:space="10"/>
        <w:left w:val="single" w:color="101010" w:sz="6" w:space="12"/>
        <w:bottom w:val="single" w:color="101010" w:sz="6" w:space="10"/>
        <w:right w:val="single" w:color="101010" w:sz="6" w:space="12"/>
      </w:pBdr>
      <w:spacing w:before="200" w:after="200"/>
    </w:pPr>
  </w:style>
  <w:style w:type="paragraph" w:styleId="Uitgelichtgeel" w:customStyle="1">
    <w:name w:val="Uitgelicht geel"/>
    <w:basedOn w:val="Uitgelichtkader"/>
    <w:next w:val="Standaard"/>
    <w:uiPriority w:val="3"/>
    <w:qFormat/>
    <w:rsid w:val="00DF56FE"/>
    <w:pPr>
      <w:pBdr>
        <w:top w:val="single" w:color="FCDE65" w:sz="6" w:space="10"/>
        <w:left w:val="single" w:color="FCDE65" w:sz="6" w:space="12"/>
        <w:bottom w:val="single" w:color="FCDE65" w:sz="6" w:space="10"/>
        <w:right w:val="single" w:color="FCDE65" w:sz="6" w:space="12"/>
      </w:pBdr>
      <w:shd w:val="clear" w:color="auto" w:fill="FCDE65"/>
    </w:pPr>
  </w:style>
  <w:style w:type="paragraph" w:styleId="Uitgelichtgroen" w:customStyle="1">
    <w:name w:val="Uitgelicht groen"/>
    <w:basedOn w:val="Uitgelichtkader"/>
    <w:next w:val="Standaard"/>
    <w:uiPriority w:val="3"/>
    <w:qFormat/>
    <w:rsid w:val="00DF56FE"/>
    <w:pPr>
      <w:pBdr>
        <w:top w:val="single" w:color="62C493" w:sz="6" w:space="10"/>
        <w:left w:val="single" w:color="62C493" w:sz="6" w:space="12"/>
        <w:bottom w:val="single" w:color="62C493" w:sz="6" w:space="10"/>
        <w:right w:val="single" w:color="62C493" w:sz="6" w:space="12"/>
      </w:pBdr>
      <w:shd w:val="clear" w:color="auto" w:fill="62C48C"/>
    </w:pPr>
  </w:style>
  <w:style w:type="paragraph" w:styleId="Uitgelichtlichtblauw" w:customStyle="1">
    <w:name w:val="Uitgelicht licht blauw"/>
    <w:basedOn w:val="Uitgelichtkader"/>
    <w:uiPriority w:val="3"/>
    <w:qFormat/>
    <w:rsid w:val="00DF56FE"/>
    <w:pPr>
      <w:pBdr>
        <w:top w:val="single" w:color="B9E1F0" w:sz="6" w:space="10"/>
        <w:left w:val="single" w:color="B9E1F0" w:sz="6" w:space="12"/>
        <w:bottom w:val="single" w:color="B9E1F0" w:sz="6" w:space="10"/>
        <w:right w:val="single" w:color="B9E1F0" w:sz="6" w:space="12"/>
      </w:pBdr>
      <w:shd w:val="clear" w:color="auto" w:fill="B9E1F0"/>
    </w:pPr>
  </w:style>
  <w:style w:type="paragraph" w:styleId="Uitgelichtmiddenblauw" w:customStyle="1">
    <w:name w:val="Uitgelicht midden blauw"/>
    <w:basedOn w:val="Uitgelichtkader"/>
    <w:next w:val="Standaard"/>
    <w:uiPriority w:val="3"/>
    <w:qFormat/>
    <w:rsid w:val="00DF56FE"/>
    <w:pPr>
      <w:pBdr>
        <w:top w:val="single" w:color="9BBDDE" w:sz="6" w:space="10"/>
        <w:left w:val="single" w:color="9BBDDE" w:sz="6" w:space="12"/>
        <w:bottom w:val="single" w:color="9BBDDE" w:sz="6" w:space="10"/>
        <w:right w:val="single" w:color="9BBDDE" w:sz="6" w:space="12"/>
      </w:pBdr>
      <w:shd w:val="clear" w:color="auto" w:fill="9BBDDE"/>
    </w:pPr>
  </w:style>
  <w:style w:type="paragraph" w:styleId="Uitgelichtoranje" w:customStyle="1">
    <w:name w:val="Uitgelicht oranje"/>
    <w:basedOn w:val="Uitgelichtkader"/>
    <w:next w:val="Standaard"/>
    <w:uiPriority w:val="3"/>
    <w:qFormat/>
    <w:rsid w:val="00DF56FE"/>
    <w:pPr>
      <w:pBdr>
        <w:top w:val="single" w:color="FFC875" w:sz="6" w:space="10"/>
        <w:left w:val="single" w:color="FFC875" w:sz="6" w:space="12"/>
        <w:bottom w:val="single" w:color="FFC875" w:sz="6" w:space="10"/>
        <w:right w:val="single" w:color="FFC875" w:sz="6" w:space="12"/>
      </w:pBdr>
      <w:shd w:val="clear" w:color="auto" w:fill="FFC875"/>
    </w:pPr>
  </w:style>
  <w:style w:type="paragraph" w:styleId="Uitgelichtpaars" w:customStyle="1">
    <w:name w:val="Uitgelicht paars"/>
    <w:basedOn w:val="Uitgelichtkader"/>
    <w:next w:val="Standaard"/>
    <w:uiPriority w:val="3"/>
    <w:qFormat/>
    <w:rsid w:val="00DF56FE"/>
    <w:pPr>
      <w:pBdr>
        <w:top w:val="single" w:color="CCC3D9" w:sz="6" w:space="10"/>
        <w:left w:val="single" w:color="CCC3D9" w:sz="6" w:space="12"/>
        <w:bottom w:val="single" w:color="CCC3D9" w:sz="6" w:space="10"/>
        <w:right w:val="single" w:color="CCC3D9" w:sz="6" w:space="12"/>
      </w:pBdr>
      <w:shd w:val="clear" w:color="auto" w:fill="CCC3D9"/>
    </w:pPr>
    <w:rPr>
      <w:lang w:val="fr-FR"/>
    </w:rPr>
  </w:style>
  <w:style w:type="paragraph" w:styleId="Uitgelichtrood" w:customStyle="1">
    <w:name w:val="Uitgelicht rood"/>
    <w:basedOn w:val="Uitgelichtkader"/>
    <w:next w:val="Standaard"/>
    <w:uiPriority w:val="3"/>
    <w:qFormat/>
    <w:rsid w:val="00DF56FE"/>
    <w:pPr>
      <w:pBdr>
        <w:top w:val="single" w:color="FF928C" w:sz="6" w:space="10"/>
        <w:left w:val="single" w:color="FF928C" w:sz="6" w:space="12"/>
        <w:bottom w:val="single" w:color="FF928C" w:sz="6" w:space="10"/>
        <w:right w:val="single" w:color="FF928C" w:sz="6" w:space="12"/>
      </w:pBdr>
      <w:shd w:val="clear" w:color="auto" w:fill="FF928C"/>
    </w:pPr>
  </w:style>
  <w:style w:type="numbering" w:styleId="VNGGenummerdekoppen2tm6" w:customStyle="1">
    <w:name w:val="VNG Genummerde koppen 2 t/m 6"/>
    <w:uiPriority w:val="99"/>
    <w:rsid w:val="00DF56FE"/>
    <w:pPr>
      <w:numPr>
        <w:numId w:val="2"/>
      </w:numPr>
    </w:pPr>
  </w:style>
  <w:style w:type="numbering" w:styleId="VNGGenummerdelijst" w:customStyle="1">
    <w:name w:val="VNG Genummerde lijst"/>
    <w:uiPriority w:val="99"/>
    <w:rsid w:val="00DF56FE"/>
    <w:pPr>
      <w:numPr>
        <w:numId w:val="3"/>
      </w:numPr>
    </w:pPr>
  </w:style>
  <w:style w:type="numbering" w:styleId="VNGOngenummerdelijst" w:customStyle="1">
    <w:name w:val="VNG Ongenummerde lijst"/>
    <w:uiPriority w:val="99"/>
    <w:rsid w:val="00DF56FE"/>
    <w:pPr>
      <w:numPr>
        <w:numId w:val="4"/>
      </w:numPr>
    </w:pPr>
  </w:style>
  <w:style w:type="table" w:styleId="VNGtabelgroen" w:customStyle="1">
    <w:name w:val="VNG tabel groen"/>
    <w:basedOn w:val="Standaardtabel"/>
    <w:uiPriority w:val="99"/>
    <w:rsid w:val="00DF56FE"/>
    <w:pPr>
      <w:keepLines/>
      <w:suppressAutoHyphens/>
      <w:spacing w:after="20" w:line="240" w:lineRule="atLeast"/>
    </w:pPr>
    <w:rPr>
      <w:rFonts w:ascii="Arial" w:hAnsi="Arial"/>
      <w:sz w:val="16"/>
    </w:rPr>
    <w:tblPr>
      <w:tblBorders>
        <w:top w:val="single" w:color="62C48C" w:sz="4" w:space="0"/>
        <w:left w:val="single" w:color="62C48C" w:sz="4" w:space="0"/>
        <w:bottom w:val="single" w:color="62C48C" w:sz="4" w:space="0"/>
        <w:right w:val="single" w:color="62C48C" w:sz="4" w:space="0"/>
        <w:insideH w:val="single" w:color="62C48C" w:sz="4" w:space="0"/>
        <w:insideV w:val="single" w:color="62C48C" w:sz="4" w:space="0"/>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62C48C"/>
      </w:tcPr>
    </w:tblStylePr>
  </w:style>
  <w:style w:type="table" w:styleId="VNGtabelgeel" w:customStyle="1">
    <w:name w:val="VNG tabel geel"/>
    <w:basedOn w:val="VNGtabelgroen"/>
    <w:uiPriority w:val="99"/>
    <w:rsid w:val="00DF56FE"/>
    <w:rPr>
      <w:color w:val="000000" w:themeColor="text1"/>
    </w:rPr>
    <w:tblPr>
      <w:tblBorders>
        <w:top w:val="single" w:color="FCDE65" w:sz="4" w:space="0"/>
        <w:left w:val="single" w:color="FCDE65" w:sz="4" w:space="0"/>
        <w:bottom w:val="single" w:color="FCDE65" w:sz="4" w:space="0"/>
        <w:right w:val="single" w:color="FCDE65" w:sz="4" w:space="0"/>
        <w:insideH w:val="single" w:color="FCDE65" w:sz="4" w:space="0"/>
        <w:insideV w:val="single" w:color="FCDE65" w:sz="4" w:space="0"/>
      </w:tblBorders>
    </w:tblPr>
    <w:tcPr>
      <w:shd w:val="clear" w:color="auto" w:fill="auto"/>
    </w:tcPr>
    <w:tblStylePr w:type="firstRow">
      <w:rPr>
        <w:rFonts w:ascii="Arial" w:hAnsi="Arial"/>
        <w:b/>
        <w:color w:val="000000" w:themeColor="text1"/>
        <w:sz w:val="16"/>
      </w:rPr>
      <w:tblPr/>
      <w:trPr>
        <w:cantSplit w:val="0"/>
        <w:tblHeader/>
      </w:trPr>
      <w:tcPr>
        <w:shd w:val="clear" w:color="auto" w:fill="FCDE65"/>
      </w:tcPr>
    </w:tblStylePr>
  </w:style>
  <w:style w:type="table" w:styleId="VNGtabellichtblauw" w:customStyle="1">
    <w:name w:val="VNG tabel licht blauw"/>
    <w:basedOn w:val="VNGtabelgroen"/>
    <w:uiPriority w:val="99"/>
    <w:rsid w:val="00DF56FE"/>
    <w:rPr>
      <w:color w:val="000000" w:themeColor="text1"/>
    </w:rPr>
    <w:tblPr>
      <w:tblBorders>
        <w:top w:val="single" w:color="B9E1F0" w:sz="4" w:space="0"/>
        <w:left w:val="single" w:color="B9E1F0" w:sz="4" w:space="0"/>
        <w:bottom w:val="single" w:color="B9E1F0" w:sz="4" w:space="0"/>
        <w:right w:val="single" w:color="B9E1F0" w:sz="4" w:space="0"/>
        <w:insideH w:val="single" w:color="B9E1F0" w:sz="4" w:space="0"/>
        <w:insideV w:val="single" w:color="B9E1F0" w:sz="4" w:space="0"/>
      </w:tblBorders>
    </w:tblPr>
    <w:tcPr>
      <w:shd w:val="clear" w:color="auto" w:fill="auto"/>
    </w:tcPr>
    <w:tblStylePr w:type="firstRow">
      <w:rPr>
        <w:rFonts w:ascii="Arial" w:hAnsi="Arial"/>
        <w:b/>
        <w:color w:val="auto"/>
        <w:sz w:val="16"/>
      </w:rPr>
      <w:tblPr/>
      <w:trPr>
        <w:cantSplit w:val="0"/>
        <w:tblHeader/>
      </w:trPr>
      <w:tcPr>
        <w:shd w:val="clear" w:color="auto" w:fill="B9E1F0"/>
      </w:tcPr>
    </w:tblStylePr>
  </w:style>
  <w:style w:type="table" w:styleId="VNGtabelmiddenblauw" w:customStyle="1">
    <w:name w:val="VNG tabel midden blauw"/>
    <w:basedOn w:val="VNGtabelgroen"/>
    <w:uiPriority w:val="99"/>
    <w:rsid w:val="00DF56FE"/>
    <w:rPr>
      <w:color w:val="000000" w:themeColor="text1"/>
    </w:rPr>
    <w:tblPr>
      <w:tblBorders>
        <w:top w:val="single" w:color="9BBDDE" w:sz="4" w:space="0"/>
        <w:left w:val="single" w:color="9BBDDE" w:sz="4" w:space="0"/>
        <w:bottom w:val="single" w:color="9BBDDE" w:sz="4" w:space="0"/>
        <w:right w:val="single" w:color="9BBDDE" w:sz="4" w:space="0"/>
        <w:insideH w:val="single" w:color="9BBDDE" w:sz="4" w:space="0"/>
        <w:insideV w:val="single" w:color="9BBDDE" w:sz="4" w:space="0"/>
      </w:tblBorders>
    </w:tblPr>
    <w:tcPr>
      <w:shd w:val="clear" w:color="auto" w:fill="auto"/>
    </w:tcPr>
    <w:tblStylePr w:type="firstRow">
      <w:rPr>
        <w:rFonts w:ascii="Arial" w:hAnsi="Arial"/>
        <w:b/>
        <w:color w:val="auto"/>
        <w:sz w:val="16"/>
      </w:rPr>
      <w:tblPr/>
      <w:trPr>
        <w:cantSplit w:val="0"/>
        <w:tblHeader/>
      </w:trPr>
      <w:tcPr>
        <w:shd w:val="clear" w:color="auto" w:fill="9BBDDE"/>
      </w:tcPr>
    </w:tblStylePr>
  </w:style>
  <w:style w:type="table" w:styleId="VNGtabeloranje" w:customStyle="1">
    <w:name w:val="VNG tabel oranje"/>
    <w:basedOn w:val="VNGtabelgroen"/>
    <w:uiPriority w:val="99"/>
    <w:rsid w:val="00DF56FE"/>
    <w:rPr>
      <w:color w:val="000000" w:themeColor="text1"/>
    </w:rPr>
    <w:tblPr>
      <w:tblBorders>
        <w:top w:val="single" w:color="FFC875" w:sz="4" w:space="0"/>
        <w:left w:val="single" w:color="FFC875" w:sz="4" w:space="0"/>
        <w:bottom w:val="single" w:color="FFC875" w:sz="4" w:space="0"/>
        <w:right w:val="single" w:color="FFC875" w:sz="4" w:space="0"/>
        <w:insideH w:val="single" w:color="FFC875" w:sz="4" w:space="0"/>
        <w:insideV w:val="single" w:color="FFC875" w:sz="4" w:space="0"/>
      </w:tblBorders>
    </w:tblPr>
    <w:tcPr>
      <w:shd w:val="clear" w:color="auto" w:fill="auto"/>
    </w:tcPr>
    <w:tblStylePr w:type="firstRow">
      <w:rPr>
        <w:rFonts w:ascii="Arial" w:hAnsi="Arial"/>
        <w:b/>
        <w:color w:val="000000" w:themeColor="text1"/>
        <w:sz w:val="16"/>
      </w:rPr>
      <w:tblPr/>
      <w:trPr>
        <w:cantSplit w:val="0"/>
        <w:tblHeader/>
      </w:trPr>
      <w:tcPr>
        <w:shd w:val="clear" w:color="auto" w:fill="FFC875"/>
      </w:tcPr>
    </w:tblStylePr>
  </w:style>
  <w:style w:type="table" w:styleId="VNGtabelpaars" w:customStyle="1">
    <w:name w:val="VNG tabel paars"/>
    <w:basedOn w:val="Standaardtabel"/>
    <w:uiPriority w:val="99"/>
    <w:rsid w:val="00DF56FE"/>
    <w:pPr>
      <w:keepLines/>
      <w:suppressAutoHyphens/>
      <w:spacing w:after="20" w:line="240" w:lineRule="atLeast"/>
      <w:textboxTightWrap w:val="allLines"/>
    </w:pPr>
    <w:rPr>
      <w:rFonts w:ascii="Arial" w:hAnsi="Arial"/>
      <w:color w:val="101010"/>
      <w:sz w:val="16"/>
    </w:rPr>
    <w:tblPr>
      <w:tblBorders>
        <w:top w:val="single" w:color="CCC3D9" w:sz="4" w:space="0"/>
        <w:left w:val="single" w:color="CCC3D9" w:sz="4" w:space="0"/>
        <w:bottom w:val="single" w:color="CCC3D9" w:sz="4" w:space="0"/>
        <w:right w:val="single" w:color="CCC3D9" w:sz="4" w:space="0"/>
        <w:insideH w:val="single" w:color="CCC3D9" w:sz="4" w:space="0"/>
        <w:insideV w:val="single" w:color="CCC3D9" w:sz="4" w:space="0"/>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CCC3D9"/>
      </w:tcPr>
    </w:tblStylePr>
  </w:style>
  <w:style w:type="table" w:styleId="VNGtabelrood" w:customStyle="1">
    <w:name w:val="VNG tabel rood"/>
    <w:basedOn w:val="VNGtabelgroen"/>
    <w:uiPriority w:val="99"/>
    <w:rsid w:val="00DF56FE"/>
    <w:tblPr>
      <w:tblBorders>
        <w:top w:val="single" w:color="FF928C" w:sz="4" w:space="0"/>
        <w:left w:val="single" w:color="FF928C" w:sz="4" w:space="0"/>
        <w:bottom w:val="single" w:color="FF928C" w:sz="4" w:space="0"/>
        <w:right w:val="single" w:color="FF928C" w:sz="4" w:space="0"/>
        <w:insideH w:val="single" w:color="FF928C" w:sz="4" w:space="0"/>
        <w:insideV w:val="single" w:color="FF928C" w:sz="4" w:space="0"/>
      </w:tblBorders>
    </w:tblPr>
    <w:tcPr>
      <w:shd w:val="clear" w:color="auto" w:fill="auto"/>
    </w:tcPr>
    <w:tblStylePr w:type="firstRow">
      <w:rPr>
        <w:rFonts w:ascii="Arial" w:hAnsi="Arial"/>
        <w:b/>
        <w:color w:val="auto"/>
        <w:sz w:val="16"/>
      </w:rPr>
      <w:tblPr/>
      <w:trPr>
        <w:cantSplit w:val="0"/>
        <w:tblHeader/>
      </w:trPr>
      <w:tcPr>
        <w:shd w:val="clear" w:color="auto" w:fill="FF928C"/>
      </w:tcPr>
    </w:tblStylePr>
  </w:style>
  <w:style w:type="character" w:styleId="Voetnootmarkering">
    <w:name w:val="footnote reference"/>
    <w:basedOn w:val="Standaardalinea-lettertype"/>
    <w:semiHidden/>
    <w:unhideWhenUsed/>
    <w:rsid w:val="00DF56FE"/>
    <w:rPr>
      <w:vertAlign w:val="superscript"/>
    </w:rPr>
  </w:style>
  <w:style w:type="paragraph" w:styleId="Voetnoottekst">
    <w:name w:val="footnote text"/>
    <w:basedOn w:val="Standaard"/>
    <w:link w:val="VoetnoottekstChar"/>
    <w:semiHidden/>
    <w:unhideWhenUsed/>
    <w:rsid w:val="00DF56FE"/>
    <w:pPr>
      <w:spacing w:line="240" w:lineRule="auto"/>
    </w:pPr>
  </w:style>
  <w:style w:type="character" w:styleId="VoetnoottekstChar" w:customStyle="1">
    <w:name w:val="Voetnoottekst Char"/>
    <w:basedOn w:val="Standaardalinea-lettertype"/>
    <w:link w:val="Voetnoottekst"/>
    <w:semiHidden/>
    <w:rsid w:val="00DF56FE"/>
    <w:rPr>
      <w:rFonts w:ascii="Arial" w:hAnsi="Arial"/>
    </w:rPr>
  </w:style>
  <w:style w:type="paragraph" w:styleId="Voettekst">
    <w:name w:val="footer"/>
    <w:basedOn w:val="Standaard"/>
    <w:link w:val="VoettekstChar"/>
    <w:uiPriority w:val="99"/>
    <w:unhideWhenUsed/>
    <w:rsid w:val="00DF56FE"/>
    <w:pPr>
      <w:tabs>
        <w:tab w:val="center" w:pos="4513"/>
        <w:tab w:val="right" w:pos="9026"/>
      </w:tabs>
      <w:spacing w:line="240" w:lineRule="auto"/>
    </w:pPr>
  </w:style>
  <w:style w:type="character" w:styleId="VoettekstChar" w:customStyle="1">
    <w:name w:val="Voettekst Char"/>
    <w:basedOn w:val="Standaardalinea-lettertype"/>
    <w:link w:val="Voettekst"/>
    <w:uiPriority w:val="99"/>
    <w:rsid w:val="00DF56FE"/>
    <w:rPr>
      <w:rFonts w:ascii="Arial" w:hAnsi="Arial"/>
    </w:rPr>
  </w:style>
  <w:style w:type="paragraph" w:styleId="Voettekstzwart" w:customStyle="1">
    <w:name w:val="Voettekst zwart"/>
    <w:basedOn w:val="Standaard"/>
    <w:uiPriority w:val="4"/>
    <w:rsid w:val="00DF56FE"/>
    <w:pPr>
      <w:spacing w:after="250" w:line="180" w:lineRule="atLeast"/>
    </w:pPr>
    <w:rPr>
      <w:sz w:val="16"/>
      <w:lang w:val="fr-FR"/>
    </w:rPr>
  </w:style>
  <w:style w:type="character" w:styleId="Kop7Char" w:customStyle="1">
    <w:name w:val="Kop 7 Char"/>
    <w:basedOn w:val="Standaardalinea-lettertype"/>
    <w:link w:val="Kop7"/>
    <w:uiPriority w:val="1"/>
    <w:rsid w:val="00292AD5"/>
    <w:rPr>
      <w:rFonts w:ascii="Arial" w:hAnsi="Arial" w:eastAsiaTheme="majorEastAsia" w:cstheme="majorBidi"/>
      <w:iCs/>
      <w:color w:val="00A9F3"/>
    </w:rPr>
  </w:style>
  <w:style w:type="character" w:styleId="Kop8Char" w:customStyle="1">
    <w:name w:val="Kop 8 Char"/>
    <w:basedOn w:val="Standaardalinea-lettertype"/>
    <w:link w:val="Kop8"/>
    <w:uiPriority w:val="1"/>
    <w:semiHidden/>
    <w:rsid w:val="00292AD5"/>
    <w:rPr>
      <w:rFonts w:ascii="Arial" w:hAnsi="Arial" w:eastAsiaTheme="majorEastAsia" w:cstheme="majorBidi"/>
      <w:color w:val="00A9F3"/>
      <w:szCs w:val="21"/>
    </w:rPr>
  </w:style>
  <w:style w:type="character" w:styleId="Kop9Char" w:customStyle="1">
    <w:name w:val="Kop 9 Char"/>
    <w:basedOn w:val="Standaardalinea-lettertype"/>
    <w:link w:val="Kop9"/>
    <w:uiPriority w:val="1"/>
    <w:semiHidden/>
    <w:rsid w:val="00292AD5"/>
    <w:rPr>
      <w:rFonts w:ascii="Arial" w:hAnsi="Arial" w:eastAsiaTheme="majorEastAsia" w:cstheme="majorBidi"/>
      <w:iCs/>
      <w:color w:val="00A9F3"/>
      <w:szCs w:val="21"/>
    </w:rPr>
  </w:style>
  <w:style w:type="paragraph" w:styleId="Lijst">
    <w:name w:val="List"/>
    <w:basedOn w:val="Standaard"/>
    <w:semiHidden/>
    <w:unhideWhenUsed/>
    <w:rsid w:val="00DF56FE"/>
    <w:pPr>
      <w:ind w:left="284" w:hanging="284"/>
      <w:contextualSpacing/>
    </w:pPr>
  </w:style>
  <w:style w:type="paragraph" w:styleId="Lijst2">
    <w:name w:val="List 2"/>
    <w:basedOn w:val="Standaard"/>
    <w:semiHidden/>
    <w:unhideWhenUsed/>
    <w:rsid w:val="00DF56FE"/>
    <w:pPr>
      <w:ind w:left="284" w:hanging="284"/>
      <w:contextualSpacing/>
    </w:pPr>
  </w:style>
  <w:style w:type="paragraph" w:styleId="Lijst3">
    <w:name w:val="List 3"/>
    <w:basedOn w:val="Standaard"/>
    <w:semiHidden/>
    <w:unhideWhenUsed/>
    <w:rsid w:val="00DF56FE"/>
    <w:pPr>
      <w:ind w:left="284" w:hanging="284"/>
      <w:contextualSpacing/>
    </w:pPr>
  </w:style>
  <w:style w:type="paragraph" w:styleId="Lijst4">
    <w:name w:val="List 4"/>
    <w:basedOn w:val="Standaard"/>
    <w:rsid w:val="00DF56FE"/>
    <w:pPr>
      <w:ind w:left="284" w:hanging="284"/>
      <w:contextualSpacing/>
    </w:pPr>
  </w:style>
  <w:style w:type="paragraph" w:styleId="Lijst5">
    <w:name w:val="List 5"/>
    <w:basedOn w:val="Standaard"/>
    <w:rsid w:val="00DF56FE"/>
    <w:pPr>
      <w:ind w:left="284" w:hanging="284"/>
      <w:contextualSpacing/>
    </w:pPr>
  </w:style>
  <w:style w:type="paragraph" w:styleId="Lijstnummering">
    <w:name w:val="List Number"/>
    <w:basedOn w:val="Standaard"/>
    <w:rsid w:val="00DF56FE"/>
    <w:pPr>
      <w:numPr>
        <w:numId w:val="6"/>
      </w:numPr>
      <w:contextualSpacing/>
    </w:pPr>
  </w:style>
  <w:style w:type="paragraph" w:styleId="Lijstnummering2">
    <w:name w:val="List Number 2"/>
    <w:basedOn w:val="Standaard"/>
    <w:semiHidden/>
    <w:unhideWhenUsed/>
    <w:rsid w:val="00DF56FE"/>
    <w:pPr>
      <w:numPr>
        <w:numId w:val="7"/>
      </w:numPr>
      <w:contextualSpacing/>
    </w:pPr>
  </w:style>
  <w:style w:type="character" w:styleId="Tekstvantijdelijkeaanduiding">
    <w:name w:val="Placeholder Text"/>
    <w:basedOn w:val="Standaardalinea-lettertype"/>
    <w:uiPriority w:val="99"/>
    <w:semiHidden/>
    <w:rsid w:val="00DF56FE"/>
    <w:rPr>
      <w:color w:val="808080"/>
    </w:rPr>
  </w:style>
  <w:style w:type="paragraph" w:styleId="Bijschrift">
    <w:name w:val="caption"/>
    <w:basedOn w:val="Standaard"/>
    <w:next w:val="Standaard"/>
    <w:unhideWhenUsed/>
    <w:qFormat/>
    <w:rsid w:val="00F30F07"/>
    <w:pPr>
      <w:spacing w:after="200" w:line="240" w:lineRule="auto"/>
    </w:pPr>
    <w:rPr>
      <w:i/>
      <w:iCs/>
      <w:color w:val="1F497D" w:themeColor="text2"/>
      <w:sz w:val="18"/>
      <w:szCs w:val="18"/>
    </w:rPr>
  </w:style>
  <w:style w:type="character" w:styleId="ilfuvd" w:customStyle="1">
    <w:name w:val="ilfuvd"/>
    <w:basedOn w:val="Standaardalinea-lettertype"/>
    <w:rsid w:val="00B65D4F"/>
  </w:style>
  <w:style w:type="character" w:styleId="Verwijzingopmerking">
    <w:name w:val="annotation reference"/>
    <w:basedOn w:val="Standaardalinea-lettertype"/>
    <w:uiPriority w:val="99"/>
    <w:semiHidden/>
    <w:unhideWhenUsed/>
    <w:rsid w:val="00311E0E"/>
    <w:rPr>
      <w:sz w:val="16"/>
      <w:szCs w:val="16"/>
    </w:rPr>
  </w:style>
  <w:style w:type="paragraph" w:styleId="Tekstopmerking">
    <w:name w:val="annotation text"/>
    <w:basedOn w:val="Standaard"/>
    <w:link w:val="TekstopmerkingChar"/>
    <w:uiPriority w:val="99"/>
    <w:semiHidden/>
    <w:unhideWhenUsed/>
    <w:rsid w:val="00311E0E"/>
    <w:pPr>
      <w:spacing w:line="240" w:lineRule="auto"/>
    </w:pPr>
  </w:style>
  <w:style w:type="character" w:styleId="TekstopmerkingChar" w:customStyle="1">
    <w:name w:val="Tekst opmerking Char"/>
    <w:basedOn w:val="Standaardalinea-lettertype"/>
    <w:link w:val="Tekstopmerking"/>
    <w:uiPriority w:val="99"/>
    <w:semiHidden/>
    <w:rsid w:val="00311E0E"/>
    <w:rPr>
      <w:rFonts w:ascii="Arial" w:hAnsi="Arial"/>
    </w:rPr>
  </w:style>
  <w:style w:type="paragraph" w:styleId="Onderwerpvanopmerking">
    <w:name w:val="annotation subject"/>
    <w:basedOn w:val="Tekstopmerking"/>
    <w:next w:val="Tekstopmerking"/>
    <w:link w:val="OnderwerpvanopmerkingChar"/>
    <w:semiHidden/>
    <w:unhideWhenUsed/>
    <w:rsid w:val="00311E0E"/>
    <w:rPr>
      <w:b/>
      <w:bCs/>
    </w:rPr>
  </w:style>
  <w:style w:type="character" w:styleId="OnderwerpvanopmerkingChar" w:customStyle="1">
    <w:name w:val="Onderwerp van opmerking Char"/>
    <w:basedOn w:val="TekstopmerkingChar"/>
    <w:link w:val="Onderwerpvanopmerking"/>
    <w:semiHidden/>
    <w:rsid w:val="00311E0E"/>
    <w:rPr>
      <w:rFonts w:ascii="Arial" w:hAnsi="Arial"/>
      <w:b/>
      <w:bCs/>
    </w:rPr>
  </w:style>
  <w:style w:type="paragraph" w:styleId="paragraph" w:customStyle="1">
    <w:name w:val="paragraph"/>
    <w:basedOn w:val="Standaard"/>
    <w:rsid w:val="00C5015B"/>
    <w:pPr>
      <w:spacing w:before="100" w:beforeAutospacing="1" w:after="100" w:afterAutospacing="1" w:line="240" w:lineRule="auto"/>
    </w:pPr>
    <w:rPr>
      <w:rFonts w:ascii="Times New Roman" w:hAnsi="Times New Roman"/>
      <w:sz w:val="24"/>
      <w:szCs w:val="24"/>
    </w:rPr>
  </w:style>
  <w:style w:type="character" w:styleId="normaltextrun" w:customStyle="1">
    <w:name w:val="normaltextrun"/>
    <w:basedOn w:val="Standaardalinea-lettertype"/>
    <w:rsid w:val="00C5015B"/>
  </w:style>
  <w:style w:type="character" w:styleId="eop" w:customStyle="1">
    <w:name w:val="eop"/>
    <w:basedOn w:val="Standaardalinea-lettertype"/>
    <w:rsid w:val="00C5015B"/>
  </w:style>
  <w:style w:type="character" w:styleId="contextualspellingandgrammarerror" w:customStyle="1">
    <w:name w:val="contextualspellingandgrammarerror"/>
    <w:basedOn w:val="Standaardalinea-lettertype"/>
    <w:rsid w:val="00C5015B"/>
  </w:style>
  <w:style w:type="character" w:styleId="spellingerror" w:customStyle="1">
    <w:name w:val="spellingerror"/>
    <w:basedOn w:val="Standaardalinea-lettertype"/>
    <w:rsid w:val="00C5015B"/>
  </w:style>
  <w:style w:type="character" w:styleId="pagebreaktextspan" w:customStyle="1">
    <w:name w:val="pagebreaktextspan"/>
    <w:basedOn w:val="Standaardalinea-lettertype"/>
    <w:rsid w:val="00C5015B"/>
  </w:style>
  <w:style w:type="table" w:styleId="Rastertabel4-Accent1">
    <w:name w:val="Grid Table 4 Accent 1"/>
    <w:basedOn w:val="Standaardtabel"/>
    <w:uiPriority w:val="49"/>
    <w:rsid w:val="004A2140"/>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Onopgelostemelding">
    <w:name w:val="Unresolved Mention"/>
    <w:basedOn w:val="Standaardalinea-lettertype"/>
    <w:uiPriority w:val="99"/>
    <w:semiHidden/>
    <w:unhideWhenUsed/>
    <w:rsid w:val="002F4569"/>
    <w:rPr>
      <w:color w:val="605E5C"/>
      <w:shd w:val="clear" w:color="auto" w:fill="E1DFDD"/>
    </w:rPr>
  </w:style>
  <w:style w:type="paragraph" w:styleId="ROpsomming-bolletjes" w:customStyle="1">
    <w:name w:val="R_Opsomming-bolletjes"/>
    <w:basedOn w:val="Standaard"/>
    <w:link w:val="ROpsomming-bolletjesChar"/>
    <w:rsid w:val="008D1E50"/>
    <w:pPr>
      <w:widowControl w:val="0"/>
      <w:numPr>
        <w:numId w:val="15"/>
      </w:numPr>
      <w:tabs>
        <w:tab w:val="left" w:pos="227"/>
        <w:tab w:val="left" w:pos="454"/>
        <w:tab w:val="left" w:pos="1109"/>
        <w:tab w:val="left" w:pos="2217"/>
        <w:tab w:val="left" w:pos="3326"/>
        <w:tab w:val="left" w:pos="4435"/>
        <w:tab w:val="left" w:pos="5543"/>
        <w:tab w:val="left" w:pos="6652"/>
        <w:tab w:val="left" w:pos="7761"/>
        <w:tab w:val="left" w:pos="8869"/>
      </w:tabs>
      <w:suppressAutoHyphens/>
      <w:spacing w:line="240" w:lineRule="atLeast"/>
    </w:pPr>
    <w:rPr>
      <w:rFonts w:ascii="Verdana" w:hAnsi="Verdana"/>
      <w:sz w:val="18"/>
    </w:rPr>
  </w:style>
  <w:style w:type="character" w:styleId="ROpsomming-bolletjesChar" w:customStyle="1">
    <w:name w:val="R_Opsomming-bolletjes Char"/>
    <w:link w:val="ROpsomming-bolletjes"/>
    <w:rsid w:val="008D1E50"/>
    <w:rPr>
      <w:rFonts w:ascii="Verdana" w:hAnsi="Verdana"/>
      <w:sz w:val="18"/>
    </w:rPr>
  </w:style>
  <w:style w:type="paragraph" w:styleId="2kopjevet" w:customStyle="1">
    <w:name w:val="2 kopje  vet"/>
    <w:basedOn w:val="Standaard"/>
    <w:next w:val="Standaard"/>
    <w:qFormat/>
    <w:rsid w:val="008D1E50"/>
    <w:pPr>
      <w:spacing w:after="200" w:line="500" w:lineRule="atLeast"/>
    </w:pPr>
    <w:rPr>
      <w:rFonts w:ascii="Verdana" w:hAnsi="Verdana" w:eastAsia="Calibri"/>
      <w:b/>
      <w:color w:val="003359"/>
      <w:sz w:val="22"/>
      <w:szCs w:val="22"/>
      <w:lang w:eastAsia="en-US"/>
    </w:rPr>
  </w:style>
  <w:style w:type="paragraph" w:styleId="Lijstopsomteken">
    <w:name w:val="List Bullet"/>
    <w:basedOn w:val="Standaard"/>
    <w:qFormat/>
    <w:rsid w:val="008D1E50"/>
    <w:pPr>
      <w:numPr>
        <w:numId w:val="18"/>
      </w:numPr>
      <w:spacing w:line="276" w:lineRule="auto"/>
      <w:ind w:left="340" w:hanging="340"/>
    </w:pPr>
    <w:rPr>
      <w:rFonts w:ascii="Verdana" w:hAnsi="Verdana"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8644">
      <w:bodyDiv w:val="1"/>
      <w:marLeft w:val="0"/>
      <w:marRight w:val="0"/>
      <w:marTop w:val="0"/>
      <w:marBottom w:val="0"/>
      <w:divBdr>
        <w:top w:val="none" w:sz="0" w:space="0" w:color="auto"/>
        <w:left w:val="none" w:sz="0" w:space="0" w:color="auto"/>
        <w:bottom w:val="none" w:sz="0" w:space="0" w:color="auto"/>
        <w:right w:val="none" w:sz="0" w:space="0" w:color="auto"/>
      </w:divBdr>
    </w:div>
    <w:div w:id="203519730">
      <w:bodyDiv w:val="1"/>
      <w:marLeft w:val="0"/>
      <w:marRight w:val="0"/>
      <w:marTop w:val="0"/>
      <w:marBottom w:val="0"/>
      <w:divBdr>
        <w:top w:val="none" w:sz="0" w:space="0" w:color="auto"/>
        <w:left w:val="none" w:sz="0" w:space="0" w:color="auto"/>
        <w:bottom w:val="none" w:sz="0" w:space="0" w:color="auto"/>
        <w:right w:val="none" w:sz="0" w:space="0" w:color="auto"/>
      </w:divBdr>
    </w:div>
    <w:div w:id="368997942">
      <w:bodyDiv w:val="1"/>
      <w:marLeft w:val="0"/>
      <w:marRight w:val="0"/>
      <w:marTop w:val="0"/>
      <w:marBottom w:val="0"/>
      <w:divBdr>
        <w:top w:val="none" w:sz="0" w:space="0" w:color="auto"/>
        <w:left w:val="none" w:sz="0" w:space="0" w:color="auto"/>
        <w:bottom w:val="none" w:sz="0" w:space="0" w:color="auto"/>
        <w:right w:val="none" w:sz="0" w:space="0" w:color="auto"/>
      </w:divBdr>
      <w:divsChild>
        <w:div w:id="366418301">
          <w:marLeft w:val="418"/>
          <w:marRight w:val="0"/>
          <w:marTop w:val="95"/>
          <w:marBottom w:val="0"/>
          <w:divBdr>
            <w:top w:val="none" w:sz="0" w:space="0" w:color="auto"/>
            <w:left w:val="none" w:sz="0" w:space="0" w:color="auto"/>
            <w:bottom w:val="none" w:sz="0" w:space="0" w:color="auto"/>
            <w:right w:val="none" w:sz="0" w:space="0" w:color="auto"/>
          </w:divBdr>
        </w:div>
        <w:div w:id="937564737">
          <w:marLeft w:val="418"/>
          <w:marRight w:val="0"/>
          <w:marTop w:val="95"/>
          <w:marBottom w:val="0"/>
          <w:divBdr>
            <w:top w:val="none" w:sz="0" w:space="0" w:color="auto"/>
            <w:left w:val="none" w:sz="0" w:space="0" w:color="auto"/>
            <w:bottom w:val="none" w:sz="0" w:space="0" w:color="auto"/>
            <w:right w:val="none" w:sz="0" w:space="0" w:color="auto"/>
          </w:divBdr>
        </w:div>
        <w:div w:id="1060593215">
          <w:marLeft w:val="850"/>
          <w:marRight w:val="0"/>
          <w:marTop w:val="88"/>
          <w:marBottom w:val="0"/>
          <w:divBdr>
            <w:top w:val="none" w:sz="0" w:space="0" w:color="auto"/>
            <w:left w:val="none" w:sz="0" w:space="0" w:color="auto"/>
            <w:bottom w:val="none" w:sz="0" w:space="0" w:color="auto"/>
            <w:right w:val="none" w:sz="0" w:space="0" w:color="auto"/>
          </w:divBdr>
        </w:div>
        <w:div w:id="1227495591">
          <w:marLeft w:val="418"/>
          <w:marRight w:val="0"/>
          <w:marTop w:val="95"/>
          <w:marBottom w:val="0"/>
          <w:divBdr>
            <w:top w:val="none" w:sz="0" w:space="0" w:color="auto"/>
            <w:left w:val="none" w:sz="0" w:space="0" w:color="auto"/>
            <w:bottom w:val="none" w:sz="0" w:space="0" w:color="auto"/>
            <w:right w:val="none" w:sz="0" w:space="0" w:color="auto"/>
          </w:divBdr>
        </w:div>
        <w:div w:id="1340162130">
          <w:marLeft w:val="418"/>
          <w:marRight w:val="0"/>
          <w:marTop w:val="95"/>
          <w:marBottom w:val="0"/>
          <w:divBdr>
            <w:top w:val="none" w:sz="0" w:space="0" w:color="auto"/>
            <w:left w:val="none" w:sz="0" w:space="0" w:color="auto"/>
            <w:bottom w:val="none" w:sz="0" w:space="0" w:color="auto"/>
            <w:right w:val="none" w:sz="0" w:space="0" w:color="auto"/>
          </w:divBdr>
        </w:div>
        <w:div w:id="1574923612">
          <w:marLeft w:val="418"/>
          <w:marRight w:val="0"/>
          <w:marTop w:val="95"/>
          <w:marBottom w:val="0"/>
          <w:divBdr>
            <w:top w:val="none" w:sz="0" w:space="0" w:color="auto"/>
            <w:left w:val="none" w:sz="0" w:space="0" w:color="auto"/>
            <w:bottom w:val="none" w:sz="0" w:space="0" w:color="auto"/>
            <w:right w:val="none" w:sz="0" w:space="0" w:color="auto"/>
          </w:divBdr>
        </w:div>
        <w:div w:id="1775322239">
          <w:marLeft w:val="850"/>
          <w:marRight w:val="0"/>
          <w:marTop w:val="88"/>
          <w:marBottom w:val="0"/>
          <w:divBdr>
            <w:top w:val="none" w:sz="0" w:space="0" w:color="auto"/>
            <w:left w:val="none" w:sz="0" w:space="0" w:color="auto"/>
            <w:bottom w:val="none" w:sz="0" w:space="0" w:color="auto"/>
            <w:right w:val="none" w:sz="0" w:space="0" w:color="auto"/>
          </w:divBdr>
        </w:div>
      </w:divsChild>
    </w:div>
    <w:div w:id="451174467">
      <w:bodyDiv w:val="1"/>
      <w:marLeft w:val="0"/>
      <w:marRight w:val="0"/>
      <w:marTop w:val="0"/>
      <w:marBottom w:val="0"/>
      <w:divBdr>
        <w:top w:val="none" w:sz="0" w:space="0" w:color="auto"/>
        <w:left w:val="none" w:sz="0" w:space="0" w:color="auto"/>
        <w:bottom w:val="none" w:sz="0" w:space="0" w:color="auto"/>
        <w:right w:val="none" w:sz="0" w:space="0" w:color="auto"/>
      </w:divBdr>
    </w:div>
    <w:div w:id="459689959">
      <w:bodyDiv w:val="1"/>
      <w:marLeft w:val="0"/>
      <w:marRight w:val="0"/>
      <w:marTop w:val="0"/>
      <w:marBottom w:val="0"/>
      <w:divBdr>
        <w:top w:val="none" w:sz="0" w:space="0" w:color="auto"/>
        <w:left w:val="none" w:sz="0" w:space="0" w:color="auto"/>
        <w:bottom w:val="none" w:sz="0" w:space="0" w:color="auto"/>
        <w:right w:val="none" w:sz="0" w:space="0" w:color="auto"/>
      </w:divBdr>
    </w:div>
    <w:div w:id="473301344">
      <w:bodyDiv w:val="1"/>
      <w:marLeft w:val="0"/>
      <w:marRight w:val="0"/>
      <w:marTop w:val="0"/>
      <w:marBottom w:val="0"/>
      <w:divBdr>
        <w:top w:val="none" w:sz="0" w:space="0" w:color="auto"/>
        <w:left w:val="none" w:sz="0" w:space="0" w:color="auto"/>
        <w:bottom w:val="none" w:sz="0" w:space="0" w:color="auto"/>
        <w:right w:val="none" w:sz="0" w:space="0" w:color="auto"/>
      </w:divBdr>
    </w:div>
    <w:div w:id="586888518">
      <w:bodyDiv w:val="1"/>
      <w:marLeft w:val="0"/>
      <w:marRight w:val="0"/>
      <w:marTop w:val="0"/>
      <w:marBottom w:val="0"/>
      <w:divBdr>
        <w:top w:val="none" w:sz="0" w:space="0" w:color="auto"/>
        <w:left w:val="none" w:sz="0" w:space="0" w:color="auto"/>
        <w:bottom w:val="none" w:sz="0" w:space="0" w:color="auto"/>
        <w:right w:val="none" w:sz="0" w:space="0" w:color="auto"/>
      </w:divBdr>
    </w:div>
    <w:div w:id="691957891">
      <w:bodyDiv w:val="1"/>
      <w:marLeft w:val="0"/>
      <w:marRight w:val="0"/>
      <w:marTop w:val="0"/>
      <w:marBottom w:val="0"/>
      <w:divBdr>
        <w:top w:val="none" w:sz="0" w:space="0" w:color="auto"/>
        <w:left w:val="none" w:sz="0" w:space="0" w:color="auto"/>
        <w:bottom w:val="none" w:sz="0" w:space="0" w:color="auto"/>
        <w:right w:val="none" w:sz="0" w:space="0" w:color="auto"/>
      </w:divBdr>
    </w:div>
    <w:div w:id="713509110">
      <w:bodyDiv w:val="1"/>
      <w:marLeft w:val="0"/>
      <w:marRight w:val="0"/>
      <w:marTop w:val="0"/>
      <w:marBottom w:val="0"/>
      <w:divBdr>
        <w:top w:val="none" w:sz="0" w:space="0" w:color="auto"/>
        <w:left w:val="none" w:sz="0" w:space="0" w:color="auto"/>
        <w:bottom w:val="none" w:sz="0" w:space="0" w:color="auto"/>
        <w:right w:val="none" w:sz="0" w:space="0" w:color="auto"/>
      </w:divBdr>
    </w:div>
    <w:div w:id="957494600">
      <w:bodyDiv w:val="1"/>
      <w:marLeft w:val="0"/>
      <w:marRight w:val="0"/>
      <w:marTop w:val="0"/>
      <w:marBottom w:val="0"/>
      <w:divBdr>
        <w:top w:val="none" w:sz="0" w:space="0" w:color="auto"/>
        <w:left w:val="none" w:sz="0" w:space="0" w:color="auto"/>
        <w:bottom w:val="none" w:sz="0" w:space="0" w:color="auto"/>
        <w:right w:val="none" w:sz="0" w:space="0" w:color="auto"/>
      </w:divBdr>
    </w:div>
    <w:div w:id="1066612661">
      <w:bodyDiv w:val="1"/>
      <w:marLeft w:val="0"/>
      <w:marRight w:val="0"/>
      <w:marTop w:val="0"/>
      <w:marBottom w:val="0"/>
      <w:divBdr>
        <w:top w:val="none" w:sz="0" w:space="0" w:color="auto"/>
        <w:left w:val="none" w:sz="0" w:space="0" w:color="auto"/>
        <w:bottom w:val="none" w:sz="0" w:space="0" w:color="auto"/>
        <w:right w:val="none" w:sz="0" w:space="0" w:color="auto"/>
      </w:divBdr>
    </w:div>
    <w:div w:id="1107432499">
      <w:bodyDiv w:val="1"/>
      <w:marLeft w:val="0"/>
      <w:marRight w:val="0"/>
      <w:marTop w:val="0"/>
      <w:marBottom w:val="0"/>
      <w:divBdr>
        <w:top w:val="none" w:sz="0" w:space="0" w:color="auto"/>
        <w:left w:val="none" w:sz="0" w:space="0" w:color="auto"/>
        <w:bottom w:val="none" w:sz="0" w:space="0" w:color="auto"/>
        <w:right w:val="none" w:sz="0" w:space="0" w:color="auto"/>
      </w:divBdr>
    </w:div>
    <w:div w:id="1128085524">
      <w:bodyDiv w:val="1"/>
      <w:marLeft w:val="0"/>
      <w:marRight w:val="0"/>
      <w:marTop w:val="0"/>
      <w:marBottom w:val="0"/>
      <w:divBdr>
        <w:top w:val="none" w:sz="0" w:space="0" w:color="auto"/>
        <w:left w:val="none" w:sz="0" w:space="0" w:color="auto"/>
        <w:bottom w:val="none" w:sz="0" w:space="0" w:color="auto"/>
        <w:right w:val="none" w:sz="0" w:space="0" w:color="auto"/>
      </w:divBdr>
    </w:div>
    <w:div w:id="1137257917">
      <w:bodyDiv w:val="1"/>
      <w:marLeft w:val="0"/>
      <w:marRight w:val="0"/>
      <w:marTop w:val="0"/>
      <w:marBottom w:val="0"/>
      <w:divBdr>
        <w:top w:val="none" w:sz="0" w:space="0" w:color="auto"/>
        <w:left w:val="none" w:sz="0" w:space="0" w:color="auto"/>
        <w:bottom w:val="none" w:sz="0" w:space="0" w:color="auto"/>
        <w:right w:val="none" w:sz="0" w:space="0" w:color="auto"/>
      </w:divBdr>
    </w:div>
    <w:div w:id="1282884223">
      <w:bodyDiv w:val="1"/>
      <w:marLeft w:val="0"/>
      <w:marRight w:val="0"/>
      <w:marTop w:val="0"/>
      <w:marBottom w:val="0"/>
      <w:divBdr>
        <w:top w:val="none" w:sz="0" w:space="0" w:color="auto"/>
        <w:left w:val="none" w:sz="0" w:space="0" w:color="auto"/>
        <w:bottom w:val="none" w:sz="0" w:space="0" w:color="auto"/>
        <w:right w:val="none" w:sz="0" w:space="0" w:color="auto"/>
      </w:divBdr>
    </w:div>
    <w:div w:id="1293947682">
      <w:bodyDiv w:val="1"/>
      <w:marLeft w:val="0"/>
      <w:marRight w:val="0"/>
      <w:marTop w:val="0"/>
      <w:marBottom w:val="0"/>
      <w:divBdr>
        <w:top w:val="none" w:sz="0" w:space="0" w:color="auto"/>
        <w:left w:val="none" w:sz="0" w:space="0" w:color="auto"/>
        <w:bottom w:val="none" w:sz="0" w:space="0" w:color="auto"/>
        <w:right w:val="none" w:sz="0" w:space="0" w:color="auto"/>
      </w:divBdr>
      <w:divsChild>
        <w:div w:id="89132731">
          <w:marLeft w:val="1282"/>
          <w:marRight w:val="0"/>
          <w:marTop w:val="80"/>
          <w:marBottom w:val="0"/>
          <w:divBdr>
            <w:top w:val="none" w:sz="0" w:space="0" w:color="auto"/>
            <w:left w:val="none" w:sz="0" w:space="0" w:color="auto"/>
            <w:bottom w:val="none" w:sz="0" w:space="0" w:color="auto"/>
            <w:right w:val="none" w:sz="0" w:space="0" w:color="auto"/>
          </w:divBdr>
        </w:div>
        <w:div w:id="99692967">
          <w:marLeft w:val="418"/>
          <w:marRight w:val="0"/>
          <w:marTop w:val="95"/>
          <w:marBottom w:val="0"/>
          <w:divBdr>
            <w:top w:val="none" w:sz="0" w:space="0" w:color="auto"/>
            <w:left w:val="none" w:sz="0" w:space="0" w:color="auto"/>
            <w:bottom w:val="none" w:sz="0" w:space="0" w:color="auto"/>
            <w:right w:val="none" w:sz="0" w:space="0" w:color="auto"/>
          </w:divBdr>
        </w:div>
        <w:div w:id="246498536">
          <w:marLeft w:val="1282"/>
          <w:marRight w:val="0"/>
          <w:marTop w:val="80"/>
          <w:marBottom w:val="0"/>
          <w:divBdr>
            <w:top w:val="none" w:sz="0" w:space="0" w:color="auto"/>
            <w:left w:val="none" w:sz="0" w:space="0" w:color="auto"/>
            <w:bottom w:val="none" w:sz="0" w:space="0" w:color="auto"/>
            <w:right w:val="none" w:sz="0" w:space="0" w:color="auto"/>
          </w:divBdr>
        </w:div>
        <w:div w:id="328757657">
          <w:marLeft w:val="1699"/>
          <w:marRight w:val="0"/>
          <w:marTop w:val="73"/>
          <w:marBottom w:val="0"/>
          <w:divBdr>
            <w:top w:val="none" w:sz="0" w:space="0" w:color="auto"/>
            <w:left w:val="none" w:sz="0" w:space="0" w:color="auto"/>
            <w:bottom w:val="none" w:sz="0" w:space="0" w:color="auto"/>
            <w:right w:val="none" w:sz="0" w:space="0" w:color="auto"/>
          </w:divBdr>
        </w:div>
        <w:div w:id="473109480">
          <w:marLeft w:val="418"/>
          <w:marRight w:val="0"/>
          <w:marTop w:val="95"/>
          <w:marBottom w:val="0"/>
          <w:divBdr>
            <w:top w:val="none" w:sz="0" w:space="0" w:color="auto"/>
            <w:left w:val="none" w:sz="0" w:space="0" w:color="auto"/>
            <w:bottom w:val="none" w:sz="0" w:space="0" w:color="auto"/>
            <w:right w:val="none" w:sz="0" w:space="0" w:color="auto"/>
          </w:divBdr>
        </w:div>
        <w:div w:id="769855772">
          <w:marLeft w:val="418"/>
          <w:marRight w:val="0"/>
          <w:marTop w:val="95"/>
          <w:marBottom w:val="0"/>
          <w:divBdr>
            <w:top w:val="none" w:sz="0" w:space="0" w:color="auto"/>
            <w:left w:val="none" w:sz="0" w:space="0" w:color="auto"/>
            <w:bottom w:val="none" w:sz="0" w:space="0" w:color="auto"/>
            <w:right w:val="none" w:sz="0" w:space="0" w:color="auto"/>
          </w:divBdr>
        </w:div>
        <w:div w:id="1094593476">
          <w:marLeft w:val="1282"/>
          <w:marRight w:val="0"/>
          <w:marTop w:val="80"/>
          <w:marBottom w:val="0"/>
          <w:divBdr>
            <w:top w:val="none" w:sz="0" w:space="0" w:color="auto"/>
            <w:left w:val="none" w:sz="0" w:space="0" w:color="auto"/>
            <w:bottom w:val="none" w:sz="0" w:space="0" w:color="auto"/>
            <w:right w:val="none" w:sz="0" w:space="0" w:color="auto"/>
          </w:divBdr>
        </w:div>
        <w:div w:id="1661542754">
          <w:marLeft w:val="418"/>
          <w:marRight w:val="0"/>
          <w:marTop w:val="95"/>
          <w:marBottom w:val="0"/>
          <w:divBdr>
            <w:top w:val="none" w:sz="0" w:space="0" w:color="auto"/>
            <w:left w:val="none" w:sz="0" w:space="0" w:color="auto"/>
            <w:bottom w:val="none" w:sz="0" w:space="0" w:color="auto"/>
            <w:right w:val="none" w:sz="0" w:space="0" w:color="auto"/>
          </w:divBdr>
        </w:div>
        <w:div w:id="1791581635">
          <w:marLeft w:val="418"/>
          <w:marRight w:val="0"/>
          <w:marTop w:val="95"/>
          <w:marBottom w:val="0"/>
          <w:divBdr>
            <w:top w:val="none" w:sz="0" w:space="0" w:color="auto"/>
            <w:left w:val="none" w:sz="0" w:space="0" w:color="auto"/>
            <w:bottom w:val="none" w:sz="0" w:space="0" w:color="auto"/>
            <w:right w:val="none" w:sz="0" w:space="0" w:color="auto"/>
          </w:divBdr>
        </w:div>
      </w:divsChild>
    </w:div>
    <w:div w:id="1864854122">
      <w:bodyDiv w:val="1"/>
      <w:marLeft w:val="0"/>
      <w:marRight w:val="0"/>
      <w:marTop w:val="0"/>
      <w:marBottom w:val="0"/>
      <w:divBdr>
        <w:top w:val="none" w:sz="0" w:space="0" w:color="auto"/>
        <w:left w:val="none" w:sz="0" w:space="0" w:color="auto"/>
        <w:bottom w:val="none" w:sz="0" w:space="0" w:color="auto"/>
        <w:right w:val="none" w:sz="0" w:space="0" w:color="auto"/>
      </w:divBdr>
    </w:div>
    <w:div w:id="1870679806">
      <w:bodyDiv w:val="1"/>
      <w:marLeft w:val="0"/>
      <w:marRight w:val="0"/>
      <w:marTop w:val="0"/>
      <w:marBottom w:val="0"/>
      <w:divBdr>
        <w:top w:val="none" w:sz="0" w:space="0" w:color="auto"/>
        <w:left w:val="none" w:sz="0" w:space="0" w:color="auto"/>
        <w:bottom w:val="none" w:sz="0" w:space="0" w:color="auto"/>
        <w:right w:val="none" w:sz="0" w:space="0" w:color="auto"/>
      </w:divBdr>
      <w:divsChild>
        <w:div w:id="21131728">
          <w:marLeft w:val="0"/>
          <w:marRight w:val="0"/>
          <w:marTop w:val="0"/>
          <w:marBottom w:val="0"/>
          <w:divBdr>
            <w:top w:val="none" w:sz="0" w:space="0" w:color="auto"/>
            <w:left w:val="none" w:sz="0" w:space="0" w:color="auto"/>
            <w:bottom w:val="none" w:sz="0" w:space="0" w:color="auto"/>
            <w:right w:val="none" w:sz="0" w:space="0" w:color="auto"/>
          </w:divBdr>
        </w:div>
        <w:div w:id="38864470">
          <w:marLeft w:val="0"/>
          <w:marRight w:val="0"/>
          <w:marTop w:val="0"/>
          <w:marBottom w:val="0"/>
          <w:divBdr>
            <w:top w:val="none" w:sz="0" w:space="0" w:color="auto"/>
            <w:left w:val="none" w:sz="0" w:space="0" w:color="auto"/>
            <w:bottom w:val="none" w:sz="0" w:space="0" w:color="auto"/>
            <w:right w:val="none" w:sz="0" w:space="0" w:color="auto"/>
          </w:divBdr>
        </w:div>
        <w:div w:id="78328644">
          <w:marLeft w:val="0"/>
          <w:marRight w:val="0"/>
          <w:marTop w:val="0"/>
          <w:marBottom w:val="0"/>
          <w:divBdr>
            <w:top w:val="none" w:sz="0" w:space="0" w:color="auto"/>
            <w:left w:val="none" w:sz="0" w:space="0" w:color="auto"/>
            <w:bottom w:val="none" w:sz="0" w:space="0" w:color="auto"/>
            <w:right w:val="none" w:sz="0" w:space="0" w:color="auto"/>
          </w:divBdr>
        </w:div>
        <w:div w:id="90662223">
          <w:marLeft w:val="-75"/>
          <w:marRight w:val="0"/>
          <w:marTop w:val="30"/>
          <w:marBottom w:val="30"/>
          <w:divBdr>
            <w:top w:val="none" w:sz="0" w:space="0" w:color="auto"/>
            <w:left w:val="none" w:sz="0" w:space="0" w:color="auto"/>
            <w:bottom w:val="none" w:sz="0" w:space="0" w:color="auto"/>
            <w:right w:val="none" w:sz="0" w:space="0" w:color="auto"/>
          </w:divBdr>
          <w:divsChild>
            <w:div w:id="298582766">
              <w:marLeft w:val="0"/>
              <w:marRight w:val="0"/>
              <w:marTop w:val="0"/>
              <w:marBottom w:val="0"/>
              <w:divBdr>
                <w:top w:val="none" w:sz="0" w:space="0" w:color="auto"/>
                <w:left w:val="none" w:sz="0" w:space="0" w:color="auto"/>
                <w:bottom w:val="none" w:sz="0" w:space="0" w:color="auto"/>
                <w:right w:val="none" w:sz="0" w:space="0" w:color="auto"/>
              </w:divBdr>
              <w:divsChild>
                <w:div w:id="1700356447">
                  <w:marLeft w:val="0"/>
                  <w:marRight w:val="0"/>
                  <w:marTop w:val="0"/>
                  <w:marBottom w:val="0"/>
                  <w:divBdr>
                    <w:top w:val="none" w:sz="0" w:space="0" w:color="auto"/>
                    <w:left w:val="none" w:sz="0" w:space="0" w:color="auto"/>
                    <w:bottom w:val="none" w:sz="0" w:space="0" w:color="auto"/>
                    <w:right w:val="none" w:sz="0" w:space="0" w:color="auto"/>
                  </w:divBdr>
                </w:div>
              </w:divsChild>
            </w:div>
            <w:div w:id="525757504">
              <w:marLeft w:val="0"/>
              <w:marRight w:val="0"/>
              <w:marTop w:val="0"/>
              <w:marBottom w:val="0"/>
              <w:divBdr>
                <w:top w:val="none" w:sz="0" w:space="0" w:color="auto"/>
                <w:left w:val="none" w:sz="0" w:space="0" w:color="auto"/>
                <w:bottom w:val="none" w:sz="0" w:space="0" w:color="auto"/>
                <w:right w:val="none" w:sz="0" w:space="0" w:color="auto"/>
              </w:divBdr>
              <w:divsChild>
                <w:div w:id="1665090355">
                  <w:marLeft w:val="0"/>
                  <w:marRight w:val="0"/>
                  <w:marTop w:val="0"/>
                  <w:marBottom w:val="0"/>
                  <w:divBdr>
                    <w:top w:val="none" w:sz="0" w:space="0" w:color="auto"/>
                    <w:left w:val="none" w:sz="0" w:space="0" w:color="auto"/>
                    <w:bottom w:val="none" w:sz="0" w:space="0" w:color="auto"/>
                    <w:right w:val="none" w:sz="0" w:space="0" w:color="auto"/>
                  </w:divBdr>
                </w:div>
              </w:divsChild>
            </w:div>
            <w:div w:id="996228014">
              <w:marLeft w:val="0"/>
              <w:marRight w:val="0"/>
              <w:marTop w:val="0"/>
              <w:marBottom w:val="0"/>
              <w:divBdr>
                <w:top w:val="none" w:sz="0" w:space="0" w:color="auto"/>
                <w:left w:val="none" w:sz="0" w:space="0" w:color="auto"/>
                <w:bottom w:val="none" w:sz="0" w:space="0" w:color="auto"/>
                <w:right w:val="none" w:sz="0" w:space="0" w:color="auto"/>
              </w:divBdr>
              <w:divsChild>
                <w:div w:id="25101217">
                  <w:marLeft w:val="0"/>
                  <w:marRight w:val="0"/>
                  <w:marTop w:val="0"/>
                  <w:marBottom w:val="0"/>
                  <w:divBdr>
                    <w:top w:val="none" w:sz="0" w:space="0" w:color="auto"/>
                    <w:left w:val="none" w:sz="0" w:space="0" w:color="auto"/>
                    <w:bottom w:val="none" w:sz="0" w:space="0" w:color="auto"/>
                    <w:right w:val="none" w:sz="0" w:space="0" w:color="auto"/>
                  </w:divBdr>
                </w:div>
              </w:divsChild>
            </w:div>
            <w:div w:id="1339456043">
              <w:marLeft w:val="0"/>
              <w:marRight w:val="0"/>
              <w:marTop w:val="0"/>
              <w:marBottom w:val="0"/>
              <w:divBdr>
                <w:top w:val="none" w:sz="0" w:space="0" w:color="auto"/>
                <w:left w:val="none" w:sz="0" w:space="0" w:color="auto"/>
                <w:bottom w:val="none" w:sz="0" w:space="0" w:color="auto"/>
                <w:right w:val="none" w:sz="0" w:space="0" w:color="auto"/>
              </w:divBdr>
              <w:divsChild>
                <w:div w:id="1769229022">
                  <w:marLeft w:val="0"/>
                  <w:marRight w:val="0"/>
                  <w:marTop w:val="0"/>
                  <w:marBottom w:val="0"/>
                  <w:divBdr>
                    <w:top w:val="none" w:sz="0" w:space="0" w:color="auto"/>
                    <w:left w:val="none" w:sz="0" w:space="0" w:color="auto"/>
                    <w:bottom w:val="none" w:sz="0" w:space="0" w:color="auto"/>
                    <w:right w:val="none" w:sz="0" w:space="0" w:color="auto"/>
                  </w:divBdr>
                </w:div>
              </w:divsChild>
            </w:div>
            <w:div w:id="1756970521">
              <w:marLeft w:val="0"/>
              <w:marRight w:val="0"/>
              <w:marTop w:val="0"/>
              <w:marBottom w:val="0"/>
              <w:divBdr>
                <w:top w:val="none" w:sz="0" w:space="0" w:color="auto"/>
                <w:left w:val="none" w:sz="0" w:space="0" w:color="auto"/>
                <w:bottom w:val="none" w:sz="0" w:space="0" w:color="auto"/>
                <w:right w:val="none" w:sz="0" w:space="0" w:color="auto"/>
              </w:divBdr>
              <w:divsChild>
                <w:div w:id="4212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794">
          <w:marLeft w:val="0"/>
          <w:marRight w:val="0"/>
          <w:marTop w:val="0"/>
          <w:marBottom w:val="0"/>
          <w:divBdr>
            <w:top w:val="none" w:sz="0" w:space="0" w:color="auto"/>
            <w:left w:val="none" w:sz="0" w:space="0" w:color="auto"/>
            <w:bottom w:val="none" w:sz="0" w:space="0" w:color="auto"/>
            <w:right w:val="none" w:sz="0" w:space="0" w:color="auto"/>
          </w:divBdr>
        </w:div>
        <w:div w:id="163664759">
          <w:marLeft w:val="0"/>
          <w:marRight w:val="0"/>
          <w:marTop w:val="0"/>
          <w:marBottom w:val="0"/>
          <w:divBdr>
            <w:top w:val="none" w:sz="0" w:space="0" w:color="auto"/>
            <w:left w:val="none" w:sz="0" w:space="0" w:color="auto"/>
            <w:bottom w:val="none" w:sz="0" w:space="0" w:color="auto"/>
            <w:right w:val="none" w:sz="0" w:space="0" w:color="auto"/>
          </w:divBdr>
        </w:div>
        <w:div w:id="170412614">
          <w:marLeft w:val="-75"/>
          <w:marRight w:val="0"/>
          <w:marTop w:val="30"/>
          <w:marBottom w:val="30"/>
          <w:divBdr>
            <w:top w:val="none" w:sz="0" w:space="0" w:color="auto"/>
            <w:left w:val="none" w:sz="0" w:space="0" w:color="auto"/>
            <w:bottom w:val="none" w:sz="0" w:space="0" w:color="auto"/>
            <w:right w:val="none" w:sz="0" w:space="0" w:color="auto"/>
          </w:divBdr>
          <w:divsChild>
            <w:div w:id="256443559">
              <w:marLeft w:val="0"/>
              <w:marRight w:val="0"/>
              <w:marTop w:val="0"/>
              <w:marBottom w:val="0"/>
              <w:divBdr>
                <w:top w:val="none" w:sz="0" w:space="0" w:color="auto"/>
                <w:left w:val="none" w:sz="0" w:space="0" w:color="auto"/>
                <w:bottom w:val="none" w:sz="0" w:space="0" w:color="auto"/>
                <w:right w:val="none" w:sz="0" w:space="0" w:color="auto"/>
              </w:divBdr>
              <w:divsChild>
                <w:div w:id="1553730531">
                  <w:marLeft w:val="0"/>
                  <w:marRight w:val="0"/>
                  <w:marTop w:val="0"/>
                  <w:marBottom w:val="0"/>
                  <w:divBdr>
                    <w:top w:val="none" w:sz="0" w:space="0" w:color="auto"/>
                    <w:left w:val="none" w:sz="0" w:space="0" w:color="auto"/>
                    <w:bottom w:val="none" w:sz="0" w:space="0" w:color="auto"/>
                    <w:right w:val="none" w:sz="0" w:space="0" w:color="auto"/>
                  </w:divBdr>
                </w:div>
              </w:divsChild>
            </w:div>
            <w:div w:id="373701163">
              <w:marLeft w:val="0"/>
              <w:marRight w:val="0"/>
              <w:marTop w:val="0"/>
              <w:marBottom w:val="0"/>
              <w:divBdr>
                <w:top w:val="none" w:sz="0" w:space="0" w:color="auto"/>
                <w:left w:val="none" w:sz="0" w:space="0" w:color="auto"/>
                <w:bottom w:val="none" w:sz="0" w:space="0" w:color="auto"/>
                <w:right w:val="none" w:sz="0" w:space="0" w:color="auto"/>
              </w:divBdr>
              <w:divsChild>
                <w:div w:id="982540185">
                  <w:marLeft w:val="0"/>
                  <w:marRight w:val="0"/>
                  <w:marTop w:val="0"/>
                  <w:marBottom w:val="0"/>
                  <w:divBdr>
                    <w:top w:val="none" w:sz="0" w:space="0" w:color="auto"/>
                    <w:left w:val="none" w:sz="0" w:space="0" w:color="auto"/>
                    <w:bottom w:val="none" w:sz="0" w:space="0" w:color="auto"/>
                    <w:right w:val="none" w:sz="0" w:space="0" w:color="auto"/>
                  </w:divBdr>
                </w:div>
              </w:divsChild>
            </w:div>
            <w:div w:id="1203325201">
              <w:marLeft w:val="0"/>
              <w:marRight w:val="0"/>
              <w:marTop w:val="0"/>
              <w:marBottom w:val="0"/>
              <w:divBdr>
                <w:top w:val="none" w:sz="0" w:space="0" w:color="auto"/>
                <w:left w:val="none" w:sz="0" w:space="0" w:color="auto"/>
                <w:bottom w:val="none" w:sz="0" w:space="0" w:color="auto"/>
                <w:right w:val="none" w:sz="0" w:space="0" w:color="auto"/>
              </w:divBdr>
              <w:divsChild>
                <w:div w:id="2025936253">
                  <w:marLeft w:val="0"/>
                  <w:marRight w:val="0"/>
                  <w:marTop w:val="0"/>
                  <w:marBottom w:val="0"/>
                  <w:divBdr>
                    <w:top w:val="none" w:sz="0" w:space="0" w:color="auto"/>
                    <w:left w:val="none" w:sz="0" w:space="0" w:color="auto"/>
                    <w:bottom w:val="none" w:sz="0" w:space="0" w:color="auto"/>
                    <w:right w:val="none" w:sz="0" w:space="0" w:color="auto"/>
                  </w:divBdr>
                </w:div>
              </w:divsChild>
            </w:div>
            <w:div w:id="1300765695">
              <w:marLeft w:val="0"/>
              <w:marRight w:val="0"/>
              <w:marTop w:val="0"/>
              <w:marBottom w:val="0"/>
              <w:divBdr>
                <w:top w:val="none" w:sz="0" w:space="0" w:color="auto"/>
                <w:left w:val="none" w:sz="0" w:space="0" w:color="auto"/>
                <w:bottom w:val="none" w:sz="0" w:space="0" w:color="auto"/>
                <w:right w:val="none" w:sz="0" w:space="0" w:color="auto"/>
              </w:divBdr>
              <w:divsChild>
                <w:div w:id="1937714211">
                  <w:marLeft w:val="0"/>
                  <w:marRight w:val="0"/>
                  <w:marTop w:val="0"/>
                  <w:marBottom w:val="0"/>
                  <w:divBdr>
                    <w:top w:val="none" w:sz="0" w:space="0" w:color="auto"/>
                    <w:left w:val="none" w:sz="0" w:space="0" w:color="auto"/>
                    <w:bottom w:val="none" w:sz="0" w:space="0" w:color="auto"/>
                    <w:right w:val="none" w:sz="0" w:space="0" w:color="auto"/>
                  </w:divBdr>
                </w:div>
              </w:divsChild>
            </w:div>
            <w:div w:id="1311978916">
              <w:marLeft w:val="0"/>
              <w:marRight w:val="0"/>
              <w:marTop w:val="0"/>
              <w:marBottom w:val="0"/>
              <w:divBdr>
                <w:top w:val="none" w:sz="0" w:space="0" w:color="auto"/>
                <w:left w:val="none" w:sz="0" w:space="0" w:color="auto"/>
                <w:bottom w:val="none" w:sz="0" w:space="0" w:color="auto"/>
                <w:right w:val="none" w:sz="0" w:space="0" w:color="auto"/>
              </w:divBdr>
              <w:divsChild>
                <w:div w:id="528105131">
                  <w:marLeft w:val="0"/>
                  <w:marRight w:val="0"/>
                  <w:marTop w:val="0"/>
                  <w:marBottom w:val="0"/>
                  <w:divBdr>
                    <w:top w:val="none" w:sz="0" w:space="0" w:color="auto"/>
                    <w:left w:val="none" w:sz="0" w:space="0" w:color="auto"/>
                    <w:bottom w:val="none" w:sz="0" w:space="0" w:color="auto"/>
                    <w:right w:val="none" w:sz="0" w:space="0" w:color="auto"/>
                  </w:divBdr>
                </w:div>
              </w:divsChild>
            </w:div>
            <w:div w:id="1889105688">
              <w:marLeft w:val="0"/>
              <w:marRight w:val="0"/>
              <w:marTop w:val="0"/>
              <w:marBottom w:val="0"/>
              <w:divBdr>
                <w:top w:val="none" w:sz="0" w:space="0" w:color="auto"/>
                <w:left w:val="none" w:sz="0" w:space="0" w:color="auto"/>
                <w:bottom w:val="none" w:sz="0" w:space="0" w:color="auto"/>
                <w:right w:val="none" w:sz="0" w:space="0" w:color="auto"/>
              </w:divBdr>
              <w:divsChild>
                <w:div w:id="686249583">
                  <w:marLeft w:val="0"/>
                  <w:marRight w:val="0"/>
                  <w:marTop w:val="0"/>
                  <w:marBottom w:val="0"/>
                  <w:divBdr>
                    <w:top w:val="none" w:sz="0" w:space="0" w:color="auto"/>
                    <w:left w:val="none" w:sz="0" w:space="0" w:color="auto"/>
                    <w:bottom w:val="none" w:sz="0" w:space="0" w:color="auto"/>
                    <w:right w:val="none" w:sz="0" w:space="0" w:color="auto"/>
                  </w:divBdr>
                </w:div>
              </w:divsChild>
            </w:div>
            <w:div w:id="1968657530">
              <w:marLeft w:val="0"/>
              <w:marRight w:val="0"/>
              <w:marTop w:val="0"/>
              <w:marBottom w:val="0"/>
              <w:divBdr>
                <w:top w:val="none" w:sz="0" w:space="0" w:color="auto"/>
                <w:left w:val="none" w:sz="0" w:space="0" w:color="auto"/>
                <w:bottom w:val="none" w:sz="0" w:space="0" w:color="auto"/>
                <w:right w:val="none" w:sz="0" w:space="0" w:color="auto"/>
              </w:divBdr>
              <w:divsChild>
                <w:div w:id="4049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894">
          <w:marLeft w:val="0"/>
          <w:marRight w:val="0"/>
          <w:marTop w:val="0"/>
          <w:marBottom w:val="0"/>
          <w:divBdr>
            <w:top w:val="none" w:sz="0" w:space="0" w:color="auto"/>
            <w:left w:val="none" w:sz="0" w:space="0" w:color="auto"/>
            <w:bottom w:val="none" w:sz="0" w:space="0" w:color="auto"/>
            <w:right w:val="none" w:sz="0" w:space="0" w:color="auto"/>
          </w:divBdr>
        </w:div>
        <w:div w:id="234166507">
          <w:marLeft w:val="0"/>
          <w:marRight w:val="0"/>
          <w:marTop w:val="0"/>
          <w:marBottom w:val="0"/>
          <w:divBdr>
            <w:top w:val="none" w:sz="0" w:space="0" w:color="auto"/>
            <w:left w:val="none" w:sz="0" w:space="0" w:color="auto"/>
            <w:bottom w:val="none" w:sz="0" w:space="0" w:color="auto"/>
            <w:right w:val="none" w:sz="0" w:space="0" w:color="auto"/>
          </w:divBdr>
        </w:div>
        <w:div w:id="275983608">
          <w:marLeft w:val="0"/>
          <w:marRight w:val="0"/>
          <w:marTop w:val="0"/>
          <w:marBottom w:val="0"/>
          <w:divBdr>
            <w:top w:val="none" w:sz="0" w:space="0" w:color="auto"/>
            <w:left w:val="none" w:sz="0" w:space="0" w:color="auto"/>
            <w:bottom w:val="none" w:sz="0" w:space="0" w:color="auto"/>
            <w:right w:val="none" w:sz="0" w:space="0" w:color="auto"/>
          </w:divBdr>
        </w:div>
        <w:div w:id="309097441">
          <w:marLeft w:val="0"/>
          <w:marRight w:val="0"/>
          <w:marTop w:val="0"/>
          <w:marBottom w:val="0"/>
          <w:divBdr>
            <w:top w:val="none" w:sz="0" w:space="0" w:color="auto"/>
            <w:left w:val="none" w:sz="0" w:space="0" w:color="auto"/>
            <w:bottom w:val="none" w:sz="0" w:space="0" w:color="auto"/>
            <w:right w:val="none" w:sz="0" w:space="0" w:color="auto"/>
          </w:divBdr>
        </w:div>
        <w:div w:id="382751710">
          <w:marLeft w:val="0"/>
          <w:marRight w:val="0"/>
          <w:marTop w:val="0"/>
          <w:marBottom w:val="0"/>
          <w:divBdr>
            <w:top w:val="none" w:sz="0" w:space="0" w:color="auto"/>
            <w:left w:val="none" w:sz="0" w:space="0" w:color="auto"/>
            <w:bottom w:val="none" w:sz="0" w:space="0" w:color="auto"/>
            <w:right w:val="none" w:sz="0" w:space="0" w:color="auto"/>
          </w:divBdr>
        </w:div>
        <w:div w:id="429397020">
          <w:marLeft w:val="0"/>
          <w:marRight w:val="0"/>
          <w:marTop w:val="0"/>
          <w:marBottom w:val="0"/>
          <w:divBdr>
            <w:top w:val="none" w:sz="0" w:space="0" w:color="auto"/>
            <w:left w:val="none" w:sz="0" w:space="0" w:color="auto"/>
            <w:bottom w:val="none" w:sz="0" w:space="0" w:color="auto"/>
            <w:right w:val="none" w:sz="0" w:space="0" w:color="auto"/>
          </w:divBdr>
        </w:div>
        <w:div w:id="436217627">
          <w:marLeft w:val="0"/>
          <w:marRight w:val="0"/>
          <w:marTop w:val="0"/>
          <w:marBottom w:val="0"/>
          <w:divBdr>
            <w:top w:val="none" w:sz="0" w:space="0" w:color="auto"/>
            <w:left w:val="none" w:sz="0" w:space="0" w:color="auto"/>
            <w:bottom w:val="none" w:sz="0" w:space="0" w:color="auto"/>
            <w:right w:val="none" w:sz="0" w:space="0" w:color="auto"/>
          </w:divBdr>
        </w:div>
        <w:div w:id="444925594">
          <w:marLeft w:val="0"/>
          <w:marRight w:val="0"/>
          <w:marTop w:val="0"/>
          <w:marBottom w:val="0"/>
          <w:divBdr>
            <w:top w:val="none" w:sz="0" w:space="0" w:color="auto"/>
            <w:left w:val="none" w:sz="0" w:space="0" w:color="auto"/>
            <w:bottom w:val="none" w:sz="0" w:space="0" w:color="auto"/>
            <w:right w:val="none" w:sz="0" w:space="0" w:color="auto"/>
          </w:divBdr>
        </w:div>
        <w:div w:id="489373929">
          <w:marLeft w:val="0"/>
          <w:marRight w:val="0"/>
          <w:marTop w:val="0"/>
          <w:marBottom w:val="0"/>
          <w:divBdr>
            <w:top w:val="none" w:sz="0" w:space="0" w:color="auto"/>
            <w:left w:val="none" w:sz="0" w:space="0" w:color="auto"/>
            <w:bottom w:val="none" w:sz="0" w:space="0" w:color="auto"/>
            <w:right w:val="none" w:sz="0" w:space="0" w:color="auto"/>
          </w:divBdr>
        </w:div>
        <w:div w:id="576747690">
          <w:marLeft w:val="0"/>
          <w:marRight w:val="0"/>
          <w:marTop w:val="0"/>
          <w:marBottom w:val="0"/>
          <w:divBdr>
            <w:top w:val="none" w:sz="0" w:space="0" w:color="auto"/>
            <w:left w:val="none" w:sz="0" w:space="0" w:color="auto"/>
            <w:bottom w:val="none" w:sz="0" w:space="0" w:color="auto"/>
            <w:right w:val="none" w:sz="0" w:space="0" w:color="auto"/>
          </w:divBdr>
        </w:div>
        <w:div w:id="588274225">
          <w:marLeft w:val="-75"/>
          <w:marRight w:val="0"/>
          <w:marTop w:val="30"/>
          <w:marBottom w:val="30"/>
          <w:divBdr>
            <w:top w:val="none" w:sz="0" w:space="0" w:color="auto"/>
            <w:left w:val="none" w:sz="0" w:space="0" w:color="auto"/>
            <w:bottom w:val="none" w:sz="0" w:space="0" w:color="auto"/>
            <w:right w:val="none" w:sz="0" w:space="0" w:color="auto"/>
          </w:divBdr>
          <w:divsChild>
            <w:div w:id="68620185">
              <w:marLeft w:val="0"/>
              <w:marRight w:val="0"/>
              <w:marTop w:val="0"/>
              <w:marBottom w:val="0"/>
              <w:divBdr>
                <w:top w:val="none" w:sz="0" w:space="0" w:color="auto"/>
                <w:left w:val="none" w:sz="0" w:space="0" w:color="auto"/>
                <w:bottom w:val="none" w:sz="0" w:space="0" w:color="auto"/>
                <w:right w:val="none" w:sz="0" w:space="0" w:color="auto"/>
              </w:divBdr>
              <w:divsChild>
                <w:div w:id="1646279821">
                  <w:marLeft w:val="0"/>
                  <w:marRight w:val="0"/>
                  <w:marTop w:val="0"/>
                  <w:marBottom w:val="0"/>
                  <w:divBdr>
                    <w:top w:val="none" w:sz="0" w:space="0" w:color="auto"/>
                    <w:left w:val="none" w:sz="0" w:space="0" w:color="auto"/>
                    <w:bottom w:val="none" w:sz="0" w:space="0" w:color="auto"/>
                    <w:right w:val="none" w:sz="0" w:space="0" w:color="auto"/>
                  </w:divBdr>
                </w:div>
              </w:divsChild>
            </w:div>
            <w:div w:id="72511894">
              <w:marLeft w:val="0"/>
              <w:marRight w:val="0"/>
              <w:marTop w:val="0"/>
              <w:marBottom w:val="0"/>
              <w:divBdr>
                <w:top w:val="none" w:sz="0" w:space="0" w:color="auto"/>
                <w:left w:val="none" w:sz="0" w:space="0" w:color="auto"/>
                <w:bottom w:val="none" w:sz="0" w:space="0" w:color="auto"/>
                <w:right w:val="none" w:sz="0" w:space="0" w:color="auto"/>
              </w:divBdr>
              <w:divsChild>
                <w:div w:id="1675643983">
                  <w:marLeft w:val="0"/>
                  <w:marRight w:val="0"/>
                  <w:marTop w:val="0"/>
                  <w:marBottom w:val="0"/>
                  <w:divBdr>
                    <w:top w:val="none" w:sz="0" w:space="0" w:color="auto"/>
                    <w:left w:val="none" w:sz="0" w:space="0" w:color="auto"/>
                    <w:bottom w:val="none" w:sz="0" w:space="0" w:color="auto"/>
                    <w:right w:val="none" w:sz="0" w:space="0" w:color="auto"/>
                  </w:divBdr>
                </w:div>
              </w:divsChild>
            </w:div>
            <w:div w:id="382677468">
              <w:marLeft w:val="0"/>
              <w:marRight w:val="0"/>
              <w:marTop w:val="0"/>
              <w:marBottom w:val="0"/>
              <w:divBdr>
                <w:top w:val="none" w:sz="0" w:space="0" w:color="auto"/>
                <w:left w:val="none" w:sz="0" w:space="0" w:color="auto"/>
                <w:bottom w:val="none" w:sz="0" w:space="0" w:color="auto"/>
                <w:right w:val="none" w:sz="0" w:space="0" w:color="auto"/>
              </w:divBdr>
              <w:divsChild>
                <w:div w:id="1736859328">
                  <w:marLeft w:val="0"/>
                  <w:marRight w:val="0"/>
                  <w:marTop w:val="0"/>
                  <w:marBottom w:val="0"/>
                  <w:divBdr>
                    <w:top w:val="none" w:sz="0" w:space="0" w:color="auto"/>
                    <w:left w:val="none" w:sz="0" w:space="0" w:color="auto"/>
                    <w:bottom w:val="none" w:sz="0" w:space="0" w:color="auto"/>
                    <w:right w:val="none" w:sz="0" w:space="0" w:color="auto"/>
                  </w:divBdr>
                </w:div>
              </w:divsChild>
            </w:div>
            <w:div w:id="670913207">
              <w:marLeft w:val="0"/>
              <w:marRight w:val="0"/>
              <w:marTop w:val="0"/>
              <w:marBottom w:val="0"/>
              <w:divBdr>
                <w:top w:val="none" w:sz="0" w:space="0" w:color="auto"/>
                <w:left w:val="none" w:sz="0" w:space="0" w:color="auto"/>
                <w:bottom w:val="none" w:sz="0" w:space="0" w:color="auto"/>
                <w:right w:val="none" w:sz="0" w:space="0" w:color="auto"/>
              </w:divBdr>
              <w:divsChild>
                <w:div w:id="813061577">
                  <w:marLeft w:val="0"/>
                  <w:marRight w:val="0"/>
                  <w:marTop w:val="0"/>
                  <w:marBottom w:val="0"/>
                  <w:divBdr>
                    <w:top w:val="none" w:sz="0" w:space="0" w:color="auto"/>
                    <w:left w:val="none" w:sz="0" w:space="0" w:color="auto"/>
                    <w:bottom w:val="none" w:sz="0" w:space="0" w:color="auto"/>
                    <w:right w:val="none" w:sz="0" w:space="0" w:color="auto"/>
                  </w:divBdr>
                </w:div>
              </w:divsChild>
            </w:div>
            <w:div w:id="744887180">
              <w:marLeft w:val="0"/>
              <w:marRight w:val="0"/>
              <w:marTop w:val="0"/>
              <w:marBottom w:val="0"/>
              <w:divBdr>
                <w:top w:val="none" w:sz="0" w:space="0" w:color="auto"/>
                <w:left w:val="none" w:sz="0" w:space="0" w:color="auto"/>
                <w:bottom w:val="none" w:sz="0" w:space="0" w:color="auto"/>
                <w:right w:val="none" w:sz="0" w:space="0" w:color="auto"/>
              </w:divBdr>
              <w:divsChild>
                <w:div w:id="1601379227">
                  <w:marLeft w:val="0"/>
                  <w:marRight w:val="0"/>
                  <w:marTop w:val="0"/>
                  <w:marBottom w:val="0"/>
                  <w:divBdr>
                    <w:top w:val="none" w:sz="0" w:space="0" w:color="auto"/>
                    <w:left w:val="none" w:sz="0" w:space="0" w:color="auto"/>
                    <w:bottom w:val="none" w:sz="0" w:space="0" w:color="auto"/>
                    <w:right w:val="none" w:sz="0" w:space="0" w:color="auto"/>
                  </w:divBdr>
                </w:div>
              </w:divsChild>
            </w:div>
            <w:div w:id="1263419342">
              <w:marLeft w:val="0"/>
              <w:marRight w:val="0"/>
              <w:marTop w:val="0"/>
              <w:marBottom w:val="0"/>
              <w:divBdr>
                <w:top w:val="none" w:sz="0" w:space="0" w:color="auto"/>
                <w:left w:val="none" w:sz="0" w:space="0" w:color="auto"/>
                <w:bottom w:val="none" w:sz="0" w:space="0" w:color="auto"/>
                <w:right w:val="none" w:sz="0" w:space="0" w:color="auto"/>
              </w:divBdr>
              <w:divsChild>
                <w:div w:id="958490223">
                  <w:marLeft w:val="0"/>
                  <w:marRight w:val="0"/>
                  <w:marTop w:val="0"/>
                  <w:marBottom w:val="0"/>
                  <w:divBdr>
                    <w:top w:val="none" w:sz="0" w:space="0" w:color="auto"/>
                    <w:left w:val="none" w:sz="0" w:space="0" w:color="auto"/>
                    <w:bottom w:val="none" w:sz="0" w:space="0" w:color="auto"/>
                    <w:right w:val="none" w:sz="0" w:space="0" w:color="auto"/>
                  </w:divBdr>
                </w:div>
              </w:divsChild>
            </w:div>
            <w:div w:id="1976713916">
              <w:marLeft w:val="0"/>
              <w:marRight w:val="0"/>
              <w:marTop w:val="0"/>
              <w:marBottom w:val="0"/>
              <w:divBdr>
                <w:top w:val="none" w:sz="0" w:space="0" w:color="auto"/>
                <w:left w:val="none" w:sz="0" w:space="0" w:color="auto"/>
                <w:bottom w:val="none" w:sz="0" w:space="0" w:color="auto"/>
                <w:right w:val="none" w:sz="0" w:space="0" w:color="auto"/>
              </w:divBdr>
              <w:divsChild>
                <w:div w:id="6130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9600">
          <w:marLeft w:val="0"/>
          <w:marRight w:val="0"/>
          <w:marTop w:val="0"/>
          <w:marBottom w:val="0"/>
          <w:divBdr>
            <w:top w:val="none" w:sz="0" w:space="0" w:color="auto"/>
            <w:left w:val="none" w:sz="0" w:space="0" w:color="auto"/>
            <w:bottom w:val="none" w:sz="0" w:space="0" w:color="auto"/>
            <w:right w:val="none" w:sz="0" w:space="0" w:color="auto"/>
          </w:divBdr>
        </w:div>
        <w:div w:id="646864945">
          <w:marLeft w:val="0"/>
          <w:marRight w:val="0"/>
          <w:marTop w:val="0"/>
          <w:marBottom w:val="0"/>
          <w:divBdr>
            <w:top w:val="none" w:sz="0" w:space="0" w:color="auto"/>
            <w:left w:val="none" w:sz="0" w:space="0" w:color="auto"/>
            <w:bottom w:val="none" w:sz="0" w:space="0" w:color="auto"/>
            <w:right w:val="none" w:sz="0" w:space="0" w:color="auto"/>
          </w:divBdr>
        </w:div>
        <w:div w:id="676225141">
          <w:marLeft w:val="0"/>
          <w:marRight w:val="0"/>
          <w:marTop w:val="0"/>
          <w:marBottom w:val="0"/>
          <w:divBdr>
            <w:top w:val="none" w:sz="0" w:space="0" w:color="auto"/>
            <w:left w:val="none" w:sz="0" w:space="0" w:color="auto"/>
            <w:bottom w:val="none" w:sz="0" w:space="0" w:color="auto"/>
            <w:right w:val="none" w:sz="0" w:space="0" w:color="auto"/>
          </w:divBdr>
        </w:div>
        <w:div w:id="753624237">
          <w:marLeft w:val="0"/>
          <w:marRight w:val="0"/>
          <w:marTop w:val="0"/>
          <w:marBottom w:val="0"/>
          <w:divBdr>
            <w:top w:val="none" w:sz="0" w:space="0" w:color="auto"/>
            <w:left w:val="none" w:sz="0" w:space="0" w:color="auto"/>
            <w:bottom w:val="none" w:sz="0" w:space="0" w:color="auto"/>
            <w:right w:val="none" w:sz="0" w:space="0" w:color="auto"/>
          </w:divBdr>
        </w:div>
        <w:div w:id="806822690">
          <w:marLeft w:val="0"/>
          <w:marRight w:val="0"/>
          <w:marTop w:val="0"/>
          <w:marBottom w:val="0"/>
          <w:divBdr>
            <w:top w:val="none" w:sz="0" w:space="0" w:color="auto"/>
            <w:left w:val="none" w:sz="0" w:space="0" w:color="auto"/>
            <w:bottom w:val="none" w:sz="0" w:space="0" w:color="auto"/>
            <w:right w:val="none" w:sz="0" w:space="0" w:color="auto"/>
          </w:divBdr>
        </w:div>
        <w:div w:id="1044452311">
          <w:marLeft w:val="0"/>
          <w:marRight w:val="0"/>
          <w:marTop w:val="0"/>
          <w:marBottom w:val="0"/>
          <w:divBdr>
            <w:top w:val="none" w:sz="0" w:space="0" w:color="auto"/>
            <w:left w:val="none" w:sz="0" w:space="0" w:color="auto"/>
            <w:bottom w:val="none" w:sz="0" w:space="0" w:color="auto"/>
            <w:right w:val="none" w:sz="0" w:space="0" w:color="auto"/>
          </w:divBdr>
        </w:div>
        <w:div w:id="1093551397">
          <w:marLeft w:val="-75"/>
          <w:marRight w:val="0"/>
          <w:marTop w:val="30"/>
          <w:marBottom w:val="30"/>
          <w:divBdr>
            <w:top w:val="none" w:sz="0" w:space="0" w:color="auto"/>
            <w:left w:val="none" w:sz="0" w:space="0" w:color="auto"/>
            <w:bottom w:val="none" w:sz="0" w:space="0" w:color="auto"/>
            <w:right w:val="none" w:sz="0" w:space="0" w:color="auto"/>
          </w:divBdr>
          <w:divsChild>
            <w:div w:id="49380480">
              <w:marLeft w:val="0"/>
              <w:marRight w:val="0"/>
              <w:marTop w:val="0"/>
              <w:marBottom w:val="0"/>
              <w:divBdr>
                <w:top w:val="none" w:sz="0" w:space="0" w:color="auto"/>
                <w:left w:val="none" w:sz="0" w:space="0" w:color="auto"/>
                <w:bottom w:val="none" w:sz="0" w:space="0" w:color="auto"/>
                <w:right w:val="none" w:sz="0" w:space="0" w:color="auto"/>
              </w:divBdr>
              <w:divsChild>
                <w:div w:id="1680960386">
                  <w:marLeft w:val="0"/>
                  <w:marRight w:val="0"/>
                  <w:marTop w:val="0"/>
                  <w:marBottom w:val="0"/>
                  <w:divBdr>
                    <w:top w:val="none" w:sz="0" w:space="0" w:color="auto"/>
                    <w:left w:val="none" w:sz="0" w:space="0" w:color="auto"/>
                    <w:bottom w:val="none" w:sz="0" w:space="0" w:color="auto"/>
                    <w:right w:val="none" w:sz="0" w:space="0" w:color="auto"/>
                  </w:divBdr>
                </w:div>
              </w:divsChild>
            </w:div>
            <w:div w:id="615336504">
              <w:marLeft w:val="0"/>
              <w:marRight w:val="0"/>
              <w:marTop w:val="0"/>
              <w:marBottom w:val="0"/>
              <w:divBdr>
                <w:top w:val="none" w:sz="0" w:space="0" w:color="auto"/>
                <w:left w:val="none" w:sz="0" w:space="0" w:color="auto"/>
                <w:bottom w:val="none" w:sz="0" w:space="0" w:color="auto"/>
                <w:right w:val="none" w:sz="0" w:space="0" w:color="auto"/>
              </w:divBdr>
              <w:divsChild>
                <w:div w:id="181283297">
                  <w:marLeft w:val="0"/>
                  <w:marRight w:val="0"/>
                  <w:marTop w:val="0"/>
                  <w:marBottom w:val="0"/>
                  <w:divBdr>
                    <w:top w:val="none" w:sz="0" w:space="0" w:color="auto"/>
                    <w:left w:val="none" w:sz="0" w:space="0" w:color="auto"/>
                    <w:bottom w:val="none" w:sz="0" w:space="0" w:color="auto"/>
                    <w:right w:val="none" w:sz="0" w:space="0" w:color="auto"/>
                  </w:divBdr>
                </w:div>
              </w:divsChild>
            </w:div>
            <w:div w:id="728067558">
              <w:marLeft w:val="0"/>
              <w:marRight w:val="0"/>
              <w:marTop w:val="0"/>
              <w:marBottom w:val="0"/>
              <w:divBdr>
                <w:top w:val="none" w:sz="0" w:space="0" w:color="auto"/>
                <w:left w:val="none" w:sz="0" w:space="0" w:color="auto"/>
                <w:bottom w:val="none" w:sz="0" w:space="0" w:color="auto"/>
                <w:right w:val="none" w:sz="0" w:space="0" w:color="auto"/>
              </w:divBdr>
              <w:divsChild>
                <w:div w:id="1782719108">
                  <w:marLeft w:val="0"/>
                  <w:marRight w:val="0"/>
                  <w:marTop w:val="0"/>
                  <w:marBottom w:val="0"/>
                  <w:divBdr>
                    <w:top w:val="none" w:sz="0" w:space="0" w:color="auto"/>
                    <w:left w:val="none" w:sz="0" w:space="0" w:color="auto"/>
                    <w:bottom w:val="none" w:sz="0" w:space="0" w:color="auto"/>
                    <w:right w:val="none" w:sz="0" w:space="0" w:color="auto"/>
                  </w:divBdr>
                </w:div>
              </w:divsChild>
            </w:div>
            <w:div w:id="996768013">
              <w:marLeft w:val="0"/>
              <w:marRight w:val="0"/>
              <w:marTop w:val="0"/>
              <w:marBottom w:val="0"/>
              <w:divBdr>
                <w:top w:val="none" w:sz="0" w:space="0" w:color="auto"/>
                <w:left w:val="none" w:sz="0" w:space="0" w:color="auto"/>
                <w:bottom w:val="none" w:sz="0" w:space="0" w:color="auto"/>
                <w:right w:val="none" w:sz="0" w:space="0" w:color="auto"/>
              </w:divBdr>
              <w:divsChild>
                <w:div w:id="410274109">
                  <w:marLeft w:val="0"/>
                  <w:marRight w:val="0"/>
                  <w:marTop w:val="0"/>
                  <w:marBottom w:val="0"/>
                  <w:divBdr>
                    <w:top w:val="none" w:sz="0" w:space="0" w:color="auto"/>
                    <w:left w:val="none" w:sz="0" w:space="0" w:color="auto"/>
                    <w:bottom w:val="none" w:sz="0" w:space="0" w:color="auto"/>
                    <w:right w:val="none" w:sz="0" w:space="0" w:color="auto"/>
                  </w:divBdr>
                </w:div>
              </w:divsChild>
            </w:div>
            <w:div w:id="1328434961">
              <w:marLeft w:val="0"/>
              <w:marRight w:val="0"/>
              <w:marTop w:val="0"/>
              <w:marBottom w:val="0"/>
              <w:divBdr>
                <w:top w:val="none" w:sz="0" w:space="0" w:color="auto"/>
                <w:left w:val="none" w:sz="0" w:space="0" w:color="auto"/>
                <w:bottom w:val="none" w:sz="0" w:space="0" w:color="auto"/>
                <w:right w:val="none" w:sz="0" w:space="0" w:color="auto"/>
              </w:divBdr>
              <w:divsChild>
                <w:div w:id="1136341528">
                  <w:marLeft w:val="0"/>
                  <w:marRight w:val="0"/>
                  <w:marTop w:val="0"/>
                  <w:marBottom w:val="0"/>
                  <w:divBdr>
                    <w:top w:val="none" w:sz="0" w:space="0" w:color="auto"/>
                    <w:left w:val="none" w:sz="0" w:space="0" w:color="auto"/>
                    <w:bottom w:val="none" w:sz="0" w:space="0" w:color="auto"/>
                    <w:right w:val="none" w:sz="0" w:space="0" w:color="auto"/>
                  </w:divBdr>
                </w:div>
              </w:divsChild>
            </w:div>
            <w:div w:id="1331563500">
              <w:marLeft w:val="0"/>
              <w:marRight w:val="0"/>
              <w:marTop w:val="0"/>
              <w:marBottom w:val="0"/>
              <w:divBdr>
                <w:top w:val="none" w:sz="0" w:space="0" w:color="auto"/>
                <w:left w:val="none" w:sz="0" w:space="0" w:color="auto"/>
                <w:bottom w:val="none" w:sz="0" w:space="0" w:color="auto"/>
                <w:right w:val="none" w:sz="0" w:space="0" w:color="auto"/>
              </w:divBdr>
              <w:divsChild>
                <w:div w:id="894245378">
                  <w:marLeft w:val="0"/>
                  <w:marRight w:val="0"/>
                  <w:marTop w:val="0"/>
                  <w:marBottom w:val="0"/>
                  <w:divBdr>
                    <w:top w:val="none" w:sz="0" w:space="0" w:color="auto"/>
                    <w:left w:val="none" w:sz="0" w:space="0" w:color="auto"/>
                    <w:bottom w:val="none" w:sz="0" w:space="0" w:color="auto"/>
                    <w:right w:val="none" w:sz="0" w:space="0" w:color="auto"/>
                  </w:divBdr>
                </w:div>
              </w:divsChild>
            </w:div>
            <w:div w:id="1378623908">
              <w:marLeft w:val="0"/>
              <w:marRight w:val="0"/>
              <w:marTop w:val="0"/>
              <w:marBottom w:val="0"/>
              <w:divBdr>
                <w:top w:val="none" w:sz="0" w:space="0" w:color="auto"/>
                <w:left w:val="none" w:sz="0" w:space="0" w:color="auto"/>
                <w:bottom w:val="none" w:sz="0" w:space="0" w:color="auto"/>
                <w:right w:val="none" w:sz="0" w:space="0" w:color="auto"/>
              </w:divBdr>
              <w:divsChild>
                <w:div w:id="71898502">
                  <w:marLeft w:val="0"/>
                  <w:marRight w:val="0"/>
                  <w:marTop w:val="0"/>
                  <w:marBottom w:val="0"/>
                  <w:divBdr>
                    <w:top w:val="none" w:sz="0" w:space="0" w:color="auto"/>
                    <w:left w:val="none" w:sz="0" w:space="0" w:color="auto"/>
                    <w:bottom w:val="none" w:sz="0" w:space="0" w:color="auto"/>
                    <w:right w:val="none" w:sz="0" w:space="0" w:color="auto"/>
                  </w:divBdr>
                </w:div>
              </w:divsChild>
            </w:div>
            <w:div w:id="1419592682">
              <w:marLeft w:val="0"/>
              <w:marRight w:val="0"/>
              <w:marTop w:val="0"/>
              <w:marBottom w:val="0"/>
              <w:divBdr>
                <w:top w:val="none" w:sz="0" w:space="0" w:color="auto"/>
                <w:left w:val="none" w:sz="0" w:space="0" w:color="auto"/>
                <w:bottom w:val="none" w:sz="0" w:space="0" w:color="auto"/>
                <w:right w:val="none" w:sz="0" w:space="0" w:color="auto"/>
              </w:divBdr>
              <w:divsChild>
                <w:div w:id="249430839">
                  <w:marLeft w:val="0"/>
                  <w:marRight w:val="0"/>
                  <w:marTop w:val="0"/>
                  <w:marBottom w:val="0"/>
                  <w:divBdr>
                    <w:top w:val="none" w:sz="0" w:space="0" w:color="auto"/>
                    <w:left w:val="none" w:sz="0" w:space="0" w:color="auto"/>
                    <w:bottom w:val="none" w:sz="0" w:space="0" w:color="auto"/>
                    <w:right w:val="none" w:sz="0" w:space="0" w:color="auto"/>
                  </w:divBdr>
                </w:div>
              </w:divsChild>
            </w:div>
            <w:div w:id="1581021245">
              <w:marLeft w:val="0"/>
              <w:marRight w:val="0"/>
              <w:marTop w:val="0"/>
              <w:marBottom w:val="0"/>
              <w:divBdr>
                <w:top w:val="none" w:sz="0" w:space="0" w:color="auto"/>
                <w:left w:val="none" w:sz="0" w:space="0" w:color="auto"/>
                <w:bottom w:val="none" w:sz="0" w:space="0" w:color="auto"/>
                <w:right w:val="none" w:sz="0" w:space="0" w:color="auto"/>
              </w:divBdr>
              <w:divsChild>
                <w:div w:id="225143931">
                  <w:marLeft w:val="0"/>
                  <w:marRight w:val="0"/>
                  <w:marTop w:val="0"/>
                  <w:marBottom w:val="0"/>
                  <w:divBdr>
                    <w:top w:val="none" w:sz="0" w:space="0" w:color="auto"/>
                    <w:left w:val="none" w:sz="0" w:space="0" w:color="auto"/>
                    <w:bottom w:val="none" w:sz="0" w:space="0" w:color="auto"/>
                    <w:right w:val="none" w:sz="0" w:space="0" w:color="auto"/>
                  </w:divBdr>
                </w:div>
                <w:div w:id="1791629647">
                  <w:marLeft w:val="0"/>
                  <w:marRight w:val="0"/>
                  <w:marTop w:val="0"/>
                  <w:marBottom w:val="0"/>
                  <w:divBdr>
                    <w:top w:val="none" w:sz="0" w:space="0" w:color="auto"/>
                    <w:left w:val="none" w:sz="0" w:space="0" w:color="auto"/>
                    <w:bottom w:val="none" w:sz="0" w:space="0" w:color="auto"/>
                    <w:right w:val="none" w:sz="0" w:space="0" w:color="auto"/>
                  </w:divBdr>
                </w:div>
              </w:divsChild>
            </w:div>
            <w:div w:id="1679968441">
              <w:marLeft w:val="0"/>
              <w:marRight w:val="0"/>
              <w:marTop w:val="0"/>
              <w:marBottom w:val="0"/>
              <w:divBdr>
                <w:top w:val="none" w:sz="0" w:space="0" w:color="auto"/>
                <w:left w:val="none" w:sz="0" w:space="0" w:color="auto"/>
                <w:bottom w:val="none" w:sz="0" w:space="0" w:color="auto"/>
                <w:right w:val="none" w:sz="0" w:space="0" w:color="auto"/>
              </w:divBdr>
              <w:divsChild>
                <w:div w:id="352220671">
                  <w:marLeft w:val="0"/>
                  <w:marRight w:val="0"/>
                  <w:marTop w:val="0"/>
                  <w:marBottom w:val="0"/>
                  <w:divBdr>
                    <w:top w:val="none" w:sz="0" w:space="0" w:color="auto"/>
                    <w:left w:val="none" w:sz="0" w:space="0" w:color="auto"/>
                    <w:bottom w:val="none" w:sz="0" w:space="0" w:color="auto"/>
                    <w:right w:val="none" w:sz="0" w:space="0" w:color="auto"/>
                  </w:divBdr>
                </w:div>
              </w:divsChild>
            </w:div>
            <w:div w:id="1711607142">
              <w:marLeft w:val="0"/>
              <w:marRight w:val="0"/>
              <w:marTop w:val="0"/>
              <w:marBottom w:val="0"/>
              <w:divBdr>
                <w:top w:val="none" w:sz="0" w:space="0" w:color="auto"/>
                <w:left w:val="none" w:sz="0" w:space="0" w:color="auto"/>
                <w:bottom w:val="none" w:sz="0" w:space="0" w:color="auto"/>
                <w:right w:val="none" w:sz="0" w:space="0" w:color="auto"/>
              </w:divBdr>
              <w:divsChild>
                <w:div w:id="1440222111">
                  <w:marLeft w:val="0"/>
                  <w:marRight w:val="0"/>
                  <w:marTop w:val="0"/>
                  <w:marBottom w:val="0"/>
                  <w:divBdr>
                    <w:top w:val="none" w:sz="0" w:space="0" w:color="auto"/>
                    <w:left w:val="none" w:sz="0" w:space="0" w:color="auto"/>
                    <w:bottom w:val="none" w:sz="0" w:space="0" w:color="auto"/>
                    <w:right w:val="none" w:sz="0" w:space="0" w:color="auto"/>
                  </w:divBdr>
                </w:div>
              </w:divsChild>
            </w:div>
            <w:div w:id="1724477237">
              <w:marLeft w:val="0"/>
              <w:marRight w:val="0"/>
              <w:marTop w:val="0"/>
              <w:marBottom w:val="0"/>
              <w:divBdr>
                <w:top w:val="none" w:sz="0" w:space="0" w:color="auto"/>
                <w:left w:val="none" w:sz="0" w:space="0" w:color="auto"/>
                <w:bottom w:val="none" w:sz="0" w:space="0" w:color="auto"/>
                <w:right w:val="none" w:sz="0" w:space="0" w:color="auto"/>
              </w:divBdr>
              <w:divsChild>
                <w:div w:id="1603563974">
                  <w:marLeft w:val="0"/>
                  <w:marRight w:val="0"/>
                  <w:marTop w:val="0"/>
                  <w:marBottom w:val="0"/>
                  <w:divBdr>
                    <w:top w:val="none" w:sz="0" w:space="0" w:color="auto"/>
                    <w:left w:val="none" w:sz="0" w:space="0" w:color="auto"/>
                    <w:bottom w:val="none" w:sz="0" w:space="0" w:color="auto"/>
                    <w:right w:val="none" w:sz="0" w:space="0" w:color="auto"/>
                  </w:divBdr>
                </w:div>
              </w:divsChild>
            </w:div>
            <w:div w:id="1916549633">
              <w:marLeft w:val="0"/>
              <w:marRight w:val="0"/>
              <w:marTop w:val="0"/>
              <w:marBottom w:val="0"/>
              <w:divBdr>
                <w:top w:val="none" w:sz="0" w:space="0" w:color="auto"/>
                <w:left w:val="none" w:sz="0" w:space="0" w:color="auto"/>
                <w:bottom w:val="none" w:sz="0" w:space="0" w:color="auto"/>
                <w:right w:val="none" w:sz="0" w:space="0" w:color="auto"/>
              </w:divBdr>
              <w:divsChild>
                <w:div w:id="202444837">
                  <w:marLeft w:val="0"/>
                  <w:marRight w:val="0"/>
                  <w:marTop w:val="0"/>
                  <w:marBottom w:val="0"/>
                  <w:divBdr>
                    <w:top w:val="none" w:sz="0" w:space="0" w:color="auto"/>
                    <w:left w:val="none" w:sz="0" w:space="0" w:color="auto"/>
                    <w:bottom w:val="none" w:sz="0" w:space="0" w:color="auto"/>
                    <w:right w:val="none" w:sz="0" w:space="0" w:color="auto"/>
                  </w:divBdr>
                </w:div>
              </w:divsChild>
            </w:div>
            <w:div w:id="1995183460">
              <w:marLeft w:val="0"/>
              <w:marRight w:val="0"/>
              <w:marTop w:val="0"/>
              <w:marBottom w:val="0"/>
              <w:divBdr>
                <w:top w:val="none" w:sz="0" w:space="0" w:color="auto"/>
                <w:left w:val="none" w:sz="0" w:space="0" w:color="auto"/>
                <w:bottom w:val="none" w:sz="0" w:space="0" w:color="auto"/>
                <w:right w:val="none" w:sz="0" w:space="0" w:color="auto"/>
              </w:divBdr>
              <w:divsChild>
                <w:div w:id="298389965">
                  <w:marLeft w:val="0"/>
                  <w:marRight w:val="0"/>
                  <w:marTop w:val="0"/>
                  <w:marBottom w:val="0"/>
                  <w:divBdr>
                    <w:top w:val="none" w:sz="0" w:space="0" w:color="auto"/>
                    <w:left w:val="none" w:sz="0" w:space="0" w:color="auto"/>
                    <w:bottom w:val="none" w:sz="0" w:space="0" w:color="auto"/>
                    <w:right w:val="none" w:sz="0" w:space="0" w:color="auto"/>
                  </w:divBdr>
                </w:div>
              </w:divsChild>
            </w:div>
            <w:div w:id="2143111837">
              <w:marLeft w:val="0"/>
              <w:marRight w:val="0"/>
              <w:marTop w:val="0"/>
              <w:marBottom w:val="0"/>
              <w:divBdr>
                <w:top w:val="none" w:sz="0" w:space="0" w:color="auto"/>
                <w:left w:val="none" w:sz="0" w:space="0" w:color="auto"/>
                <w:bottom w:val="none" w:sz="0" w:space="0" w:color="auto"/>
                <w:right w:val="none" w:sz="0" w:space="0" w:color="auto"/>
              </w:divBdr>
              <w:divsChild>
                <w:div w:id="8597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1156">
          <w:marLeft w:val="0"/>
          <w:marRight w:val="0"/>
          <w:marTop w:val="0"/>
          <w:marBottom w:val="0"/>
          <w:divBdr>
            <w:top w:val="none" w:sz="0" w:space="0" w:color="auto"/>
            <w:left w:val="none" w:sz="0" w:space="0" w:color="auto"/>
            <w:bottom w:val="none" w:sz="0" w:space="0" w:color="auto"/>
            <w:right w:val="none" w:sz="0" w:space="0" w:color="auto"/>
          </w:divBdr>
        </w:div>
        <w:div w:id="1196692044">
          <w:marLeft w:val="0"/>
          <w:marRight w:val="0"/>
          <w:marTop w:val="0"/>
          <w:marBottom w:val="0"/>
          <w:divBdr>
            <w:top w:val="none" w:sz="0" w:space="0" w:color="auto"/>
            <w:left w:val="none" w:sz="0" w:space="0" w:color="auto"/>
            <w:bottom w:val="none" w:sz="0" w:space="0" w:color="auto"/>
            <w:right w:val="none" w:sz="0" w:space="0" w:color="auto"/>
          </w:divBdr>
        </w:div>
        <w:div w:id="1208373236">
          <w:marLeft w:val="0"/>
          <w:marRight w:val="0"/>
          <w:marTop w:val="0"/>
          <w:marBottom w:val="0"/>
          <w:divBdr>
            <w:top w:val="none" w:sz="0" w:space="0" w:color="auto"/>
            <w:left w:val="none" w:sz="0" w:space="0" w:color="auto"/>
            <w:bottom w:val="none" w:sz="0" w:space="0" w:color="auto"/>
            <w:right w:val="none" w:sz="0" w:space="0" w:color="auto"/>
          </w:divBdr>
        </w:div>
        <w:div w:id="1376933008">
          <w:marLeft w:val="0"/>
          <w:marRight w:val="0"/>
          <w:marTop w:val="0"/>
          <w:marBottom w:val="0"/>
          <w:divBdr>
            <w:top w:val="none" w:sz="0" w:space="0" w:color="auto"/>
            <w:left w:val="none" w:sz="0" w:space="0" w:color="auto"/>
            <w:bottom w:val="none" w:sz="0" w:space="0" w:color="auto"/>
            <w:right w:val="none" w:sz="0" w:space="0" w:color="auto"/>
          </w:divBdr>
        </w:div>
        <w:div w:id="1394740726">
          <w:marLeft w:val="0"/>
          <w:marRight w:val="0"/>
          <w:marTop w:val="0"/>
          <w:marBottom w:val="0"/>
          <w:divBdr>
            <w:top w:val="none" w:sz="0" w:space="0" w:color="auto"/>
            <w:left w:val="none" w:sz="0" w:space="0" w:color="auto"/>
            <w:bottom w:val="none" w:sz="0" w:space="0" w:color="auto"/>
            <w:right w:val="none" w:sz="0" w:space="0" w:color="auto"/>
          </w:divBdr>
        </w:div>
        <w:div w:id="1503736803">
          <w:marLeft w:val="0"/>
          <w:marRight w:val="0"/>
          <w:marTop w:val="0"/>
          <w:marBottom w:val="0"/>
          <w:divBdr>
            <w:top w:val="none" w:sz="0" w:space="0" w:color="auto"/>
            <w:left w:val="none" w:sz="0" w:space="0" w:color="auto"/>
            <w:bottom w:val="none" w:sz="0" w:space="0" w:color="auto"/>
            <w:right w:val="none" w:sz="0" w:space="0" w:color="auto"/>
          </w:divBdr>
        </w:div>
        <w:div w:id="1545023772">
          <w:marLeft w:val="0"/>
          <w:marRight w:val="0"/>
          <w:marTop w:val="0"/>
          <w:marBottom w:val="0"/>
          <w:divBdr>
            <w:top w:val="none" w:sz="0" w:space="0" w:color="auto"/>
            <w:left w:val="none" w:sz="0" w:space="0" w:color="auto"/>
            <w:bottom w:val="none" w:sz="0" w:space="0" w:color="auto"/>
            <w:right w:val="none" w:sz="0" w:space="0" w:color="auto"/>
          </w:divBdr>
        </w:div>
        <w:div w:id="1606234533">
          <w:marLeft w:val="0"/>
          <w:marRight w:val="0"/>
          <w:marTop w:val="0"/>
          <w:marBottom w:val="0"/>
          <w:divBdr>
            <w:top w:val="none" w:sz="0" w:space="0" w:color="auto"/>
            <w:left w:val="none" w:sz="0" w:space="0" w:color="auto"/>
            <w:bottom w:val="none" w:sz="0" w:space="0" w:color="auto"/>
            <w:right w:val="none" w:sz="0" w:space="0" w:color="auto"/>
          </w:divBdr>
        </w:div>
        <w:div w:id="1617716221">
          <w:marLeft w:val="0"/>
          <w:marRight w:val="0"/>
          <w:marTop w:val="0"/>
          <w:marBottom w:val="0"/>
          <w:divBdr>
            <w:top w:val="none" w:sz="0" w:space="0" w:color="auto"/>
            <w:left w:val="none" w:sz="0" w:space="0" w:color="auto"/>
            <w:bottom w:val="none" w:sz="0" w:space="0" w:color="auto"/>
            <w:right w:val="none" w:sz="0" w:space="0" w:color="auto"/>
          </w:divBdr>
        </w:div>
        <w:div w:id="1638220257">
          <w:marLeft w:val="-75"/>
          <w:marRight w:val="0"/>
          <w:marTop w:val="30"/>
          <w:marBottom w:val="30"/>
          <w:divBdr>
            <w:top w:val="none" w:sz="0" w:space="0" w:color="auto"/>
            <w:left w:val="none" w:sz="0" w:space="0" w:color="auto"/>
            <w:bottom w:val="none" w:sz="0" w:space="0" w:color="auto"/>
            <w:right w:val="none" w:sz="0" w:space="0" w:color="auto"/>
          </w:divBdr>
          <w:divsChild>
            <w:div w:id="7876026">
              <w:marLeft w:val="0"/>
              <w:marRight w:val="0"/>
              <w:marTop w:val="0"/>
              <w:marBottom w:val="0"/>
              <w:divBdr>
                <w:top w:val="none" w:sz="0" w:space="0" w:color="auto"/>
                <w:left w:val="none" w:sz="0" w:space="0" w:color="auto"/>
                <w:bottom w:val="none" w:sz="0" w:space="0" w:color="auto"/>
                <w:right w:val="none" w:sz="0" w:space="0" w:color="auto"/>
              </w:divBdr>
              <w:divsChild>
                <w:div w:id="881670508">
                  <w:marLeft w:val="0"/>
                  <w:marRight w:val="0"/>
                  <w:marTop w:val="0"/>
                  <w:marBottom w:val="0"/>
                  <w:divBdr>
                    <w:top w:val="none" w:sz="0" w:space="0" w:color="auto"/>
                    <w:left w:val="none" w:sz="0" w:space="0" w:color="auto"/>
                    <w:bottom w:val="none" w:sz="0" w:space="0" w:color="auto"/>
                    <w:right w:val="none" w:sz="0" w:space="0" w:color="auto"/>
                  </w:divBdr>
                </w:div>
              </w:divsChild>
            </w:div>
            <w:div w:id="214051791">
              <w:marLeft w:val="0"/>
              <w:marRight w:val="0"/>
              <w:marTop w:val="0"/>
              <w:marBottom w:val="0"/>
              <w:divBdr>
                <w:top w:val="none" w:sz="0" w:space="0" w:color="auto"/>
                <w:left w:val="none" w:sz="0" w:space="0" w:color="auto"/>
                <w:bottom w:val="none" w:sz="0" w:space="0" w:color="auto"/>
                <w:right w:val="none" w:sz="0" w:space="0" w:color="auto"/>
              </w:divBdr>
              <w:divsChild>
                <w:div w:id="176309573">
                  <w:marLeft w:val="0"/>
                  <w:marRight w:val="0"/>
                  <w:marTop w:val="0"/>
                  <w:marBottom w:val="0"/>
                  <w:divBdr>
                    <w:top w:val="none" w:sz="0" w:space="0" w:color="auto"/>
                    <w:left w:val="none" w:sz="0" w:space="0" w:color="auto"/>
                    <w:bottom w:val="none" w:sz="0" w:space="0" w:color="auto"/>
                    <w:right w:val="none" w:sz="0" w:space="0" w:color="auto"/>
                  </w:divBdr>
                </w:div>
              </w:divsChild>
            </w:div>
            <w:div w:id="1263562548">
              <w:marLeft w:val="0"/>
              <w:marRight w:val="0"/>
              <w:marTop w:val="0"/>
              <w:marBottom w:val="0"/>
              <w:divBdr>
                <w:top w:val="none" w:sz="0" w:space="0" w:color="auto"/>
                <w:left w:val="none" w:sz="0" w:space="0" w:color="auto"/>
                <w:bottom w:val="none" w:sz="0" w:space="0" w:color="auto"/>
                <w:right w:val="none" w:sz="0" w:space="0" w:color="auto"/>
              </w:divBdr>
              <w:divsChild>
                <w:div w:id="941493688">
                  <w:marLeft w:val="0"/>
                  <w:marRight w:val="0"/>
                  <w:marTop w:val="0"/>
                  <w:marBottom w:val="0"/>
                  <w:divBdr>
                    <w:top w:val="none" w:sz="0" w:space="0" w:color="auto"/>
                    <w:left w:val="none" w:sz="0" w:space="0" w:color="auto"/>
                    <w:bottom w:val="none" w:sz="0" w:space="0" w:color="auto"/>
                    <w:right w:val="none" w:sz="0" w:space="0" w:color="auto"/>
                  </w:divBdr>
                </w:div>
              </w:divsChild>
            </w:div>
            <w:div w:id="1793817802">
              <w:marLeft w:val="0"/>
              <w:marRight w:val="0"/>
              <w:marTop w:val="0"/>
              <w:marBottom w:val="0"/>
              <w:divBdr>
                <w:top w:val="none" w:sz="0" w:space="0" w:color="auto"/>
                <w:left w:val="none" w:sz="0" w:space="0" w:color="auto"/>
                <w:bottom w:val="none" w:sz="0" w:space="0" w:color="auto"/>
                <w:right w:val="none" w:sz="0" w:space="0" w:color="auto"/>
              </w:divBdr>
              <w:divsChild>
                <w:div w:id="1458455496">
                  <w:marLeft w:val="0"/>
                  <w:marRight w:val="0"/>
                  <w:marTop w:val="0"/>
                  <w:marBottom w:val="0"/>
                  <w:divBdr>
                    <w:top w:val="none" w:sz="0" w:space="0" w:color="auto"/>
                    <w:left w:val="none" w:sz="0" w:space="0" w:color="auto"/>
                    <w:bottom w:val="none" w:sz="0" w:space="0" w:color="auto"/>
                    <w:right w:val="none" w:sz="0" w:space="0" w:color="auto"/>
                  </w:divBdr>
                </w:div>
              </w:divsChild>
            </w:div>
            <w:div w:id="1941135804">
              <w:marLeft w:val="0"/>
              <w:marRight w:val="0"/>
              <w:marTop w:val="0"/>
              <w:marBottom w:val="0"/>
              <w:divBdr>
                <w:top w:val="none" w:sz="0" w:space="0" w:color="auto"/>
                <w:left w:val="none" w:sz="0" w:space="0" w:color="auto"/>
                <w:bottom w:val="none" w:sz="0" w:space="0" w:color="auto"/>
                <w:right w:val="none" w:sz="0" w:space="0" w:color="auto"/>
              </w:divBdr>
              <w:divsChild>
                <w:div w:id="2120294105">
                  <w:marLeft w:val="0"/>
                  <w:marRight w:val="0"/>
                  <w:marTop w:val="0"/>
                  <w:marBottom w:val="0"/>
                  <w:divBdr>
                    <w:top w:val="none" w:sz="0" w:space="0" w:color="auto"/>
                    <w:left w:val="none" w:sz="0" w:space="0" w:color="auto"/>
                    <w:bottom w:val="none" w:sz="0" w:space="0" w:color="auto"/>
                    <w:right w:val="none" w:sz="0" w:space="0" w:color="auto"/>
                  </w:divBdr>
                </w:div>
              </w:divsChild>
            </w:div>
            <w:div w:id="1970429025">
              <w:marLeft w:val="0"/>
              <w:marRight w:val="0"/>
              <w:marTop w:val="0"/>
              <w:marBottom w:val="0"/>
              <w:divBdr>
                <w:top w:val="none" w:sz="0" w:space="0" w:color="auto"/>
                <w:left w:val="none" w:sz="0" w:space="0" w:color="auto"/>
                <w:bottom w:val="none" w:sz="0" w:space="0" w:color="auto"/>
                <w:right w:val="none" w:sz="0" w:space="0" w:color="auto"/>
              </w:divBdr>
              <w:divsChild>
                <w:div w:id="1722053610">
                  <w:marLeft w:val="0"/>
                  <w:marRight w:val="0"/>
                  <w:marTop w:val="0"/>
                  <w:marBottom w:val="0"/>
                  <w:divBdr>
                    <w:top w:val="none" w:sz="0" w:space="0" w:color="auto"/>
                    <w:left w:val="none" w:sz="0" w:space="0" w:color="auto"/>
                    <w:bottom w:val="none" w:sz="0" w:space="0" w:color="auto"/>
                    <w:right w:val="none" w:sz="0" w:space="0" w:color="auto"/>
                  </w:divBdr>
                </w:div>
              </w:divsChild>
            </w:div>
            <w:div w:id="2095394325">
              <w:marLeft w:val="0"/>
              <w:marRight w:val="0"/>
              <w:marTop w:val="0"/>
              <w:marBottom w:val="0"/>
              <w:divBdr>
                <w:top w:val="none" w:sz="0" w:space="0" w:color="auto"/>
                <w:left w:val="none" w:sz="0" w:space="0" w:color="auto"/>
                <w:bottom w:val="none" w:sz="0" w:space="0" w:color="auto"/>
                <w:right w:val="none" w:sz="0" w:space="0" w:color="auto"/>
              </w:divBdr>
              <w:divsChild>
                <w:div w:id="15462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0878">
          <w:marLeft w:val="0"/>
          <w:marRight w:val="0"/>
          <w:marTop w:val="0"/>
          <w:marBottom w:val="0"/>
          <w:divBdr>
            <w:top w:val="none" w:sz="0" w:space="0" w:color="auto"/>
            <w:left w:val="none" w:sz="0" w:space="0" w:color="auto"/>
            <w:bottom w:val="none" w:sz="0" w:space="0" w:color="auto"/>
            <w:right w:val="none" w:sz="0" w:space="0" w:color="auto"/>
          </w:divBdr>
        </w:div>
        <w:div w:id="1727727780">
          <w:marLeft w:val="0"/>
          <w:marRight w:val="0"/>
          <w:marTop w:val="0"/>
          <w:marBottom w:val="0"/>
          <w:divBdr>
            <w:top w:val="none" w:sz="0" w:space="0" w:color="auto"/>
            <w:left w:val="none" w:sz="0" w:space="0" w:color="auto"/>
            <w:bottom w:val="none" w:sz="0" w:space="0" w:color="auto"/>
            <w:right w:val="none" w:sz="0" w:space="0" w:color="auto"/>
          </w:divBdr>
        </w:div>
        <w:div w:id="1782531990">
          <w:marLeft w:val="0"/>
          <w:marRight w:val="0"/>
          <w:marTop w:val="0"/>
          <w:marBottom w:val="0"/>
          <w:divBdr>
            <w:top w:val="none" w:sz="0" w:space="0" w:color="auto"/>
            <w:left w:val="none" w:sz="0" w:space="0" w:color="auto"/>
            <w:bottom w:val="none" w:sz="0" w:space="0" w:color="auto"/>
            <w:right w:val="none" w:sz="0" w:space="0" w:color="auto"/>
          </w:divBdr>
        </w:div>
        <w:div w:id="1834561772">
          <w:marLeft w:val="0"/>
          <w:marRight w:val="0"/>
          <w:marTop w:val="0"/>
          <w:marBottom w:val="0"/>
          <w:divBdr>
            <w:top w:val="none" w:sz="0" w:space="0" w:color="auto"/>
            <w:left w:val="none" w:sz="0" w:space="0" w:color="auto"/>
            <w:bottom w:val="none" w:sz="0" w:space="0" w:color="auto"/>
            <w:right w:val="none" w:sz="0" w:space="0" w:color="auto"/>
          </w:divBdr>
        </w:div>
        <w:div w:id="1848978525">
          <w:marLeft w:val="0"/>
          <w:marRight w:val="0"/>
          <w:marTop w:val="0"/>
          <w:marBottom w:val="0"/>
          <w:divBdr>
            <w:top w:val="none" w:sz="0" w:space="0" w:color="auto"/>
            <w:left w:val="none" w:sz="0" w:space="0" w:color="auto"/>
            <w:bottom w:val="none" w:sz="0" w:space="0" w:color="auto"/>
            <w:right w:val="none" w:sz="0" w:space="0" w:color="auto"/>
          </w:divBdr>
        </w:div>
        <w:div w:id="1868447942">
          <w:marLeft w:val="0"/>
          <w:marRight w:val="0"/>
          <w:marTop w:val="0"/>
          <w:marBottom w:val="0"/>
          <w:divBdr>
            <w:top w:val="none" w:sz="0" w:space="0" w:color="auto"/>
            <w:left w:val="none" w:sz="0" w:space="0" w:color="auto"/>
            <w:bottom w:val="none" w:sz="0" w:space="0" w:color="auto"/>
            <w:right w:val="none" w:sz="0" w:space="0" w:color="auto"/>
          </w:divBdr>
        </w:div>
        <w:div w:id="1904565881">
          <w:marLeft w:val="0"/>
          <w:marRight w:val="0"/>
          <w:marTop w:val="0"/>
          <w:marBottom w:val="0"/>
          <w:divBdr>
            <w:top w:val="none" w:sz="0" w:space="0" w:color="auto"/>
            <w:left w:val="none" w:sz="0" w:space="0" w:color="auto"/>
            <w:bottom w:val="none" w:sz="0" w:space="0" w:color="auto"/>
            <w:right w:val="none" w:sz="0" w:space="0" w:color="auto"/>
          </w:divBdr>
        </w:div>
        <w:div w:id="1970090096">
          <w:marLeft w:val="0"/>
          <w:marRight w:val="0"/>
          <w:marTop w:val="0"/>
          <w:marBottom w:val="0"/>
          <w:divBdr>
            <w:top w:val="none" w:sz="0" w:space="0" w:color="auto"/>
            <w:left w:val="none" w:sz="0" w:space="0" w:color="auto"/>
            <w:bottom w:val="none" w:sz="0" w:space="0" w:color="auto"/>
            <w:right w:val="none" w:sz="0" w:space="0" w:color="auto"/>
          </w:divBdr>
        </w:div>
        <w:div w:id="1987781877">
          <w:marLeft w:val="0"/>
          <w:marRight w:val="0"/>
          <w:marTop w:val="0"/>
          <w:marBottom w:val="0"/>
          <w:divBdr>
            <w:top w:val="none" w:sz="0" w:space="0" w:color="auto"/>
            <w:left w:val="none" w:sz="0" w:space="0" w:color="auto"/>
            <w:bottom w:val="none" w:sz="0" w:space="0" w:color="auto"/>
            <w:right w:val="none" w:sz="0" w:space="0" w:color="auto"/>
          </w:divBdr>
        </w:div>
        <w:div w:id="2110730120">
          <w:marLeft w:val="0"/>
          <w:marRight w:val="0"/>
          <w:marTop w:val="0"/>
          <w:marBottom w:val="0"/>
          <w:divBdr>
            <w:top w:val="none" w:sz="0" w:space="0" w:color="auto"/>
            <w:left w:val="none" w:sz="0" w:space="0" w:color="auto"/>
            <w:bottom w:val="none" w:sz="0" w:space="0" w:color="auto"/>
            <w:right w:val="none" w:sz="0" w:space="0" w:color="auto"/>
          </w:divBdr>
        </w:div>
      </w:divsChild>
    </w:div>
    <w:div w:id="2005431456">
      <w:bodyDiv w:val="1"/>
      <w:marLeft w:val="0"/>
      <w:marRight w:val="0"/>
      <w:marTop w:val="0"/>
      <w:marBottom w:val="0"/>
      <w:divBdr>
        <w:top w:val="none" w:sz="0" w:space="0" w:color="auto"/>
        <w:left w:val="none" w:sz="0" w:space="0" w:color="auto"/>
        <w:bottom w:val="none" w:sz="0" w:space="0" w:color="auto"/>
        <w:right w:val="none" w:sz="0" w:space="0" w:color="auto"/>
      </w:divBdr>
    </w:div>
    <w:div w:id="2043283500">
      <w:bodyDiv w:val="1"/>
      <w:marLeft w:val="0"/>
      <w:marRight w:val="0"/>
      <w:marTop w:val="0"/>
      <w:marBottom w:val="0"/>
      <w:divBdr>
        <w:top w:val="none" w:sz="0" w:space="0" w:color="auto"/>
        <w:left w:val="none" w:sz="0" w:space="0" w:color="auto"/>
        <w:bottom w:val="none" w:sz="0" w:space="0" w:color="auto"/>
        <w:right w:val="none" w:sz="0" w:space="0" w:color="auto"/>
      </w:divBdr>
    </w:div>
    <w:div w:id="211093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GGI-veilig-p3@scgemeenten.nl"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word/glossary/document.xml" Id="Rd3069152adef4ce3" /></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Data\Office\Templates\KING\VNGR_rapport.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4125e02-754a-4b3b-9e79-07c74afd3909}"/>
      </w:docPartPr>
      <w:docPartBody>
        <w:p w14:paraId="2C07D4A5">
          <w:r>
            <w:rPr>
              <w:rStyle w:val="PlaceholderText"/>
            </w:rPr>
            <w:t/>
          </w:r>
        </w:p>
      </w:docPartBody>
    </w:docPart>
  </w:docParts>
</w:glossaryDocument>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1A97-E94F-4D25-8BB2-7B578C3658C8}"/>
</file>

<file path=customXml/itemProps2.xml><?xml version="1.0" encoding="utf-8"?>
<ds:datastoreItem xmlns:ds="http://schemas.openxmlformats.org/officeDocument/2006/customXml" ds:itemID="{4A7FCC9F-DFBF-44CD-97CC-E9D500204F55}">
  <ds:schemaRefs>
    <ds:schemaRef ds:uri="http://schemas.microsoft.com/sharepoint/v3/contenttype/forms"/>
  </ds:schemaRefs>
</ds:datastoreItem>
</file>

<file path=customXml/itemProps3.xml><?xml version="1.0" encoding="utf-8"?>
<ds:datastoreItem xmlns:ds="http://schemas.openxmlformats.org/officeDocument/2006/customXml" ds:itemID="{8EA88E6F-34DE-48CE-8590-A5017B7B1B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2E87B-134D-4FF7-BBBE-0F1D675C8C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VNGR_rapport.dotx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VNG Realisatie rapport</dc:title>
  <dc:subject/>
  <dc:creator>Rachelle Barendse</dc:creator>
  <cp:keywords/>
  <dc:description/>
  <cp:lastModifiedBy>Jeroen Breeschoten</cp:lastModifiedBy>
  <cp:revision>32</cp:revision>
  <cp:lastPrinted>2019-11-25T07:07:00Z</cp:lastPrinted>
  <dcterms:created xsi:type="dcterms:W3CDTF">2019-11-25T12:32:00Z</dcterms:created>
  <dcterms:modified xsi:type="dcterms:W3CDTF">2019-12-04T09:41:02Z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