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F86496" w:rsidP="213739A6" w:rsidRDefault="46F86496" w14:paraId="046A1EBE" w14:textId="7380FEA2">
      <w:pPr>
        <w:pStyle w:val="Title"/>
        <w:rPr>
          <w:rFonts w:ascii="Calibri Light" w:hAnsi="Calibri Light" w:eastAsia="" w:cs=""/>
          <w:b w:val="0"/>
          <w:bCs w:val="0"/>
          <w:i w:val="0"/>
          <w:iCs w:val="0"/>
          <w:noProof w:val="0"/>
          <w:color w:val="auto"/>
          <w:sz w:val="56"/>
          <w:szCs w:val="56"/>
          <w:lang w:val="en-US"/>
        </w:rPr>
      </w:pPr>
      <w:r w:rsidRPr="213739A6" w:rsidR="46F86496">
        <w:rPr>
          <w:noProof w:val="0"/>
          <w:lang w:val="en-US"/>
        </w:rPr>
        <w:t xml:space="preserve">ICT </w:t>
      </w:r>
      <w:proofErr w:type="spellStart"/>
      <w:r w:rsidRPr="213739A6" w:rsidR="46F86496">
        <w:rPr>
          <w:noProof w:val="0"/>
          <w:lang w:val="en-US"/>
        </w:rPr>
        <w:t>normenkader</w:t>
      </w:r>
      <w:proofErr w:type="spellEnd"/>
      <w:r w:rsidRPr="213739A6" w:rsidR="46F86496">
        <w:rPr>
          <w:noProof w:val="0"/>
          <w:lang w:val="en-US"/>
        </w:rPr>
        <w:t xml:space="preserve"> </w:t>
      </w:r>
      <w:proofErr w:type="spellStart"/>
      <w:r w:rsidRPr="213739A6" w:rsidR="46F86496">
        <w:rPr>
          <w:noProof w:val="0"/>
          <w:lang w:val="en-US"/>
        </w:rPr>
        <w:t>DigiD</w:t>
      </w:r>
      <w:proofErr w:type="spellEnd"/>
    </w:p>
    <w:p w:rsidR="46F86496" w:rsidP="213739A6" w:rsidRDefault="46F86496" w14:paraId="394261D8" w14:textId="41F91A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B.05 In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contract met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derde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partij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voor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uitbestede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levering of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beheer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web-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applicatie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als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dienst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zijn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beveiligingseisen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-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wensen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vastgesteld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op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juiste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organisatorische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niveau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vastgesteld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  <w:r>
        <w:br/>
      </w:r>
    </w:p>
    <w:p w:rsidR="46F86496" w:rsidP="213739A6" w:rsidRDefault="46F86496" w14:paraId="7C711C7B" w14:textId="6B5A37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U/TV.01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inzet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identiteit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-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toegangsmiddelen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levert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betrouwbare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effectieve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mechanismen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voor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vastleggen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vaststellen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identiteit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gebruikers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toekennen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rechten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aan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gebruikers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controleerbaar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maken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gebruik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deze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middelen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automatiseren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arbeidsintensieve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taken.</w:t>
      </w:r>
      <w:r>
        <w:br/>
      </w:r>
    </w:p>
    <w:p w:rsidR="46F86496" w:rsidP="213739A6" w:rsidRDefault="46F86496" w14:paraId="2368A0D2" w14:textId="266D37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U/WA.02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webapplicatiebeheer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is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procesmatig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procedureel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ingericht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waarbij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geautoriseerde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beheerders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op basis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functieprofielen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taken 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verrichten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  <w:r>
        <w:br/>
      </w:r>
    </w:p>
    <w:p w:rsidR="46F86496" w:rsidP="213739A6" w:rsidRDefault="46F86496" w14:paraId="36E010EB" w14:textId="5FEA92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U/WA.03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webapplicatie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beperkt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mogelijkheid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tot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manipulatie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door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invoer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normaliseren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valideren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voordat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deze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invoer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wordt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verwerkt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  <w:r>
        <w:br/>
      </w:r>
    </w:p>
    <w:p w:rsidR="46F86496" w:rsidP="213739A6" w:rsidRDefault="46F86496" w14:paraId="653B3D0B" w14:textId="595C80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U/WA.04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webapplicatie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beperkt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uitvoer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tot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waarden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die (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veilig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verwerkt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kunnen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worden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door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deze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normaliseren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  <w:r>
        <w:br/>
      </w:r>
    </w:p>
    <w:p w:rsidR="46F86496" w:rsidP="213739A6" w:rsidRDefault="46F86496" w14:paraId="65F79C44" w14:textId="00F2B2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U/WA.05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webapplicatie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garandeert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betrouwbaarheid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informatie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door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toepassing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privacybevorderende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cryptografische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technieken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  <w:r>
        <w:br/>
      </w:r>
    </w:p>
    <w:p w:rsidR="46F86496" w:rsidP="213739A6" w:rsidRDefault="46F86496" w14:paraId="75E32564" w14:textId="56EC2A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U/PW.02 De webserver garandeert specifieke kenmerken van de inhoud van de protocollen.</w:t>
      </w:r>
    </w:p>
    <w:p w:rsidR="46F86496" w:rsidP="213739A6" w:rsidRDefault="46F86496" w14:paraId="4389992B" w14:textId="64F5D9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U/PW.03 De webserver is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ingericht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volgens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configuratie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-baseline.</w:t>
      </w:r>
      <w:r>
        <w:br/>
      </w:r>
    </w:p>
    <w:p w:rsidR="46F86496" w:rsidP="213739A6" w:rsidRDefault="46F86496" w14:paraId="28F3858A" w14:textId="2D2C87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U/PW.05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beheer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platformen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maakt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gebruik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veilige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communicatie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)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protocollen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voor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ontsluiten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beheermechanismen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wordt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uitgevoerd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conform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operationeel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beleid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voor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platformen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  <w:r>
        <w:br/>
      </w:r>
    </w:p>
    <w:p w:rsidR="46F86496" w:rsidP="213739A6" w:rsidRDefault="46F86496" w14:paraId="239F011C" w14:textId="2111EE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U/PW.07 Voor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configureren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platformen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is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hardeningsrichtlijn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beschikbaar</w:t>
      </w: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  <w:r>
        <w:br/>
      </w:r>
    </w:p>
    <w:p w:rsidR="46F86496" w:rsidP="213739A6" w:rsidRDefault="46F86496" w14:paraId="6667476E" w14:textId="68BD89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U/NW.03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netwerk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is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gescheiden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fysieke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logische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domeinen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(zones), in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bijzonder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is er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DMZ die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tussen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het interne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netwerk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het internet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gepositioneerd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is.</w:t>
      </w:r>
      <w:r>
        <w:br/>
      </w:r>
    </w:p>
    <w:p w:rsidR="46F86496" w:rsidP="213739A6" w:rsidRDefault="46F86496" w14:paraId="05C1E1CA" w14:textId="089A95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U/NW.04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netwerkcomponenten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netwerkverkeer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worden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beschermd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door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middel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protectie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- en detectiemechanismen.</w:t>
      </w:r>
      <w:r>
        <w:br/>
      </w:r>
    </w:p>
    <w:p w:rsidR="46F86496" w:rsidP="213739A6" w:rsidRDefault="46F86496" w14:paraId="39DAE393" w14:textId="53D5C1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U/NW.05 Binnen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productieomgeving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zijn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beheer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-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productieverkeer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elkaar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afgeschermd.</w:t>
      </w:r>
      <w:r>
        <w:br/>
      </w:r>
    </w:p>
    <w:p w:rsidR="46F86496" w:rsidP="213739A6" w:rsidRDefault="46F86496" w14:paraId="00D6A28A" w14:textId="7679D6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U/NW.06 Voor het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configureren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netwerken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is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hardeningrichtlijn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beschikbaar.</w:t>
      </w:r>
      <w:r>
        <w:br/>
      </w:r>
    </w:p>
    <w:p w:rsidR="46F86496" w:rsidP="213739A6" w:rsidRDefault="46F86496" w14:paraId="3E8D0A96" w14:textId="03A6AA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C.03 Vulnerability assessments (security scans)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worden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procesmatig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procedureel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uitgevoerd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op de ICT-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componenten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webapplicatie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(scope).</w:t>
      </w:r>
      <w:r>
        <w:br/>
      </w:r>
    </w:p>
    <w:p w:rsidR="46F86496" w:rsidP="213739A6" w:rsidRDefault="46F86496" w14:paraId="7927AA25" w14:textId="42B994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C.04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Penetratietests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worden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procesmatig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procedureel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ondersteund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door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richtlijnen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uitgevoerd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op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infrastructuur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webapplicatie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(scope).</w:t>
      </w:r>
      <w:r>
        <w:br/>
      </w:r>
    </w:p>
    <w:p w:rsidR="46F86496" w:rsidP="213739A6" w:rsidRDefault="46F86496" w14:paraId="41159E25" w14:textId="770221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C.06 In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webapplicatieomgeving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zijn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signaleringsfuncties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registratie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detectie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actief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efficiënt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effectief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beveiligd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ingericht.</w:t>
      </w:r>
      <w:r>
        <w:br/>
      </w:r>
    </w:p>
    <w:p w:rsidR="46F86496" w:rsidP="213739A6" w:rsidRDefault="46F86496" w14:paraId="1C65CC58" w14:textId="6B6910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C.08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Wijzigingenbeheer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is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procesmatig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procedureel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zodanig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uitgevoerd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wijzigingen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in de ICT-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voorzieningen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van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webapplicaties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tijdig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geautoriseerd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getest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worden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doorgevoerd.</w:t>
      </w:r>
      <w:r>
        <w:br/>
      </w:r>
    </w:p>
    <w:p w:rsidR="46F86496" w:rsidP="213739A6" w:rsidRDefault="46F86496" w14:paraId="7D8E11F2" w14:textId="3D23EB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C.09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Patchmanagement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is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procesmatig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en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procedureel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ondersteund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door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richtlijnen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zodanig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uitgevoerd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dat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laatste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beveiligings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)patches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tijdig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zijn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geinstalleerd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in de </w:t>
      </w:r>
      <w:proofErr w:type="spellStart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ICTvoorzieningen</w:t>
      </w:r>
      <w:proofErr w:type="spellEnd"/>
      <w:r w:rsidRPr="213739A6" w:rsidR="46F864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w:rsidR="213739A6" w:rsidP="213739A6" w:rsidRDefault="213739A6" w14:paraId="1AF0196F" w14:textId="67BEFE1F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A91FA"/>
    <w:rsid w:val="14EA91FA"/>
    <w:rsid w:val="213739A6"/>
    <w:rsid w:val="449F88A5"/>
    <w:rsid w:val="46F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91FA"/>
  <w15:chartTrackingRefBased/>
  <w15:docId w15:val="{b9227b37-0f6e-4462-9e4f-932089092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7701cb37d5a41a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CB0CB3-8046-43AC-9DE1-BC1EA6D55978}"/>
</file>

<file path=customXml/itemProps2.xml><?xml version="1.0" encoding="utf-8"?>
<ds:datastoreItem xmlns:ds="http://schemas.openxmlformats.org/officeDocument/2006/customXml" ds:itemID="{0F55A0FD-69E9-4FEC-BC5B-664B92E174F4}"/>
</file>

<file path=customXml/itemProps3.xml><?xml version="1.0" encoding="utf-8"?>
<ds:datastoreItem xmlns:ds="http://schemas.openxmlformats.org/officeDocument/2006/customXml" ds:itemID="{E400262E-7D38-41FD-ADD7-23DF0EB59A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Dieter Oordt</dc:creator>
  <cp:keywords/>
  <dc:description/>
  <cp:lastModifiedBy>Henk Dieter Oordt</cp:lastModifiedBy>
  <dcterms:created xsi:type="dcterms:W3CDTF">2021-04-13T09:24:32Z</dcterms:created>
  <dcterms:modified xsi:type="dcterms:W3CDTF">2021-04-13T09:25:54Z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