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99A" w:rsidRDefault="00B354FC" w14:paraId="49970D0D" w14:textId="2F27653E"/>
    <w:p w:rsidR="00565BEC" w:rsidRDefault="00565BEC" w14:paraId="69CCFB1A" w14:textId="6FE330CB"/>
    <w:p w:rsidR="00565BEC" w:rsidP="00565BEC" w:rsidRDefault="00565BEC" w14:paraId="679CAAD0" w14:textId="77777777">
      <w:r>
        <w:t>Eind juni 2021 heeft een grote groep inwoners dit innovatieve product getest. 115</w:t>
      </w:r>
    </w:p>
    <w:p w:rsidR="00565BEC" w:rsidP="00565BEC" w:rsidRDefault="00565BEC" w14:paraId="0051C8E8" w14:textId="77777777">
      <w:r>
        <w:t>deelnemers hebben het product zelfstandig getest aan de hand van een fictieve</w:t>
      </w:r>
    </w:p>
    <w:p w:rsidR="00565BEC" w:rsidP="00565BEC" w:rsidRDefault="00565BEC" w14:paraId="5C950980" w14:textId="77777777">
      <w:r>
        <w:t>case en na afloop een vragenlijst ingevuld. Daarnaast hebben 12 deelnemers op</w:t>
      </w:r>
    </w:p>
    <w:p w:rsidR="00565BEC" w:rsidP="00565BEC" w:rsidRDefault="00565BEC" w14:paraId="5C9A6D8F" w14:textId="77777777">
      <w:r>
        <w:t>locatie bij de HAN getest. Een onderzoeker keek mee naar hun handelingen en</w:t>
      </w:r>
    </w:p>
    <w:p w:rsidR="00565BEC" w:rsidP="00565BEC" w:rsidRDefault="00565BEC" w14:paraId="2B69EB0E" w14:textId="77777777">
      <w:r>
        <w:t>vroeg naar de ervaringen.</w:t>
      </w:r>
    </w:p>
    <w:p w:rsidR="00565BEC" w:rsidP="00565BEC" w:rsidRDefault="00565BEC" w14:paraId="196B4557" w14:textId="77777777">
      <w:r>
        <w:t>Voor het onderzoek is de volgende onderzoeksvraag geformuleerd:</w:t>
      </w:r>
    </w:p>
    <w:p w:rsidR="00565BEC" w:rsidP="00565BEC" w:rsidRDefault="00565BEC" w14:paraId="434FD87F" w14:textId="77777777">
      <w:r>
        <w:t>Lukt het de testers om zich te identificeren en vervolgens</w:t>
      </w:r>
    </w:p>
    <w:p w:rsidR="00565BEC" w:rsidP="00565BEC" w:rsidRDefault="00565BEC" w14:paraId="69315B52" w14:textId="77777777">
      <w:r>
        <w:t>contact te hebben met de gemeente via de telefoon, chat of</w:t>
      </w:r>
    </w:p>
    <w:p w:rsidR="00565BEC" w:rsidP="00565BEC" w:rsidRDefault="00565BEC" w14:paraId="25895B2B" w14:textId="77777777">
      <w:r>
        <w:t>videobellen? En wat zijn hun ervaringen daarbij?</w:t>
      </w:r>
    </w:p>
    <w:p w:rsidR="00565BEC" w:rsidP="00565BEC" w:rsidRDefault="00565BEC" w14:paraId="217B3632" w14:textId="77777777">
      <w:r>
        <w:t>DDe belangrijkste conclusie is dat 92% van alle deelnemers het proces succesvol</w:t>
      </w:r>
    </w:p>
    <w:p w:rsidR="00565BEC" w:rsidP="00565BEC" w:rsidRDefault="00565BEC" w14:paraId="0EDAF123" w14:textId="77777777">
      <w:r>
        <w:t>heeft doorlopen. Zij ervaren maar een beperkt aantal technische problemen.</w:t>
      </w:r>
    </w:p>
    <w:p w:rsidR="00565BEC" w:rsidP="00565BEC" w:rsidRDefault="00565BEC" w14:paraId="00617E72" w14:textId="77777777">
      <w:r>
        <w:t>Deze worden bijvoorbeeld veroorzaakt door (browser) instellingen bij de</w:t>
      </w:r>
    </w:p>
    <w:p w:rsidR="00565BEC" w:rsidP="00565BEC" w:rsidRDefault="00565BEC" w14:paraId="373C8DC4" w14:textId="77777777">
      <w:r>
        <w:t>deelnemers of haperende headsets bij de projectmedewerkers.</w:t>
      </w:r>
    </w:p>
    <w:p w:rsidR="00565BEC" w:rsidP="00565BEC" w:rsidRDefault="00565BEC" w14:paraId="29177471" w14:textId="77777777">
      <w:r>
        <w:t>De antwoorden op de vragen uit de System Usability Scale (SUS) vragenlijst</w:t>
      </w:r>
    </w:p>
    <w:p w:rsidR="00565BEC" w:rsidP="00565BEC" w:rsidRDefault="00565BEC" w14:paraId="03DAEBEB" w14:textId="77777777">
      <w:r>
        <w:t>hebben geleid tot een SUS score van 79 (van 100). Dat betekent dat de website</w:t>
      </w:r>
    </w:p>
    <w:p w:rsidR="00565BEC" w:rsidP="00565BEC" w:rsidRDefault="00565BEC" w14:paraId="00995A2F" w14:textId="77777777">
      <w:r>
        <w:lastRenderedPageBreak/>
        <w:t>ruim boven het gemiddelde van 68 zit. De gebruiksvriendelijkheid is daarmee als</w:t>
      </w:r>
      <w:bookmarkStart w:name="_GoBack" w:id="0"/>
      <w:bookmarkEnd w:id="0"/>
    </w:p>
    <w:p w:rsidR="00565BEC" w:rsidP="00565BEC" w:rsidRDefault="00565BEC" w14:paraId="16257F50" w14:textId="77777777">
      <w:r>
        <w:t>‘goed’ beoordeeld.</w:t>
      </w:r>
    </w:p>
    <w:p w:rsidR="00565BEC" w:rsidP="00565BEC" w:rsidRDefault="00565BEC" w14:paraId="3791E96B" w14:textId="77777777">
      <w:r>
        <w:t>Tot slot geeft 78% van de deelnemers op afstand aan ID Contact in de toekomst</w:t>
      </w:r>
    </w:p>
    <w:p w:rsidR="00565BEC" w:rsidP="00565BEC" w:rsidRDefault="00565BEC" w14:paraId="79D3C4CB" w14:textId="1219C1BC">
      <w:r>
        <w:t>te willen gebruiken.</w:t>
      </w:r>
    </w:p>
    <w:p w:rsidR="00565BEC" w:rsidP="00565BEC" w:rsidRDefault="00565BEC" w14:paraId="012A022C" w14:textId="179D91BA"/>
    <w:p w:rsidR="00565BEC" w:rsidP="00565BEC" w:rsidRDefault="00565BEC" w14:paraId="453C841F" w14:textId="77777777">
      <w:r>
        <w:t>Tijdens kwalitatieve testen is dit beeld genuanceerder en zien deelnemers nog</w:t>
      </w:r>
    </w:p>
    <w:p w:rsidR="00565BEC" w:rsidP="00565BEC" w:rsidRDefault="00565BEC" w14:paraId="3DA55FC5" w14:textId="77777777">
      <w:r>
        <w:t>een aantal problemen. Niet alle deelnemers vinden het bellen met de code</w:t>
      </w:r>
    </w:p>
    <w:p w:rsidR="00565BEC" w:rsidP="00565BEC" w:rsidRDefault="00565BEC" w14:paraId="0C57DF7D" w14:textId="77777777">
      <w:r>
        <w:t>helemaal duidelijk. Een aantal deelnemers denkt dat ze al direct inloggen bij</w:t>
      </w:r>
    </w:p>
    <w:p w:rsidR="00565BEC" w:rsidP="00565BEC" w:rsidRDefault="00565BEC" w14:paraId="22256680" w14:textId="77777777">
      <w:r>
        <w:t>de gemeente. Daardoor voelt het onnodig om toestemming te geven voor het</w:t>
      </w:r>
    </w:p>
    <w:p w:rsidR="00565BEC" w:rsidP="00565BEC" w:rsidRDefault="00565BEC" w14:paraId="0FD9F6CC" w14:textId="77777777">
      <w:r>
        <w:t>delen van gegevens en een code in te voeren; de gemeente heeft deze gegevens</w:t>
      </w:r>
    </w:p>
    <w:p w:rsidR="00565BEC" w:rsidP="00565BEC" w:rsidRDefault="00565BEC" w14:paraId="37DDAFB9" w14:textId="77777777">
      <w:r>
        <w:t>immers al. Tot slot is niet alle informatie direct in beeld. De meeste deelnemers</w:t>
      </w:r>
    </w:p>
    <w:p w:rsidR="00565BEC" w:rsidP="00565BEC" w:rsidRDefault="00565BEC" w14:paraId="4EAB2E36" w14:textId="77777777">
      <w:r>
        <w:t>scrollen niet uit zichzelf naar beneden. Ze missen de uitleg hoe ID Contact werkt</w:t>
      </w:r>
    </w:p>
    <w:p w:rsidR="00565BEC" w:rsidP="00565BEC" w:rsidRDefault="00565BEC" w14:paraId="12EC5D92" w14:textId="066780E2">
      <w:r>
        <w:t>en hoe ze hulp kunnen krijgen.</w:t>
      </w:r>
    </w:p>
    <w:p w:rsidR="00565BEC" w:rsidP="00565BEC" w:rsidRDefault="00565BEC" w14:paraId="4BC813D3" w14:textId="77777777"/>
    <w:sectPr w:rsidR="00565BE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FC"/>
    <w:rsid w:val="001A1C17"/>
    <w:rsid w:val="00565BEC"/>
    <w:rsid w:val="009C0559"/>
    <w:rsid w:val="00B354FC"/>
    <w:rsid w:val="00C5699A"/>
    <w:rsid w:val="6FD6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0FF0"/>
  <w15:chartTrackingRefBased/>
  <w15:docId w15:val="{2B64D23D-EA59-4122-9B3D-F436FB0A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1E1061-9590-4A25-B78D-3BAEFFFD9FD2}"/>
</file>

<file path=customXml/itemProps2.xml><?xml version="1.0" encoding="utf-8"?>
<ds:datastoreItem xmlns:ds="http://schemas.openxmlformats.org/officeDocument/2006/customXml" ds:itemID="{75A7905B-2FE2-44DA-90CC-724221B3DC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0ED4C3-DEF5-451A-9416-688BDF628BEE}">
  <ds:schemaRefs>
    <ds:schemaRef ds:uri="3d449a64-a721-480e-8589-484456cd3d7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f184ca5-3cb2-4a89-af38-22d690ac0407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Drechtsteden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Berckel, A van (Anja)</dc:creator>
  <keywords/>
  <dc:description/>
  <lastModifiedBy>Silvija van Dalen</lastModifiedBy>
  <revision>4</revision>
  <dcterms:created xsi:type="dcterms:W3CDTF">2021-08-26T11:49:00.0000000Z</dcterms:created>
  <dcterms:modified xsi:type="dcterms:W3CDTF">2021-09-13T10:27:02.3918290Z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