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65" w:rsidRDefault="00341065" w:rsidP="00341065">
      <w:r>
        <w:t xml:space="preserve">[ ] Select club: </w:t>
      </w:r>
      <w:r>
        <w:tab/>
      </w:r>
      <w:r>
        <w:tab/>
      </w:r>
      <w:r>
        <w:t xml:space="preserve">[ ] Colorado (CO)   </w:t>
      </w:r>
      <w:r>
        <w:tab/>
      </w:r>
      <w:r>
        <w:tab/>
      </w:r>
      <w:r>
        <w:t xml:space="preserve"> [ ] New Mexico (NM)</w:t>
      </w:r>
    </w:p>
    <w:p w:rsidR="00341065" w:rsidRDefault="00341065" w:rsidP="00F33B35">
      <w:pPr>
        <w:rPr>
          <w:b/>
        </w:rPr>
      </w:pPr>
    </w:p>
    <w:p w:rsidR="00F33B35" w:rsidRPr="007633F9" w:rsidRDefault="00F33B35" w:rsidP="00F33B35">
      <w:pPr>
        <w:rPr>
          <w:b/>
        </w:rPr>
      </w:pPr>
      <w:r w:rsidRPr="007633F9">
        <w:rPr>
          <w:b/>
        </w:rPr>
        <w:t>Global setup</w:t>
      </w:r>
    </w:p>
    <w:p w:rsidR="00F33B35" w:rsidRDefault="00F33B35" w:rsidP="00F33B35">
      <w:r>
        <w:t>[ ] Frontend shows v1.1.5 badge on all main pages</w:t>
      </w:r>
    </w:p>
    <w:p w:rsidR="00F33B35" w:rsidRDefault="00F33B35" w:rsidP="00F33B35">
      <w:r>
        <w:t>[ ] Requested Start Date: within 7 days via calendar and typing; past and &gt;+7 blocked</w:t>
      </w:r>
    </w:p>
    <w:p w:rsidR="00F33B35" w:rsidRDefault="00F33B35" w:rsidP="00F33B35">
      <w:r>
        <w:t>[ ] Footer: address links to Google Maps; embedded map shows; Connect links present; copyright centered</w:t>
      </w:r>
    </w:p>
    <w:p w:rsidR="00F33B35" w:rsidRDefault="00F33B35" w:rsidP="00F33B35">
      <w:r>
        <w:t>[ ] Cart: always visible while scrolling; updates and scroll-to-cart on changes</w:t>
      </w:r>
    </w:p>
    <w:p w:rsidR="00F33B35" w:rsidRDefault="00F33B35" w:rsidP="00F33B35"/>
    <w:p w:rsidR="00F33B35" w:rsidRPr="00F33B35" w:rsidRDefault="00F33B35" w:rsidP="00F33B35">
      <w:pPr>
        <w:rPr>
          <w:b/>
        </w:rPr>
      </w:pPr>
      <w:r w:rsidRPr="00F33B35">
        <w:rPr>
          <w:b/>
        </w:rPr>
        <w:t>Individual (I)</w:t>
      </w:r>
    </w:p>
    <w:p w:rsidR="00F33B35" w:rsidRDefault="00F33B35" w:rsidP="00F33B35">
      <w:r>
        <w:t xml:space="preserve">  [ ] Club: [ ] CO    [ ] NM</w:t>
      </w:r>
    </w:p>
    <w:p w:rsidR="00F33B35" w:rsidRDefault="00F33B35" w:rsidP="00F33B35">
      <w:r>
        <w:t xml:space="preserve">  [ ] Primary DOB accepted when age ≥1</w:t>
      </w:r>
      <w:r w:rsidR="007633F9">
        <w:t>8</w:t>
      </w:r>
      <w:r>
        <w:t xml:space="preserve"> and ≤110</w:t>
      </w:r>
    </w:p>
    <w:p w:rsidR="00F33B35" w:rsidRDefault="00F33B35" w:rsidP="00F33B35">
      <w:r>
        <w:t xml:space="preserve">  [ ] Type invalid DOBs:</w:t>
      </w:r>
    </w:p>
    <w:p w:rsidR="00F33B35" w:rsidRDefault="00F33B35" w:rsidP="00F33B35">
      <w:r>
        <w:t xml:space="preserve">    </w:t>
      </w:r>
      <w:r>
        <w:tab/>
      </w:r>
      <w:r>
        <w:t>[ ] Under 1</w:t>
      </w:r>
      <w:r w:rsidR="007633F9">
        <w:t>8</w:t>
      </w:r>
      <w:r>
        <w:t xml:space="preserve"> blocked</w:t>
      </w:r>
    </w:p>
    <w:p w:rsidR="007633F9" w:rsidRDefault="007633F9" w:rsidP="00F33B35">
      <w:r>
        <w:tab/>
      </w:r>
      <w:r>
        <w:t>[ ]</w:t>
      </w:r>
      <w:r>
        <w:t xml:space="preserve"> Under 12 blocked</w:t>
      </w:r>
    </w:p>
    <w:p w:rsidR="00F33B35" w:rsidRDefault="00F33B35" w:rsidP="00F33B35">
      <w:r>
        <w:t xml:space="preserve">  </w:t>
      </w:r>
      <w:r>
        <w:tab/>
      </w:r>
      <w:r>
        <w:t>[ ] Over 110 blocked</w:t>
      </w:r>
    </w:p>
    <w:p w:rsidR="00F33B35" w:rsidRDefault="00F33B35" w:rsidP="00F33B35">
      <w:r>
        <w:t xml:space="preserve">  [ ] No family member tabs add members (remains single)</w:t>
      </w:r>
    </w:p>
    <w:p w:rsidR="00F33B35" w:rsidRDefault="00F33B35" w:rsidP="00F33B35">
      <w:r>
        <w:t xml:space="preserve">  [ ] Add Additional Services; cart totals update</w:t>
      </w:r>
    </w:p>
    <w:p w:rsidR="00F33B35" w:rsidRDefault="00F33B35" w:rsidP="00F33B35">
      <w:r>
        <w:t xml:space="preserve">  </w:t>
      </w:r>
    </w:p>
    <w:p w:rsidR="00F33B35" w:rsidRPr="00F33B35" w:rsidRDefault="00F33B35" w:rsidP="00F33B35">
      <w:pPr>
        <w:rPr>
          <w:u w:val="single"/>
        </w:rPr>
      </w:pPr>
      <w:r>
        <w:t xml:space="preserve">  </w:t>
      </w:r>
      <w:r w:rsidRPr="00F33B35">
        <w:rPr>
          <w:u w:val="single"/>
        </w:rPr>
        <w:t>Contract and PDF</w:t>
      </w:r>
    </w:p>
    <w:p w:rsidR="00F33B35" w:rsidRDefault="00F33B35" w:rsidP="00F33B35">
      <w:r>
        <w:t xml:space="preserve">    [ ] All currency values show two decimals</w:t>
      </w:r>
    </w:p>
    <w:p w:rsidR="00F33B35" w:rsidRDefault="00F33B35" w:rsidP="00F33B35">
      <w:r>
        <w:t xml:space="preserve">    [ ] Tooltip “i” fully visible (not clipped)</w:t>
      </w:r>
    </w:p>
    <w:p w:rsidR="00F33B35" w:rsidRDefault="00F33B35" w:rsidP="00F33B35">
      <w:r>
        <w:t xml:space="preserve">    [ ] PDF shows correct logo (CAC for CO, NMSW for NM), membership text bold under logo, Payment Authorization on page 2</w:t>
      </w:r>
    </w:p>
    <w:p w:rsidR="00F33B35" w:rsidRPr="00F33B35" w:rsidRDefault="00F33B35" w:rsidP="00F33B35">
      <w:pPr>
        <w:rPr>
          <w:u w:val="single"/>
        </w:rPr>
      </w:pPr>
      <w:r>
        <w:t xml:space="preserve">  </w:t>
      </w:r>
      <w:r w:rsidRPr="00F33B35">
        <w:rPr>
          <w:u w:val="single"/>
        </w:rPr>
        <w:t>Payment and Email</w:t>
      </w:r>
    </w:p>
    <w:p w:rsidR="00F33B35" w:rsidRDefault="00F33B35" w:rsidP="00F33B35">
      <w:r>
        <w:t xml:space="preserve">    [ ] Converge HPP payment success (test Visa and AMEX)</w:t>
      </w:r>
    </w:p>
    <w:p w:rsidR="00F33B35" w:rsidRDefault="00F33B35" w:rsidP="00F33B35">
      <w:r>
        <w:t xml:space="preserve">    [ ] FluidPay success (if enabled)</w:t>
      </w:r>
    </w:p>
    <w:p w:rsidR="00F33B35" w:rsidRDefault="00F33B35" w:rsidP="00F33B35">
      <w:r>
        <w:t xml:space="preserve">    [ ] Masked CC shows last four on PDF and saved/emailed copy</w:t>
      </w:r>
    </w:p>
    <w:p w:rsidR="00F33B35" w:rsidRDefault="00F33B35" w:rsidP="00F33B35">
      <w:r>
        <w:t xml:space="preserve">    [ ] Welcome email app search text matches club (CAC vs NMSW)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Dual (D)</w:t>
      </w:r>
    </w:p>
    <w:p w:rsidR="00F33B35" w:rsidRDefault="00F33B35" w:rsidP="00F33B35">
      <w:r>
        <w:t xml:space="preserve">  [ ] Club: [ ] CO    [ ] NM</w:t>
      </w:r>
    </w:p>
    <w:p w:rsidR="00F33B35" w:rsidRDefault="00F33B35" w:rsidP="00F33B35">
      <w:r>
        <w:t xml:space="preserve">  [ ] Add members</w:t>
      </w:r>
    </w:p>
    <w:p w:rsidR="00F33B35" w:rsidRDefault="00F33B35" w:rsidP="00F33B35">
      <w:r>
        <w:lastRenderedPageBreak/>
        <w:t xml:space="preserve">    </w:t>
      </w:r>
      <w:r>
        <w:tab/>
      </w:r>
      <w:r>
        <w:t>[ ] Add one Adult dependent (age ≥18) succeeds</w:t>
      </w:r>
    </w:p>
    <w:p w:rsidR="00F33B35" w:rsidRDefault="00F33B35" w:rsidP="00F33B35">
      <w:r>
        <w:t xml:space="preserve">   </w:t>
      </w:r>
      <w:r>
        <w:tab/>
      </w:r>
      <w:r>
        <w:t xml:space="preserve"> [ ] Adding Child or Youth triggers membership-type change or validation as designed</w:t>
      </w:r>
    </w:p>
    <w:p w:rsidR="00F33B35" w:rsidRDefault="00F33B35" w:rsidP="00F33B35">
      <w:r>
        <w:t xml:space="preserve">  [ ] Additional Services selected; cart updates</w:t>
      </w:r>
    </w:p>
    <w:p w:rsidR="00F33B35" w:rsidRDefault="00F33B35" w:rsidP="00F33B35">
      <w:r>
        <w:t xml:space="preserve">  [ ] “Change to Standard Membership” switch works; cart scrolls into view</w:t>
      </w:r>
    </w:p>
    <w:p w:rsidR="00F33B35" w:rsidRDefault="00F33B35" w:rsidP="00F33B35">
      <w:r>
        <w:t xml:space="preserve">  [ ] Contract/PDF/payment/email checks same as Individual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Family (F)</w:t>
      </w:r>
    </w:p>
    <w:p w:rsidR="00F33B35" w:rsidRDefault="00F33B35" w:rsidP="00F33B35">
      <w:r>
        <w:t xml:space="preserve">  [ ] Club: [ ] NM</w:t>
      </w:r>
    </w:p>
    <w:p w:rsidR="00F33B35" w:rsidRDefault="00F33B35" w:rsidP="00F33B35">
      <w:r>
        <w:t xml:space="preserve">  [ ] Add members</w:t>
      </w:r>
    </w:p>
    <w:p w:rsidR="00F33B35" w:rsidRDefault="00F33B35" w:rsidP="00F33B35">
      <w:r>
        <w:t xml:space="preserve">    </w:t>
      </w:r>
      <w:r>
        <w:tab/>
      </w:r>
      <w:r>
        <w:t>[ ] Child (&lt;12) allowed; Youth (12–20) allowed; Adult dependent allowed</w:t>
      </w:r>
    </w:p>
    <w:p w:rsidR="00F33B35" w:rsidRDefault="00F33B35" w:rsidP="00F33B35">
      <w:r>
        <w:t xml:space="preserve">    </w:t>
      </w:r>
      <w:r>
        <w:tab/>
      </w:r>
      <w:r>
        <w:t>[ ] Invalid ages blocked (Child ≥12; Youth &lt;12 or &gt;20; Adult &lt;18)</w:t>
      </w:r>
    </w:p>
    <w:p w:rsidR="00F33B35" w:rsidRPr="00941835" w:rsidRDefault="00F33B35" w:rsidP="00F33B35">
      <w:pPr>
        <w:rPr>
          <w:u w:val="single"/>
        </w:rPr>
      </w:pPr>
      <w:r>
        <w:t xml:space="preserve">  </w:t>
      </w:r>
      <w:r w:rsidRPr="00941835">
        <w:rPr>
          <w:u w:val="single"/>
        </w:rPr>
        <w:t>New Mexico child add-on behavior</w:t>
      </w:r>
    </w:p>
    <w:p w:rsidR="00F33B35" w:rsidRDefault="00F33B35" w:rsidP="00F33B35">
      <w:r>
        <w:t xml:space="preserve">   </w:t>
      </w:r>
      <w:r>
        <w:tab/>
      </w:r>
      <w:r>
        <w:t xml:space="preserve"> [ ] Select Child Addon; “Add Another Child” button appears (NM only)</w:t>
      </w:r>
    </w:p>
    <w:p w:rsidR="00F33B35" w:rsidRDefault="00F33B35" w:rsidP="00F33B35">
      <w:r>
        <w:t xml:space="preserve">    </w:t>
      </w:r>
      <w:r>
        <w:tab/>
      </w:r>
      <w:r>
        <w:t>[ ] Add multiple children; totals update correctly</w:t>
      </w:r>
    </w:p>
    <w:p w:rsidR="00F33B35" w:rsidRDefault="00F33B35" w:rsidP="00F33B35">
      <w:r>
        <w:t xml:space="preserve">  [ ] Additional Services selected; totals update</w:t>
      </w:r>
    </w:p>
    <w:p w:rsidR="00F33B35" w:rsidRDefault="00F33B35" w:rsidP="00F33B35">
      <w:r>
        <w:t xml:space="preserve">    [ ] Contract/PDF/payment/email checks same as Individual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Junior / Young Professional (if applicable)</w:t>
      </w:r>
    </w:p>
    <w:p w:rsidR="00F33B35" w:rsidRDefault="00F33B35" w:rsidP="00F33B35">
      <w:r>
        <w:t xml:space="preserve">  [ ] Club: [ ] CO    [ ] NM</w:t>
      </w:r>
    </w:p>
    <w:p w:rsidR="00F33B35" w:rsidRPr="00941835" w:rsidRDefault="00F33B35" w:rsidP="00F33B35">
      <w:pPr>
        <w:rPr>
          <w:u w:val="single"/>
        </w:rPr>
      </w:pPr>
      <w:r w:rsidRPr="00941835">
        <w:rPr>
          <w:u w:val="single"/>
        </w:rPr>
        <w:t xml:space="preserve">  Tabs/messages</w:t>
      </w:r>
    </w:p>
    <w:p w:rsidR="00F33B35" w:rsidRDefault="00F33B35" w:rsidP="00F33B35">
      <w:r>
        <w:t xml:space="preserve">    </w:t>
      </w:r>
      <w:r>
        <w:tab/>
      </w:r>
      <w:r>
        <w:t>[ ] Restricted message when trying to add disallowed members; “Switch to Standard Membership” works and scrolls cart</w:t>
      </w:r>
    </w:p>
    <w:p w:rsidR="00F33B35" w:rsidRDefault="00F33B35" w:rsidP="00F33B35">
      <w:r>
        <w:t xml:space="preserve">  [ ] DOB rules enforced for this type (confirm min/max ages)</w:t>
      </w:r>
    </w:p>
    <w:p w:rsidR="00F33B35" w:rsidRDefault="00F33B35" w:rsidP="00F33B35">
      <w:r>
        <w:t xml:space="preserve">  [ ] Additional Services and cart updates work</w:t>
      </w:r>
    </w:p>
    <w:p w:rsidR="00F33B35" w:rsidRDefault="00F33B35" w:rsidP="00F33B35">
      <w:r>
        <w:t xml:space="preserve">  [ ] Contract/PDF/payment/email checks same as Individual</w:t>
      </w:r>
    </w:p>
    <w:p w:rsidR="00F33B35" w:rsidRPr="00941835" w:rsidRDefault="00F33B35" w:rsidP="00F33B35">
      <w:pPr>
        <w:rPr>
          <w:b/>
        </w:rPr>
      </w:pPr>
    </w:p>
    <w:p w:rsidR="00F33B35" w:rsidRPr="00941835" w:rsidRDefault="00F33B35" w:rsidP="00F33B35">
      <w:pPr>
        <w:rPr>
          <w:b/>
        </w:rPr>
      </w:pPr>
      <w:r w:rsidRPr="00941835">
        <w:rPr>
          <w:b/>
        </w:rPr>
        <w:t>Additional Services (all memberships)</w:t>
      </w:r>
    </w:p>
    <w:p w:rsidR="00F33B35" w:rsidRDefault="00F33B35" w:rsidP="00F33B35">
      <w:r>
        <w:t xml:space="preserve">  [ ] Selecting/deselecting services immediately updates cart and scrolls into view</w:t>
      </w:r>
    </w:p>
    <w:p w:rsidR="00F33B35" w:rsidRDefault="00F33B35" w:rsidP="00F33B35">
      <w:r>
        <w:t xml:space="preserve">  [ ] Transaction has NO separate service line; “Prorated Dues” price and tax include services</w:t>
      </w:r>
    </w:p>
    <w:p w:rsidR="00F33B35" w:rsidRDefault="00F33B35" w:rsidP="00F33B35">
      <w:r>
        <w:t xml:space="preserve">  [ ] Contract UI remains unchanged (still lists services as before), amounts show two decimals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Taxes and amounts</w:t>
      </w:r>
    </w:p>
    <w:p w:rsidR="00F33B35" w:rsidRDefault="00F33B35" w:rsidP="00F33B35">
      <w:r>
        <w:lastRenderedPageBreak/>
        <w:t xml:space="preserve">  [ ] Prorated dues, add-ons, PT, taxes, monthly totals all show two decimals</w:t>
      </w:r>
    </w:p>
    <w:p w:rsidR="00F33B35" w:rsidRDefault="00F33B35" w:rsidP="00F33B35">
      <w:r>
        <w:t xml:space="preserve">  [ ] Tax rate applied per club; prorated and monthly taxes computed consistently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PDFs (on-screen and emailed/saved)</w:t>
      </w:r>
    </w:p>
    <w:p w:rsidR="00F33B35" w:rsidRDefault="00F33B35" w:rsidP="00F33B35">
      <w:r>
        <w:t xml:space="preserve">  [ ] Logo not stretched; aspect ratio preserved; “Membership Agreement” bold and positioned correctly</w:t>
      </w:r>
    </w:p>
    <w:p w:rsidR="00F33B35" w:rsidRDefault="00F33B35" w:rsidP="00F33B35">
      <w:r>
        <w:t xml:space="preserve">  [ ] Payment Authorization on page 2; Terms and Conditions unchanged</w:t>
      </w:r>
    </w:p>
    <w:p w:rsidR="00F33B35" w:rsidRDefault="00F33B35" w:rsidP="00F33B35">
      <w:r>
        <w:t xml:space="preserve">  [ ] Masked CC shows last four for Visa/AMEX/others across CO and NM</w:t>
      </w:r>
    </w:p>
    <w:p w:rsidR="00F33B35" w:rsidRDefault="00F33B35" w:rsidP="00F33B35">
      <w:r>
        <w:t xml:space="preserve">  [ ] Saved/emailed PDFs match the on-screen PDF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Payments</w:t>
      </w:r>
    </w:p>
    <w:p w:rsidR="00F33B35" w:rsidRPr="00941835" w:rsidRDefault="00F33B35" w:rsidP="00F33B35">
      <w:pPr>
        <w:rPr>
          <w:u w:val="single"/>
        </w:rPr>
      </w:pPr>
      <w:r>
        <w:t xml:space="preserve">  </w:t>
      </w:r>
      <w:r w:rsidRPr="00941835">
        <w:rPr>
          <w:u w:val="single"/>
        </w:rPr>
        <w:t>Converge HPP</w:t>
      </w:r>
    </w:p>
    <w:p w:rsidR="00F33B35" w:rsidRDefault="00F33B35" w:rsidP="00F33B35">
      <w:r>
        <w:t xml:space="preserve">    </w:t>
      </w:r>
      <w:r w:rsidR="00941835">
        <w:tab/>
      </w:r>
      <w:r>
        <w:t xml:space="preserve">[ ] </w:t>
      </w:r>
      <w:r w:rsidR="00941835">
        <w:t>Vault</w:t>
      </w:r>
      <w:r>
        <w:t xml:space="preserve"> token obtained</w:t>
      </w:r>
    </w:p>
    <w:p w:rsidR="00F33B35" w:rsidRDefault="00F33B35" w:rsidP="00F33B35">
      <w:r>
        <w:t xml:space="preserve">    </w:t>
      </w:r>
      <w:r w:rsidR="00941835">
        <w:tab/>
      </w:r>
      <w:r>
        <w:t>[ ] Payment success flows to confirmation</w:t>
      </w:r>
    </w:p>
    <w:p w:rsidR="00F33B35" w:rsidRPr="00941835" w:rsidRDefault="00F33B35" w:rsidP="00F33B35">
      <w:pPr>
        <w:rPr>
          <w:u w:val="single"/>
        </w:rPr>
      </w:pPr>
      <w:r w:rsidRPr="00941835">
        <w:rPr>
          <w:u w:val="single"/>
        </w:rPr>
        <w:t xml:space="preserve">  FluidPay (if used)</w:t>
      </w:r>
    </w:p>
    <w:p w:rsidR="00F33B35" w:rsidRDefault="00F33B35" w:rsidP="00F33B35">
      <w:r>
        <w:t xml:space="preserve">    </w:t>
      </w:r>
      <w:r w:rsidR="00941835">
        <w:tab/>
      </w:r>
      <w:r>
        <w:t>[ ] Tokenization/payment success flows to confirmation</w:t>
      </w:r>
    </w:p>
    <w:p w:rsidR="00F33B35" w:rsidRDefault="00F33B35" w:rsidP="00F33B35">
      <w:r>
        <w:t xml:space="preserve">  [ ] After payment, email sent with correct club name and attached/saved contract</w:t>
      </w:r>
    </w:p>
    <w:p w:rsidR="00F33B35" w:rsidRDefault="00F33B35" w:rsidP="00F33B35"/>
    <w:p w:rsidR="00F33B35" w:rsidRPr="00941835" w:rsidRDefault="00F33B35" w:rsidP="00F33B35">
      <w:pPr>
        <w:rPr>
          <w:b/>
        </w:rPr>
      </w:pPr>
      <w:r w:rsidRPr="00941835">
        <w:rPr>
          <w:b/>
        </w:rPr>
        <w:t>Cross-browser/device</w:t>
      </w:r>
    </w:p>
    <w:p w:rsidR="00F33B35" w:rsidRDefault="00F33B35" w:rsidP="00F33B35">
      <w:r>
        <w:t xml:space="preserve">  [ ] Chrome</w:t>
      </w:r>
    </w:p>
    <w:p w:rsidR="00F33B35" w:rsidRDefault="00F33B35" w:rsidP="00F33B35">
      <w:r>
        <w:t xml:space="preserve">  [ ] Edge</w:t>
      </w:r>
    </w:p>
    <w:p w:rsidR="00F33B35" w:rsidRDefault="00F33B35" w:rsidP="00F33B35">
      <w:r>
        <w:t xml:space="preserve">  [ ] Safari (if applicable)</w:t>
      </w:r>
    </w:p>
    <w:p w:rsidR="00F16824" w:rsidRDefault="00F33B35" w:rsidP="00F33B35">
      <w:r>
        <w:t xml:space="preserve">  [ ] Mobile viewport: cart visible (fixed), internal scroll works, date pickers and typing validations work</w:t>
      </w:r>
    </w:p>
    <w:p w:rsidR="00941835" w:rsidRDefault="00941835" w:rsidP="00F33B35"/>
    <w:p w:rsidR="00941835" w:rsidRPr="00941835" w:rsidRDefault="00941835" w:rsidP="00941835">
      <w:pPr>
        <w:rPr>
          <w:b/>
        </w:rPr>
      </w:pPr>
      <w:r w:rsidRPr="00941835">
        <w:rPr>
          <w:b/>
        </w:rPr>
        <w:t>Error handling and navigation</w:t>
      </w:r>
    </w:p>
    <w:p w:rsidR="00941835" w:rsidRDefault="00941835" w:rsidP="00941835">
      <w:r>
        <w:t xml:space="preserve">  [ ] Error page “Return to Home” routes correctly (no 403)</w:t>
      </w:r>
    </w:p>
    <w:p w:rsidR="00941835" w:rsidRDefault="00941835" w:rsidP="00941835">
      <w:r>
        <w:t xml:space="preserve">  [ ] Client error triggers report to /enrollment/report-error (no double /api)</w:t>
      </w:r>
    </w:p>
    <w:p w:rsidR="00941835" w:rsidRDefault="00941835" w:rsidP="00941835">
      <w:r>
        <w:t xml:space="preserve">  [ ] Backend does not alert for /.env or /.env.example probes</w:t>
      </w:r>
    </w:p>
    <w:p w:rsidR="00941835" w:rsidRDefault="00941835" w:rsidP="00F33B35"/>
    <w:p w:rsidR="007633F9" w:rsidRDefault="007633F9" w:rsidP="00F33B35"/>
    <w:p w:rsidR="007633F9" w:rsidRDefault="007633F9" w:rsidP="00F33B35"/>
    <w:p w:rsidR="007633F9" w:rsidRDefault="007633F9" w:rsidP="00F33B35"/>
    <w:p w:rsidR="007633F9" w:rsidRDefault="007633F9" w:rsidP="00F33B35"/>
    <w:p w:rsidR="007633F9" w:rsidRDefault="007633F9" w:rsidP="007633F9">
      <w:pPr>
        <w:rPr>
          <w:b/>
        </w:rPr>
      </w:pPr>
      <w:r w:rsidRPr="00F33B35">
        <w:rPr>
          <w:b/>
        </w:rPr>
        <w:lastRenderedPageBreak/>
        <w:t>BOSS CHECK</w:t>
      </w:r>
      <w:r>
        <w:rPr>
          <w:b/>
        </w:rPr>
        <w:t xml:space="preserve"> – Repeat per Membership </w:t>
      </w:r>
    </w:p>
    <w:p w:rsidR="007633F9" w:rsidRDefault="007633F9" w:rsidP="007633F9">
      <w:r>
        <w:br/>
        <w:t>[ ] Transaction line “Prorated Dues” includes additional services; no separate service line</w:t>
      </w:r>
    </w:p>
    <w:p w:rsidR="007633F9" w:rsidRDefault="007633F9" w:rsidP="007633F9">
      <w:r>
        <w:t>[ ] Online Enrollment Fee</w:t>
      </w:r>
    </w:p>
    <w:p w:rsidR="007633F9" w:rsidRDefault="007633F9" w:rsidP="007633F9">
      <w:r>
        <w:t>[ ] Token is present and can be rebilled</w:t>
      </w:r>
    </w:p>
    <w:p w:rsidR="007633F9" w:rsidRDefault="007633F9" w:rsidP="007633F9">
      <w:r>
        <w:t>[ ] Name on Card is Present</w:t>
      </w:r>
    </w:p>
    <w:p w:rsidR="007633F9" w:rsidRDefault="007633F9" w:rsidP="007633F9">
      <w:r>
        <w:t>[ ] Expiration Date is Present</w:t>
      </w:r>
    </w:p>
    <w:p w:rsidR="007633F9" w:rsidRDefault="007633F9" w:rsidP="007633F9">
      <w:r>
        <w:t>[ ] Bridge code</w:t>
      </w:r>
    </w:p>
    <w:p w:rsidR="007633F9" w:rsidRDefault="007633F9" w:rsidP="007633F9">
      <w:r>
        <w:t>[ ] Message</w:t>
      </w:r>
    </w:p>
    <w:p w:rsidR="007633F9" w:rsidRDefault="007633F9" w:rsidP="007633F9">
      <w:r>
        <w:t>[ ] Asp Rec Doc</w:t>
      </w:r>
    </w:p>
    <w:p w:rsidR="007633F9" w:rsidRDefault="007633F9" w:rsidP="007633F9">
      <w:r>
        <w:t>[ ] Additional Members are present with different member codes and card numbers</w:t>
      </w:r>
    </w:p>
    <w:p w:rsidR="007633F9" w:rsidRDefault="007633F9" w:rsidP="007633F9">
      <w:r>
        <w:t xml:space="preserve">[ ] </w:t>
      </w:r>
      <w:r w:rsidR="003045A9">
        <w:t>On Needs List</w:t>
      </w:r>
    </w:p>
    <w:p w:rsidR="00E67508" w:rsidRDefault="00E67508" w:rsidP="007633F9">
      <w:r>
        <w:t>[ ]</w:t>
      </w:r>
      <w:r>
        <w:t xml:space="preserve"> Sales Rep is Accurate on POS</w:t>
      </w:r>
      <w:bookmarkStart w:id="0" w:name="_GoBack"/>
      <w:bookmarkEnd w:id="0"/>
    </w:p>
    <w:p w:rsidR="007633F9" w:rsidRDefault="007633F9" w:rsidP="00F33B35"/>
    <w:p w:rsidR="007633F9" w:rsidRPr="003045A9" w:rsidRDefault="003045A9" w:rsidP="00F33B35">
      <w:pPr>
        <w:rPr>
          <w:b/>
        </w:rPr>
      </w:pPr>
      <w:r>
        <w:rPr>
          <w:b/>
        </w:rPr>
        <w:t xml:space="preserve">PDF </w:t>
      </w:r>
      <w:r w:rsidR="007633F9" w:rsidRPr="003045A9">
        <w:rPr>
          <w:b/>
        </w:rPr>
        <w:t>Contracts</w:t>
      </w:r>
    </w:p>
    <w:p w:rsidR="007633F9" w:rsidRDefault="007633F9" w:rsidP="00F33B35">
      <w:r>
        <w:t xml:space="preserve">[ ] </w:t>
      </w:r>
      <w:r>
        <w:t>Created locally under backend contracts</w:t>
      </w:r>
    </w:p>
    <w:p w:rsidR="007633F9" w:rsidRDefault="007633F9" w:rsidP="007633F9">
      <w:r>
        <w:t xml:space="preserve">[ ] </w:t>
      </w:r>
      <w:r w:rsidR="003045A9">
        <w:t>Copied to Web Production</w:t>
      </w:r>
    </w:p>
    <w:p w:rsidR="003045A9" w:rsidRDefault="003045A9" w:rsidP="003045A9">
      <w:r>
        <w:t xml:space="preserve">[ ] </w:t>
      </w:r>
      <w:r>
        <w:t>Copied to Web Service then to MA folders</w:t>
      </w:r>
    </w:p>
    <w:p w:rsidR="003045A9" w:rsidRDefault="003045A9" w:rsidP="003045A9"/>
    <w:p w:rsidR="003045A9" w:rsidRDefault="003045A9" w:rsidP="007633F9"/>
    <w:p w:rsidR="007633F9" w:rsidRPr="00F33B35" w:rsidRDefault="007633F9" w:rsidP="00F33B35"/>
    <w:sectPr w:rsidR="007633F9" w:rsidRPr="00F33B35" w:rsidSect="00F33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35"/>
    <w:rsid w:val="003045A9"/>
    <w:rsid w:val="00341065"/>
    <w:rsid w:val="007633F9"/>
    <w:rsid w:val="00941835"/>
    <w:rsid w:val="00CB0CA3"/>
    <w:rsid w:val="00CC6F48"/>
    <w:rsid w:val="00E67508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61777-0B61-40BD-8AAB-8600D02E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4</cp:revision>
  <cp:lastPrinted>2025-10-14T16:59:00Z</cp:lastPrinted>
  <dcterms:created xsi:type="dcterms:W3CDTF">2025-10-14T16:37:00Z</dcterms:created>
  <dcterms:modified xsi:type="dcterms:W3CDTF">2025-10-14T17:01:00Z</dcterms:modified>
</cp:coreProperties>
</file>