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7887" w:rsidRDefault="00E97887">
      <w:r>
        <w:t xml:space="preserve">Cuando me animo a participar con alguna solución o comentario que no sea un simple </w:t>
      </w:r>
      <w:r>
        <w:rPr>
          <w:rFonts w:ascii="Segoe UI Emoji" w:hAnsi="Segoe UI Emoji" w:cs="Segoe UI Emoji"/>
        </w:rPr>
        <w:t>♥️</w:t>
      </w:r>
      <w:r>
        <w:t xml:space="preserve">, quiero ahorcar al que hizo la sección de comentarios de la plataforma. </w:t>
      </w:r>
      <w:r>
        <w:br/>
        <w:t xml:space="preserve">Porfa pongan un curso de </w:t>
      </w:r>
      <w:r>
        <w:t>cómo</w:t>
      </w:r>
      <w:r>
        <w:t xml:space="preserve"> usar la sección de Comentarios, Preguntas y Aportes. Siempre me hago un 8 intentando escribir bloques de código sin que se repitan en texto plano, sin que aparezcan saltos de página o que desaparezcan. </w:t>
      </w:r>
      <w:r>
        <w:t>¡El código sale negro en fondo negro, ......odisea para mi!</w:t>
      </w:r>
      <w:r>
        <w:t xml:space="preserve"> </w:t>
      </w:r>
      <w:r>
        <w:br/>
        <w:t xml:space="preserve">Y si uno escribe más de 10 líneas, ( y son estrechas) ... se pone </w:t>
      </w:r>
      <w:proofErr w:type="spellStart"/>
      <w:r>
        <w:t>leeeeeento</w:t>
      </w:r>
      <w:proofErr w:type="spellEnd"/>
      <w:r>
        <w:t xml:space="preserve">. </w:t>
      </w:r>
    </w:p>
    <w:p w:rsidR="00E97887" w:rsidRDefault="00E97887">
      <w:pPr>
        <w:rPr>
          <w:rFonts w:ascii="Segoe UI Emoji" w:hAnsi="Segoe UI Emoji" w:cs="Segoe UI Emoji"/>
        </w:rPr>
      </w:pPr>
      <w:r>
        <w:t>Y cuando ya creo que ya he solucionado todos los retos que me han crispado, lo mando y no se envía y pierdo todo......!!!!!!!!</w:t>
      </w:r>
      <w:r>
        <w:br/>
        <w:t>Si yo soy la lenta.... Porfa que alguien me comparta que hacer al respecto.</w:t>
      </w:r>
      <w:r>
        <w:br/>
        <w:t xml:space="preserve">gracias ! </w:t>
      </w:r>
      <w:r>
        <w:rPr>
          <w:rFonts w:ascii="Segoe UI Emoji" w:hAnsi="Segoe UI Emoji" w:cs="Segoe UI Emoji"/>
        </w:rPr>
        <w:t>🙂</w:t>
      </w:r>
      <w:r>
        <w:rPr>
          <w:rFonts w:ascii="Segoe UI Emoji" w:hAnsi="Segoe UI Emoji" w:cs="Segoe UI Emoji"/>
        </w:rPr>
        <w:br/>
      </w:r>
      <w:r>
        <w:rPr>
          <w:rFonts w:ascii="Segoe UI Emoji" w:hAnsi="Segoe UI Emoji" w:cs="Segoe UI Emoji"/>
        </w:rPr>
        <w:br/>
        <w:t xml:space="preserve">Mi solución al reto: 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proofErr w:type="spellStart"/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let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suscripciones=[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    {"suscripciontipo1": "Felicidades puedes hacer 1 cursos gratis"},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    {"suscripciontipo2": "Felicidades puedes hacer 2 cursos gratis"},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    {"suscripciontipo3": "Felicidades puedes hacer 3 cursos gratis"},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    {"suscripciontipo4": "Felicidades puedes hacer 4 cursos gratis"},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    {"suscripciontipo5": "Felicidades puedes hacer 5 cursos gratis"},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    {"suscripciontipo6": "Felicidades puedes hacer 6 cursos gratis"},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]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proofErr w:type="spellStart"/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function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cuantosCursosGratis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(</w:t>
      </w:r>
      <w:proofErr w:type="spellStart"/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tipoSuscripcion</w:t>
      </w: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,</w:t>
      </w:r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array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) {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    </w:t>
      </w:r>
      <w:proofErr w:type="spellStart"/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let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objetoEncontrado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= </w:t>
      </w:r>
      <w:proofErr w:type="spellStart"/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array</w:t>
      </w: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.find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(</w:t>
      </w:r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objeto</w:t>
      </w: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</w:t>
      </w:r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=&gt;</w:t>
      </w: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</w:t>
      </w:r>
      <w:proofErr w:type="spellStart"/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objeto</w:t>
      </w: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.hasOwnProperty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(</w:t>
      </w:r>
      <w:proofErr w:type="spellStart"/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tipoSuscripcion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));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    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if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(</w:t>
      </w:r>
      <w:proofErr w:type="spellStart"/>
      <w:proofErr w:type="gram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objetoEncontrado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!</w:t>
      </w:r>
      <w:proofErr w:type="gram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= 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null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){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        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return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objetoEncontrado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[</w:t>
      </w:r>
      <w:proofErr w:type="spellStart"/>
      <w:r w:rsidRPr="00E97887">
        <w:rPr>
          <w:rFonts w:ascii="Consolas" w:eastAsia="Times New Roman" w:hAnsi="Consolas" w:cs="Times New Roman"/>
          <w:i/>
          <w:iCs/>
          <w:color w:val="FFFFFF" w:themeColor="background1"/>
          <w:kern w:val="0"/>
          <w:sz w:val="15"/>
          <w:szCs w:val="15"/>
          <w:lang w:eastAsia="es-CO"/>
          <w14:ligatures w14:val="none"/>
        </w:rPr>
        <w:t>tipoSuscripcion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]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    } 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else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{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        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return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"Tipo de 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suscripcion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 xml:space="preserve"> inexistente"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    }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}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console.log(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cuantosCursosGratis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("suscripciontipo1", suscripciones))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console.log(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cuantosCursosGratis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("suscripciontipo5", suscripciones))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</w:pPr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console.log(</w:t>
      </w:r>
      <w:proofErr w:type="spellStart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cuantosCursosGratis</w:t>
      </w:r>
      <w:proofErr w:type="spellEnd"/>
      <w:r w:rsidRPr="00E97887">
        <w:rPr>
          <w:rFonts w:ascii="Consolas" w:eastAsia="Times New Roman" w:hAnsi="Consolas" w:cs="Times New Roman"/>
          <w:color w:val="FFFFFF" w:themeColor="background1"/>
          <w:kern w:val="0"/>
          <w:sz w:val="15"/>
          <w:szCs w:val="15"/>
          <w:lang w:eastAsia="es-CO"/>
          <w14:ligatures w14:val="none"/>
        </w:rPr>
        <w:t>("suscripciontipo7", suscripciones))</w:t>
      </w:r>
    </w:p>
    <w:p w:rsidR="00E97887" w:rsidRPr="00E97887" w:rsidRDefault="00E97887" w:rsidP="00E97887">
      <w:pPr>
        <w:shd w:val="clear" w:color="auto" w:fill="272822"/>
        <w:spacing w:after="0" w:line="210" w:lineRule="atLeast"/>
        <w:rPr>
          <w:rFonts w:ascii="Consolas" w:eastAsia="Times New Roman" w:hAnsi="Consolas" w:cs="Times New Roman"/>
          <w:color w:val="F8F8F2"/>
          <w:kern w:val="0"/>
          <w:sz w:val="15"/>
          <w:szCs w:val="15"/>
          <w:lang w:eastAsia="es-CO"/>
          <w14:ligatures w14:val="none"/>
        </w:rPr>
      </w:pPr>
    </w:p>
    <w:p w:rsidR="00E97887" w:rsidRDefault="00E97887">
      <w:pPr>
        <w:rPr>
          <w:rFonts w:ascii="Segoe UI Emoji" w:hAnsi="Segoe UI Emoji" w:cs="Segoe UI Emoji"/>
        </w:rPr>
      </w:pPr>
    </w:p>
    <w:p w:rsidR="00E97887" w:rsidRDefault="00E97887"/>
    <w:sectPr w:rsidR="00E97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87"/>
    <w:rsid w:val="0008364E"/>
    <w:rsid w:val="00652017"/>
    <w:rsid w:val="006620C2"/>
    <w:rsid w:val="009D53D4"/>
    <w:rsid w:val="00E9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433B"/>
  <w15:chartTrackingRefBased/>
  <w15:docId w15:val="{DEC1126F-C9B1-4B7A-A710-0332701C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clavero</dc:creator>
  <cp:keywords/>
  <dc:description/>
  <cp:lastModifiedBy>gemma clavero</cp:lastModifiedBy>
  <cp:revision>1</cp:revision>
  <dcterms:created xsi:type="dcterms:W3CDTF">2024-06-24T14:31:00Z</dcterms:created>
  <dcterms:modified xsi:type="dcterms:W3CDTF">2024-06-24T18:43:00Z</dcterms:modified>
</cp:coreProperties>
</file>