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9CB9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5EBB65DB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563F7E1D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CD60C87" w14:textId="77777777" w:rsidR="00B66977" w:rsidRDefault="005A33C7" w:rsidP="00B6697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1AAB89C3" w14:textId="77777777" w:rsidR="00B66977" w:rsidRDefault="005A33C7" w:rsidP="00B66977">
      <w:pPr>
        <w:spacing w:after="2268" w:line="360" w:lineRule="auto"/>
        <w:jc w:val="center"/>
      </w:pPr>
      <w:r>
        <w:rPr>
          <w:b/>
          <w:sz w:val="28"/>
          <w:szCs w:val="28"/>
        </w:rPr>
        <w:t>Кафедра Вычислительной техники</w:t>
      </w:r>
    </w:p>
    <w:p w14:paraId="41D0B4D6" w14:textId="77777777" w:rsidR="00B66977" w:rsidRPr="00804BA4" w:rsidRDefault="005A33C7" w:rsidP="00B66977">
      <w:pPr>
        <w:pStyle w:val="Times142"/>
        <w:spacing w:before="1134" w:line="360" w:lineRule="auto"/>
        <w:ind w:firstLine="0"/>
        <w:jc w:val="center"/>
        <w:rPr>
          <w:b/>
          <w:bCs/>
          <w:caps/>
          <w:smallCaps/>
          <w:spacing w:val="5"/>
          <w:szCs w:val="28"/>
        </w:rPr>
      </w:pPr>
      <w:r>
        <w:rPr>
          <w:rStyle w:val="a3"/>
          <w:caps/>
          <w:szCs w:val="28"/>
        </w:rPr>
        <w:t xml:space="preserve">отчёт </w:t>
      </w:r>
      <w:r>
        <w:rPr>
          <w:rStyle w:val="a3"/>
          <w:caps/>
          <w:szCs w:val="28"/>
        </w:rPr>
        <w:br/>
        <w:t>ЛАБОРАТОРНАЯ РАБОТА № 2</w:t>
      </w:r>
    </w:p>
    <w:p w14:paraId="7EB65C04" w14:textId="77777777" w:rsidR="00B66977" w:rsidRDefault="005A33C7" w:rsidP="00B66977">
      <w:pPr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>
        <w:rPr>
          <w:b/>
          <w:sz w:val="28"/>
          <w:szCs w:val="28"/>
        </w:rPr>
        <w:t>Операционные Системы</w:t>
      </w:r>
      <w:r>
        <w:rPr>
          <w:b/>
          <w:color w:val="000000"/>
          <w:sz w:val="28"/>
          <w:szCs w:val="28"/>
        </w:rPr>
        <w:t>»</w:t>
      </w:r>
    </w:p>
    <w:p w14:paraId="34F50355" w14:textId="77777777" w:rsidR="00B66977" w:rsidRPr="00E13073" w:rsidRDefault="005A33C7" w:rsidP="00B66977">
      <w:pPr>
        <w:spacing w:after="2835" w:line="360" w:lineRule="auto"/>
        <w:jc w:val="center"/>
      </w:pPr>
      <w:r>
        <w:rPr>
          <w:rStyle w:val="a3"/>
          <w:sz w:val="28"/>
          <w:szCs w:val="28"/>
        </w:rPr>
        <w:t xml:space="preserve">Тема: </w:t>
      </w:r>
      <w:r>
        <w:rPr>
          <w:rStyle w:val="a4"/>
          <w:color w:val="1D2125"/>
          <w:sz w:val="28"/>
          <w:szCs w:val="28"/>
          <w:shd w:val="clear" w:color="auto" w:fill="FFFFFF"/>
        </w:rPr>
        <w:t>Управление памятью</w:t>
      </w:r>
    </w:p>
    <w:p w14:paraId="368DB3B7" w14:textId="77777777" w:rsidR="00B66977" w:rsidRDefault="00B66977" w:rsidP="00B66977">
      <w:pPr>
        <w:spacing w:after="567"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46"/>
        <w:gridCol w:w="2442"/>
        <w:gridCol w:w="2767"/>
      </w:tblGrid>
      <w:tr w:rsidR="008E1E3A" w14:paraId="102A5763" w14:textId="77777777" w:rsidTr="00A32C03">
        <w:trPr>
          <w:trHeight w:val="614"/>
        </w:trPr>
        <w:tc>
          <w:tcPr>
            <w:tcW w:w="4252" w:type="dxa"/>
            <w:vAlign w:val="bottom"/>
          </w:tcPr>
          <w:p>
            <w:r>
              <w:t>Студент группы 4312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6E9BE198" w14:textId="77777777" w:rsidR="00B66977" w:rsidRDefault="00B66977" w:rsidP="00A32C03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Серов И.С.</w:t>
            </w:r>
          </w:p>
        </w:tc>
      </w:tr>
      <w:tr w:rsidR="008E1E3A" w14:paraId="640B7F72" w14:textId="77777777" w:rsidTr="00A32C03">
        <w:trPr>
          <w:trHeight w:val="614"/>
        </w:trPr>
        <w:tc>
          <w:tcPr>
            <w:tcW w:w="4252" w:type="dxa"/>
            <w:vAlign w:val="bottom"/>
          </w:tcPr>
          <w:p>
            <w: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5782588" w14:textId="77777777" w:rsidR="00B66977" w:rsidRDefault="00B66977" w:rsidP="00A32C03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Тимофеев А.В.</w:t>
            </w:r>
          </w:p>
        </w:tc>
      </w:tr>
    </w:tbl>
    <w:p w14:paraId="282527FC" w14:textId="77777777" w:rsidR="00B66977" w:rsidRDefault="00B66977" w:rsidP="00B66977">
      <w:pPr>
        <w:spacing w:line="360" w:lineRule="auto"/>
        <w:jc w:val="center"/>
        <w:rPr>
          <w:bCs/>
          <w:sz w:val="28"/>
          <w:szCs w:val="28"/>
        </w:rPr>
      </w:pPr>
    </w:p>
    <w:p w14:paraId="347BB3C8" w14:textId="77777777" w:rsidR="00B66977" w:rsidRDefault="005A33C7" w:rsidP="00B66977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08ACD334" w14:textId="77777777" w:rsidR="00B66977" w:rsidRDefault="005A33C7" w:rsidP="00B66977">
      <w:pPr>
        <w:jc w:val="center"/>
        <w:rPr>
          <w:bCs/>
          <w:sz w:val="28"/>
          <w:szCs w:val="28"/>
        </w:rPr>
      </w:pPr>
      <w:r>
        <w:t>2026</w:t>
      </w:r>
    </w:p>
    <w:p w14:paraId="692F39AB" w14:textId="77777777" w:rsidR="00B66977" w:rsidRPr="00980AFA" w:rsidRDefault="005A33C7" w:rsidP="00980AFA">
      <w:pPr>
        <w:suppressAutoHyphens w:val="0"/>
        <w:spacing w:after="20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1"/>
      </w:pPr>
      <w:r>
        <w:rPr>
          <w:rFonts w:ascii="Times New Roman" w:hAnsi="Times New Roman"/>
          <w:color w:val="000000"/>
        </w:rPr>
        <w:t>ЦЕЛЬ РАБОТЫ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Исследовать механизмы управления виртуальной памятью Win32 и обмен данными между процессами через проецируемый файл. Реализовать приложения на C++17, проверить выделение и защиту памяти, а также корректность обмена между клиентом и сервером.</w:t>
      </w:r>
    </w:p>
    <w:p>
      <w:pPr>
        <w:pStyle w:val="1"/>
      </w:pPr>
      <w:r>
        <w:rPr>
          <w:rFonts w:ascii="Times New Roman" w:hAnsi="Times New Roman"/>
          <w:color w:val="000000"/>
        </w:rPr>
        <w:t>ЗАДАНИЯ НА ЛАБОРАТОРНУЮ РАБОТУ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Задание 2.1: создать консольное меню для получения информации о системе и памяти, исследования региона по адресу, раздельного и совместного резервирования и фиксации страниц, записи данных, изменения защиты и освобождения памяти.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Задание 2.2: создать Linux-сервер и клиент с меню. Сервер создаёт файл, отображает его, записывает сообщение и ждёт подтверждения чтения. Клиент открывает файл, отображает его, ждёт готовности, читает и выводит данные. При завершении отображения отменяются, сервер удаляет файл.</w:t>
      </w:r>
    </w:p>
    <w:p>
      <w:pPr>
        <w:pStyle w:val="1"/>
      </w:pPr>
      <w:r>
        <w:rPr>
          <w:rFonts w:ascii="Times New Roman" w:hAnsi="Times New Roman"/>
          <w:color w:val="000000"/>
        </w:rPr>
        <w:t>СРЕДА ИСПЫТАНИЙ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Задание 2.1 выполнено в Windows x64 с MinGW g++. Задание 2.2 выполнено в Ubuntu 24.04 под WSL2 с g++. Использован стандарт C++17. Иллюстрации ниже воспроизводят сохранённые протоколы программ; они не являются снимками экрана.</w:t>
      </w:r>
    </w:p>
    <w:p>
      <w:r>
        <w:br w:type="page"/>
      </w:r>
    </w:p>
    <w:p>
      <w:pPr>
        <w:pStyle w:val="1"/>
      </w:pPr>
      <w:r>
        <w:rPr>
          <w:rFonts w:ascii="Times New Roman" w:hAnsi="Times New Roman"/>
          <w:color w:val="000000"/>
        </w:rPr>
        <w:t>ЗАДАНИЕ 2.1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Создано консольное приложение с отдельными пунктами для GetSystemInfo, GlobalMemoryStatus, VirtualQuery, резервирования, фиксации страниц, совместного резервирования и фиксации, снятия фиксации, освобождения, записи байта и VirtualProtect. Для автоматического размещения передаётся nullptr; для заданного адреса вводится число. Последний адрес выделения выводится пользователю.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Резервирование MEM_RESERVE занимает диапазон виртуальных адресов, но не делает его доступным для записи. MEM_COMMIT обеспечивает обязательство системы предоставить хранилище страниц; это не означает, что все страницы немедленно находятся в физической RAM. Снятие фиксации MEM_DECOMMIT возвращает страницы в RESERVED; MEM_RELEASE освобождает весь исходный регион. Резервирование округляется по гранулярности выделения, фиксация — по размеру страницы.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GlobalMemoryStatus используется согласно методичке, но имеет исторические ограничения типов; для современных прикладных программ предпочтительнее GlobalMemoryStatusEx. VirtualQuery показывает регион с одинаковыми свойствами, а не содержимое памяти.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memor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Рисунок 1 — Параметры системы и статус памяти, выдержка из протокола</w:t>
      </w:r>
    </w:p>
    <w:p>
      <w:pPr>
        <w:pStyle w:val="2"/>
      </w:pPr>
      <w:r>
        <w:rPr>
          <w:rFonts w:ascii="Times New Roman" w:hAnsi="Times New Roman"/>
          <w:color w:val="000000"/>
        </w:rPr>
        <w:t>Проверки 19.10.2026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Компилятор MinGW g++, Windows x64. Полный протокол windows-tests.txt. Заданный адрес 0x20000000000, резервирование 8192 байта, фиксация первых 4096 байт.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Операция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Фактический результат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Резервирование и VirtualQuery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MEM_RESERVE, State=8192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Фиксация и запись байта 65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Byte written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VirtualProtect READONLY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Проверенная защита 2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Попытка записи после READONLY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Ошибка Win32, процесс продолжил работу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MEM_DECOMMIT и запрос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MEM_RESERVE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MEM_RELEASE и запрос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MEM_FREE, State=65536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9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stat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Рисунок 2 — Проверка состояний памяти и защиты, выдержка из протокола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Запись сделана через WriteProcessMemory текущего процесса: защищённый/неверный адрес приводит к контролируемой ошибке API вместо необработанного access violation. Изменение защиты проверено VirtualQuery.</w:t>
      </w:r>
    </w:p>
    <w:p>
      <w:r>
        <w:br w:type="page"/>
      </w:r>
    </w:p>
    <w:p>
      <w:pPr>
        <w:pStyle w:val="1"/>
      </w:pPr>
      <w:r>
        <w:rPr>
          <w:rFonts w:ascii="Times New Roman" w:hAnsi="Times New Roman"/>
          <w:color w:val="000000"/>
        </w:rPr>
        <w:t>ЗАДАНИЕ 2.2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Созданы два отдельных исполняемых файла из shared.cpp: server с макросом SERVER и client без него. Сервер создаёт файл O_EXCL, увеличивает до 4096 байт через ftruncate и отображает через mmap MAP_SHARED с PROT_READ|PROT_WRITE. Клиент открывает существующий файл только для чтения и отображает с PROT_READ. Существующий файл не перезаписывается. Все ветви завершают работу через munmap, close и sem_close; сервер также вызывает unlink и sem_unlink.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Сервер копирует строку с завершающим нулём в общую память, подаёт ready и ожидает read. Клиент ожидает ready, считывает строку ограниченной длины, выводит её и подаёт read. После подтверждения можно завершить оба приложения через меню; сервер удаляет файл. Данные не передаются через семафоры: они служат только для синхронизации. select обычного файла не позволяет определить появление нового сообщения, поэтому его использование здесь заменено семафорами.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Предусмотрены три пункта в каждом меню: отображение, запись/чтение, завершение. Операция до отображения отклоняется. Приложения предназначены для одного писателя и одного читателя, аварийное восстановление и тайм-аут ожидания не реализованы.</w:t>
      </w:r>
    </w:p>
    <w:p>
      <w:pPr>
        <w:pStyle w:val="2"/>
      </w:pPr>
      <w:r>
        <w:rPr>
          <w:rFonts w:ascii="Times New Roman" w:hAnsi="Times New Roman"/>
          <w:color w:val="000000"/>
        </w:rPr>
        <w:t>Проверки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Ubuntu 24.04, WSL2, g++ C++17. test_exchange.py запускает реальные отдельные процессы и проверяет подтверждение серверу, точное содержимое строки и отсутствие файла после завершения. Проверены Hello, shared memory!, кириллица «Серов И.С. группа 4312» и пустая строка. Полный протокол linux-tests.txt.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31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han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jc w:val="center"/>
      </w:pPr>
      <w:r>
        <w:rPr>
          <w:rFonts w:ascii="Times New Roman" w:hAnsi="Times New Roman"/>
          <w:sz w:val="22"/>
        </w:rPr>
        <w:t>Рисунок 3 — Три успешных обмена между процессами, выдержка из протокола</w:t>
      </w:r>
    </w:p>
    <w:p>
      <w:r>
        <w:br w:type="page"/>
      </w:r>
    </w:p>
    <w:p>
      <w:pPr>
        <w:pStyle w:val="1"/>
      </w:pPr>
      <w:r>
        <w:rPr>
          <w:rFonts w:ascii="Times New Roman" w:hAnsi="Times New Roman"/>
          <w:color w:val="000000"/>
        </w:rPr>
        <w:t>ВЫВОДЫ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Виртуальное адресное пространство отделяет резервирование диапазона от фиксации страниц. Состояние и права региона можно наблюдать VirtualQuery; READONLY действительно предотвращает запись. Освобождение региона отличается от снятия фиксации.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Отображение MAP_SHARED позволяет процессам обращаться к одним файловым данным, но само по себе не создаёт протокол готовности. Для корректного обмена необходимо явно согласовать доступность сообщения и окончание чтения. Два семафора обеспечивают такой порядок, а удаление файла после завершения сервера предотвращает накопление временных данных при штатной работе.</w:t>
      </w:r>
    </w:p>
    <w:p>
      <w:pPr>
        <w:pStyle w:val="1"/>
      </w:pPr>
      <w:r>
        <w:rPr>
          <w:rFonts w:ascii="Times New Roman" w:hAnsi="Times New Roman"/>
          <w:color w:val="000000"/>
        </w:rPr>
        <w:t>ПРИЛОЖЕНИЕ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memory_win.cpp — управление памятью Windows. shared.cpp — сервер и клиент Linux. test_exchange.py — автоматическая проверка обмена. windows-tests.txt, windows-tests-additional.txt и linux-tests.txt — первичные протоколы запусков. Команды сборки и порядок работы приведены в README.md.</w:t>
      </w:r>
    </w:p>
    <w:sectPr w:rsidR="002B14CD" w:rsidRPr="002B1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E5326"/>
    <w:multiLevelType w:val="hybridMultilevel"/>
    <w:tmpl w:val="308AA628"/>
    <w:lvl w:ilvl="0" w:tplc="1C707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107D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7C90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B29A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8889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E635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CF2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366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884C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B69D2"/>
    <w:multiLevelType w:val="hybridMultilevel"/>
    <w:tmpl w:val="F63E6B4A"/>
    <w:lvl w:ilvl="0" w:tplc="E3B2CC6E">
      <w:start w:val="1"/>
      <w:numFmt w:val="decimal"/>
      <w:lvlText w:val="%1."/>
      <w:lvlJc w:val="left"/>
      <w:pPr>
        <w:ind w:left="720" w:hanging="360"/>
      </w:pPr>
    </w:lvl>
    <w:lvl w:ilvl="1" w:tplc="27C61E40">
      <w:start w:val="1"/>
      <w:numFmt w:val="lowerLetter"/>
      <w:lvlText w:val="%2."/>
      <w:lvlJc w:val="left"/>
      <w:pPr>
        <w:ind w:left="1440" w:hanging="360"/>
      </w:pPr>
    </w:lvl>
    <w:lvl w:ilvl="2" w:tplc="CFD48E48" w:tentative="1">
      <w:start w:val="1"/>
      <w:numFmt w:val="lowerRoman"/>
      <w:lvlText w:val="%3."/>
      <w:lvlJc w:val="right"/>
      <w:pPr>
        <w:ind w:left="2160" w:hanging="180"/>
      </w:pPr>
    </w:lvl>
    <w:lvl w:ilvl="3" w:tplc="CBB20260" w:tentative="1">
      <w:start w:val="1"/>
      <w:numFmt w:val="decimal"/>
      <w:lvlText w:val="%4."/>
      <w:lvlJc w:val="left"/>
      <w:pPr>
        <w:ind w:left="2880" w:hanging="360"/>
      </w:pPr>
    </w:lvl>
    <w:lvl w:ilvl="4" w:tplc="969A2C6C" w:tentative="1">
      <w:start w:val="1"/>
      <w:numFmt w:val="lowerLetter"/>
      <w:lvlText w:val="%5."/>
      <w:lvlJc w:val="left"/>
      <w:pPr>
        <w:ind w:left="3600" w:hanging="360"/>
      </w:pPr>
    </w:lvl>
    <w:lvl w:ilvl="5" w:tplc="B8BEBF02" w:tentative="1">
      <w:start w:val="1"/>
      <w:numFmt w:val="lowerRoman"/>
      <w:lvlText w:val="%6."/>
      <w:lvlJc w:val="right"/>
      <w:pPr>
        <w:ind w:left="4320" w:hanging="180"/>
      </w:pPr>
    </w:lvl>
    <w:lvl w:ilvl="6" w:tplc="5C5C9D88" w:tentative="1">
      <w:start w:val="1"/>
      <w:numFmt w:val="decimal"/>
      <w:lvlText w:val="%7."/>
      <w:lvlJc w:val="left"/>
      <w:pPr>
        <w:ind w:left="5040" w:hanging="360"/>
      </w:pPr>
    </w:lvl>
    <w:lvl w:ilvl="7" w:tplc="F1F8480C" w:tentative="1">
      <w:start w:val="1"/>
      <w:numFmt w:val="lowerLetter"/>
      <w:lvlText w:val="%8."/>
      <w:lvlJc w:val="left"/>
      <w:pPr>
        <w:ind w:left="5760" w:hanging="360"/>
      </w:pPr>
    </w:lvl>
    <w:lvl w:ilvl="8" w:tplc="634CDC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B7E43"/>
    <w:multiLevelType w:val="hybridMultilevel"/>
    <w:tmpl w:val="360A63EE"/>
    <w:lvl w:ilvl="0" w:tplc="D24E76A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1E013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476BA9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15AE05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F884EA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6BAAC0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92AABC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B6079E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11C9E12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73A22B3"/>
    <w:multiLevelType w:val="hybridMultilevel"/>
    <w:tmpl w:val="EB48B9F4"/>
    <w:lvl w:ilvl="0" w:tplc="E724F78C">
      <w:start w:val="1"/>
      <w:numFmt w:val="decimal"/>
      <w:lvlText w:val="%1."/>
      <w:lvlJc w:val="left"/>
      <w:pPr>
        <w:ind w:left="720" w:hanging="360"/>
      </w:pPr>
    </w:lvl>
    <w:lvl w:ilvl="1" w:tplc="4D204828" w:tentative="1">
      <w:start w:val="1"/>
      <w:numFmt w:val="lowerLetter"/>
      <w:lvlText w:val="%2."/>
      <w:lvlJc w:val="left"/>
      <w:pPr>
        <w:ind w:left="1440" w:hanging="360"/>
      </w:pPr>
    </w:lvl>
    <w:lvl w:ilvl="2" w:tplc="8FD8B73A" w:tentative="1">
      <w:start w:val="1"/>
      <w:numFmt w:val="lowerRoman"/>
      <w:lvlText w:val="%3."/>
      <w:lvlJc w:val="right"/>
      <w:pPr>
        <w:ind w:left="2160" w:hanging="180"/>
      </w:pPr>
    </w:lvl>
    <w:lvl w:ilvl="3" w:tplc="9CF85682" w:tentative="1">
      <w:start w:val="1"/>
      <w:numFmt w:val="decimal"/>
      <w:lvlText w:val="%4."/>
      <w:lvlJc w:val="left"/>
      <w:pPr>
        <w:ind w:left="2880" w:hanging="360"/>
      </w:pPr>
    </w:lvl>
    <w:lvl w:ilvl="4" w:tplc="3A285ABC" w:tentative="1">
      <w:start w:val="1"/>
      <w:numFmt w:val="lowerLetter"/>
      <w:lvlText w:val="%5."/>
      <w:lvlJc w:val="left"/>
      <w:pPr>
        <w:ind w:left="3600" w:hanging="360"/>
      </w:pPr>
    </w:lvl>
    <w:lvl w:ilvl="5" w:tplc="70A4DD8C" w:tentative="1">
      <w:start w:val="1"/>
      <w:numFmt w:val="lowerRoman"/>
      <w:lvlText w:val="%6."/>
      <w:lvlJc w:val="right"/>
      <w:pPr>
        <w:ind w:left="4320" w:hanging="180"/>
      </w:pPr>
    </w:lvl>
    <w:lvl w:ilvl="6" w:tplc="C01ECC2E" w:tentative="1">
      <w:start w:val="1"/>
      <w:numFmt w:val="decimal"/>
      <w:lvlText w:val="%7."/>
      <w:lvlJc w:val="left"/>
      <w:pPr>
        <w:ind w:left="5040" w:hanging="360"/>
      </w:pPr>
    </w:lvl>
    <w:lvl w:ilvl="7" w:tplc="9D8ECD40" w:tentative="1">
      <w:start w:val="1"/>
      <w:numFmt w:val="lowerLetter"/>
      <w:lvlText w:val="%8."/>
      <w:lvlJc w:val="left"/>
      <w:pPr>
        <w:ind w:left="5760" w:hanging="360"/>
      </w:pPr>
    </w:lvl>
    <w:lvl w:ilvl="8" w:tplc="99AAA8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5350EA"/>
    <w:multiLevelType w:val="hybridMultilevel"/>
    <w:tmpl w:val="91A293F0"/>
    <w:lvl w:ilvl="0" w:tplc="86BC55E0">
      <w:start w:val="1"/>
      <w:numFmt w:val="decimal"/>
      <w:lvlText w:val="%1."/>
      <w:lvlJc w:val="left"/>
      <w:pPr>
        <w:ind w:left="720" w:hanging="360"/>
      </w:pPr>
    </w:lvl>
    <w:lvl w:ilvl="1" w:tplc="CC86EEFC">
      <w:start w:val="1"/>
      <w:numFmt w:val="lowerLetter"/>
      <w:lvlText w:val="%2."/>
      <w:lvlJc w:val="left"/>
      <w:pPr>
        <w:ind w:left="1440" w:hanging="360"/>
      </w:pPr>
    </w:lvl>
    <w:lvl w:ilvl="2" w:tplc="F0A2300C" w:tentative="1">
      <w:start w:val="1"/>
      <w:numFmt w:val="lowerRoman"/>
      <w:lvlText w:val="%3."/>
      <w:lvlJc w:val="right"/>
      <w:pPr>
        <w:ind w:left="2160" w:hanging="180"/>
      </w:pPr>
    </w:lvl>
    <w:lvl w:ilvl="3" w:tplc="C75C9760" w:tentative="1">
      <w:start w:val="1"/>
      <w:numFmt w:val="decimal"/>
      <w:lvlText w:val="%4."/>
      <w:lvlJc w:val="left"/>
      <w:pPr>
        <w:ind w:left="2880" w:hanging="360"/>
      </w:pPr>
    </w:lvl>
    <w:lvl w:ilvl="4" w:tplc="E68042D0" w:tentative="1">
      <w:start w:val="1"/>
      <w:numFmt w:val="lowerLetter"/>
      <w:lvlText w:val="%5."/>
      <w:lvlJc w:val="left"/>
      <w:pPr>
        <w:ind w:left="3600" w:hanging="360"/>
      </w:pPr>
    </w:lvl>
    <w:lvl w:ilvl="5" w:tplc="B730399C" w:tentative="1">
      <w:start w:val="1"/>
      <w:numFmt w:val="lowerRoman"/>
      <w:lvlText w:val="%6."/>
      <w:lvlJc w:val="right"/>
      <w:pPr>
        <w:ind w:left="4320" w:hanging="180"/>
      </w:pPr>
    </w:lvl>
    <w:lvl w:ilvl="6" w:tplc="A19C8DAE" w:tentative="1">
      <w:start w:val="1"/>
      <w:numFmt w:val="decimal"/>
      <w:lvlText w:val="%7."/>
      <w:lvlJc w:val="left"/>
      <w:pPr>
        <w:ind w:left="5040" w:hanging="360"/>
      </w:pPr>
    </w:lvl>
    <w:lvl w:ilvl="7" w:tplc="B11AB598" w:tentative="1">
      <w:start w:val="1"/>
      <w:numFmt w:val="lowerLetter"/>
      <w:lvlText w:val="%8."/>
      <w:lvlJc w:val="left"/>
      <w:pPr>
        <w:ind w:left="5760" w:hanging="360"/>
      </w:pPr>
    </w:lvl>
    <w:lvl w:ilvl="8" w:tplc="02E0C8CE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93E"/>
    <w:rsid w:val="00030AC0"/>
    <w:rsid w:val="000B0AE1"/>
    <w:rsid w:val="000B5D57"/>
    <w:rsid w:val="000C7C7F"/>
    <w:rsid w:val="00193D8E"/>
    <w:rsid w:val="001A5C5A"/>
    <w:rsid w:val="001D06B9"/>
    <w:rsid w:val="002B14CD"/>
    <w:rsid w:val="004D68DE"/>
    <w:rsid w:val="004E4185"/>
    <w:rsid w:val="00551280"/>
    <w:rsid w:val="00583023"/>
    <w:rsid w:val="005A33C7"/>
    <w:rsid w:val="0068117B"/>
    <w:rsid w:val="006D5574"/>
    <w:rsid w:val="006D69E4"/>
    <w:rsid w:val="006E4621"/>
    <w:rsid w:val="007471D3"/>
    <w:rsid w:val="007E4F32"/>
    <w:rsid w:val="00804BA4"/>
    <w:rsid w:val="008101D5"/>
    <w:rsid w:val="00826A7C"/>
    <w:rsid w:val="008926FE"/>
    <w:rsid w:val="008E1E3A"/>
    <w:rsid w:val="009465F9"/>
    <w:rsid w:val="00980AFA"/>
    <w:rsid w:val="009A3E07"/>
    <w:rsid w:val="00A151C8"/>
    <w:rsid w:val="00A32C03"/>
    <w:rsid w:val="00A92B00"/>
    <w:rsid w:val="00AF19F8"/>
    <w:rsid w:val="00B33269"/>
    <w:rsid w:val="00B46B5C"/>
    <w:rsid w:val="00B66977"/>
    <w:rsid w:val="00BA187A"/>
    <w:rsid w:val="00BA793E"/>
    <w:rsid w:val="00D073BF"/>
    <w:rsid w:val="00E13073"/>
    <w:rsid w:val="00E51150"/>
    <w:rsid w:val="00EE62EE"/>
    <w:rsid w:val="00F16708"/>
    <w:rsid w:val="00F6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E6868"/>
  <w15:chartTrackingRefBased/>
  <w15:docId w15:val="{99BA6E87-C9B6-4147-8EB4-9C6858BD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150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B6697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9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qFormat/>
    <w:rsid w:val="00B66977"/>
    <w:rPr>
      <w:rFonts w:cs="Times New Roman"/>
    </w:rPr>
  </w:style>
  <w:style w:type="character" w:styleId="a3">
    <w:name w:val="Book Title"/>
    <w:basedOn w:val="a0"/>
    <w:qFormat/>
    <w:rsid w:val="00B66977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B66977"/>
    <w:pPr>
      <w:spacing w:line="312" w:lineRule="auto"/>
      <w:ind w:firstLine="709"/>
      <w:jc w:val="both"/>
    </w:pPr>
    <w:rPr>
      <w:color w:val="000000"/>
      <w:sz w:val="28"/>
    </w:rPr>
  </w:style>
  <w:style w:type="character" w:styleId="a4">
    <w:name w:val="Strong"/>
    <w:basedOn w:val="a0"/>
    <w:uiPriority w:val="22"/>
    <w:qFormat/>
    <w:rsid w:val="00B6697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6697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B6697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paragraph" w:styleId="a5">
    <w:name w:val="List Paragraph"/>
    <w:basedOn w:val="a"/>
    <w:uiPriority w:val="34"/>
    <w:qFormat/>
    <w:rsid w:val="00B66977"/>
    <w:pPr>
      <w:ind w:left="720"/>
      <w:contextualSpacing/>
    </w:pPr>
    <w:rPr>
      <w:color w:val="000000"/>
    </w:rPr>
  </w:style>
  <w:style w:type="paragraph" w:styleId="a6">
    <w:name w:val="caption"/>
    <w:basedOn w:val="a"/>
    <w:next w:val="a"/>
    <w:uiPriority w:val="35"/>
    <w:unhideWhenUsed/>
    <w:qFormat/>
    <w:rsid w:val="00B66977"/>
    <w:pPr>
      <w:spacing w:after="200"/>
    </w:pPr>
    <w:rPr>
      <w:i/>
      <w:i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chart" Target="charts/chart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hart" Target="charts/chart1.xml"/><Relationship Id="rId27" Type="http://schemas.openxmlformats.org/officeDocument/2006/relationships/theme" Target="theme/theme1.xml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tiger\OneDrive\&#1056;&#1072;&#1073;&#1086;&#1095;&#1080;&#1081;%20&#1089;&#1090;&#1086;&#1083;\&#1059;&#1085;&#1080;&#1074;&#1077;&#1088;\&#1054;&#1057;\&#1075;&#1088;&#1072;&#1092;&#1080;&#1082;&#1080;%20&#1083;&#1072;&#1073;&#1072;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100</a:t>
            </a:r>
            <a:r>
              <a:rPr lang="ru-RU" baseline="0"/>
              <a:t> мб файл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Лист1!$A$3:$A$14</c:f>
              <c:numCache>
                <c:formatCode>General</c:formatCode>
                <c:ptCount val="12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</c:numCache>
            </c:numRef>
          </c:cat>
          <c:val>
            <c:numRef>
              <c:f>Лист1!$B$3:$B$14</c:f>
              <c:numCache>
                <c:formatCode>General</c:formatCode>
                <c:ptCount val="12"/>
                <c:pt idx="0">
                  <c:v>117</c:v>
                </c:pt>
                <c:pt idx="1">
                  <c:v>95</c:v>
                </c:pt>
                <c:pt idx="2">
                  <c:v>92</c:v>
                </c:pt>
                <c:pt idx="3">
                  <c:v>81</c:v>
                </c:pt>
                <c:pt idx="4">
                  <c:v>78</c:v>
                </c:pt>
                <c:pt idx="5">
                  <c:v>76</c:v>
                </c:pt>
                <c:pt idx="6">
                  <c:v>74</c:v>
                </c:pt>
                <c:pt idx="7">
                  <c:v>73</c:v>
                </c:pt>
                <c:pt idx="8">
                  <c:v>73</c:v>
                </c:pt>
                <c:pt idx="9">
                  <c:v>72</c:v>
                </c:pt>
                <c:pt idx="10">
                  <c:v>73</c:v>
                </c:pt>
                <c:pt idx="11">
                  <c:v>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F7-4D8A-89A0-60CA1CB06D77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3719584"/>
        <c:axId val="923725408"/>
      </c:lineChart>
      <c:catAx>
        <c:axId val="9237195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</a:t>
                </a:r>
                <a:r>
                  <a:rPr lang="ru-RU" baseline="0"/>
                  <a:t> кластеров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3725408"/>
        <c:crosses val="autoZero"/>
        <c:auto val="1"/>
        <c:lblAlgn val="ctr"/>
        <c:lblOffset val="100"/>
        <c:noMultiLvlLbl val="0"/>
      </c:catAx>
      <c:valAx>
        <c:axId val="923725408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мСек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37195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</a:t>
            </a:r>
            <a:r>
              <a:rPr lang="ru-RU" baseline="0"/>
              <a:t> гигобайтный файл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Лист1!$D$3:$D$14</c:f>
              <c:numCache>
                <c:formatCode>General</c:formatCode>
                <c:ptCount val="12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</c:numCache>
            </c:numRef>
          </c:cat>
          <c:val>
            <c:numRef>
              <c:f>Лист1!$E$3:$E$14</c:f>
              <c:numCache>
                <c:formatCode>General</c:formatCode>
                <c:ptCount val="12"/>
                <c:pt idx="0">
                  <c:v>1115</c:v>
                </c:pt>
                <c:pt idx="1">
                  <c:v>756</c:v>
                </c:pt>
                <c:pt idx="2">
                  <c:v>712</c:v>
                </c:pt>
                <c:pt idx="3">
                  <c:v>673</c:v>
                </c:pt>
                <c:pt idx="4">
                  <c:v>643</c:v>
                </c:pt>
                <c:pt idx="5">
                  <c:v>639</c:v>
                </c:pt>
                <c:pt idx="6">
                  <c:v>625</c:v>
                </c:pt>
                <c:pt idx="7">
                  <c:v>616</c:v>
                </c:pt>
                <c:pt idx="8">
                  <c:v>611</c:v>
                </c:pt>
                <c:pt idx="9">
                  <c:v>613</c:v>
                </c:pt>
                <c:pt idx="10">
                  <c:v>612</c:v>
                </c:pt>
                <c:pt idx="11">
                  <c:v>602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5FD-4AE4-881B-52F846DC029B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10010032"/>
        <c:axId val="1015578576"/>
      </c:lineChart>
      <c:catAx>
        <c:axId val="9100100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 кластеров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578576"/>
        <c:crosses val="autoZero"/>
        <c:auto val="1"/>
        <c:lblAlgn val="ctr"/>
        <c:lblOffset val="100"/>
        <c:noMultiLvlLbl val="0"/>
      </c:catAx>
      <c:valAx>
        <c:axId val="1015578576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мСек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100100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100</a:t>
            </a:r>
            <a:r>
              <a:rPr lang="ru-RU" baseline="0"/>
              <a:t> мб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Лист1!$A$20:$A$25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</c:numCache>
            </c:numRef>
          </c:cat>
          <c:val>
            <c:numRef>
              <c:f>Лист1!$B$20:$B$25</c:f>
              <c:numCache>
                <c:formatCode>General</c:formatCode>
                <c:ptCount val="6"/>
                <c:pt idx="0">
                  <c:v>76</c:v>
                </c:pt>
                <c:pt idx="1">
                  <c:v>59</c:v>
                </c:pt>
                <c:pt idx="2">
                  <c:v>55</c:v>
                </c:pt>
                <c:pt idx="3">
                  <c:v>57</c:v>
                </c:pt>
                <c:pt idx="4">
                  <c:v>64</c:v>
                </c:pt>
                <c:pt idx="5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70B-4B7A-9EE5-29F3A21674CC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3729152"/>
        <c:axId val="1015588976"/>
      </c:lineChart>
      <c:catAx>
        <c:axId val="9237291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</a:t>
                </a:r>
                <a:r>
                  <a:rPr lang="ru-RU" baseline="0"/>
                  <a:t> операций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588976"/>
        <c:crosses val="autoZero"/>
        <c:auto val="1"/>
        <c:lblAlgn val="ctr"/>
        <c:lblOffset val="100"/>
        <c:noMultiLvlLbl val="0"/>
      </c:catAx>
      <c:valAx>
        <c:axId val="1015588976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baseline="0">
                    <a:effectLst/>
                  </a:rPr>
                  <a:t>время в мСек</a:t>
                </a:r>
                <a:endParaRPr lang="ru-RU" sz="10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237291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1 гб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Лист1!$D$20:$D$25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12</c:v>
                </c:pt>
                <c:pt idx="5">
                  <c:v>16</c:v>
                </c:pt>
              </c:numCache>
            </c:numRef>
          </c:cat>
          <c:val>
            <c:numRef>
              <c:f>Лист1!$E$20:$E$25</c:f>
              <c:numCache>
                <c:formatCode>General</c:formatCode>
                <c:ptCount val="6"/>
                <c:pt idx="0">
                  <c:v>587</c:v>
                </c:pt>
                <c:pt idx="1">
                  <c:v>476</c:v>
                </c:pt>
                <c:pt idx="2">
                  <c:v>474</c:v>
                </c:pt>
                <c:pt idx="3">
                  <c:v>498</c:v>
                </c:pt>
                <c:pt idx="4">
                  <c:v>533</c:v>
                </c:pt>
                <c:pt idx="5">
                  <c:v>531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962-4699-9427-085F16BDE200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703577120"/>
        <c:axId val="1015589392"/>
      </c:lineChart>
      <c:catAx>
        <c:axId val="7035771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колличество операций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5589392"/>
        <c:crosses val="autoZero"/>
        <c:auto val="1"/>
        <c:lblAlgn val="ctr"/>
        <c:lblOffset val="100"/>
        <c:noMultiLvlLbl val="0"/>
      </c:catAx>
      <c:valAx>
        <c:axId val="1015589392"/>
        <c:scaling>
          <c:orientation val="minMax"/>
        </c:scaling>
        <c:delete val="0"/>
        <c:axPos val="l"/>
        <c:majorGridlines>
          <c:spPr>
            <a:ln w="9525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 мСек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35771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33433-55B3-4BDB-A478-851B1B62C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19</Pages>
  <Words>2080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kom_zero ----</cp:lastModifiedBy>
  <cp:revision>7</cp:revision>
  <dcterms:created xsi:type="dcterms:W3CDTF">2024-03-10T09:06:00Z</dcterms:created>
  <dcterms:modified xsi:type="dcterms:W3CDTF">2024-06-14T11:56:00Z</dcterms:modified>
</cp:coreProperties>
</file>