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F1564" w14:textId="46946879" w:rsidR="00576958" w:rsidRDefault="00323BF9" w:rsidP="00323BF9">
      <w:pPr>
        <w:pStyle w:val="Heading1"/>
      </w:pPr>
      <w:r w:rsidRPr="00323BF9">
        <w:t xml:space="preserve">Checklist om GemsTracker te testen </w:t>
      </w:r>
      <w:r>
        <w:t>op acceptatie</w:t>
      </w:r>
    </w:p>
    <w:p w14:paraId="4917938F" w14:textId="77777777" w:rsidR="00323BF9" w:rsidRDefault="00323BF9" w:rsidP="00323BF9"/>
    <w:p w14:paraId="53CB78BD" w14:textId="6B12F297" w:rsidR="00323BF9" w:rsidRDefault="00323BF9" w:rsidP="00323BF9">
      <w:pPr>
        <w:pStyle w:val="ListParagraph"/>
        <w:numPr>
          <w:ilvl w:val="0"/>
          <w:numId w:val="2"/>
        </w:numPr>
      </w:pPr>
      <w:r>
        <w:t>Inloggen</w:t>
      </w:r>
    </w:p>
    <w:p w14:paraId="6B28612C" w14:textId="4F8E0687" w:rsidR="00323BF9" w:rsidRDefault="00323BF9" w:rsidP="00323BF9">
      <w:pPr>
        <w:pStyle w:val="ListParagraph"/>
        <w:numPr>
          <w:ilvl w:val="0"/>
          <w:numId w:val="2"/>
        </w:numPr>
      </w:pPr>
      <w:r>
        <w:t>Wachtwoord reset per e-mail</w:t>
      </w:r>
    </w:p>
    <w:p w14:paraId="169D3639" w14:textId="7ABF0C92" w:rsidR="00323BF9" w:rsidRDefault="00323BF9" w:rsidP="00323BF9">
      <w:pPr>
        <w:pStyle w:val="ListParagraph"/>
        <w:numPr>
          <w:ilvl w:val="0"/>
          <w:numId w:val="2"/>
        </w:numPr>
      </w:pPr>
      <w:r>
        <w:t xml:space="preserve">Controleer </w:t>
      </w:r>
      <w:proofErr w:type="spellStart"/>
      <w:r>
        <w:t>layout</w:t>
      </w:r>
      <w:proofErr w:type="spellEnd"/>
      <w:r>
        <w:t xml:space="preserve"> voor alle organisaties</w:t>
      </w:r>
    </w:p>
    <w:p w14:paraId="7BB2E85E" w14:textId="57F87330" w:rsidR="00323BF9" w:rsidRDefault="00323BF9" w:rsidP="00323BF9">
      <w:pPr>
        <w:pStyle w:val="ListParagraph"/>
        <w:numPr>
          <w:ilvl w:val="0"/>
          <w:numId w:val="2"/>
        </w:numPr>
      </w:pPr>
      <w:proofErr w:type="spellStart"/>
      <w:r>
        <w:t>Patient</w:t>
      </w:r>
      <w:proofErr w:type="spellEnd"/>
      <w:r>
        <w:t xml:space="preserve"> aanmaken</w:t>
      </w:r>
    </w:p>
    <w:p w14:paraId="379E9818" w14:textId="77777777" w:rsidR="00323BF9" w:rsidRDefault="00323BF9" w:rsidP="00323BF9">
      <w:pPr>
        <w:pStyle w:val="ListParagraph"/>
        <w:numPr>
          <w:ilvl w:val="0"/>
          <w:numId w:val="2"/>
        </w:numPr>
      </w:pPr>
      <w:r>
        <w:t xml:space="preserve">Maak een traject aan voor een </w:t>
      </w:r>
      <w:proofErr w:type="spellStart"/>
      <w:r>
        <w:t>patient</w:t>
      </w:r>
      <w:proofErr w:type="spellEnd"/>
    </w:p>
    <w:p w14:paraId="7167D68B" w14:textId="5DCE7D22" w:rsidR="00323BF9" w:rsidRDefault="00323BF9" w:rsidP="00323BF9">
      <w:pPr>
        <w:pStyle w:val="ListParagraph"/>
        <w:numPr>
          <w:ilvl w:val="0"/>
          <w:numId w:val="2"/>
        </w:numPr>
      </w:pPr>
      <w:r>
        <w:t>Vul een vragenlijst in</w:t>
      </w:r>
    </w:p>
    <w:p w14:paraId="6B82342B" w14:textId="592D2E19" w:rsidR="00323BF9" w:rsidRDefault="00323BF9" w:rsidP="00323BF9">
      <w:pPr>
        <w:pStyle w:val="ListParagraph"/>
        <w:numPr>
          <w:ilvl w:val="0"/>
          <w:numId w:val="2"/>
        </w:numPr>
      </w:pPr>
      <w:r>
        <w:t xml:space="preserve">Ga naar Toon </w:t>
      </w:r>
      <w:proofErr w:type="spellStart"/>
      <w:r>
        <w:t>patient</w:t>
      </w:r>
      <w:proofErr w:type="spellEnd"/>
      <w:r>
        <w:t xml:space="preserve"> pagina en </w:t>
      </w:r>
      <w:r>
        <w:t>klik op alle knoppen</w:t>
      </w:r>
    </w:p>
    <w:p w14:paraId="354E555E" w14:textId="192DBA49" w:rsidR="00323BF9" w:rsidRDefault="00323BF9" w:rsidP="00323BF9">
      <w:pPr>
        <w:pStyle w:val="ListParagraph"/>
        <w:numPr>
          <w:ilvl w:val="0"/>
          <w:numId w:val="2"/>
        </w:numPr>
      </w:pPr>
      <w:r>
        <w:t>Pas de eigenschappen van een kenmerk aan (geldig vanaf, tot, corrigeer antwoorden etc.)</w:t>
      </w:r>
    </w:p>
    <w:p w14:paraId="5970F4FD" w14:textId="1B92CF72" w:rsidR="00323BF9" w:rsidRDefault="00323BF9" w:rsidP="00323BF9">
      <w:pPr>
        <w:pStyle w:val="ListParagraph"/>
        <w:numPr>
          <w:ilvl w:val="0"/>
          <w:numId w:val="2"/>
        </w:numPr>
      </w:pPr>
      <w:r>
        <w:t>Pas schermbreedt</w:t>
      </w:r>
      <w:bookmarkStart w:id="0" w:name="_GoBack"/>
      <w:bookmarkEnd w:id="0"/>
      <w:r>
        <w:t>e aan en zie hoe tabellen en menu zich gedragen</w:t>
      </w:r>
    </w:p>
    <w:p w14:paraId="6A2D0A93" w14:textId="5CFB9227" w:rsidR="00323BF9" w:rsidRDefault="00323BF9" w:rsidP="00323BF9">
      <w:pPr>
        <w:pStyle w:val="ListParagraph"/>
        <w:numPr>
          <w:ilvl w:val="0"/>
          <w:numId w:val="2"/>
        </w:numPr>
      </w:pPr>
      <w:r>
        <w:t xml:space="preserve">Nieuwe functionaliteiten/aanpassingen van </w:t>
      </w:r>
      <w:proofErr w:type="spellStart"/>
      <w:r>
        <w:t>gemstracker</w:t>
      </w:r>
      <w:proofErr w:type="spellEnd"/>
      <w:r>
        <w:t xml:space="preserve"> nalopen</w:t>
      </w:r>
    </w:p>
    <w:p w14:paraId="31376D37" w14:textId="2C10445F" w:rsidR="00323BF9" w:rsidRDefault="00323BF9" w:rsidP="00323BF9">
      <w:r>
        <w:t>Voor KIK</w:t>
      </w:r>
    </w:p>
    <w:p w14:paraId="24C942AF" w14:textId="77777777" w:rsidR="00323BF9" w:rsidRDefault="00323BF9" w:rsidP="00323BF9">
      <w:pPr>
        <w:pStyle w:val="ListParagraph"/>
        <w:numPr>
          <w:ilvl w:val="0"/>
          <w:numId w:val="2"/>
        </w:numPr>
      </w:pPr>
      <w:r>
        <w:t xml:space="preserve">Verstuur vragenlijst naar test </w:t>
      </w:r>
      <w:proofErr w:type="spellStart"/>
      <w:r>
        <w:t>patient</w:t>
      </w:r>
      <w:proofErr w:type="spellEnd"/>
      <w:r>
        <w:t xml:space="preserve"> en vul de vragenlijst in.</w:t>
      </w:r>
    </w:p>
    <w:p w14:paraId="7797A5B7" w14:textId="5B54B777" w:rsidR="00323BF9" w:rsidRDefault="00323BF9" w:rsidP="00323BF9">
      <w:pPr>
        <w:pStyle w:val="ListParagraph"/>
        <w:numPr>
          <w:ilvl w:val="0"/>
          <w:numId w:val="2"/>
        </w:numPr>
      </w:pPr>
      <w:r>
        <w:t xml:space="preserve">Bekijk de antwoorden van de test </w:t>
      </w:r>
      <w:proofErr w:type="spellStart"/>
      <w:r>
        <w:t>patient</w:t>
      </w:r>
      <w:proofErr w:type="spellEnd"/>
      <w:r>
        <w:t xml:space="preserve"> ingevulde vragenlijst</w:t>
      </w:r>
    </w:p>
    <w:p w14:paraId="0FBD4E40" w14:textId="77777777" w:rsidR="00323BF9" w:rsidRDefault="00323BF9" w:rsidP="00323BF9">
      <w:pPr>
        <w:pStyle w:val="ListParagraph"/>
        <w:numPr>
          <w:ilvl w:val="0"/>
          <w:numId w:val="2"/>
        </w:numPr>
      </w:pPr>
      <w:r>
        <w:t>Vragenlijst/formulier voor relatie bekijken</w:t>
      </w:r>
    </w:p>
    <w:p w14:paraId="6C6FAEF6" w14:textId="77777777" w:rsidR="00323BF9" w:rsidRDefault="00323BF9" w:rsidP="00323BF9">
      <w:pPr>
        <w:pStyle w:val="ListParagraph"/>
        <w:numPr>
          <w:ilvl w:val="0"/>
          <w:numId w:val="2"/>
        </w:numPr>
      </w:pPr>
      <w:r>
        <w:t>Mailtekst voor relatie checken</w:t>
      </w:r>
    </w:p>
    <w:p w14:paraId="4DDE35C2" w14:textId="77777777" w:rsidR="00323BF9" w:rsidRDefault="00323BF9" w:rsidP="00323BF9">
      <w:pPr>
        <w:pStyle w:val="ListParagraph"/>
        <w:numPr>
          <w:ilvl w:val="0"/>
          <w:numId w:val="2"/>
        </w:numPr>
      </w:pPr>
      <w:r>
        <w:t>Kenmerk scherm - zowel voor relatie als patiënt checken. (Alleen vragenlijsten/formulieren inzichtelijk zoals zou moeten?)</w:t>
      </w:r>
    </w:p>
    <w:sectPr w:rsidR="00323BF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73740" w14:textId="77777777" w:rsidR="00707C53" w:rsidRDefault="00707C53" w:rsidP="00541A1F">
      <w:pPr>
        <w:spacing w:after="0" w:line="240" w:lineRule="auto"/>
      </w:pPr>
      <w:r>
        <w:separator/>
      </w:r>
    </w:p>
  </w:endnote>
  <w:endnote w:type="continuationSeparator" w:id="0">
    <w:p w14:paraId="4935CD9F" w14:textId="77777777" w:rsidR="00707C53" w:rsidRDefault="00707C53" w:rsidP="0054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D8037" w14:textId="480E021D" w:rsidR="00B64600" w:rsidRPr="00B64600" w:rsidRDefault="00B64600" w:rsidP="00B64600">
    <w:pPr>
      <w:pStyle w:val="Footer"/>
      <w:rPr>
        <w:i/>
        <w:iCs/>
        <w:sz w:val="21"/>
        <w:szCs w:val="21"/>
        <w:lang w:val="en-US"/>
      </w:rPr>
    </w:pPr>
    <w:r w:rsidRPr="00B64600">
      <w:rPr>
        <w:i/>
        <w:iCs/>
        <w:sz w:val="21"/>
        <w:szCs w:val="21"/>
        <w:lang w:val="en-US"/>
      </w:rPr>
      <w:t xml:space="preserve">GemsTracker EPD </w:t>
    </w:r>
    <w:proofErr w:type="spellStart"/>
    <w:r w:rsidRPr="00B64600">
      <w:rPr>
        <w:i/>
        <w:iCs/>
        <w:sz w:val="21"/>
        <w:szCs w:val="21"/>
        <w:lang w:val="en-US"/>
      </w:rPr>
      <w:t>Integratie</w:t>
    </w:r>
    <w:proofErr w:type="spellEnd"/>
    <w:r w:rsidRPr="00B64600">
      <w:rPr>
        <w:i/>
        <w:iCs/>
        <w:sz w:val="21"/>
        <w:szCs w:val="21"/>
        <w:lang w:val="en-US"/>
      </w:rPr>
      <w:t xml:space="preserve"> </w:t>
    </w:r>
    <w:proofErr w:type="spellStart"/>
    <w:r w:rsidRPr="00B64600">
      <w:rPr>
        <w:i/>
        <w:iCs/>
        <w:sz w:val="21"/>
        <w:szCs w:val="21"/>
        <w:lang w:val="en-US"/>
      </w:rPr>
      <w:t>handleiding</w:t>
    </w:r>
    <w:proofErr w:type="spellEnd"/>
    <w:r w:rsidRPr="00B64600">
      <w:rPr>
        <w:i/>
        <w:iCs/>
        <w:sz w:val="21"/>
        <w:szCs w:val="21"/>
      </w:rPr>
      <w:ptab w:relativeTo="margin" w:alignment="right" w:leader="none"/>
    </w:r>
    <w:r w:rsidRPr="00B64600">
      <w:rPr>
        <w:i/>
        <w:iCs/>
        <w:sz w:val="21"/>
        <w:szCs w:val="21"/>
      </w:rPr>
      <w:fldChar w:fldCharType="begin"/>
    </w:r>
    <w:r w:rsidRPr="00B64600">
      <w:rPr>
        <w:i/>
        <w:iCs/>
        <w:sz w:val="21"/>
        <w:szCs w:val="21"/>
        <w:lang w:val="en-US"/>
      </w:rPr>
      <w:instrText xml:space="preserve"> PAGE   \* MERGEFORMAT </w:instrText>
    </w:r>
    <w:r w:rsidRPr="00B64600">
      <w:rPr>
        <w:i/>
        <w:iCs/>
        <w:sz w:val="21"/>
        <w:szCs w:val="21"/>
      </w:rPr>
      <w:fldChar w:fldCharType="separate"/>
    </w:r>
    <w:r w:rsidRPr="00B64600">
      <w:rPr>
        <w:i/>
        <w:iCs/>
        <w:sz w:val="21"/>
        <w:szCs w:val="21"/>
        <w:lang w:val="en-US"/>
      </w:rPr>
      <w:t>4</w:t>
    </w:r>
    <w:r w:rsidRPr="00B64600">
      <w:rPr>
        <w:i/>
        <w:iCs/>
        <w:noProof/>
        <w:sz w:val="21"/>
        <w:szCs w:val="21"/>
      </w:rPr>
      <w:fldChar w:fldCharType="end"/>
    </w:r>
    <w:r w:rsidRPr="00B64600">
      <w:rPr>
        <w:i/>
        <w:iCs/>
        <w:sz w:val="21"/>
        <w:szCs w:val="21"/>
        <w:lang w:val="en-US"/>
      </w:rPr>
      <w:t xml:space="preserve"> / </w:t>
    </w:r>
    <w:r w:rsidRPr="00B64600">
      <w:rPr>
        <w:i/>
        <w:iCs/>
        <w:sz w:val="21"/>
        <w:szCs w:val="21"/>
      </w:rPr>
      <w:fldChar w:fldCharType="begin"/>
    </w:r>
    <w:r w:rsidRPr="00B64600">
      <w:rPr>
        <w:i/>
        <w:iCs/>
        <w:sz w:val="21"/>
        <w:szCs w:val="21"/>
        <w:lang w:val="en-US"/>
      </w:rPr>
      <w:instrText xml:space="preserve"> NUMPAGES   \* MERGEFORMAT </w:instrText>
    </w:r>
    <w:r w:rsidRPr="00B64600">
      <w:rPr>
        <w:i/>
        <w:iCs/>
        <w:sz w:val="21"/>
        <w:szCs w:val="21"/>
      </w:rPr>
      <w:fldChar w:fldCharType="separate"/>
    </w:r>
    <w:r w:rsidRPr="00B64600">
      <w:rPr>
        <w:i/>
        <w:iCs/>
        <w:sz w:val="21"/>
        <w:szCs w:val="21"/>
        <w:lang w:val="en-US"/>
      </w:rPr>
      <w:t>8</w:t>
    </w:r>
    <w:r w:rsidRPr="00B64600">
      <w:rPr>
        <w:i/>
        <w:iCs/>
        <w:noProof/>
        <w:sz w:val="21"/>
        <w:szCs w:val="21"/>
      </w:rPr>
      <w:fldChar w:fldCharType="end"/>
    </w:r>
  </w:p>
  <w:p w14:paraId="0010FE43" w14:textId="77777777" w:rsidR="00B64600" w:rsidRPr="00B64600" w:rsidRDefault="00B64600">
    <w:pPr>
      <w:pStyle w:val="Footer"/>
      <w:rPr>
        <w:i/>
        <w:iCs/>
        <w:sz w:val="21"/>
        <w:szCs w:val="2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7EFAE" w14:textId="77777777" w:rsidR="00707C53" w:rsidRDefault="00707C53" w:rsidP="00541A1F">
      <w:pPr>
        <w:spacing w:after="0" w:line="240" w:lineRule="auto"/>
      </w:pPr>
      <w:r>
        <w:separator/>
      </w:r>
    </w:p>
  </w:footnote>
  <w:footnote w:type="continuationSeparator" w:id="0">
    <w:p w14:paraId="476620D9" w14:textId="77777777" w:rsidR="00707C53" w:rsidRDefault="00707C53" w:rsidP="00541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C5C2C" w14:textId="77777777" w:rsidR="00541A1F" w:rsidRDefault="00541A1F" w:rsidP="00DD2E96">
    <w:pPr>
      <w:pStyle w:val="Header"/>
      <w:tabs>
        <w:tab w:val="left" w:pos="3402"/>
        <w:tab w:val="right" w:pos="7371"/>
      </w:tabs>
      <w:spacing w:before="120" w:line="220" w:lineRule="exact"/>
      <w:ind w:left="6804"/>
      <w:rPr>
        <w:rFonts w:ascii="Verdana" w:hAnsi="Verdana"/>
        <w:sz w:val="18"/>
      </w:rPr>
    </w:pPr>
    <w:r>
      <w:rPr>
        <w:noProof/>
        <w:lang w:val="en-GB" w:eastAsia="ja-JP"/>
      </w:rPr>
      <w:drawing>
        <wp:anchor distT="0" distB="0" distL="114300" distR="114300" simplePos="0" relativeHeight="251659264" behindDoc="0" locked="0" layoutInCell="1" allowOverlap="1" wp14:anchorId="2790E171" wp14:editId="1D300748">
          <wp:simplePos x="0" y="0"/>
          <wp:positionH relativeFrom="page">
            <wp:posOffset>622935</wp:posOffset>
          </wp:positionH>
          <wp:positionV relativeFrom="paragraph">
            <wp:posOffset>-103505</wp:posOffset>
          </wp:positionV>
          <wp:extent cx="3740150" cy="622935"/>
          <wp:effectExtent l="0" t="0" r="0" b="1206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gnaFac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40150" cy="622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Verdana" w:hAnsi="Verdana"/>
        <w:sz w:val="18"/>
      </w:rPr>
      <w:t>Oostzeedijk 314</w:t>
    </w:r>
    <w:r>
      <w:rPr>
        <w:rFonts w:ascii="Verdana" w:hAnsi="Verdana"/>
        <w:sz w:val="18"/>
      </w:rPr>
      <w:br/>
      <w:t xml:space="preserve">3063 </w:t>
    </w:r>
    <w:r w:rsidRPr="004F6469">
      <w:t>CC</w:t>
    </w:r>
    <w:r>
      <w:t xml:space="preserve"> </w:t>
    </w:r>
    <w:r w:rsidRPr="004F6469">
      <w:t>Rotterdam</w:t>
    </w:r>
  </w:p>
  <w:p w14:paraId="1F78E10C" w14:textId="77777777" w:rsidR="00541A1F" w:rsidRDefault="00541A1F" w:rsidP="00DD2E96">
    <w:pPr>
      <w:pStyle w:val="Header"/>
      <w:tabs>
        <w:tab w:val="left" w:pos="3402"/>
        <w:tab w:val="right" w:pos="7371"/>
      </w:tabs>
      <w:ind w:left="6804"/>
      <w:rPr>
        <w:rFonts w:ascii="Verdana" w:hAnsi="Verdana"/>
        <w:sz w:val="18"/>
      </w:rPr>
    </w:pPr>
    <w:r>
      <w:rPr>
        <w:rFonts w:ascii="Verdana" w:hAnsi="Verdana"/>
        <w:sz w:val="18"/>
      </w:rPr>
      <w:t>T 010 8910902</w:t>
    </w:r>
  </w:p>
  <w:p w14:paraId="7B5E53C3" w14:textId="77777777" w:rsidR="00541A1F" w:rsidRDefault="00541A1F" w:rsidP="00DD2E96">
    <w:pPr>
      <w:pStyle w:val="Header"/>
      <w:tabs>
        <w:tab w:val="left" w:pos="3402"/>
        <w:tab w:val="right" w:pos="7371"/>
      </w:tabs>
      <w:ind w:left="6804"/>
      <w:rPr>
        <w:rFonts w:ascii="Verdana" w:hAnsi="Verdana"/>
        <w:sz w:val="18"/>
      </w:rPr>
    </w:pPr>
    <w:r>
      <w:rPr>
        <w:rFonts w:ascii="Verdana" w:hAnsi="Verdana"/>
        <w:sz w:val="18"/>
      </w:rPr>
      <w:t xml:space="preserve">E </w:t>
    </w:r>
    <w:hyperlink r:id="rId2" w:history="1">
      <w:r>
        <w:rPr>
          <w:rStyle w:val="Hyperlink"/>
          <w:rFonts w:ascii="Verdana" w:hAnsi="Verdana"/>
          <w:sz w:val="18"/>
        </w:rPr>
        <w:t>mjong@magnafacta.nl</w:t>
      </w:r>
    </w:hyperlink>
  </w:p>
  <w:p w14:paraId="2C4C00D5" w14:textId="624ABEB7" w:rsidR="00576958" w:rsidRDefault="00B64600" w:rsidP="00B64600">
    <w:pPr>
      <w:pStyle w:val="Header"/>
      <w:tabs>
        <w:tab w:val="left" w:pos="3402"/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350F7" wp14:editId="456EC485">
              <wp:simplePos x="0" y="0"/>
              <wp:positionH relativeFrom="column">
                <wp:posOffset>14604</wp:posOffset>
              </wp:positionH>
              <wp:positionV relativeFrom="paragraph">
                <wp:posOffset>71722</wp:posOffset>
              </wp:positionV>
              <wp:extent cx="5662863" cy="0"/>
              <wp:effectExtent l="0" t="0" r="1460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28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F65D29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5.65pt" to="447.0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" strokecolor="#5b9bd5 [3204]" strokeweight=".5pt">
              <v:stroke joinstyle="miter"/>
            </v:line>
          </w:pict>
        </mc:Fallback>
      </mc:AlternateContent>
    </w:r>
  </w:p>
  <w:p w14:paraId="3708ABD8" w14:textId="77777777" w:rsidR="00B64600" w:rsidRPr="00B64600" w:rsidRDefault="00B64600" w:rsidP="00B64600">
    <w:pPr>
      <w:pStyle w:val="Header"/>
      <w:tabs>
        <w:tab w:val="left" w:pos="3402"/>
        <w:tab w:val="right" w:pos="7371"/>
      </w:tabs>
      <w:rPr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9" style="width:0;height:1.5pt" o:hralign="center" o:bullet="t" o:hrstd="t" o:hr="t" fillcolor="black" stroked="f" strokeweight="2pt"/>
    </w:pict>
  </w:numPicBullet>
  <w:numPicBullet w:numPicBulletId="1">
    <w:pict>
      <v:rect id="_x0000_i1040" style="width:0;height:1.5pt" o:hralign="center" o:bullet="t" o:hrstd="t" o:hr="t" fillcolor="black" stroked="f" strokeweight="2pt"/>
    </w:pict>
  </w:numPicBullet>
  <w:abstractNum w:abstractNumId="0" w15:restartNumberingAfterBreak="0">
    <w:nsid w:val="067F6DAA"/>
    <w:multiLevelType w:val="hybridMultilevel"/>
    <w:tmpl w:val="6E029B9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83948"/>
    <w:multiLevelType w:val="hybridMultilevel"/>
    <w:tmpl w:val="7A0C7D68"/>
    <w:lvl w:ilvl="0" w:tplc="9FEE0E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C5C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92F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5E80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C29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BA6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447B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BA87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F65A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739"/>
    <w:rsid w:val="0006013D"/>
    <w:rsid w:val="00075739"/>
    <w:rsid w:val="000B108D"/>
    <w:rsid w:val="001A0980"/>
    <w:rsid w:val="00323BF9"/>
    <w:rsid w:val="00331452"/>
    <w:rsid w:val="00333360"/>
    <w:rsid w:val="00415B35"/>
    <w:rsid w:val="004B4795"/>
    <w:rsid w:val="00541A1F"/>
    <w:rsid w:val="00576958"/>
    <w:rsid w:val="005E0E15"/>
    <w:rsid w:val="00654C22"/>
    <w:rsid w:val="00707C53"/>
    <w:rsid w:val="0073630C"/>
    <w:rsid w:val="00776F5F"/>
    <w:rsid w:val="007C614A"/>
    <w:rsid w:val="008F28F5"/>
    <w:rsid w:val="0090279E"/>
    <w:rsid w:val="00946C92"/>
    <w:rsid w:val="00A47587"/>
    <w:rsid w:val="00AE0EA8"/>
    <w:rsid w:val="00B22559"/>
    <w:rsid w:val="00B5763B"/>
    <w:rsid w:val="00B64600"/>
    <w:rsid w:val="00BA51E4"/>
    <w:rsid w:val="00C0049F"/>
    <w:rsid w:val="00C50F5E"/>
    <w:rsid w:val="00C706E4"/>
    <w:rsid w:val="00D029F9"/>
    <w:rsid w:val="00DD2E96"/>
    <w:rsid w:val="00DE2A07"/>
    <w:rsid w:val="00E03932"/>
    <w:rsid w:val="00E34826"/>
    <w:rsid w:val="00E378C6"/>
    <w:rsid w:val="00EA4C0F"/>
    <w:rsid w:val="00EE6979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1640F"/>
  <w15:chartTrackingRefBased/>
  <w15:docId w15:val="{287899F9-95FA-4924-91A2-93E19561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30C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nhideWhenUsed/>
    <w:rsid w:val="0054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1F"/>
  </w:style>
  <w:style w:type="paragraph" w:styleId="Footer">
    <w:name w:val="footer"/>
    <w:basedOn w:val="Normal"/>
    <w:link w:val="FooterChar"/>
    <w:uiPriority w:val="99"/>
    <w:unhideWhenUsed/>
    <w:rsid w:val="0054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1F"/>
  </w:style>
  <w:style w:type="character" w:styleId="Hyperlink">
    <w:name w:val="Hyperlink"/>
    <w:basedOn w:val="DefaultParagraphFont"/>
    <w:rsid w:val="00541A1F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B108D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108D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0B108D"/>
    <w:rPr>
      <w:vertAlign w:val="superscript"/>
    </w:rPr>
  </w:style>
  <w:style w:type="table" w:styleId="TableGrid">
    <w:name w:val="Table Grid"/>
    <w:basedOn w:val="TableNormal"/>
    <w:uiPriority w:val="39"/>
    <w:rsid w:val="00BA5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6695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jong@magnafacta.n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4198AC-A024-422A-B8C0-188FA221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Equipe</dc:creator>
  <cp:keywords/>
  <dc:description/>
  <cp:lastModifiedBy>Matijs de Jong</cp:lastModifiedBy>
  <cp:revision>11</cp:revision>
  <dcterms:created xsi:type="dcterms:W3CDTF">2017-12-19T11:06:00Z</dcterms:created>
  <dcterms:modified xsi:type="dcterms:W3CDTF">2019-12-04T16:21:00Z</dcterms:modified>
</cp:coreProperties>
</file>