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u w:val="single"/>
        </w:rPr>
      </w:pPr>
      <w:r w:rsidDel="00000000" w:rsidR="00000000" w:rsidRPr="00000000">
        <w:rPr>
          <w:b w:val="1"/>
          <w:bCs w:val="1"/>
          <w:sz w:val="42"/>
          <w:szCs w:val="42"/>
          <w:u w:val="single"/>
          <w:rtl w:val="0"/>
        </w:rPr>
        <w:t xml:space="preserve">Payroll Accountant job description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b w:val="1"/>
          <w:bCs w:val="1"/>
          <w:sz w:val="32"/>
          <w:szCs w:val="32"/>
          <w:rtl w:val="0"/>
        </w:rPr>
        <w:t xml:space="preserve">Job brief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 are looking for an experienced payroll accountant to overview daily payroll operations in our company.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Your primary responsibility will be to issue employee payments, considering deductions and withholdings. You’ll prepare payroll schedules and records and you’ll contribute to various accounting tasks, such as updating payroll files. To succeed in this role, you must have strong mathematical skills and knowledge of national and regional laws on payroll and taxes.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If you meet these criteria and you have a degree in Finance or similar field, we’d like to hear from you.</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bCs w:val="1"/>
          <w:sz w:val="32"/>
          <w:szCs w:val="32"/>
        </w:rPr>
      </w:pPr>
      <w:r w:rsidDel="00000000" w:rsidR="00000000" w:rsidRPr="00000000">
        <w:rPr>
          <w:b w:val="1"/>
          <w:bCs w:val="1"/>
          <w:sz w:val="32"/>
          <w:szCs w:val="32"/>
          <w:rtl w:val="0"/>
        </w:rPr>
        <w:t xml:space="preserve">Responsibilities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Oversee employee paychecks</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Calculate net salaries considering deductions and withholdings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Ensure payroll and tax documents are accurate</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Update general ledger and payroll files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Prepare accounting files, records, and schedules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Monitor paid and unpaid leaves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Process overtime earnings or holiday deductions</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Resolve payroll problems (e.g. overlooked bank holidays, late payments, etc.)</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Answer employee questions concerning payroll</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Participate in payroll audits</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Ensure compliance with governmental laws on payroll accounting and taxes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sz w:val="32"/>
          <w:szCs w:val="32"/>
        </w:rPr>
      </w:pPr>
      <w:r w:rsidDel="00000000" w:rsidR="00000000" w:rsidRPr="00000000">
        <w:rPr>
          <w:b w:val="1"/>
          <w:bCs w:val="1"/>
          <w:sz w:val="32"/>
          <w:szCs w:val="32"/>
          <w:rtl w:val="0"/>
        </w:rPr>
        <w:t xml:space="preserve">Requirements and skills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Previous experience as a payroll accountant or in a similar role</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Understanding local and governmental rules about payroll </w:t>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Excellent knowledge of MS Office, especially Excel</w:t>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Great computational ability</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Attention to detail</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A valid national certification (e.g. Fundamental Payroll Certification)</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Degree in Accounting, Finance, or relevant field</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