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color w:val="0369A1"/>
          <w:sz w:val="36"/>
          <w:szCs w:val="36"/>
        </w:rPr>
        <w:t xml:space="preserve">Οδηγός Microsoft Copilot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E7487"/>
          <w:sz w:val="22"/>
          <w:szCs w:val="22"/>
        </w:rPr>
        <w:t xml:space="preserve">Για το σεμινάριο «Από το Prompt στη Δήλωση» · Copilot Edition</w:t>
      </w:r>
    </w:p>
    <w:p>
      <w:pPr>
        <w:pBdr>
          <w:left w:val="single" w:color="0369A1" w:sz="18" w:space="8"/>
        </w:pBdr>
        <w:shd w:fill="E9F5F2" w:color="auto" w:val="clear"/>
        <w:spacing w:after="200" w:before="120" w:line="290"/>
        <w:ind w:left="160" w:right="160"/>
      </w:pPr>
      <w:r>
        <w:rPr>
          <w:rFonts w:ascii="Calibri" w:cs="Calibri" w:eastAsia="Calibri" w:hAnsi="Calibri"/>
          <w:b/>
          <w:bCs/>
        </w:rPr>
        <w:t xml:space="preserve">Σημείωση: </w:t>
      </w:r>
      <w:r>
        <w:rPr>
          <w:rFonts w:ascii="Calibri" w:cs="Calibri" w:eastAsia="Calibri" w:hAnsi="Calibri"/>
        </w:rPr>
        <w:t xml:space="preserve">Η Microsoft ενημερώνει το Copilot τακτικά. Ονόματα κουμπιών και θέσεις μπορεί να διαφέρουν από όσα περιγράφονται εδώ.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1. Πού το βρίσκεις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</w:rPr>
        <w:t xml:space="preserve">Browser: </w:t>
      </w:r>
      <w:r>
        <w:rPr>
          <w:rFonts w:ascii="Calibri" w:cs="Calibri" w:eastAsia="Calibri" w:hAnsi="Calibri"/>
        </w:rPr>
        <w:t xml:space="preserve">m365.cloud.microsoft/chat, με σύνδεση μέσω του ιδρυματικού email.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</w:rPr>
        <w:t xml:space="preserve">Microsoft Teams: </w:t>
      </w:r>
      <w:r>
        <w:rPr>
          <w:rFonts w:ascii="Calibri" w:cs="Calibri" w:eastAsia="Calibri" w:hAnsi="Calibri"/>
        </w:rPr>
        <w:t xml:space="preserve">εφαρμογή Copilot στην αριστερή στήλη (ή στις «Εφαρμογές»).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>Για το σεμινάριο: browser, σε ξεχωριστό παράθυρο δίπλα στο Teams.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2. Η ασπίδα: προστασία δεδομένων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Με τον ιδρυματικό λογαριασμό, το Copilot εμφανίζει ένα εικονίδιο ασπίδας. Αυτό σημαίνει ότι οι συνομιλίες προστατεύονται στο περιβάλλον Microsoft 365 του ιδρύματος.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>Βλέπεις ασπίδα; Είσαι σωστά συνδεδεμένος/η.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>Δεν βλέπεις ασπίδα; Πιθανότατα έχεις συνδεθεί με προσωπικό λογαριασμό Microsoft. Αποσυνδέσου και συνδέσου ξανά με το ιδρυματικό email.</w:t>
      </w:r>
    </w:p>
    <w:p>
      <w:pPr>
        <w:pBdr>
          <w:left w:val="single" w:color="0369A1" w:sz="18" w:space="8"/>
        </w:pBdr>
        <w:shd w:fill="FFE4E6" w:color="auto" w:val="clear"/>
        <w:spacing w:after="200" w:before="120" w:line="290"/>
        <w:ind w:left="160" w:right="160"/>
      </w:pPr>
      <w:r>
        <w:rPr>
          <w:rFonts w:ascii="Calibri" w:cs="Calibri" w:eastAsia="Calibri" w:hAnsi="Calibri"/>
          <w:b/>
          <w:bCs/>
        </w:rPr>
        <w:t xml:space="preserve">Η ασπίδα δεν σημαίνει «ανέβασε ό,τι θέλεις». </w:t>
      </w:r>
      <w:r>
        <w:rPr>
          <w:rFonts w:ascii="Calibri" w:cs="Calibri" w:eastAsia="Calibri" w:hAnsi="Calibri"/>
        </w:rPr>
        <w:t xml:space="preserve">Στοιχεία μαθητών/τριών, εκθέσεις, διαγνώσεις και ΕΠΕ δεν ανεβαίνουν σε κανένα εργαλείο ΤΝ.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3. Βασικές κινήσεις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023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Θέλω να…</w:t>
            </w:r>
          </w:p>
        </w:tc>
        <w:tc>
          <w:tcPr>
            <w:tcW w:type="dxa" w:w="6026"/>
            <w:shd w:fill="1023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Πώς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Ξεκινήσω καθαρά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Νέα συνομιλία για κάθε νέο θέμα.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Ανεβάσω ένα άρθρο (PDF)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Εικονίδιο συνημμένου (συνδετήρας ή «+») στο πλαίσιο γραφής.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Δω από πού πήρε μια πληροφορία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Άνοιξε τις αριθμημένες πηγές της απάντησης.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Πάρω διαφορετική απάντηση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Αναδιατύπωσε ή ζήτα ρητά μια διαφορετική εκδοχή.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Κρατήσω τη δουλειά μου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Αντέγραψε prompt και απάντηση σε έγγραφο Word με ημερομηνία.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4. Τι κάνει καλά και τι όχι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Βοηθά καλά σε: </w:t>
      </w:r>
      <w:r>
        <w:rPr>
          <w:rFonts w:ascii="Calibri" w:cs="Calibri" w:eastAsia="Calibri" w:hAnsi="Calibri"/>
        </w:rPr>
        <w:t xml:space="preserve">ιδέες και όρους αναζήτησης, εξήγηση ορολογίας, δομημένη σύνοψη PDF που του δίνεις εσύ, γλωσσική επιμέλεια δικού σου κειμένου.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Δεν το εμπιστευόμαστε για: </w:t>
      </w:r>
      <w:r>
        <w:rPr>
          <w:rFonts w:ascii="Calibri" w:cs="Calibri" w:eastAsia="Calibri" w:hAnsi="Calibri"/>
        </w:rPr>
        <w:t xml:space="preserve">βιβλιογραφικές αναφορές (μπορεί να τις «κατασκευάσει»), εξαντλητική αναζήτηση (αυτή γίνεται σε ERIC, Scopus, PsycINFO), αριθμούς και ευρήματα, ερευνητικές αποφάσεις.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5. Η «συνταγή» ενός καλού prompt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023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Στοιχείο</w:t>
            </w:r>
          </w:p>
        </w:tc>
        <w:tc>
          <w:tcPr>
            <w:tcW w:type="dxa" w:w="6826"/>
            <w:shd w:fill="1023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Παράδειγμα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Ρόλος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«Ενεργείς ως βιβλιοθηκονόμος πληροφόρησης…»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Πλαίσιο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«Είμαι μεταπτυχιακή φοιτήτρια ειδικής αγωγής και ψάχνω…»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Εργασία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«Πρότεινε αγγλικούς όρους αναζήτησης για…»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Περιορισμοί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«Μη μου δώσεις βιβλιογραφικές αναφορές. Μη γράψεις κείμενο για την εργασία.»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Μορφή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«Σε πίνακα με δύο στήλες: όρος / γιατί είναι σχετικός.»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Έλεγχος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«Αν δεν είσαι βέβαιος για κάτι, γράψε το ρητά.»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E7487"/>
        <w:sz w:val="16"/>
        <w:szCs w:val="16"/>
      </w:rPr>
      <w:t xml:space="preserve">Από το Prompt στη Δήλωση · Copilot Edition · CC BY-NC-SA 4.0 · σελ. </w:t>
    </w:r>
    <w:r>
      <w:rPr>
        <w:rFonts w:ascii="Calibri" w:cs="Calibri" w:eastAsia="Calibri" w:hAnsi="Calibri"/>
        <w:color w:val="5E748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23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Οδηγός Copilot</dc:title>
  <dc:creator>Από το Prompt στη Δήλωση · Copilot Edition</dc:creator>
  <cp:lastModifiedBy>Un-named</cp:lastModifiedBy>
  <cp:revision>1</cp:revision>
  <dcterms:created xsi:type="dcterms:W3CDTF">2026-10-13T06:23:17.315Z</dcterms:created>
  <dcterms:modified xsi:type="dcterms:W3CDTF">2026-10-13T06:23:17.317Z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