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5B9BD5"/>
          <w:sz w:val="28"/>
          <w:szCs w:val="28"/>
        </w:rPr>
        <w:t xml:space="preserve">ΕΡΓΑΣΤΗΡΙΟ</w:t>
      </w:r>
    </w:p>
    <w:p>
      <w:pPr>
        <w:spacing w:after="480"/>
        <w:jc w:val="center"/>
      </w:pPr>
      <w:r>
        <w:rPr>
          <w:b/>
          <w:bCs/>
          <w:sz w:val="44"/>
          <w:szCs w:val="44"/>
        </w:rPr>
        <w:t xml:space="preserve">Από το Ερευνητικό Ερώτημα στη Σύνθεση</w:t>
      </w:r>
    </w:p>
    <w:p>
      <w:pPr>
        <w:spacing w:after="240"/>
        <w:jc w:val="center"/>
      </w:pPr>
      <w:r>
        <w:rPr>
          <w:i/>
          <w:iCs/>
          <w:color w:val="404040"/>
          <w:sz w:val="26"/>
          <w:szCs w:val="26"/>
        </w:rPr>
        <w:t xml:space="preserve">Πώς γράφεται η Μεθοδολογία στη Διπλωματική όταν χρησιμοποιείται ΤΝ</w:t>
      </w:r>
    </w:p>
    <w:p>
      <w:pPr>
        <w:spacing w:after="200" w:before="720"/>
        <w:jc w:val="center"/>
      </w:pPr>
      <w:r>
        <w:rPr>
          <w:b/>
          <w:bCs/>
          <w:color w:val="1F4E79"/>
          <w:sz w:val="32"/>
          <w:szCs w:val="32"/>
        </w:rPr>
        <w:t xml:space="preserve">ΠΑΡΑΔΕΙΓΜΑΤΑ ΜΕΘΟΔΟΛΟΓΙΚΩΝ ΠΑΡΑΓΡΑΦΩΝ</w:t>
      </w:r>
    </w:p>
    <w:p>
      <w:pPr>
        <w:spacing w:after="600"/>
        <w:jc w:val="center"/>
      </w:pPr>
      <w:r>
        <w:rPr>
          <w:i/>
          <w:iCs/>
          <w:color w:val="595959"/>
          <w:sz w:val="22"/>
          <w:szCs w:val="22"/>
        </w:rPr>
        <w:t xml:space="preserve">Reference για συγγραφή διπλωματικής / άρθρου</w:t>
      </w:r>
    </w:p>
    <w:p>
      <w:r>
        <w:br w:type="page"/>
      </w:r>
    </w:p>
    <w:p>
      <w:pPr>
        <w:pStyle w:val="Heading1"/>
        <w:spacing w:after="200" w:before="360"/>
      </w:pPr>
      <w:r>
        <w:t xml:space="preserve">Σκοπός αυτού του εγγράφου</w:t>
      </w:r>
    </w:p>
    <w:p>
      <w:pPr>
        <w:spacing w:after="120"/>
      </w:pPr>
      <w:r>
        <w:t xml:space="preserve">Όταν χρησιμοποιείς ΤΝ ως μέρος της μεθοδολογίας σου, πρέπει να το δηλώνεις ρητά μέσα στο κεφάλαιο «Μεθοδολογία» της εργασίας σου — όχι μόνο στη Δήλωση Χρήσης. Σε αυτό το έγγραφο θα βρεις:</w:t>
      </w:r>
    </w:p>
    <w:p>
      <w:pPr>
        <w:pStyle w:val="ListParagraph"/>
        <w:numPr>
          <w:ilvl w:val="0"/>
          <w:numId w:val="2"/>
        </w:numPr>
        <w:spacing w:after="80"/>
      </w:pPr>
      <w:r>
        <w:t xml:space="preserve">3 παραδείγματα μεθοδολογικών παραγράφων όπως γράφονται σε διπλωματική</w:t>
      </w:r>
    </w:p>
    <w:p>
      <w:pPr>
        <w:pStyle w:val="ListParagraph"/>
        <w:numPr>
          <w:ilvl w:val="0"/>
          <w:numId w:val="2"/>
        </w:numPr>
        <w:spacing w:after="80"/>
      </w:pPr>
      <w:r>
        <w:t xml:space="preserve">Τι ΠΡΕΠΕΙ να αναφέρεις σε κάθε περίπτωση χρήσης ΤΝ</w:t>
      </w:r>
    </w:p>
    <w:p>
      <w:pPr>
        <w:pStyle w:val="ListParagraph"/>
        <w:numPr>
          <w:ilvl w:val="0"/>
          <w:numId w:val="2"/>
        </w:numPr>
        <w:spacing w:after="80"/>
      </w:pPr>
      <w:r>
        <w:t xml:space="preserve">Συχνά λάθη στη συγγραφή της μεθοδολογίας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1"/>
              <w:left w:val="single" w:color="548235" w:sz="24"/>
              <w:bottom w:val="single" w:color="548235" w:sz="1"/>
              <w:right w:val="single" w:color="548235" w:sz="1"/>
            </w:tcBorders>
            <w:shd w:fill="E8F5E9" w:val="clear"/>
            <w:tcMar>
              <w:top w:type="dxa" w:w="160"/>
              <w:left w:type="dxa" w:w="200"/>
              <w:bottom w:type="dxa" w:w="160"/>
              <w:right w:type="dxa" w:w="200"/>
            </w:tcMar>
          </w:tcPr>
          <w:p>
            <w:pPr>
              <w:spacing w:after="80"/>
            </w:pPr>
            <w:r>
              <w:rPr>
                <w:b/>
                <w:bCs/>
                <w:color w:val="548235"/>
              </w:rPr>
              <w:t xml:space="preserve">⚖️  HEAL-LINK COMPLIANCE</w:t>
            </w:r>
          </w:p>
          <w:p>
            <w:r>
              <w:t xml:space="preserve">Η δήλωση χρήσης ΤΝ στη μεθοδολογία είναι υποχρεωτική κατά HEAL-Link όταν: (1) η ΤΝ είναι μέρος της μεθοδολογικής διαδικασίας, (2) η ΤΝ παράγει δεδομένα/αναλύσεις που χρησιμοποιείς, (3) η χρήση είναι ουσιώδης για την έρευνά σου.</w:t>
            </w:r>
          </w:p>
        </w:tc>
      </w:tr>
    </w:tbl>
    <w:p>
      <w:pPr>
        <w:pStyle w:val="Heading1"/>
        <w:spacing w:after="200" w:before="360"/>
      </w:pPr>
      <w:r>
        <w:t xml:space="preserve">Παράδειγμα 1 — Συστηματική Ανασκόπηση με Scoping μέσω ΤΝ</w:t>
      </w:r>
    </w:p>
    <w:p>
      <w:pPr>
        <w:spacing w:after="120"/>
      </w:pPr>
      <w:r>
        <w:t xml:space="preserve">Σενάριο: Έκανες ανασκόπηση όπου χρησιμοποίησες Consensus εντός Claude για αρχικό scoping της βιβλιογραφίας, και Claude για αποσαφήνιση PICO.</w:t>
      </w:r>
    </w:p>
    <w:p>
      <w:pPr>
        <w:spacing w:after="80" w:before="240"/>
      </w:pPr>
      <w:r>
        <w:rPr>
          <w:b/>
          <w:bCs/>
          <w:color w:val="1F4E79"/>
          <w:sz w:val="22"/>
          <w:szCs w:val="22"/>
        </w:rPr>
        <w:t xml:space="preserve">Πώς γράφεται: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1"/>
              <w:left w:val="single" w:color="1F4E79" w:sz="24"/>
              <w:bottom w:val="single" w:color="1F4E79" w:sz="1"/>
              <w:right w:val="single" w:color="1F4E79" w:sz="1"/>
            </w:tcBorders>
            <w:shd w:fill="F4F4F4" w:val="clear"/>
            <w:tcMar>
              <w:top w:type="dxa" w:w="160"/>
              <w:left w:type="dxa" w:w="200"/>
              <w:bottom w:type="dxa" w:w="160"/>
              <w:right w:type="dxa" w:w="200"/>
            </w:tcMar>
          </w:tcPr>
          <w:p>
            <w:r>
              <w:rPr>
                <w:i/>
                <w:iCs/>
                <w:sz w:val="22"/>
                <w:szCs w:val="22"/>
              </w:rPr>
              <w:t xml:space="preserve">Η παρούσα συστηματική ανασκόπηση πραγματοποιήθηκε ακολουθώντας τις κατευθυντήριες PRISMA 2020. Το ερευνητικό ερώτημα διαμορφώθηκε σε δομή PICO από τη συγγραφέα μετά από ανάγνωση τεσσάρων πρόσφατων ανασκοπήσεων στο πεδίο. Για την αποσαφήνιση του ερωτήματος χρησιμοποιήθηκε υποστηρικτικά το εργαλείο Claude 4.7 (Anthropic, πρόσβαση Νοέμβριος 2026, https://claude.ai) μέσω σωκρατικού διαλόγου, με αυστηρό περιορισμό στο εργαλείο να μην διατυπώνει διατυπώσεις του PICO. Η αρχική διερεύνηση της βιβλιογραφίας (scoping) πραγματοποιήθηκε με τη χρήση του Consensus (consensus.app) μέσω της σύνδεσής του με το Claude, ως μέρος της ερευνητικής μεθοδολογίας. Όλες οι αναφορές που εντοπίστηκαν επαληθεύτηκαν χειροκίνητα μέσω DOI πριν τη συμπερίληψή τους. Η συστηματική αναζήτηση πραγματοποιήθηκε στις βάσεις ERIC, PsycINFO και Scopus, με στρατηγική αναζήτησης που σχεδιάστηκε από τη συγγραφέα. Η διαδικασία screening πραγματοποιήθηκε εξ ολοκλήρου από τη συγγραφέα στο εργαλείο Rayyan, χωρίς χρήση τεχνητής νοημοσύνης. Η εξαγωγή δεδομένων και η σύνθεση των ευρημάτων πραγματοποιήθηκαν εξ ολοκλήρου από τη συγγραφέα. Το Claude χρησιμοποιήθηκε επιπρόσθετα για γλωσσική επιμέλεια του τελικού κειμένου, χωρίς αλλαγή στο επιστημονικό περιεχόμενο. Λεπτομερής δήλωση χρήσης τεχνητής νοημοσύνης σύμφωνα με το υπόδειγμα HEAL-Link παρατίθεται στο Παράρτημα Α.</w:t>
            </w:r>
          </w:p>
        </w:tc>
      </w:tr>
    </w:tbl>
    <w:p>
      <w:pPr>
        <w:pStyle w:val="Heading3"/>
        <w:spacing w:after="120" w:before="220"/>
      </w:pPr>
      <w:r>
        <w:t xml:space="preserve">Τι αναφέρει αυτή η παράγραφος (checklist):</w:t>
      </w:r>
    </w:p>
    <w:p>
      <w:pPr>
        <w:pStyle w:val="ListParagraph"/>
        <w:numPr>
          <w:ilvl w:val="0"/>
          <w:numId w:val="2"/>
        </w:numPr>
        <w:spacing w:after="80"/>
      </w:pPr>
      <w:r>
        <w:t xml:space="preserve">Όνομα μοντέλου, εκδότης, έκδοση, URL, ημερομηνία πρόσβασης ✓</w:t>
      </w:r>
    </w:p>
    <w:p>
      <w:pPr>
        <w:pStyle w:val="ListParagraph"/>
        <w:numPr>
          <w:ilvl w:val="0"/>
          <w:numId w:val="2"/>
        </w:numPr>
        <w:spacing w:after="80"/>
      </w:pPr>
      <w:r>
        <w:t xml:space="preserve">Συγκεκριμένος σκοπός κάθε χρήσης (PICO refinement, scoping, γλωσσική επιμέλεια) ✓</w:t>
      </w:r>
    </w:p>
    <w:p>
      <w:pPr>
        <w:pStyle w:val="ListParagraph"/>
        <w:numPr>
          <w:ilvl w:val="0"/>
          <w:numId w:val="2"/>
        </w:numPr>
        <w:spacing w:after="80"/>
      </w:pPr>
      <w:r>
        <w:t xml:space="preserve">Σαφής δήλωση του τι ΔΕΝ έκανε η ΤΝ (screening, ανάλυση, σύνθεση) ✓</w:t>
      </w:r>
    </w:p>
    <w:p>
      <w:pPr>
        <w:pStyle w:val="ListParagraph"/>
        <w:numPr>
          <w:ilvl w:val="0"/>
          <w:numId w:val="2"/>
        </w:numPr>
        <w:spacing w:after="80"/>
      </w:pPr>
      <w:r>
        <w:t xml:space="preserve">DOI verification αναφέρεται ως μηχανισμός ποιότητας ✓</w:t>
      </w:r>
    </w:p>
    <w:p>
      <w:pPr>
        <w:pStyle w:val="ListParagraph"/>
        <w:numPr>
          <w:ilvl w:val="0"/>
          <w:numId w:val="2"/>
        </w:numPr>
        <w:spacing w:after="80"/>
      </w:pPr>
      <w:r>
        <w:t xml:space="preserve">Παραπομπή σε αναλυτικό παράρτημα (η Δήλωση Χρήσης) ✓</w:t>
      </w:r>
    </w:p>
    <w:p>
      <w:r>
        <w:br w:type="page"/>
      </w:r>
    </w:p>
    <w:p>
      <w:pPr>
        <w:pStyle w:val="Heading1"/>
        <w:spacing w:after="200" w:before="360"/>
      </w:pPr>
      <w:r>
        <w:t xml:space="preserve">Παράδειγμα 2 — Εμπειρική Μελέτη με ΤΝ μόνο για Επιμέλεια</w:t>
      </w:r>
    </w:p>
    <w:p>
      <w:pPr>
        <w:spacing w:after="120"/>
      </w:pPr>
      <w:r>
        <w:t xml:space="preserve">Σενάριο: Έκανες ποιοτική έρευνα με συνεντεύξεις. Χρησιμοποίησες ΤΝ μόνο για γλωσσική επιμέλεια του τελικού κειμένου της διπλωματικής.</w:t>
      </w:r>
    </w:p>
    <w:p>
      <w:pPr>
        <w:spacing w:after="80" w:before="240"/>
      </w:pPr>
      <w:r>
        <w:rPr>
          <w:b/>
          <w:bCs/>
          <w:color w:val="1F4E79"/>
          <w:sz w:val="22"/>
          <w:szCs w:val="22"/>
        </w:rPr>
        <w:t xml:space="preserve">Πώς γράφεται: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1"/>
              <w:left w:val="single" w:color="1F4E79" w:sz="24"/>
              <w:bottom w:val="single" w:color="1F4E79" w:sz="1"/>
              <w:right w:val="single" w:color="1F4E79" w:sz="1"/>
            </w:tcBorders>
            <w:shd w:fill="F4F4F4" w:val="clear"/>
            <w:tcMar>
              <w:top w:type="dxa" w:w="160"/>
              <w:left w:type="dxa" w:w="200"/>
              <w:bottom w:type="dxa" w:w="160"/>
              <w:right w:type="dxa" w:w="200"/>
            </w:tcMar>
          </w:tcPr>
          <w:p>
            <w:r>
              <w:rPr>
                <w:i/>
                <w:iCs/>
                <w:sz w:val="22"/>
                <w:szCs w:val="22"/>
              </w:rPr>
              <w:t xml:space="preserve">Η ανάλυση των ευρημάτων πραγματοποιήθηκε από τη συγγραφέα χρησιμοποιώντας θεματική ανάλυση κατά Braun &amp; Clarke (2006). Δεν χρησιμοποιήθηκε τεχνητή νοημοσύνη σε κανένα στάδιο της ερευνητικής διαδικασίας — διατύπωση ερευνητικών ερωτημάτων, σχεδιασμός μελέτης, διεξαγωγή συνεντεύξεων, μεταγραφή, κωδικοποίηση, θεματική ανάλυση, ή ερμηνεία των ευρημάτων. Η τεχνητή νοημοσύνη (Claude 4.7, Anthropic, πρόσβαση Δεκέμβριος 2026) χρησιμοποιήθηκε αποκλειστικά για γλωσσική επιμέλεια του τελικού κειμένου, ως ισοδύναμη ενός γλωσσικού επιμελητή. Καμία διατύπωση που αφορά ερευνητικά ευρήματα, μεθοδολογικές αποφάσεις, ή θεωρητικές θέσεις δεν προέρχεται από την ΤΝ.</w:t>
            </w:r>
          </w:p>
        </w:tc>
      </w:tr>
    </w:tbl>
    <w:p>
      <w:pPr>
        <w:pStyle w:val="Heading3"/>
        <w:spacing w:after="120" w:before="220"/>
      </w:pPr>
      <w:r>
        <w:t xml:space="preserve">Τι αναφέρει αυτή η παράγραφος:</w:t>
      </w:r>
    </w:p>
    <w:p>
      <w:pPr>
        <w:pStyle w:val="ListParagraph"/>
        <w:numPr>
          <w:ilvl w:val="0"/>
          <w:numId w:val="2"/>
        </w:numPr>
        <w:spacing w:after="80"/>
      </w:pPr>
      <w:r>
        <w:t xml:space="preserve">Ρητή δήλωση των πολλών σταδίων όπου ΔΕΝ χρησιμοποιήθηκε ΤΝ ✓</w:t>
      </w:r>
    </w:p>
    <w:p>
      <w:pPr>
        <w:pStyle w:val="ListParagraph"/>
        <w:numPr>
          <w:ilvl w:val="0"/>
          <w:numId w:val="2"/>
        </w:numPr>
        <w:spacing w:after="80"/>
      </w:pPr>
      <w:r>
        <w:t xml:space="preserve">Περιορισμός χρήσης στη γλωσσική επιμέλεια ✓</w:t>
      </w:r>
    </w:p>
    <w:p>
      <w:pPr>
        <w:pStyle w:val="ListParagraph"/>
        <w:numPr>
          <w:ilvl w:val="0"/>
          <w:numId w:val="2"/>
        </w:numPr>
        <w:spacing w:after="80"/>
      </w:pPr>
      <w:r>
        <w:t xml:space="preserve">Αναλογία με γλωσσικό επιμελητή — βοηθάει τον reviewer να καταλάβει ✓</w:t>
      </w:r>
    </w:p>
    <w:p>
      <w:pPr>
        <w:pStyle w:val="ListParagraph"/>
        <w:numPr>
          <w:ilvl w:val="0"/>
          <w:numId w:val="2"/>
        </w:numPr>
        <w:spacing w:after="80"/>
      </w:pPr>
      <w:r>
        <w:t xml:space="preserve">Σαφές disclaimer ότι το επιστημονικό περιεχόμενο είναι ανθρώπινο ✓</w:t>
      </w:r>
    </w:p>
    <w:p>
      <w:r>
        <w:br w:type="page"/>
      </w:r>
    </w:p>
    <w:p>
      <w:pPr>
        <w:pStyle w:val="Heading1"/>
        <w:spacing w:after="200" w:before="360"/>
      </w:pPr>
      <w:r>
        <w:t xml:space="preserve">Παράδειγμα 3 — Καμία Χρήση ΤΝ</w:t>
      </w:r>
    </w:p>
    <w:p>
      <w:pPr>
        <w:spacing w:after="120"/>
      </w:pPr>
      <w:r>
        <w:t xml:space="preserve">Σενάριο: Δεν χρησιμοποίησες καθόλου ΤΝ. Θες να το δηλώσεις ρητά (συνιστάται).</w:t>
      </w:r>
    </w:p>
    <w:p>
      <w:pPr>
        <w:spacing w:after="80" w:before="240"/>
      </w:pPr>
      <w:r>
        <w:rPr>
          <w:b/>
          <w:bCs/>
          <w:color w:val="1F4E79"/>
          <w:sz w:val="22"/>
          <w:szCs w:val="22"/>
        </w:rPr>
        <w:t xml:space="preserve">Πώς γράφεται: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1"/>
              <w:left w:val="single" w:color="1F4E79" w:sz="24"/>
              <w:bottom w:val="single" w:color="1F4E79" w:sz="1"/>
              <w:right w:val="single" w:color="1F4E79" w:sz="1"/>
            </w:tcBorders>
            <w:shd w:fill="F4F4F4" w:val="clear"/>
            <w:tcMar>
              <w:top w:type="dxa" w:w="160"/>
              <w:left w:type="dxa" w:w="200"/>
              <w:bottom w:type="dxa" w:w="160"/>
              <w:right w:type="dxa" w:w="200"/>
            </w:tcMar>
          </w:tcPr>
          <w:p>
            <w:r>
              <w:rPr>
                <w:i/>
                <w:iCs/>
                <w:sz w:val="22"/>
                <w:szCs w:val="22"/>
              </w:rPr>
              <w:t xml:space="preserve">Στην εκπόνηση αυτής της εργασίας δεν χρησιμοποιήθηκε σε κανένα στάδιο εργαλείο παραγωγικής τεχνητής νοημοσύνης (Large Language Models ή άλλα). Όλο το περιεχόμενο — από τη διατύπωση του ερευνητικού ερωτήματος μέχρι την τελική συγγραφή — είναι αποκλειστικά παραγωγή της συγγραφέως.</w:t>
            </w:r>
          </w:p>
        </w:tc>
      </w:tr>
    </w:tbl>
    <w:p>
      <w:pPr>
        <w:pStyle w:val="Heading3"/>
        <w:spacing w:after="120" w:before="220"/>
      </w:pPr>
      <w:r>
        <w:t xml:space="preserve">Σημείωση:</w:t>
      </w:r>
    </w:p>
    <w:p>
      <w:pPr>
        <w:spacing w:after="120"/>
      </w:pPr>
      <w:r>
        <w:t xml:space="preserve">Παρότι δεν είναι υποχρεωτική, αυτή η δήλωση συνιστάται. Τα περιοδικά και πανεπιστήμια όλο και περισσότερο ζητούν ρητή δήλωση είτε χρησιμοποίησες ΤΝ είτε όχι.</w:t>
      </w:r>
    </w:p>
    <w:p>
      <w:r>
        <w:br w:type="page"/>
      </w:r>
    </w:p>
    <w:p>
      <w:pPr>
        <w:pStyle w:val="Heading1"/>
        <w:spacing w:after="200" w:before="360"/>
      </w:pPr>
      <w:r>
        <w:t xml:space="preserve">Συχνά Λάθη στη Συγγραφή της Μεθοδολογίας</w:t>
      </w:r>
    </w:p>
    <w:p>
      <w:pPr>
        <w:pStyle w:val="Heading2"/>
        <w:spacing w:after="160" w:before="280"/>
      </w:pPr>
      <w:r>
        <w:t xml:space="preserve">Λάθος #1: Γενική, ασαφής δήλωση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04B" w:sz="1"/>
              <w:left w:val="single" w:color="C5504B" w:sz="24"/>
              <w:bottom w:val="single" w:color="C5504B" w:sz="1"/>
              <w:right w:val="single" w:color="C5504B" w:sz="1"/>
            </w:tcBorders>
            <w:shd w:fill="FFE6E6" w:val="clear"/>
            <w:tcMar>
              <w:top w:type="dxa" w:w="160"/>
              <w:left w:type="dxa" w:w="200"/>
              <w:bottom w:type="dxa" w:w="160"/>
              <w:right w:type="dxa" w:w="200"/>
            </w:tcMar>
          </w:tcPr>
          <w:p>
            <w:pPr>
              <w:spacing w:after="80"/>
            </w:pPr>
            <w:r>
              <w:rPr>
                <w:b/>
                <w:bCs/>
                <w:color w:val="C5504B"/>
              </w:rPr>
              <w:t xml:space="preserve">❌  ΛΑΘΟΣ</w:t>
            </w:r>
          </w:p>
          <w:p>
            <w:r>
              <w:rPr>
                <w:i/>
                <w:iCs/>
                <w:sz w:val="22"/>
                <w:szCs w:val="22"/>
              </w:rPr>
              <w:t xml:space="preserve">«Στην εκπόνηση αυτής της εργασίας χρησιμοποιήθηκε εργαλείο τεχνητής νοημοσύνης για διάφορες εργασίες.»</w:t>
            </w:r>
          </w:p>
        </w:tc>
      </w:tr>
    </w:tbl>
    <w:p>
      <w:pPr>
        <w:spacing w:after="120"/>
      </w:pPr>
      <w:r>
        <w:t xml:space="preserve">Γιατί είναι λάθος: Δεν δηλώνει ΠΟΙΟ μοντέλο, ΠΟΤΕ, ΓΙΑΤΙ, και ΠΩΣ. Παραβιάζει την αρχή διαφάνειας.</w:t>
      </w:r>
    </w:p>
    <w:p>
      <w:pPr>
        <w:pStyle w:val="Heading2"/>
        <w:spacing w:after="160" w:before="280"/>
      </w:pPr>
      <w:r>
        <w:t xml:space="preserve">Λάθος #2: Παράλειψη της οριοθέτησης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04B" w:sz="1"/>
              <w:left w:val="single" w:color="C5504B" w:sz="24"/>
              <w:bottom w:val="single" w:color="C5504B" w:sz="1"/>
              <w:right w:val="single" w:color="C5504B" w:sz="1"/>
            </w:tcBorders>
            <w:shd w:fill="FFE6E6" w:val="clear"/>
            <w:tcMar>
              <w:top w:type="dxa" w:w="160"/>
              <w:left w:type="dxa" w:w="200"/>
              <w:bottom w:type="dxa" w:w="160"/>
              <w:right w:type="dxa" w:w="200"/>
            </w:tcMar>
          </w:tcPr>
          <w:p>
            <w:pPr>
              <w:spacing w:after="80"/>
            </w:pPr>
            <w:r>
              <w:rPr>
                <w:b/>
                <w:bCs/>
                <w:color w:val="C5504B"/>
              </w:rPr>
              <w:t xml:space="preserve">❌  ΛΑΘΟΣ</w:t>
            </w:r>
          </w:p>
          <w:p>
            <w:r>
              <w:rPr>
                <w:i/>
                <w:iCs/>
                <w:sz w:val="22"/>
                <w:szCs w:val="22"/>
              </w:rPr>
              <w:t xml:space="preserve">«Χρησιμοποιήθηκε το ChatGPT για βοήθεια στη βιβλιογραφία.»</w:t>
            </w:r>
          </w:p>
        </w:tc>
      </w:tr>
    </w:tbl>
    <w:p>
      <w:pPr>
        <w:spacing w:after="120"/>
      </w:pPr>
      <w:r>
        <w:t xml:space="preserve">Γιατί είναι λάθος: Δεν λέει τι ΔΕΝ έκανε η ΤΝ. Ο reviewer μπορεί να υποθέσει ότι έκανε σύνθεση/ανάλυση από μόνη της.</w:t>
      </w:r>
    </w:p>
    <w:p>
      <w:pPr>
        <w:pStyle w:val="Heading2"/>
        <w:spacing w:after="160" w:before="280"/>
      </w:pPr>
      <w:r>
        <w:t xml:space="preserve">Λάθος #3: Απουσία dependencies info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04B" w:sz="1"/>
              <w:left w:val="single" w:color="C5504B" w:sz="24"/>
              <w:bottom w:val="single" w:color="C5504B" w:sz="1"/>
              <w:right w:val="single" w:color="C5504B" w:sz="1"/>
            </w:tcBorders>
            <w:shd w:fill="FFE6E6" w:val="clear"/>
            <w:tcMar>
              <w:top w:type="dxa" w:w="160"/>
              <w:left w:type="dxa" w:w="200"/>
              <w:bottom w:type="dxa" w:w="160"/>
              <w:right w:type="dxa" w:w="200"/>
            </w:tcMar>
          </w:tcPr>
          <w:p>
            <w:pPr>
              <w:spacing w:after="80"/>
            </w:pPr>
            <w:r>
              <w:rPr>
                <w:b/>
                <w:bCs/>
                <w:color w:val="C5504B"/>
              </w:rPr>
              <w:t xml:space="preserve">❌  ΛΑΘΟΣ</w:t>
            </w:r>
          </w:p>
          <w:p>
            <w:r>
              <w:rPr>
                <w:i/>
                <w:iCs/>
                <w:sz w:val="22"/>
                <w:szCs w:val="22"/>
              </w:rPr>
              <w:t xml:space="preserve">«Χρησιμοποιήθηκε ένα LLM για επιμέλεια.»</w:t>
            </w:r>
          </w:p>
        </w:tc>
      </w:tr>
    </w:tbl>
    <w:p>
      <w:pPr>
        <w:spacing w:after="120"/>
      </w:pPr>
      <w:r>
        <w:t xml:space="preserve">Γιατί είναι λάθος: Ποιο LLM; Σε ποια έκδοση; Πότε; Από ποια εταιρεία; Άλλος ερευνητής δεν μπορεί να αναπαράγει.</w:t>
      </w:r>
    </w:p>
    <w:p>
      <w:pPr>
        <w:pStyle w:val="Heading2"/>
        <w:spacing w:after="160" w:before="280"/>
      </w:pPr>
      <w:r>
        <w:t xml:space="preserve">Λάθος #4: Συγχώνευση Δήλωσης και Μεθοδολογίας</w:t>
      </w:r>
    </w:p>
    <w:p>
      <w:pPr>
        <w:spacing w:after="120"/>
      </w:pPr>
      <w:r>
        <w:t xml:space="preserve">Πολλοί φοιτητές γράφουν τα πάντα στη Δήλωση Χρήσης ΤΝ (παράρτημα) και παραλείπουν τη μεθοδολογία. Αντίθετα: στη ΜΕΘΟΔΟΛΟΓΙΑ γράφεις πώς εντάσσεται η ΤΝ στα βήματα έρευνας. Στη ΔΗΛΩΣΗ (παράρτημα) γράφεις τις λεπτομέρειες (prompts, dates, κλπ.).</w:t>
      </w:r>
    </w:p>
    <w:p>
      <w:pPr>
        <w:pStyle w:val="Heading1"/>
        <w:spacing w:after="200" w:before="360"/>
      </w:pPr>
      <w:r>
        <w:t xml:space="preserve">Quick Checklist: Πριν Υποβάλεις</w:t>
      </w:r>
    </w:p>
    <w:p>
      <w:pPr>
        <w:spacing w:after="120"/>
      </w:pPr>
      <w:r>
        <w:t xml:space="preserve">Ελέγχω ότι στη μεθοδολογία:</w:t>
      </w:r>
    </w:p>
    <w:p>
      <w:pPr>
        <w:pStyle w:val="ListParagraph"/>
        <w:numPr>
          <w:ilvl w:val="0"/>
          <w:numId w:val="3"/>
        </w:numPr>
        <w:spacing w:after="100"/>
      </w:pPr>
      <w:r>
        <w:t xml:space="preserve">Έχω αναφέρει ΠΟΙΟ μοντέλο ΤΝ χρησιμοποίησα (όνομα + έκδοση + εταιρεία)</w:t>
      </w:r>
    </w:p>
    <w:p>
      <w:pPr>
        <w:pStyle w:val="ListParagraph"/>
        <w:numPr>
          <w:ilvl w:val="0"/>
          <w:numId w:val="3"/>
        </w:numPr>
        <w:spacing w:after="100"/>
      </w:pPr>
      <w:r>
        <w:t xml:space="preserve">Έχω αναφέρει ΠΟΤΕ (ημερομηνία πρόσβασης)</w:t>
      </w:r>
    </w:p>
    <w:p>
      <w:pPr>
        <w:pStyle w:val="ListParagraph"/>
        <w:numPr>
          <w:ilvl w:val="0"/>
          <w:numId w:val="3"/>
        </w:numPr>
        <w:spacing w:after="100"/>
      </w:pPr>
      <w:r>
        <w:t xml:space="preserve">Έχω αναφέρει για ΠΟΙΟΝ ΣΚΟΠΟ χρησιμοποιήθηκε σε κάθε στάδιο</w:t>
      </w:r>
    </w:p>
    <w:p>
      <w:pPr>
        <w:pStyle w:val="ListParagraph"/>
        <w:numPr>
          <w:ilvl w:val="0"/>
          <w:numId w:val="3"/>
        </w:numPr>
        <w:spacing w:after="100"/>
      </w:pPr>
      <w:r>
        <w:t xml:space="preserve">Έχω δηλώσει τι ΔΕΝ έκανε η ΤΝ (screening, ανάλυση, σύνθεση)</w:t>
      </w:r>
    </w:p>
    <w:p>
      <w:pPr>
        <w:pStyle w:val="ListParagraph"/>
        <w:numPr>
          <w:ilvl w:val="0"/>
          <w:numId w:val="3"/>
        </w:numPr>
        <w:spacing w:after="100"/>
      </w:pPr>
      <w:r>
        <w:t xml:space="preserve">Έχω αναφέρει τη διαδικασία ΕΛΕΓΧΟΥ των outputs (π.χ. DOI verification)</w:t>
      </w:r>
    </w:p>
    <w:p>
      <w:pPr>
        <w:pStyle w:val="ListParagraph"/>
        <w:numPr>
          <w:ilvl w:val="0"/>
          <w:numId w:val="3"/>
        </w:numPr>
        <w:spacing w:after="100"/>
      </w:pPr>
      <w:r>
        <w:t xml:space="preserve">Έχω παραπέμψει στο Παράρτημα με την αναλυτική Δήλωση Χρήσης ΤΝ</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Μεθοδολογικές Παράγραφοι · Σελίδα </w:t>
    </w:r>
    <w:r>
      <w:rPr>
        <w:color w:val="808080"/>
        <w:sz w:val="18"/>
        <w:szCs w:val="18"/>
      </w:rPr>
      <w:fldChar w:fldCharType="begin"/>
      <w:instrText xml:space="preserve">PAGE</w:instrText>
      <w:fldChar w:fldCharType="separate"/>
      <w:fldChar w:fldCharType="end"/>
    </w:r>
    <w:r>
      <w:rPr>
        <w:color w:val="808080"/>
        <w:sz w:val="18"/>
        <w:szCs w:val="18"/>
      </w:rPr>
      <w:t xml:space="preserv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Μεθοδολογικές Παράγραφοι · Εργαστήριο Συστηματικής Ανασκόπησης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2026-05-14T22:51:18.227Z</dcterms:created>
  <dcterms:modified xsi:type="dcterms:W3CDTF">2026-05-14T22:51:18.228Z</dcterms:modified>
</cp:coreProperties>
</file>

<file path=docProps/custom.xml><?xml version="1.0" encoding="utf-8"?>
<Properties xmlns="http://schemas.openxmlformats.org/officeDocument/2006/custom-properties" xmlns:vt="http://schemas.openxmlformats.org/officeDocument/2006/docPropsVTypes"/>
</file>