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b/>
          <w:bCs/>
          <w:color w:val="5B9BD5"/>
          <w:sz w:val="28"/>
          <w:szCs w:val="28"/>
        </w:rPr>
        <w:t xml:space="preserve">ΕΡΓΑΣΤΗΡΙΟ</w:t>
      </w:r>
    </w:p>
    <w:p>
      <w:pPr>
        <w:spacing w:after="480"/>
        <w:jc w:val="center"/>
      </w:pPr>
      <w:r>
        <w:rPr>
          <w:b/>
          <w:bCs/>
          <w:sz w:val="44"/>
          <w:szCs w:val="44"/>
        </w:rPr>
        <w:t xml:space="preserve">Από το Ερευνητικό Ερώτημα στη Σύνθεση</w:t>
      </w:r>
    </w:p>
    <w:p>
      <w:pPr>
        <w:spacing w:after="240"/>
        <w:jc w:val="center"/>
      </w:pPr>
      <w:r>
        <w:rPr>
          <w:i/>
          <w:iCs/>
          <w:color w:val="404040"/>
          <w:sz w:val="26"/>
          <w:szCs w:val="26"/>
        </w:rPr>
        <w:t xml:space="preserve">Πώς διαβάζεις γρήγορα ένα abstract στη συστηματική ανασκόπηση</w:t>
      </w:r>
    </w:p>
    <w:p>
      <w:pPr>
        <w:spacing w:after="200" w:before="720"/>
        <w:jc w:val="center"/>
      </w:pPr>
      <w:r>
        <w:rPr>
          <w:b/>
          <w:bCs/>
          <w:color w:val="1F4E79"/>
          <w:sz w:val="32"/>
          <w:szCs w:val="32"/>
        </w:rPr>
        <w:t xml:space="preserve">CRITICAL READING CHEAT SHEET</w:t>
      </w:r>
    </w:p>
    <w:p>
      <w:pPr>
        <w:spacing w:after="600"/>
        <w:jc w:val="center"/>
      </w:pPr>
      <w:r>
        <w:rPr>
          <w:i/>
          <w:iCs/>
          <w:color w:val="595959"/>
          <w:sz w:val="22"/>
          <w:szCs w:val="22"/>
        </w:rPr>
        <w:t xml:space="preserve">Για το screening — Μάθημα 2</w:t>
      </w:r>
    </w:p>
    <w:p>
      <w:r>
        <w:br w:type="page"/>
      </w:r>
    </w:p>
    <w:p>
      <w:pPr>
        <w:pStyle w:val="Heading1"/>
        <w:spacing w:after="200" w:before="360"/>
      </w:pPr>
      <w:r>
        <w:t xml:space="preserve">Η πρόκληση</w:t>
      </w:r>
    </w:p>
    <w:p>
      <w:pPr>
        <w:spacing w:after="120"/>
      </w:pPr>
      <w:r>
        <w:t xml:space="preserve">Όταν τρέξεις τις αναζητήσεις σου σε ERIC, PsycINFO, Scopus, θα έχεις περίπου 100-300 abstracts. Πρέπει να αποφασίσεις σε ποια θα δώσεις πλήρη προσοχή (full-text reading) και ποια θα αποκλείσεις στο abstract level.</w:t>
      </w:r>
    </w:p>
    <w:p>
      <w:pPr>
        <w:spacing w:after="120"/>
      </w:pPr>
      <w:r>
        <w:t xml:space="preserve">Δεν έχεις χρόνο για 5 λεπτά ανά abstract. Στόχος: 45 δευτερόλεπτα ανά abstract για INCLUDE/EXCLUDE/MAYBE decision.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48235" w:sz="1"/>
              <w:left w:val="single" w:color="548235" w:sz="24"/>
              <w:bottom w:val="single" w:color="548235" w:sz="1"/>
              <w:right w:val="single" w:color="548235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548235"/>
              </w:rPr>
              <w:t xml:space="preserve">⚖️  HEAL-LINK COMPLIANCE</w:t>
            </w:r>
          </w:p>
          <w:p>
            <w:r>
              <w:t xml:space="preserve">Αυτή η εργασία γίνεται 100% χωρίς τη χρήση ΤΝ. Είναι ανθρώπινη επιστημονική κρίση — δεν αναθέτεται σε αλγόριθμο.</w:t>
            </w:r>
          </w:p>
        </w:tc>
      </w:tr>
    </w:tbl>
    <w:p>
      <w:pPr>
        <w:pStyle w:val="Heading1"/>
        <w:spacing w:after="200" w:before="360"/>
      </w:pPr>
      <w:r>
        <w:t xml:space="preserve">Η τεχνική: PICO Scan σε 45 δευτερόλεπτα</w:t>
      </w:r>
    </w:p>
    <w:p>
      <w:pPr>
        <w:spacing w:after="120"/>
      </w:pPr>
      <w:r>
        <w:t xml:space="preserve">Διαβάζεις το abstract τρέχοντας τη ματιά σου ψάχνοντας 4 πράγματα. Δεν διαβάζεις σειρά-σειρά.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Τι ψάχνω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Πού το βρίσκω συνήθως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0-10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 — Population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Πρώτη πρόταση των μεθόδων ή τίτλος. Ψάξε: ηλικίες, διάγνωση, αριθμό (n=...)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10-20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 — Intervention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Δεύτερη/τρίτη πρόταση. Τι έγινε, για πόσο, με ποιο εργαλείο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20-30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 — Study Design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Συνήθως στις μεθόδους. RCT, qualitative, single-case, cohort, κλπ.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30-40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 — Outcomes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Τέλος abstract. Τι μετρήθηκε. Όχι ευρήματα — τι μετρικές.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40-45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Decision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INCLUDE / MAYBE / EXCLUDE με 1 λέξη reason</w:t>
            </w:r>
          </w:p>
        </w:tc>
      </w:tr>
    </w:tbl>
    <w:p>
      <w:pPr>
        <w:pStyle w:val="Heading1"/>
        <w:spacing w:after="200" w:before="360"/>
      </w:pPr>
      <w:r>
        <w:t xml:space="preserve">Σήματα για ΓΡΗΓΟΡΟ EXCLUDE</w:t>
      </w:r>
    </w:p>
    <w:p>
      <w:pPr>
        <w:spacing w:after="120"/>
      </w:pPr>
      <w:r>
        <w:t xml:space="preserve">Αν συναντήσεις κάποιο από αυτά, μπορείς να αποκλείσεις σε &lt;15 δευτερόλεπτα: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504B" w:sz="1"/>
              <w:left w:val="single" w:color="C5504B" w:sz="24"/>
              <w:bottom w:val="single" w:color="C5504B" w:sz="1"/>
              <w:right w:val="single" w:color="C5504B" w:sz="1"/>
            </w:tcBorders>
            <w:shd w:fill="FFE6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5504B"/>
              </w:rPr>
              <w:t xml:space="preserve">❌  ΑΥΤΟΜΑΤΟ EXCLUDE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Λάθος πληθυσμός (π.χ. ενήλικες αντί για παιδιά)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Editorial / Opinion piece / Letter to editor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Λάθος γλώσσα (αν φιλτράρεις γλώσσα)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Θεωρητικό άρθρο χωρίς δεδομένα (αν θες εμπειρικές μελέτες)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Conference abstract χωρίς full paper (συχνά δεν έχουν αρκετά δεδομένα)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6. Διαφορετική παρέμβαση (π.χ. ψάχνεις tablets, βρίσκεις τηλεκπαίδευση)</w:t>
            </w:r>
          </w:p>
          <w:p>
            <w:r>
              <w:rPr>
                <w:sz w:val="22"/>
                <w:szCs w:val="22"/>
              </w:rPr>
              <w:t xml:space="preserve">7. Άρθρο για ζώα (αν ψάχνεις ανθρώπους — σπάνιο αλλά συμβαίνει)</w:t>
            </w:r>
          </w:p>
        </w:tc>
      </w:tr>
    </w:tbl>
    <w:p>
      <w:pPr>
        <w:pStyle w:val="Heading1"/>
        <w:spacing w:after="200" w:before="360"/>
      </w:pPr>
      <w:r>
        <w:t xml:space="preserve">Σήματα για ΓΡΗΓΟΡΟ INCLUDE</w:t>
      </w:r>
    </w:p>
    <w:p>
      <w:pPr>
        <w:spacing w:after="120"/>
      </w:pPr>
      <w:r>
        <w:t xml:space="preserve">Αν συναντήσεις κάποιο από αυτά, πιθανότατα είναι σχετικό: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48235" w:sz="1"/>
              <w:left w:val="single" w:color="548235" w:sz="24"/>
              <w:bottom w:val="single" w:color="548235" w:sz="1"/>
              <w:right w:val="single" w:color="548235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548235"/>
              </w:rPr>
              <w:t xml:space="preserve">✅  ΠΙΘΑΝΟ INCLUDE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Σωστός πληθυσμός με συγκεκριμένα κριτήρια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Παρέμβαση που ταιριάζει στο PICO σου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Αποδεκτός σχεδιασμός μελέτης (RCT, quasi-experimental, qualitative αν τα έχεις στο S)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Σταθμισμένα εργαλεία μέτρησης outcomes</w:t>
            </w:r>
          </w:p>
          <w:p>
            <w:r>
              <w:rPr>
                <w:sz w:val="22"/>
                <w:szCs w:val="22"/>
              </w:rPr>
              <w:t xml:space="preserve">5. Πρόσφατο (στο range των ετών που έχεις στα κριτήρια)</w:t>
            </w:r>
          </w:p>
        </w:tc>
      </w:tr>
    </w:tbl>
    <w:p>
      <w:pPr>
        <w:pStyle w:val="Heading1"/>
        <w:spacing w:after="200" w:before="360"/>
      </w:pPr>
      <w:r>
        <w:t xml:space="preserve">Πότε βάζεις MAYBE</w:t>
      </w:r>
    </w:p>
    <w:p>
      <w:pPr>
        <w:spacing w:after="120"/>
      </w:pPr>
      <w:r>
        <w:t xml:space="preserve">Είναι ΟΚ να μην αποφασίζεις στο abstract level. Βάζε MAYBE όταν: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Το abstract δεν δίνει αρκετές πληροφορίες για κάποιο PICO στοιχείο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Φαίνεται σχετικό αλλά κάτι σε προβληματίζει (κράτα notes)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Είναι στα όρια των κριτηρίων σου (π.χ. ηλικία ελάχιστη)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Δεν είσαι σίγουρος αν το design είναι αυτό που θέλεις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9BD5" w:sz="1"/>
              <w:left w:val="single" w:color="5B9BD5" w:sz="24"/>
              <w:bottom w:val="single" w:color="5B9BD5" w:sz="1"/>
              <w:right w:val="single" w:color="5B9BD5" w:sz="1"/>
            </w:tcBorders>
            <w:shd w:fill="E8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💡  TEACHING TIP</w:t>
            </w:r>
          </w:p>
          <w:p>
            <w:r>
              <w:t xml:space="preserve">Τα MAYBE περνάνε στο επόμενο στάδιο: full-text screening. Εκεί αποφασίζεις τελικά. Καλύτερα να έχεις πολλά MAYBE και να τα διορθώσεις παρά να αποκλείσεις λάθος κάτι σχετικό.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Παραδείγματα — Real Abstracts με decisions</w:t>
      </w:r>
    </w:p>
    <w:p>
      <w:pPr>
        <w:spacing w:after="120"/>
      </w:pPr>
      <w:r>
        <w:t xml:space="preserve">Υποθετικό PICO: «Tablets/Apps σε παιδιά με ΔΑΦ σε γενικές τάξεις»</w:t>
      </w:r>
    </w:p>
    <w:p>
      <w:pPr>
        <w:pStyle w:val="Heading2"/>
        <w:spacing w:after="160" w:before="280"/>
      </w:pPr>
      <w:r>
        <w:t xml:space="preserve">Παράδειγμα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ABSTRACT: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"This RCT examined the effects of a tablet-based literacy app on 60 children aged 6-8 with ASD enrolled in mainstream primary schools in Spain. Children were randomly assigned to either the app condition (n=30) or business-as-usual (n=30) for 12 weeks. Reading fluency was measured pre/post using a standardized test..."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Decision: </w:t>
      </w:r>
      <w:r>
        <w:rPr>
          <w:b/>
          <w:bCs/>
          <w:color w:val="548235"/>
        </w:rPr>
        <w:t xml:space="preserve">INCLUDE 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P: Παιδιά 6-8 με ΔΑΦ ✓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I: Tablet-based app ✓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Setting: Mainstream schools ✓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Design: RCT ✓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Reason: Όλα τα PICO στοιχεία ταιριάζουν</w:t>
      </w:r>
    </w:p>
    <w:p>
      <w:pPr>
        <w:pStyle w:val="Heading2"/>
        <w:spacing w:after="160" w:before="280"/>
      </w:pPr>
      <w:r>
        <w:t xml:space="preserve">Παράδειγμα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ABSTRACT: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"In this opinion piece, we argue that technology has transformed special education over the past decade. Drawing on case studies and our clinical experience, we propose a framework for integrating digital tools in inclusive classrooms for students with various disabilities..."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Decision: </w:t>
      </w:r>
      <w:r>
        <w:rPr>
          <w:b/>
          <w:bCs/>
          <w:color w:val="C5504B"/>
        </w:rPr>
        <w:t xml:space="preserve">EXCLUDE 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Σήμα 1: "opinion piece"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Σήμα 2: "clinical experience" — όχι εμπειρικά δεδομένα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Reason: Opinion piece, όχι εμπειρική μελέτη</w:t>
      </w:r>
    </w:p>
    <w:p>
      <w:pPr>
        <w:pStyle w:val="Heading2"/>
        <w:spacing w:after="160" w:before="280"/>
      </w:pPr>
      <w:r>
        <w:t xml:space="preserve">Παράδειγμα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ABSTRACT: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"A multiple-baseline design across 4 students with ASD investigated whether iPad-mediated social stories improved appropriate classroom behavior. Participants were aged 9-12 and attended a special education classroom. Behavior was measured via direct observation across 6 weeks."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Decision: </w:t>
      </w:r>
      <w:r>
        <w:rPr>
          <w:b/>
          <w:bCs/>
          <w:color w:val="ED7D31"/>
        </w:rPr>
        <w:t xml:space="preserve">MAYBE 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P: ΔΑΦ ✓ (αλλά τέλος της ηλικιακής εμβέλειας)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I: iPad ✓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Setting: "special education classroom" — ΟΧΙ inclusive 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Reason: Λάθος setting (segregated, όχι inclusive). MAYBE γιατί θες να ελέγξεις full-text αν αναφέρεται και inclusive κομμάτι.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Στρατηγικές για να μη χάσεις χρόνο</w:t>
      </w:r>
    </w:p>
    <w:p>
      <w:pPr>
        <w:pStyle w:val="Heading2"/>
        <w:spacing w:after="160" w:before="280"/>
      </w:pPr>
      <w:r>
        <w:t xml:space="preserve">1. Διάβασε τίτλο πρώτα</w:t>
      </w:r>
    </w:p>
    <w:p>
      <w:pPr>
        <w:spacing w:after="120"/>
      </w:pPr>
      <w:r>
        <w:t xml:space="preserve">Πολλά abstracts μπορούν να αποκλειστούν από τον τίτλο και μόνο. Αν ο τίτλος αναφέρει "adults" και ψάχνεις παιδιά → EXCLUDE.</w:t>
      </w:r>
    </w:p>
    <w:p>
      <w:pPr>
        <w:pStyle w:val="Heading2"/>
        <w:spacing w:after="160" w:before="280"/>
      </w:pPr>
      <w:r>
        <w:t xml:space="preserve">2. Φτιάξε δικές σου συντομογραφίες</w:t>
      </w:r>
    </w:p>
    <w:p>
      <w:pPr>
        <w:spacing w:after="120"/>
      </w:pPr>
      <w:r>
        <w:t xml:space="preserve">Στο Rayyan, στο reason field, χρησιμοποίησε σταθερά: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P! = wrong population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I! = wrong intervention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S! = wrong setting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D! = wrong design (e.g., opinion)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L! = wrong language</w:t>
      </w:r>
    </w:p>
    <w:p>
      <w:pPr>
        <w:pStyle w:val="Heading2"/>
        <w:spacing w:after="160" w:before="280"/>
      </w:pPr>
      <w:r>
        <w:t xml:space="preserve">3. Μη διαβάζεις τα ευρήματα στο screening</w:t>
      </w:r>
    </w:p>
    <w:p>
      <w:pPr>
        <w:spacing w:after="120"/>
      </w:pPr>
      <w:r>
        <w:t xml:space="preserve">Στόχος του screening είναι να αποφασίσεις αν το paper πληροί τα κριτήρια — όχι αν τα ευρήματα σου αρέσουν. Παρακάμπτεις τα Results/Conclusions.</w:t>
      </w:r>
    </w:p>
    <w:p>
      <w:pPr>
        <w:pStyle w:val="Heading2"/>
        <w:spacing w:after="160" w:before="280"/>
      </w:pPr>
      <w:r>
        <w:t xml:space="preserve">4. Φύλαξε χρόνο για τα MAYBE</w:t>
      </w:r>
    </w:p>
    <w:p>
      <w:pPr>
        <w:spacing w:after="120"/>
      </w:pPr>
      <w:r>
        <w:t xml:space="preserve">Αν δεις abstract και διστάζεις &gt;30 sec, βάλε MAYBE και προχώρα. Επιστρέφεις σε όλα τα MAYBE στο τέλος.</w:t>
      </w:r>
    </w:p>
    <w:p>
      <w:pPr>
        <w:pStyle w:val="Heading2"/>
        <w:spacing w:after="160" w:before="280"/>
      </w:pPr>
      <w:r>
        <w:t xml:space="preserve">5. Παίρνε διαλείμματα</w:t>
      </w:r>
    </w:p>
    <w:p>
      <w:pPr>
        <w:spacing w:after="120"/>
      </w:pPr>
      <w:r>
        <w:t xml:space="preserve">Μετά από 30 abstracts σε σειρά, παίρνεις 5 λεπτά διάλειμμα. Η ποιότητα κρίσης πέφτει όταν είσαι κουρασμένος.</w:t>
      </w:r>
    </w:p>
    <w:p>
      <w:pPr>
        <w:pStyle w:val="Heading1"/>
        <w:spacing w:after="200" w:before="360"/>
      </w:pPr>
      <w:r>
        <w:t xml:space="preserve">Self-Check μετά το Screening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Πέρασα όλα τα abstracts — κανένα δεν έμεινε αποφάσιστο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Για κάθε EXCLUDE/MAYBE έγραψα 1-λέξη reason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Διπλοτσέκαρα τα INCLUDE — όλα ταιριάζουν πραγματικά στο PICO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Επανεξέτασα τα MAYBE — αποφάσισα ποια θα πάνε σε full-text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Δεν χρησιμοποίησα ΤΝ σε καμία απόφαση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Εξάγω τις αποφάσεις μου από το Rayyan ως CSV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Critical Reading Cheat Sheet · Σελίδα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·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Critical Reading Cheat Sheet · Screening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2026-05-15T08:48:53.120Z</dcterms:created>
  <dcterms:modified xsi:type="dcterms:W3CDTF">2026-05-15T08:48:53.121Z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