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AC" w:rsidRDefault="00EE7B96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</w:t>
      </w:r>
      <w:r w:rsidR="00187F2B">
        <w:rPr>
          <w:rFonts w:hint="eastAsia"/>
          <w:b/>
          <w:i/>
          <w:sz w:val="32"/>
        </w:rPr>
        <w:t>8</w:t>
      </w:r>
      <w:r>
        <w:rPr>
          <w:rFonts w:hint="eastAsia"/>
          <w:b/>
          <w:i/>
          <w:sz w:val="32"/>
        </w:rPr>
        <w:t xml:space="preserve"> </w:t>
      </w:r>
    </w:p>
    <w:p w:rsidR="00BE1C1F" w:rsidRDefault="00A23FC0">
      <w:pPr>
        <w:jc w:val="center"/>
        <w:rPr>
          <w:bCs/>
          <w:iCs/>
          <w:szCs w:val="28"/>
        </w:rPr>
      </w:pPr>
      <w:r w:rsidRPr="00A23FC0">
        <w:rPr>
          <w:bCs/>
          <w:iCs/>
          <w:szCs w:val="28"/>
        </w:rPr>
        <w:t>Lotka-Volterra Predator-Prey Model with Logistic Prey Growth</w:t>
      </w:r>
    </w:p>
    <w:p w:rsidR="00A23FC0" w:rsidRPr="007653DD" w:rsidRDefault="00822801" w:rsidP="00A23FC0">
      <w:pPr>
        <w:jc w:val="left"/>
        <w:rPr>
          <w:bCs/>
          <w:iCs/>
          <w:color w:val="FF0000"/>
          <w:szCs w:val="28"/>
        </w:rPr>
      </w:pPr>
      <w:r w:rsidRPr="007653DD">
        <w:rPr>
          <w:rFonts w:hint="eastAsia"/>
          <w:bCs/>
          <w:iCs/>
          <w:color w:val="FF0000"/>
          <w:szCs w:val="28"/>
        </w:rPr>
        <w:t xml:space="preserve">The basic </w:t>
      </w:r>
      <w:r w:rsidRPr="007653DD">
        <w:rPr>
          <w:bCs/>
          <w:iCs/>
          <w:color w:val="FF0000"/>
          <w:szCs w:val="28"/>
        </w:rPr>
        <w:t xml:space="preserve">Lotka-Volterra </w:t>
      </w:r>
      <w:r w:rsidRPr="007653DD">
        <w:rPr>
          <w:rFonts w:hint="eastAsia"/>
          <w:bCs/>
          <w:iCs/>
          <w:color w:val="FF0000"/>
          <w:szCs w:val="28"/>
        </w:rPr>
        <w:t>p</w:t>
      </w:r>
      <w:r w:rsidRPr="007653DD">
        <w:rPr>
          <w:bCs/>
          <w:iCs/>
          <w:color w:val="FF0000"/>
          <w:szCs w:val="28"/>
        </w:rPr>
        <w:t>redator-</w:t>
      </w:r>
      <w:r w:rsidRPr="007653DD">
        <w:rPr>
          <w:rFonts w:hint="eastAsia"/>
          <w:bCs/>
          <w:iCs/>
          <w:color w:val="FF0000"/>
          <w:szCs w:val="28"/>
        </w:rPr>
        <w:t>p</w:t>
      </w:r>
      <w:r w:rsidRPr="007653DD">
        <w:rPr>
          <w:bCs/>
          <w:iCs/>
          <w:color w:val="FF0000"/>
          <w:szCs w:val="28"/>
        </w:rPr>
        <w:t xml:space="preserve">rey </w:t>
      </w:r>
      <w:r w:rsidRPr="007653DD">
        <w:rPr>
          <w:rFonts w:hint="eastAsia"/>
          <w:bCs/>
          <w:iCs/>
          <w:color w:val="FF0000"/>
          <w:szCs w:val="28"/>
        </w:rPr>
        <w:t>m</w:t>
      </w:r>
      <w:r w:rsidRPr="007653DD">
        <w:rPr>
          <w:bCs/>
          <w:iCs/>
          <w:color w:val="FF0000"/>
          <w:szCs w:val="28"/>
        </w:rPr>
        <w:t>odel</w:t>
      </w:r>
      <w:r w:rsidRPr="007653DD">
        <w:rPr>
          <w:rFonts w:hint="eastAsia"/>
          <w:bCs/>
          <w:iCs/>
          <w:color w:val="FF0000"/>
          <w:szCs w:val="28"/>
        </w:rPr>
        <w:t xml:space="preserve"> assumes an exponential prey</w:t>
      </w:r>
      <w:r w:rsidR="007653DD" w:rsidRPr="007653DD">
        <w:rPr>
          <w:rFonts w:hint="eastAsia"/>
          <w:bCs/>
          <w:iCs/>
          <w:color w:val="FF0000"/>
          <w:szCs w:val="28"/>
        </w:rPr>
        <w:t xml:space="preserve"> growth. A modification of the</w:t>
      </w:r>
      <w:r w:rsidRPr="007653DD">
        <w:rPr>
          <w:rFonts w:hint="eastAsia"/>
          <w:bCs/>
          <w:iCs/>
          <w:color w:val="FF0000"/>
          <w:szCs w:val="28"/>
        </w:rPr>
        <w:t xml:space="preserve"> </w:t>
      </w:r>
      <w:r w:rsidR="007653DD" w:rsidRPr="007653DD">
        <w:rPr>
          <w:rFonts w:hint="eastAsia"/>
          <w:bCs/>
          <w:iCs/>
          <w:color w:val="FF0000"/>
          <w:szCs w:val="28"/>
        </w:rPr>
        <w:t xml:space="preserve">original </w:t>
      </w:r>
      <w:r w:rsidRPr="007653DD">
        <w:rPr>
          <w:rFonts w:hint="eastAsia"/>
          <w:bCs/>
          <w:iCs/>
          <w:color w:val="FF0000"/>
          <w:szCs w:val="28"/>
        </w:rPr>
        <w:t xml:space="preserve">model is </w:t>
      </w:r>
      <w:r w:rsidRPr="007653DD">
        <w:rPr>
          <w:bCs/>
          <w:iCs/>
          <w:color w:val="FF0000"/>
          <w:szCs w:val="28"/>
        </w:rPr>
        <w:t xml:space="preserve">to </w:t>
      </w:r>
      <w:r w:rsidR="007653DD" w:rsidRPr="007653DD">
        <w:rPr>
          <w:rFonts w:hint="eastAsia"/>
          <w:bCs/>
          <w:iCs/>
          <w:color w:val="FF0000"/>
          <w:szCs w:val="28"/>
        </w:rPr>
        <w:t>include density-dependent</w:t>
      </w:r>
      <w:r w:rsidRPr="007653DD">
        <w:rPr>
          <w:bCs/>
          <w:iCs/>
          <w:color w:val="FF0000"/>
          <w:szCs w:val="28"/>
        </w:rPr>
        <w:t xml:space="preserve"> </w:t>
      </w:r>
      <w:r w:rsidR="00007B14" w:rsidRPr="007653DD">
        <w:rPr>
          <w:bCs/>
          <w:iCs/>
          <w:color w:val="FF0000"/>
          <w:szCs w:val="28"/>
        </w:rPr>
        <w:t xml:space="preserve">logistic </w:t>
      </w:r>
      <w:r w:rsidRPr="007653DD">
        <w:rPr>
          <w:rFonts w:hint="eastAsia"/>
          <w:bCs/>
          <w:iCs/>
          <w:color w:val="FF0000"/>
          <w:szCs w:val="28"/>
        </w:rPr>
        <w:t xml:space="preserve">prey </w:t>
      </w:r>
      <w:r w:rsidR="007653DD" w:rsidRPr="007653DD">
        <w:rPr>
          <w:bCs/>
          <w:iCs/>
          <w:color w:val="FF0000"/>
          <w:szCs w:val="28"/>
        </w:rPr>
        <w:t>growth</w:t>
      </w:r>
      <w:r w:rsidRPr="007653DD">
        <w:rPr>
          <w:rFonts w:hint="eastAsia"/>
          <w:bCs/>
          <w:iCs/>
          <w:color w:val="FF0000"/>
          <w:szCs w:val="28"/>
        </w:rPr>
        <w:t>:</w:t>
      </w:r>
    </w:p>
    <w:p w:rsidR="0096500E" w:rsidRPr="007653DD" w:rsidRDefault="00007B14" w:rsidP="00007B14">
      <w:pPr>
        <w:ind w:left="3402"/>
        <w:jc w:val="left"/>
        <w:rPr>
          <w:rFonts w:hint="eastAsia"/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dN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=rN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32"/>
              <w:szCs w:val="28"/>
            </w:rPr>
            <m:t>-aN</m:t>
          </m:r>
          <m:r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 w:rsidR="00007B14" w:rsidRPr="007653DD" w:rsidRDefault="00007B14" w:rsidP="00007B14">
      <w:pPr>
        <w:ind w:left="3402" w:firstLine="3402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dP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=eaNP-δ</m:t>
          </m:r>
          <m:r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 w:rsidR="00822801" w:rsidRPr="007653DD" w:rsidRDefault="007653DD" w:rsidP="00822801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  <w:r w:rsidRPr="007653DD">
        <w:rPr>
          <w:rFonts w:hint="eastAsia"/>
          <w:bCs/>
          <w:iCs/>
          <w:color w:val="FF0000"/>
          <w:szCs w:val="28"/>
        </w:rPr>
        <w:t>, w</w:t>
      </w:r>
      <w:r w:rsidR="00822801" w:rsidRPr="007653DD">
        <w:rPr>
          <w:rFonts w:hint="eastAsia"/>
          <w:bCs/>
          <w:iCs/>
          <w:color w:val="FF0000"/>
          <w:szCs w:val="28"/>
        </w:rPr>
        <w:t xml:space="preserve">here </w:t>
      </w:r>
      <w:r w:rsidR="00822801" w:rsidRPr="007653DD">
        <w:rPr>
          <w:rFonts w:hint="eastAsia"/>
          <w:bCs/>
          <w:i/>
          <w:iCs/>
          <w:color w:val="FF0000"/>
          <w:szCs w:val="28"/>
        </w:rPr>
        <w:t>r</w:t>
      </w:r>
      <w:r w:rsidR="00822801" w:rsidRPr="007653DD">
        <w:rPr>
          <w:rFonts w:hint="eastAsia"/>
          <w:bCs/>
          <w:iCs/>
          <w:color w:val="FF0000"/>
          <w:szCs w:val="28"/>
        </w:rPr>
        <w:t xml:space="preserve"> is the intrinsic growth rate of prey, </w:t>
      </w:r>
      <w:r w:rsidR="00822801" w:rsidRPr="007653DD">
        <w:rPr>
          <w:rFonts w:hint="eastAsia"/>
          <w:bCs/>
          <w:i/>
          <w:iCs/>
          <w:color w:val="FF0000"/>
          <w:szCs w:val="28"/>
        </w:rPr>
        <w:t>K</w:t>
      </w:r>
      <w:r w:rsidR="00822801" w:rsidRPr="007653DD">
        <w:rPr>
          <w:rFonts w:hint="eastAsia"/>
          <w:bCs/>
          <w:iCs/>
          <w:color w:val="FF0000"/>
          <w:szCs w:val="28"/>
        </w:rPr>
        <w:t xml:space="preserve"> is the carrying capacity of prey, </w:t>
      </w:r>
      <w:r w:rsidR="00822801" w:rsidRPr="007653DD">
        <w:rPr>
          <w:rFonts w:hint="eastAsia"/>
          <w:bCs/>
          <w:i/>
          <w:iCs/>
          <w:color w:val="FF0000"/>
          <w:szCs w:val="28"/>
        </w:rPr>
        <w:t>a</w:t>
      </w:r>
      <w:r w:rsidRPr="007653DD">
        <w:rPr>
          <w:rFonts w:hint="eastAsia"/>
          <w:bCs/>
          <w:iCs/>
          <w:color w:val="FF0000"/>
          <w:szCs w:val="28"/>
        </w:rPr>
        <w:t xml:space="preserve"> is the capture rate</w:t>
      </w:r>
      <w:r w:rsidR="00822801" w:rsidRPr="007653DD">
        <w:rPr>
          <w:rFonts w:hint="eastAsia"/>
          <w:bCs/>
          <w:iCs/>
          <w:color w:val="FF0000"/>
          <w:szCs w:val="28"/>
        </w:rPr>
        <w:t xml:space="preserve"> of predator, </w:t>
      </w:r>
      <w:r w:rsidR="00822801" w:rsidRPr="007653DD">
        <w:rPr>
          <w:rFonts w:hint="eastAsia"/>
          <w:bCs/>
          <w:i/>
          <w:iCs/>
          <w:color w:val="FF0000"/>
          <w:szCs w:val="28"/>
        </w:rPr>
        <w:t>e</w:t>
      </w:r>
      <w:r w:rsidR="00822801" w:rsidRPr="007653DD">
        <w:rPr>
          <w:rFonts w:hint="eastAsia"/>
          <w:bCs/>
          <w:iCs/>
          <w:color w:val="FF0000"/>
          <w:szCs w:val="28"/>
        </w:rPr>
        <w:t xml:space="preserve"> is the conversion efficiency, and </w:t>
      </w:r>
      <w:r w:rsidR="00257FB3" w:rsidRPr="007653DD">
        <w:rPr>
          <w:rFonts w:cs="Arial"/>
          <w:bCs/>
          <w:i/>
          <w:iCs/>
          <w:color w:val="FF0000"/>
          <w:szCs w:val="28"/>
        </w:rPr>
        <w:t>δ</w:t>
      </w:r>
      <w:r w:rsidR="00257FB3" w:rsidRPr="007653DD">
        <w:rPr>
          <w:rFonts w:hint="eastAsia"/>
          <w:bCs/>
          <w:iCs/>
          <w:color w:val="FF0000"/>
          <w:szCs w:val="28"/>
        </w:rPr>
        <w:t xml:space="preserve"> </w:t>
      </w:r>
      <w:r w:rsidR="00822801" w:rsidRPr="007653DD">
        <w:rPr>
          <w:rFonts w:hint="eastAsia"/>
          <w:bCs/>
          <w:iCs/>
          <w:color w:val="FF0000"/>
          <w:szCs w:val="28"/>
        </w:rPr>
        <w:t xml:space="preserve">is the mortality rate of predator. </w:t>
      </w:r>
    </w:p>
    <w:p w:rsidR="00822801" w:rsidRDefault="00822801" w:rsidP="00822801">
      <w:pPr>
        <w:pStyle w:val="ae"/>
        <w:jc w:val="left"/>
        <w:rPr>
          <w:rFonts w:hint="eastAsia"/>
          <w:bCs/>
          <w:iCs/>
          <w:color w:val="FF0000"/>
          <w:szCs w:val="28"/>
        </w:rPr>
      </w:pPr>
    </w:p>
    <w:p w:rsidR="00007B14" w:rsidRDefault="00007B14" w:rsidP="00007B14">
      <w:pPr>
        <w:pStyle w:val="ae"/>
        <w:numPr>
          <w:ilvl w:val="0"/>
          <w:numId w:val="5"/>
        </w:numPr>
        <w:jc w:val="left"/>
        <w:rPr>
          <w:rFonts w:hint="eastAsia"/>
          <w:bCs/>
          <w:iCs/>
          <w:color w:val="FF0000"/>
          <w:szCs w:val="28"/>
        </w:rPr>
      </w:pPr>
      <w:r w:rsidRPr="00007B14">
        <w:rPr>
          <w:rFonts w:hint="eastAsia"/>
          <w:bCs/>
          <w:iCs/>
          <w:color w:val="FF0000"/>
          <w:szCs w:val="28"/>
        </w:rPr>
        <w:t>Find the equilibrium point</w:t>
      </w:r>
      <w:r w:rsidR="00976B99">
        <w:rPr>
          <w:rFonts w:hint="eastAsia"/>
          <w:bCs/>
          <w:iCs/>
          <w:color w:val="FF0000"/>
          <w:szCs w:val="28"/>
        </w:rPr>
        <w:t>s</w:t>
      </w:r>
      <w:r w:rsidRPr="00007B14">
        <w:rPr>
          <w:rFonts w:hint="eastAsia"/>
          <w:bCs/>
          <w:iCs/>
          <w:color w:val="FF0000"/>
          <w:szCs w:val="28"/>
        </w:rPr>
        <w:t xml:space="preserve"> of the system.</w:t>
      </w:r>
    </w:p>
    <w:p w:rsidR="00976B99" w:rsidRDefault="00976B99" w:rsidP="00976B99">
      <w:pPr>
        <w:pStyle w:val="ae"/>
        <w:jc w:val="left"/>
        <w:rPr>
          <w:rFonts w:hint="eastAsia"/>
          <w:bCs/>
          <w:iCs/>
          <w:color w:val="FF0000"/>
          <w:szCs w:val="28"/>
        </w:rPr>
      </w:pPr>
    </w:p>
    <w:p w:rsidR="00007B14" w:rsidRDefault="00007B14" w:rsidP="00007B14">
      <w:pPr>
        <w:pStyle w:val="ae"/>
        <w:numPr>
          <w:ilvl w:val="0"/>
          <w:numId w:val="5"/>
        </w:numPr>
        <w:jc w:val="left"/>
        <w:rPr>
          <w:rFonts w:hint="eastAsia"/>
          <w:bCs/>
          <w:iCs/>
          <w:color w:val="FF0000"/>
          <w:szCs w:val="28"/>
        </w:rPr>
      </w:pPr>
      <w:r w:rsidRPr="00007B14">
        <w:rPr>
          <w:rFonts w:hint="eastAsia"/>
          <w:bCs/>
          <w:iCs/>
          <w:color w:val="FF0000"/>
          <w:szCs w:val="28"/>
        </w:rPr>
        <w:t xml:space="preserve">Perform local stability analysis for the </w:t>
      </w:r>
      <w:r w:rsidRPr="00007B14">
        <w:rPr>
          <w:bCs/>
          <w:iCs/>
          <w:color w:val="FF0000"/>
          <w:szCs w:val="28"/>
        </w:rPr>
        <w:t>internal equilibrium</w:t>
      </w:r>
      <w:r w:rsidRPr="00007B14">
        <w:rPr>
          <w:rFonts w:hint="eastAsia"/>
          <w:bCs/>
          <w:iCs/>
          <w:color w:val="FF0000"/>
          <w:szCs w:val="28"/>
        </w:rPr>
        <w:t>.</w:t>
      </w:r>
    </w:p>
    <w:p w:rsidR="00976B99" w:rsidRPr="00007B14" w:rsidRDefault="00976B99" w:rsidP="00976B99">
      <w:pPr>
        <w:pStyle w:val="ae"/>
        <w:jc w:val="left"/>
        <w:rPr>
          <w:rFonts w:hint="eastAsia"/>
          <w:bCs/>
          <w:iCs/>
          <w:color w:val="FF0000"/>
          <w:szCs w:val="28"/>
        </w:rPr>
      </w:pPr>
    </w:p>
    <w:p w:rsidR="00007B14" w:rsidRPr="00007B14" w:rsidRDefault="00007B14" w:rsidP="00007B14">
      <w:pPr>
        <w:pStyle w:val="ae"/>
        <w:numPr>
          <w:ilvl w:val="0"/>
          <w:numId w:val="5"/>
        </w:numPr>
        <w:jc w:val="left"/>
        <w:rPr>
          <w:bCs/>
          <w:iCs/>
          <w:color w:val="FF0000"/>
          <w:szCs w:val="28"/>
        </w:rPr>
      </w:pPr>
      <w:r w:rsidRPr="00007B14">
        <w:rPr>
          <w:rFonts w:hint="eastAsia"/>
          <w:bCs/>
          <w:iCs/>
          <w:color w:val="FF0000"/>
          <w:szCs w:val="28"/>
        </w:rPr>
        <w:t xml:space="preserve">Simulate the system for 100 time steps and visualize the population trajectories of prey and predator (you can use any </w:t>
      </w:r>
      <w:r w:rsidRPr="00007B14">
        <w:rPr>
          <w:bCs/>
          <w:iCs/>
          <w:color w:val="FF0000"/>
          <w:szCs w:val="28"/>
        </w:rPr>
        <w:t>parameter</w:t>
      </w:r>
      <w:r w:rsidRPr="00007B14">
        <w:rPr>
          <w:rFonts w:hint="eastAsia"/>
          <w:bCs/>
          <w:iCs/>
          <w:color w:val="FF0000"/>
          <w:szCs w:val="28"/>
        </w:rPr>
        <w:t>s of your choice).</w:t>
      </w:r>
    </w:p>
    <w:p w:rsidR="00187F2B" w:rsidRDefault="00187F2B" w:rsidP="00187F2B">
      <w:pPr>
        <w:jc w:val="left"/>
        <w:rPr>
          <w:bCs/>
          <w:iCs/>
          <w:szCs w:val="28"/>
        </w:rPr>
      </w:pPr>
    </w:p>
    <w:sectPr w:rsidR="00187F2B" w:rsidSect="00C134A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455" w:rsidRDefault="00691455">
      <w:pPr>
        <w:spacing w:line="240" w:lineRule="auto"/>
      </w:pPr>
      <w:r>
        <w:separator/>
      </w:r>
    </w:p>
  </w:endnote>
  <w:endnote w:type="continuationSeparator" w:id="0">
    <w:p w:rsidR="00691455" w:rsidRDefault="00691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455" w:rsidRDefault="00691455">
      <w:pPr>
        <w:spacing w:after="0"/>
      </w:pPr>
      <w:r>
        <w:separator/>
      </w:r>
    </w:p>
  </w:footnote>
  <w:footnote w:type="continuationSeparator" w:id="0">
    <w:p w:rsidR="00691455" w:rsidRDefault="0069145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840C8"/>
    <w:multiLevelType w:val="hybridMultilevel"/>
    <w:tmpl w:val="E1343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F50902"/>
    <w:multiLevelType w:val="hybridMultilevel"/>
    <w:tmpl w:val="2D30137E"/>
    <w:lvl w:ilvl="0" w:tplc="89C0111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F53A6"/>
    <w:multiLevelType w:val="hybridMultilevel"/>
    <w:tmpl w:val="86FE1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E6A5D"/>
    <w:multiLevelType w:val="hybridMultilevel"/>
    <w:tmpl w:val="60B09F74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67C99A5"/>
    <w:multiLevelType w:val="singleLevel"/>
    <w:tmpl w:val="767C99A5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  <w:b w:val="0"/>
        <w:bCs w:val="0"/>
        <w:i w:val="0"/>
        <w:iCs w:val="0"/>
        <w:sz w:val="28"/>
        <w:szCs w:val="28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07B14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2163F"/>
    <w:rsid w:val="00183C15"/>
    <w:rsid w:val="001867A7"/>
    <w:rsid w:val="00187F2B"/>
    <w:rsid w:val="001C0642"/>
    <w:rsid w:val="001C7D48"/>
    <w:rsid w:val="001D3840"/>
    <w:rsid w:val="001D60B6"/>
    <w:rsid w:val="00211369"/>
    <w:rsid w:val="00253EE1"/>
    <w:rsid w:val="00257FB3"/>
    <w:rsid w:val="00262E80"/>
    <w:rsid w:val="00266B27"/>
    <w:rsid w:val="00272CBF"/>
    <w:rsid w:val="00283D47"/>
    <w:rsid w:val="002918BB"/>
    <w:rsid w:val="002974BD"/>
    <w:rsid w:val="002C3A68"/>
    <w:rsid w:val="00304207"/>
    <w:rsid w:val="0031664C"/>
    <w:rsid w:val="00344C81"/>
    <w:rsid w:val="00352E6E"/>
    <w:rsid w:val="00353E13"/>
    <w:rsid w:val="003745B4"/>
    <w:rsid w:val="003860E1"/>
    <w:rsid w:val="00393656"/>
    <w:rsid w:val="003A689B"/>
    <w:rsid w:val="003B7CD6"/>
    <w:rsid w:val="003D72E3"/>
    <w:rsid w:val="003E4026"/>
    <w:rsid w:val="003F04BB"/>
    <w:rsid w:val="0040577B"/>
    <w:rsid w:val="0041273A"/>
    <w:rsid w:val="004157DE"/>
    <w:rsid w:val="00421283"/>
    <w:rsid w:val="00434FF9"/>
    <w:rsid w:val="0044782E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5A05"/>
    <w:rsid w:val="00562CFB"/>
    <w:rsid w:val="00572600"/>
    <w:rsid w:val="00576835"/>
    <w:rsid w:val="005B4001"/>
    <w:rsid w:val="005C120F"/>
    <w:rsid w:val="005D3DB8"/>
    <w:rsid w:val="005E5348"/>
    <w:rsid w:val="00602124"/>
    <w:rsid w:val="00604368"/>
    <w:rsid w:val="00605EFD"/>
    <w:rsid w:val="006342F6"/>
    <w:rsid w:val="00646183"/>
    <w:rsid w:val="0065103B"/>
    <w:rsid w:val="00691455"/>
    <w:rsid w:val="006A3B0E"/>
    <w:rsid w:val="006C6A7D"/>
    <w:rsid w:val="006D0810"/>
    <w:rsid w:val="006E131A"/>
    <w:rsid w:val="0070166D"/>
    <w:rsid w:val="0070698E"/>
    <w:rsid w:val="00723CCB"/>
    <w:rsid w:val="007653DD"/>
    <w:rsid w:val="007802E3"/>
    <w:rsid w:val="007B5C9C"/>
    <w:rsid w:val="007C7DCA"/>
    <w:rsid w:val="007E1C3F"/>
    <w:rsid w:val="007E3048"/>
    <w:rsid w:val="00805BE6"/>
    <w:rsid w:val="00822801"/>
    <w:rsid w:val="00823C61"/>
    <w:rsid w:val="00843875"/>
    <w:rsid w:val="00863C72"/>
    <w:rsid w:val="0086548C"/>
    <w:rsid w:val="0087396B"/>
    <w:rsid w:val="00894734"/>
    <w:rsid w:val="008964B9"/>
    <w:rsid w:val="008B432C"/>
    <w:rsid w:val="008B73FB"/>
    <w:rsid w:val="008D22D7"/>
    <w:rsid w:val="008F0208"/>
    <w:rsid w:val="00913DCE"/>
    <w:rsid w:val="00916146"/>
    <w:rsid w:val="009320A3"/>
    <w:rsid w:val="00943103"/>
    <w:rsid w:val="00961F31"/>
    <w:rsid w:val="0096500E"/>
    <w:rsid w:val="00976B99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A23FC0"/>
    <w:rsid w:val="00A5228E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125C"/>
    <w:rsid w:val="00B6225B"/>
    <w:rsid w:val="00B7174E"/>
    <w:rsid w:val="00B866AC"/>
    <w:rsid w:val="00B95DFE"/>
    <w:rsid w:val="00BE1C1F"/>
    <w:rsid w:val="00C134AC"/>
    <w:rsid w:val="00C13DC3"/>
    <w:rsid w:val="00C27A21"/>
    <w:rsid w:val="00C47AD7"/>
    <w:rsid w:val="00C63A8D"/>
    <w:rsid w:val="00C961B8"/>
    <w:rsid w:val="00CA1652"/>
    <w:rsid w:val="00CA17CB"/>
    <w:rsid w:val="00CB509C"/>
    <w:rsid w:val="00CD7A38"/>
    <w:rsid w:val="00CE6E27"/>
    <w:rsid w:val="00CF085C"/>
    <w:rsid w:val="00CF10CD"/>
    <w:rsid w:val="00D1700F"/>
    <w:rsid w:val="00D46EE4"/>
    <w:rsid w:val="00D76C78"/>
    <w:rsid w:val="00D77BD4"/>
    <w:rsid w:val="00D8376C"/>
    <w:rsid w:val="00D9667A"/>
    <w:rsid w:val="00DA4F3C"/>
    <w:rsid w:val="00DF1561"/>
    <w:rsid w:val="00E02CCA"/>
    <w:rsid w:val="00E04432"/>
    <w:rsid w:val="00E12E4C"/>
    <w:rsid w:val="00E24C13"/>
    <w:rsid w:val="00E336E3"/>
    <w:rsid w:val="00E5330F"/>
    <w:rsid w:val="00E66634"/>
    <w:rsid w:val="00E7297B"/>
    <w:rsid w:val="00EA7FA2"/>
    <w:rsid w:val="00EC2EA9"/>
    <w:rsid w:val="00EC77A5"/>
    <w:rsid w:val="00ED0C49"/>
    <w:rsid w:val="00ED29BD"/>
    <w:rsid w:val="00EE7B96"/>
    <w:rsid w:val="00F049A3"/>
    <w:rsid w:val="00F069A9"/>
    <w:rsid w:val="00F5715A"/>
    <w:rsid w:val="00F64AC8"/>
    <w:rsid w:val="00F80AFC"/>
    <w:rsid w:val="00F855A7"/>
    <w:rsid w:val="00F86043"/>
    <w:rsid w:val="00F934ED"/>
    <w:rsid w:val="00FA5634"/>
    <w:rsid w:val="00FC0611"/>
    <w:rsid w:val="00FC72E3"/>
    <w:rsid w:val="00FD2AB0"/>
    <w:rsid w:val="00FD3821"/>
    <w:rsid w:val="00FD3D59"/>
    <w:rsid w:val="00FD5022"/>
    <w:rsid w:val="00FE5FD0"/>
    <w:rsid w:val="00FF1439"/>
    <w:rsid w:val="00FF53C4"/>
    <w:rsid w:val="0E2A1874"/>
    <w:rsid w:val="1FC97C4B"/>
    <w:rsid w:val="206B635E"/>
    <w:rsid w:val="2BED2E2D"/>
    <w:rsid w:val="39593A81"/>
    <w:rsid w:val="584B4C9D"/>
    <w:rsid w:val="68F35D4C"/>
    <w:rsid w:val="741B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 w:qFormat="1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4AC"/>
    <w:pPr>
      <w:spacing w:after="200" w:line="360" w:lineRule="auto"/>
      <w:jc w:val="both"/>
    </w:pPr>
    <w:rPr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4AC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134A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34AC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C134AC"/>
    <w:rPr>
      <w:b/>
      <w:bCs/>
    </w:rPr>
  </w:style>
  <w:style w:type="paragraph" w:styleId="aa">
    <w:name w:val="footer"/>
    <w:basedOn w:val="a"/>
    <w:link w:val="ab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C134AC"/>
    <w:pPr>
      <w:ind w:left="720"/>
      <w:contextualSpacing/>
    </w:pPr>
  </w:style>
  <w:style w:type="character" w:styleId="af">
    <w:name w:val="Placeholder Text"/>
    <w:basedOn w:val="a0"/>
    <w:uiPriority w:val="99"/>
    <w:semiHidden/>
    <w:qFormat/>
    <w:rsid w:val="00C134AC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C134AC"/>
    <w:rPr>
      <w:rFonts w:ascii="PMingLiU" w:eastAsia="PMingLiU"/>
      <w:sz w:val="18"/>
      <w:szCs w:val="18"/>
    </w:rPr>
  </w:style>
  <w:style w:type="character" w:customStyle="1" w:styleId="ad">
    <w:name w:val="頁首 字元"/>
    <w:basedOn w:val="a0"/>
    <w:link w:val="ac"/>
    <w:uiPriority w:val="99"/>
    <w:semiHidden/>
    <w:qFormat/>
    <w:rsid w:val="00C134AC"/>
  </w:style>
  <w:style w:type="character" w:customStyle="1" w:styleId="ab">
    <w:name w:val="頁尾 字元"/>
    <w:basedOn w:val="a0"/>
    <w:link w:val="aa"/>
    <w:uiPriority w:val="99"/>
    <w:semiHidden/>
    <w:qFormat/>
    <w:rsid w:val="00C134AC"/>
  </w:style>
  <w:style w:type="character" w:customStyle="1" w:styleId="a7">
    <w:name w:val="註解文字 字元"/>
    <w:basedOn w:val="a0"/>
    <w:link w:val="a6"/>
    <w:uiPriority w:val="99"/>
    <w:semiHidden/>
    <w:rsid w:val="00C134AC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C134A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D21DBC-92AA-4A16-9D9D-EEC89D8D1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118</Words>
  <Characters>676</Characters>
  <Application>Microsoft Office Word</Application>
  <DocSecurity>0</DocSecurity>
  <Lines>5</Lines>
  <Paragraphs>1</Paragraphs>
  <ScaleCrop>false</ScaleCrop>
  <Company>.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166</cp:revision>
  <dcterms:created xsi:type="dcterms:W3CDTF">2021-09-28T16:03:00Z</dcterms:created>
  <dcterms:modified xsi:type="dcterms:W3CDTF">2021-11-24T11:45:00Z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