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C2" w:rsidRDefault="00CE7EAB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6  </w:t>
      </w:r>
    </w:p>
    <w:p w:rsidR="00965EC2" w:rsidRDefault="00CE7EAB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 xml:space="preserve">Graphical Analysis of </w:t>
      </w:r>
      <w:proofErr w:type="spellStart"/>
      <w:r>
        <w:rPr>
          <w:bCs/>
          <w:iCs/>
          <w:szCs w:val="28"/>
        </w:rPr>
        <w:t>Lotka-Volterra</w:t>
      </w:r>
      <w:proofErr w:type="spellEnd"/>
      <w:r>
        <w:rPr>
          <w:bCs/>
          <w:iCs/>
          <w:szCs w:val="28"/>
        </w:rPr>
        <w:t xml:space="preserve"> Competition Model</w:t>
      </w:r>
    </w:p>
    <w:p w:rsidR="00965EC2" w:rsidRDefault="00CE7EAB"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The </w:t>
      </w:r>
      <w:proofErr w:type="spellStart"/>
      <w:r>
        <w:rPr>
          <w:bCs/>
          <w:iCs/>
          <w:szCs w:val="28"/>
        </w:rPr>
        <w:t>Lotka-Volterra</w:t>
      </w:r>
      <w:proofErr w:type="spellEnd"/>
      <w:r>
        <w:rPr>
          <w:bCs/>
          <w:iCs/>
          <w:szCs w:val="28"/>
        </w:rPr>
        <w:t xml:space="preserve"> competition model can be written in terms of the carrying capacities of the two </w:t>
      </w:r>
      <w:r>
        <w:rPr>
          <w:rFonts w:hint="eastAsia"/>
          <w:bCs/>
          <w:iCs/>
          <w:szCs w:val="28"/>
        </w:rPr>
        <w:t xml:space="preserve">competing </w:t>
      </w:r>
      <w:r>
        <w:rPr>
          <w:bCs/>
          <w:iCs/>
          <w:szCs w:val="28"/>
        </w:rPr>
        <w:t>species</w:t>
      </w:r>
      <w:r>
        <w:rPr>
          <w:rFonts w:hint="eastAsia"/>
          <w:bCs/>
          <w:iCs/>
          <w:szCs w:val="28"/>
        </w:rPr>
        <w:t xml:space="preserve">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/>
          <w:iCs/>
          <w:szCs w:val="28"/>
          <w:vertAlign w:val="subscript"/>
        </w:rPr>
        <w:t>1</w:t>
      </w:r>
      <w:r>
        <w:rPr>
          <w:rFonts w:hint="eastAsia"/>
          <w:bCs/>
          <w:iCs/>
          <w:szCs w:val="28"/>
        </w:rPr>
        <w:t xml:space="preserve"> and </w:t>
      </w:r>
      <w:r>
        <w:rPr>
          <w:rFonts w:hint="eastAsia"/>
          <w:bCs/>
          <w:i/>
          <w:iCs/>
          <w:szCs w:val="28"/>
        </w:rPr>
        <w:t>N</w:t>
      </w:r>
      <w:r>
        <w:rPr>
          <w:rFonts w:hint="eastAsia"/>
          <w:bCs/>
          <w:iCs/>
          <w:szCs w:val="28"/>
          <w:vertAlign w:val="subscript"/>
        </w:rPr>
        <w:t>2</w:t>
      </w:r>
      <w:r>
        <w:rPr>
          <w:bCs/>
          <w:iCs/>
          <w:szCs w:val="28"/>
        </w:rPr>
        <w:t>:</w:t>
      </w:r>
    </w:p>
    <w:p w:rsidR="00965EC2" w:rsidRDefault="006851B3">
      <w:pPr>
        <w:jc w:val="left"/>
        <w:rPr>
          <w:rFonts w:hAnsi="Cambria Math"/>
          <w:bCs/>
          <w:iCs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65EC2" w:rsidRDefault="006851B3">
      <w:pPr>
        <w:jc w:val="left"/>
        <w:rPr>
          <w:rFonts w:hAnsi="Cambria Math"/>
          <w:bCs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965EC2" w:rsidRDefault="00CE7EAB">
      <w:pPr>
        <w:jc w:val="left"/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 xml:space="preserve">, where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r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intrinsic population growth rates;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and </w:t>
      </w:r>
      <w:r>
        <w:rPr>
          <w:rFonts w:cs="Arial"/>
          <w:bCs/>
          <w:i/>
          <w:iCs/>
          <w:szCs w:val="28"/>
        </w:rPr>
        <w:t>K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are the carrying capacities; </w:t>
      </w:r>
      <w:r>
        <w:rPr>
          <w:rFonts w:cs="Arial"/>
          <w:bCs/>
          <w:i/>
          <w:iCs/>
          <w:szCs w:val="28"/>
        </w:rPr>
        <w:t>α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1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; </w:t>
      </w:r>
      <w:r>
        <w:rPr>
          <w:rFonts w:cs="Arial"/>
          <w:bCs/>
          <w:i/>
          <w:iCs/>
          <w:szCs w:val="28"/>
        </w:rPr>
        <w:t>β</w:t>
      </w:r>
      <w:r>
        <w:rPr>
          <w:rFonts w:cs="Arial"/>
          <w:bCs/>
          <w:iCs/>
          <w:szCs w:val="28"/>
        </w:rPr>
        <w:t xml:space="preserve"> is the effect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/>
          <w:iCs/>
          <w:szCs w:val="28"/>
          <w:vertAlign w:val="subscript"/>
        </w:rPr>
        <w:t>2</w:t>
      </w:r>
      <w:r>
        <w:rPr>
          <w:rFonts w:cs="Arial"/>
          <w:bCs/>
          <w:iCs/>
          <w:szCs w:val="28"/>
        </w:rPr>
        <w:t xml:space="preserve"> on the population growth of </w:t>
      </w:r>
      <w:r>
        <w:rPr>
          <w:rFonts w:cs="Arial"/>
          <w:bCs/>
          <w:i/>
          <w:iCs/>
          <w:szCs w:val="28"/>
        </w:rPr>
        <w:t>N</w:t>
      </w:r>
      <w:r>
        <w:rPr>
          <w:rFonts w:cs="Arial"/>
          <w:bCs/>
          <w:iCs/>
          <w:szCs w:val="28"/>
          <w:vertAlign w:val="subscript"/>
        </w:rPr>
        <w:t>1</w:t>
      </w:r>
      <w:r>
        <w:rPr>
          <w:rFonts w:cs="Arial" w:hint="eastAsia"/>
          <w:bCs/>
          <w:iCs/>
          <w:szCs w:val="28"/>
        </w:rPr>
        <w:t>.</w:t>
      </w:r>
    </w:p>
    <w:p w:rsidR="00965EC2" w:rsidRDefault="00965EC2">
      <w:pPr>
        <w:jc w:val="left"/>
        <w:rPr>
          <w:rFonts w:cs="Arial"/>
          <w:bCs/>
          <w:iCs/>
          <w:szCs w:val="28"/>
        </w:rPr>
      </w:pPr>
    </w:p>
    <w:p w:rsidR="00965EC2" w:rsidRPr="00513208" w:rsidRDefault="00CE7EAB">
      <w:pPr>
        <w:pStyle w:val="af"/>
        <w:numPr>
          <w:ilvl w:val="0"/>
          <w:numId w:val="1"/>
        </w:numPr>
        <w:jc w:val="left"/>
        <w:rPr>
          <w:rFonts w:cs="Arial"/>
          <w:bCs/>
          <w:iCs/>
          <w:szCs w:val="28"/>
        </w:rPr>
      </w:pPr>
      <w:r w:rsidRPr="00513208">
        <w:rPr>
          <w:rFonts w:hint="eastAsia"/>
          <w:bCs/>
          <w:iCs/>
          <w:szCs w:val="28"/>
        </w:rPr>
        <w:t>F</w:t>
      </w:r>
      <w:r w:rsidR="00754F61" w:rsidRPr="00513208">
        <w:rPr>
          <w:bCs/>
          <w:iCs/>
          <w:szCs w:val="28"/>
        </w:rPr>
        <w:t xml:space="preserve">ind </w:t>
      </w:r>
      <w:r w:rsidR="00754F61" w:rsidRPr="00513208">
        <w:rPr>
          <w:rFonts w:hint="eastAsia"/>
          <w:bCs/>
          <w:iCs/>
          <w:szCs w:val="28"/>
        </w:rPr>
        <w:t>all possible</w:t>
      </w:r>
      <w:r w:rsidRPr="00513208">
        <w:rPr>
          <w:bCs/>
          <w:iCs/>
          <w:szCs w:val="28"/>
        </w:rPr>
        <w:t xml:space="preserve"> </w:t>
      </w:r>
      <w:r w:rsidRPr="00513208">
        <w:rPr>
          <w:rFonts w:hint="eastAsia"/>
        </w:rPr>
        <w:t xml:space="preserve">equilibrium population sizes of </w:t>
      </w:r>
      <w:r w:rsidRPr="00513208">
        <w:t>the two species.</w:t>
      </w:r>
      <w:r w:rsidR="00377DD1" w:rsidRPr="00513208">
        <w:rPr>
          <w:rFonts w:hint="eastAsia"/>
        </w:rPr>
        <w:t xml:space="preserve"> (5 pts)</w:t>
      </w:r>
    </w:p>
    <w:p w:rsidR="00965EC2" w:rsidRDefault="006851B3">
      <w:pPr>
        <w:jc w:val="left"/>
        <w:rPr>
          <w:rFonts w:hAnsi="Cambria Math"/>
          <w:bCs/>
          <w:iCs/>
          <w:sz w:val="32"/>
          <w:szCs w:val="32"/>
        </w:rPr>
      </w:pPr>
      <w:r w:rsidRPr="006851B3">
        <w:rPr>
          <w:sz w:val="3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1" type="#_x0000_t87" style="position:absolute;margin-left:99.5pt;margin-top:33.25pt;width:16.45pt;height:89.1pt;z-index:251659264" filled="t" strokecolor="red"/>
        </w:pict>
      </w:r>
      <w:r w:rsidR="00CE7EAB"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 w:rsidR="00CE7EAB">
        <w:rPr>
          <w:b/>
          <w:bCs/>
          <w:i/>
          <w:iCs/>
          <w:color w:val="FF0000"/>
          <w:szCs w:val="28"/>
          <w:u w:val="single"/>
        </w:rPr>
        <w:t xml:space="preserve"> </w:t>
      </w:r>
      <w:r w:rsidR="00CE7EAB">
        <w:rPr>
          <w:sz w:val="32"/>
        </w:rPr>
        <w:br/>
      </w: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 xml:space="preserve">0 =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 w:rsidR="00965EC2" w:rsidRDefault="00CE7EAB">
      <w:pPr>
        <w:jc w:val="left"/>
        <w:rPr>
          <w:rFonts w:hAnsi="Cambria Math"/>
          <w:bCs/>
          <w:i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 xml:space="preserve">0 =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32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+β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 w:rsidR="00965EC2" w:rsidRDefault="00CE7EAB">
      <w:pPr>
        <w:jc w:val="left"/>
        <w:rPr>
          <w:bCs/>
          <w:i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32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color w:val="FF0000"/>
              <w:sz w:val="32"/>
              <w:szCs w:val="32"/>
            </w:rPr>
            <m:t>)= (0, 0), (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32"/>
            </w:rPr>
            <m:t xml:space="preserve">, 0), (0, 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32"/>
            </w:rPr>
            <m:t>), and (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-α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1-αβ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 xml:space="preserve">, 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1-αβ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)</m:t>
          </m:r>
        </m:oMath>
      </m:oMathPara>
    </w:p>
    <w:p w:rsidR="00965EC2" w:rsidRDefault="00965EC2">
      <w:pPr>
        <w:jc w:val="left"/>
        <w:rPr>
          <w:bCs/>
          <w:iCs/>
          <w:color w:val="FF0000"/>
          <w:szCs w:val="28"/>
        </w:rPr>
      </w:pPr>
    </w:p>
    <w:p w:rsidR="00965EC2" w:rsidRPr="00932ABD" w:rsidRDefault="00245998">
      <w:pPr>
        <w:pStyle w:val="af"/>
        <w:numPr>
          <w:ilvl w:val="0"/>
          <w:numId w:val="1"/>
        </w:numPr>
        <w:jc w:val="left"/>
        <w:rPr>
          <w:rFonts w:cs="Arial"/>
          <w:bCs/>
          <w:iCs/>
          <w:szCs w:val="28"/>
        </w:rPr>
      </w:pPr>
      <w:r w:rsidRPr="00932ABD">
        <w:lastRenderedPageBreak/>
        <w:t>Use graphical analysis to d</w:t>
      </w:r>
      <w:r w:rsidRPr="00932ABD">
        <w:rPr>
          <w:rFonts w:hint="eastAsia"/>
        </w:rPr>
        <w:t>etermine the stability of the system</w:t>
      </w:r>
      <w:r w:rsidRPr="00932ABD">
        <w:t xml:space="preserve"> for all possible scenarios</w:t>
      </w:r>
      <w:r w:rsidRPr="00932ABD">
        <w:rPr>
          <w:rFonts w:hint="eastAsia"/>
        </w:rPr>
        <w:t>. Please (1) show the stability criteria in each scenario; (2) mark the equilibrium points (both stable and unstable) in the phase plane; and (3) denote all</w:t>
      </w:r>
      <w:r w:rsidR="007407E6" w:rsidRPr="00932ABD">
        <w:rPr>
          <w:rFonts w:hint="eastAsia"/>
        </w:rPr>
        <w:t xml:space="preserve"> the</w:t>
      </w:r>
      <w:r w:rsidRPr="00932ABD">
        <w:rPr>
          <w:rFonts w:hint="eastAsia"/>
        </w:rPr>
        <w:t xml:space="preserve"> intercepts between the </w:t>
      </w:r>
      <w:r w:rsidRPr="00932ABD">
        <w:t>isocline</w:t>
      </w:r>
      <w:r w:rsidRPr="00932ABD">
        <w:rPr>
          <w:rFonts w:hint="eastAsia"/>
        </w:rPr>
        <w:t>s and axes. (10 pts)</w:t>
      </w:r>
    </w:p>
    <w:p w:rsidR="00965EC2" w:rsidRDefault="00CE7EAB">
      <w:pPr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Solution:</w:t>
      </w:r>
      <w:r>
        <w:rPr>
          <w:b/>
          <w:bCs/>
          <w:i/>
          <w:iCs/>
          <w:color w:val="FF0000"/>
          <w:szCs w:val="28"/>
          <w:u w:val="single"/>
        </w:rPr>
        <w:t xml:space="preserve"> </w:t>
      </w:r>
    </w:p>
    <w:p w:rsidR="00262DDC" w:rsidRDefault="00262DDC">
      <w:pPr>
        <w:jc w:val="left"/>
        <w:rPr>
          <w:bCs/>
          <w:iCs/>
          <w:color w:val="FF0000"/>
          <w:szCs w:val="28"/>
        </w:rPr>
      </w:pPr>
      <w:r w:rsidRPr="00262DDC">
        <w:rPr>
          <w:bCs/>
          <w:iCs/>
          <w:color w:val="FF0000"/>
          <w:szCs w:val="28"/>
        </w:rPr>
        <w:t xml:space="preserve">Scenario 1: </w:t>
      </w:r>
      <w:r w:rsidRPr="00262DDC">
        <w:rPr>
          <w:bCs/>
          <w:i/>
          <w:iCs/>
          <w:color w:val="FF0000"/>
          <w:szCs w:val="28"/>
        </w:rPr>
        <w:t>N</w:t>
      </w:r>
      <w:r w:rsidRPr="00262DDC">
        <w:rPr>
          <w:bCs/>
          <w:i/>
          <w:iCs/>
          <w:color w:val="FF0000"/>
          <w:szCs w:val="28"/>
          <w:vertAlign w:val="subscript"/>
        </w:rPr>
        <w:t>1</w:t>
      </w:r>
      <w:r w:rsidRPr="00262DDC">
        <w:rPr>
          <w:bCs/>
          <w:iCs/>
          <w:color w:val="FF0000"/>
          <w:szCs w:val="28"/>
        </w:rPr>
        <w:t xml:space="preserve"> wins</w:t>
      </w:r>
    </w:p>
    <w:p w:rsidR="00262DDC" w:rsidRPr="00262DDC" w:rsidRDefault="00262DDC" w:rsidP="00262DDC">
      <w:pPr>
        <w:pStyle w:val="af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262DDC">
        <w:rPr>
          <w:rFonts w:hint="eastAsia"/>
          <w:bCs/>
          <w:iCs/>
          <w:color w:val="FF0000"/>
          <w:szCs w:val="28"/>
        </w:rPr>
        <w:t xml:space="preserve">Stable equilibrium point: </w:t>
      </w:r>
      <w:r w:rsidR="00BC59F4">
        <w:rPr>
          <w:rFonts w:hint="eastAsia"/>
          <w:bCs/>
          <w:iCs/>
          <w:color w:val="FF0000"/>
          <w:szCs w:val="28"/>
        </w:rPr>
        <w:t>(</w:t>
      </w:r>
      <w:r w:rsidRPr="00262DDC">
        <w:rPr>
          <w:rFonts w:hint="eastAsia"/>
          <w:bCs/>
          <w:i/>
          <w:iCs/>
          <w:color w:val="FF0000"/>
          <w:szCs w:val="28"/>
        </w:rPr>
        <w:t>K</w:t>
      </w:r>
      <w:r w:rsidRPr="00262DDC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="00BC59F4">
        <w:rPr>
          <w:rFonts w:hint="eastAsia"/>
          <w:bCs/>
          <w:iCs/>
          <w:color w:val="FF0000"/>
          <w:szCs w:val="28"/>
        </w:rPr>
        <w:t>, 0)</w:t>
      </w:r>
    </w:p>
    <w:p w:rsidR="00262DDC" w:rsidRPr="00262DDC" w:rsidRDefault="00262DDC" w:rsidP="00262DDC">
      <w:pPr>
        <w:pStyle w:val="af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262DDC">
        <w:rPr>
          <w:rFonts w:hint="eastAsia"/>
          <w:bCs/>
          <w:iCs/>
          <w:color w:val="FF0000"/>
          <w:szCs w:val="28"/>
        </w:rPr>
        <w:t xml:space="preserve">Stability criteria: </w:t>
      </w:r>
      <w:r w:rsidRPr="00262DDC">
        <w:rPr>
          <w:rFonts w:hint="eastAsia"/>
          <w:bCs/>
          <w:i/>
          <w:iCs/>
          <w:color w:val="FF0000"/>
          <w:szCs w:val="28"/>
        </w:rPr>
        <w:t>K</w:t>
      </w:r>
      <w:r w:rsidRPr="00262DDC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262DDC">
        <w:rPr>
          <w:rFonts w:hint="eastAsia"/>
          <w:bCs/>
          <w:i/>
          <w:iCs/>
          <w:color w:val="FF0000"/>
          <w:szCs w:val="28"/>
        </w:rPr>
        <w:t xml:space="preserve"> &gt; K</w:t>
      </w:r>
      <w:r w:rsidRPr="00262DDC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262DDC">
        <w:rPr>
          <w:rFonts w:hint="eastAsia"/>
          <w:bCs/>
          <w:i/>
          <w:iCs/>
          <w:color w:val="FF0000"/>
          <w:szCs w:val="28"/>
        </w:rPr>
        <w:t>/</w:t>
      </w:r>
      <w:r w:rsidRPr="00262DDC">
        <w:rPr>
          <w:rFonts w:cs="Arial"/>
          <w:bCs/>
          <w:i/>
          <w:iCs/>
          <w:color w:val="FF0000"/>
          <w:szCs w:val="28"/>
        </w:rPr>
        <w:t>β</w:t>
      </w:r>
      <w:r w:rsidRPr="00262DDC">
        <w:rPr>
          <w:rFonts w:hint="eastAsia"/>
          <w:bCs/>
          <w:i/>
          <w:iCs/>
          <w:color w:val="FF0000"/>
          <w:szCs w:val="28"/>
        </w:rPr>
        <w:t xml:space="preserve"> </w:t>
      </w:r>
      <w:r w:rsidRPr="00262DDC">
        <w:rPr>
          <w:rFonts w:hint="eastAsia"/>
          <w:bCs/>
          <w:iCs/>
          <w:color w:val="FF0000"/>
          <w:szCs w:val="28"/>
        </w:rPr>
        <w:t>and</w:t>
      </w:r>
      <w:r w:rsidRPr="00262DDC">
        <w:rPr>
          <w:rFonts w:hint="eastAsia"/>
          <w:bCs/>
          <w:i/>
          <w:iCs/>
          <w:color w:val="FF0000"/>
          <w:szCs w:val="28"/>
        </w:rPr>
        <w:t xml:space="preserve"> K</w:t>
      </w:r>
      <w:r w:rsidRPr="00262DDC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262DDC">
        <w:rPr>
          <w:rFonts w:hint="eastAsia"/>
          <w:bCs/>
          <w:i/>
          <w:iCs/>
          <w:color w:val="FF0000"/>
          <w:szCs w:val="28"/>
        </w:rPr>
        <w:t>/</w:t>
      </w:r>
      <w:r w:rsidRPr="00262DDC">
        <w:rPr>
          <w:rFonts w:cs="Arial"/>
          <w:bCs/>
          <w:i/>
          <w:iCs/>
          <w:color w:val="FF0000"/>
          <w:szCs w:val="28"/>
        </w:rPr>
        <w:t>α</w:t>
      </w:r>
      <w:r w:rsidRPr="00262DDC">
        <w:rPr>
          <w:rFonts w:hint="eastAsia"/>
          <w:bCs/>
          <w:i/>
          <w:iCs/>
          <w:color w:val="FF0000"/>
          <w:szCs w:val="28"/>
        </w:rPr>
        <w:t xml:space="preserve"> &gt; K</w:t>
      </w:r>
      <w:r w:rsidRPr="00262DDC">
        <w:rPr>
          <w:rFonts w:hint="eastAsia"/>
          <w:bCs/>
          <w:i/>
          <w:iCs/>
          <w:color w:val="FF0000"/>
          <w:szCs w:val="28"/>
          <w:vertAlign w:val="subscript"/>
        </w:rPr>
        <w:t>2</w: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margin-left:117.15pt;margin-top:30.7pt;width:36.7pt;height:22.9pt;z-index:251674624" filled="f" stroked="f">
            <v:textbox style="mso-next-textbox:#_x0000_s2073"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 w:rsidRPr="006851B3">
        <w:pict>
          <v:line id="_x0000_s2052" style="position:absolute;z-index:251661312" from="148pt,22.95pt" to="148.05pt,194.95pt" filled="t" strokecolor="#0070c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069" style="position:absolute;flip:x;z-index:251670528" from="251.7pt,20.4pt" to="294pt,60.85pt" filled="t" strokeweight="1.5pt">
            <v:stroke endarrow="open"/>
          </v:line>
        </w:pict>
      </w:r>
      <w:r w:rsidRPr="006851B3">
        <w:pict>
          <v:line id="_x0000_s2064" style="position:absolute;z-index:251669504" from="147.9pt,7.15pt" to="307.85pt,159pt" filled="t" strokecolor="#0070c0" strokeweight="1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071" style="position:absolute;z-index:251672576" from="170.1pt,28.7pt" to="210.9pt,64.25pt" strokeweight="1.5pt">
            <v:stroke endarrow="open"/>
          </v:line>
        </w:pict>
      </w:r>
      <w:r w:rsidRPr="006851B3">
        <w:pict>
          <v:shape id="_x0000_s2068" type="#_x0000_t202" style="position:absolute;margin-left:125.05pt;margin-top:34.1pt;width:30.4pt;height:22.9pt;z-index:251666432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6851B3">
        <w:pict>
          <v:shape id="_x0000_s2062" type="#_x0000_t202" style="position:absolute;margin-left:100.15pt;margin-top:19.65pt;width:30.7pt;height:26.95pt;z-index:251665408" stroked="f">
            <v:textbox style="layout-flow:vertical;mso-layout-flow-alt:bottom-to-top"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6851B3">
        <w:pict>
          <v:shape id="_x0000_s2065" type="#_x0000_t202" style="position:absolute;margin-left:218.85pt;margin-top:28.45pt;width:80.75pt;height:22.7pt;z-index:251668480" stroked="f">
            <v:textbox>
              <w:txbxContent>
                <w:p w:rsidR="00965EC2" w:rsidRDefault="00CE7EAB"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rPr>
          <w:noProof/>
        </w:rPr>
        <w:pict>
          <v:oval id="_x0000_s2146" style="position:absolute;margin-left:144.6pt;margin-top:8.5pt;width:7.2pt;height:7.2pt;z-index:251730944" filled="f" fillcolor="red" strokecolor="red" strokeweight="2.25pt"/>
        </w:pict>
      </w:r>
      <w:r w:rsidRPr="006851B3">
        <w:pict>
          <v:line id="_x0000_s2063" style="position:absolute;z-index:251667456" from="149.35pt,11.95pt" to="237.05pt,90.8pt" filled="t" strokecolor="#c00000" strokeweight="1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072" style="position:absolute;z-index:251673600" from="238.85pt,26.9pt" to="273.75pt,48.4pt" strokeweight="1.5pt">
            <v:stroke endarrow="open"/>
          </v:line>
        </w:pict>
      </w:r>
      <w:r w:rsidRPr="006851B3">
        <w:pict>
          <v:line id="_x0000_s2070" style="position:absolute;flip:y;z-index:251671552" from="156pt,24.9pt" to="186.8pt,49.9pt" strokeweight="1.5pt">
            <v:stroke endarrow="open"/>
          </v:line>
        </w:pict>
      </w:r>
      <w:r w:rsidRPr="006851B3">
        <w:pict>
          <v:shape id="_x0000_s2066" type="#_x0000_t202" style="position:absolute;margin-left:189.15pt;margin-top:3.1pt;width:80.75pt;height:22.7pt;z-index:251664384" stroked="f">
            <v:textbox>
              <w:txbxContent>
                <w:p w:rsidR="00965EC2" w:rsidRDefault="00CE7EAB"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0F02F2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067" type="#_x0000_t202" style="position:absolute;margin-left:297.65pt;margin-top:24.2pt;width:30.4pt;height:21.6pt;z-index:251660288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6851B3" w:rsidRPr="006851B3">
        <w:rPr>
          <w:noProof/>
        </w:rPr>
        <w:pict>
          <v:oval id="_x0000_s2145" style="position:absolute;margin-left:144.6pt;margin-top:19.6pt;width:7.2pt;height:7.2pt;z-index:251729920" filled="f" fillcolor="red" strokecolor="red" strokeweight="2.25pt"/>
        </w:pict>
      </w:r>
      <w:r w:rsidR="006851B3" w:rsidRPr="006851B3">
        <w:pict>
          <v:oval id="_x0000_s2075" style="position:absolute;margin-left:303.7pt;margin-top:19.6pt;width:7.2pt;height:7.2pt;z-index:251676672" fillcolor="red" strokecolor="red" strokeweight="2.25pt"/>
        </w:pict>
      </w:r>
      <w:r w:rsidR="006851B3" w:rsidRPr="006851B3">
        <w:pict>
          <v:shape id="_x0000_s2074" type="#_x0000_t202" style="position:absolute;margin-left:219.3pt;margin-top:23.2pt;width:37.85pt;height:22.9pt;z-index:251675648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 w:rsidR="006851B3" w:rsidRPr="006851B3">
        <w:pict>
          <v:line id="_x0000_s2053" style="position:absolute;z-index:251662336" from="148.5pt,22.8pt" to="347.9pt,23.25pt" filled="t" strokecolor="#c0000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054" type="#_x0000_t202" style="position:absolute;margin-left:235.85pt;margin-top:6.25pt;width:33.9pt;height:30.7pt;z-index:251663360" stroked="f">
            <v:textbox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FA197E" w:rsidRDefault="00FA197E" w:rsidP="00FA197E">
      <w:pPr>
        <w:jc w:val="left"/>
        <w:rPr>
          <w:bCs/>
          <w:iCs/>
          <w:color w:val="FF0000"/>
          <w:szCs w:val="28"/>
        </w:rPr>
      </w:pPr>
    </w:p>
    <w:p w:rsidR="00FA197E" w:rsidRPr="00FA197E" w:rsidRDefault="00FA197E" w:rsidP="00FA197E">
      <w:pPr>
        <w:jc w:val="left"/>
        <w:rPr>
          <w:bCs/>
          <w:iCs/>
          <w:color w:val="FF0000"/>
          <w:szCs w:val="28"/>
        </w:rPr>
      </w:pPr>
      <w:r w:rsidRPr="00FA197E">
        <w:rPr>
          <w:bCs/>
          <w:iCs/>
          <w:color w:val="FF0000"/>
          <w:szCs w:val="28"/>
        </w:rPr>
        <w:t xml:space="preserve">Scenario 2: </w:t>
      </w:r>
      <w:r w:rsidRPr="00FA197E">
        <w:rPr>
          <w:bCs/>
          <w:i/>
          <w:iCs/>
          <w:color w:val="FF0000"/>
          <w:szCs w:val="28"/>
        </w:rPr>
        <w:t>N</w:t>
      </w:r>
      <w:r w:rsidRPr="00FA197E">
        <w:rPr>
          <w:bCs/>
          <w:i/>
          <w:iCs/>
          <w:color w:val="FF0000"/>
          <w:szCs w:val="28"/>
          <w:vertAlign w:val="subscript"/>
        </w:rPr>
        <w:t>2</w:t>
      </w:r>
      <w:r w:rsidRPr="00FA197E">
        <w:rPr>
          <w:bCs/>
          <w:iCs/>
          <w:color w:val="FF0000"/>
          <w:szCs w:val="28"/>
        </w:rPr>
        <w:t xml:space="preserve"> wins</w:t>
      </w:r>
    </w:p>
    <w:p w:rsidR="00262DDC" w:rsidRPr="00FA197E" w:rsidRDefault="00262DDC" w:rsidP="00FA197E"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FA197E">
        <w:rPr>
          <w:rFonts w:hint="eastAsia"/>
          <w:bCs/>
          <w:iCs/>
          <w:color w:val="FF0000"/>
          <w:szCs w:val="28"/>
        </w:rPr>
        <w:t xml:space="preserve">Stable equilibrium point: </w:t>
      </w:r>
      <w:r w:rsidR="00BC59F4">
        <w:rPr>
          <w:rFonts w:hint="eastAsia"/>
          <w:bCs/>
          <w:iCs/>
          <w:color w:val="FF0000"/>
          <w:szCs w:val="28"/>
        </w:rPr>
        <w:t xml:space="preserve">(0, </w:t>
      </w:r>
      <w:r w:rsidRPr="00FA197E">
        <w:rPr>
          <w:rFonts w:hint="eastAsia"/>
          <w:bCs/>
          <w:i/>
          <w:iCs/>
          <w:color w:val="FF0000"/>
          <w:szCs w:val="28"/>
        </w:rPr>
        <w:t>K</w:t>
      </w:r>
      <w:r w:rsidR="00FA197E" w:rsidRPr="00FA197E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="00BC59F4">
        <w:rPr>
          <w:rFonts w:hint="eastAsia"/>
          <w:bCs/>
          <w:iCs/>
          <w:color w:val="FF0000"/>
          <w:szCs w:val="28"/>
        </w:rPr>
        <w:t>)</w:t>
      </w:r>
    </w:p>
    <w:p w:rsidR="00262DDC" w:rsidRPr="00FA197E" w:rsidRDefault="00262DDC" w:rsidP="00FA197E"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FA197E">
        <w:rPr>
          <w:rFonts w:hint="eastAsia"/>
          <w:bCs/>
          <w:iCs/>
          <w:color w:val="FF0000"/>
          <w:szCs w:val="28"/>
        </w:rPr>
        <w:t xml:space="preserve">Stability criteria: </w:t>
      </w:r>
      <w:r w:rsidRPr="00FA197E">
        <w:rPr>
          <w:rFonts w:hint="eastAsia"/>
          <w:bCs/>
          <w:i/>
          <w:iCs/>
          <w:color w:val="FF0000"/>
          <w:szCs w:val="28"/>
        </w:rPr>
        <w:t>K</w:t>
      </w:r>
      <w:r w:rsidR="00FA197E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FA197E">
        <w:rPr>
          <w:rFonts w:hint="eastAsia"/>
          <w:bCs/>
          <w:i/>
          <w:iCs/>
          <w:color w:val="FF0000"/>
          <w:szCs w:val="28"/>
        </w:rPr>
        <w:t xml:space="preserve"> &gt; K</w:t>
      </w:r>
      <w:r w:rsidR="00FA197E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FA197E">
        <w:rPr>
          <w:rFonts w:hint="eastAsia"/>
          <w:bCs/>
          <w:i/>
          <w:iCs/>
          <w:color w:val="FF0000"/>
          <w:szCs w:val="28"/>
        </w:rPr>
        <w:t>/</w:t>
      </w:r>
      <w:r w:rsidR="00FA197E">
        <w:rPr>
          <w:rFonts w:cs="Arial"/>
          <w:bCs/>
          <w:i/>
          <w:iCs/>
          <w:color w:val="FF0000"/>
          <w:szCs w:val="28"/>
        </w:rPr>
        <w:t>α</w:t>
      </w:r>
      <w:r w:rsidRPr="00FA197E">
        <w:rPr>
          <w:rFonts w:hint="eastAsia"/>
          <w:bCs/>
          <w:i/>
          <w:iCs/>
          <w:color w:val="FF0000"/>
          <w:szCs w:val="28"/>
        </w:rPr>
        <w:t xml:space="preserve"> </w:t>
      </w:r>
      <w:r w:rsidRPr="00FA197E">
        <w:rPr>
          <w:rFonts w:hint="eastAsia"/>
          <w:bCs/>
          <w:iCs/>
          <w:color w:val="FF0000"/>
          <w:szCs w:val="28"/>
        </w:rPr>
        <w:t>and</w:t>
      </w:r>
      <w:r w:rsidRPr="00FA197E">
        <w:rPr>
          <w:rFonts w:hint="eastAsia"/>
          <w:bCs/>
          <w:i/>
          <w:iCs/>
          <w:color w:val="FF0000"/>
          <w:szCs w:val="28"/>
        </w:rPr>
        <w:t xml:space="preserve"> K</w:t>
      </w:r>
      <w:r w:rsidR="00FA197E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FA197E">
        <w:rPr>
          <w:rFonts w:hint="eastAsia"/>
          <w:bCs/>
          <w:i/>
          <w:iCs/>
          <w:color w:val="FF0000"/>
          <w:szCs w:val="28"/>
        </w:rPr>
        <w:t>/</w:t>
      </w:r>
      <w:r w:rsidR="00FA197E">
        <w:rPr>
          <w:rFonts w:cs="Arial"/>
          <w:bCs/>
          <w:i/>
          <w:iCs/>
          <w:color w:val="FF0000"/>
          <w:szCs w:val="28"/>
        </w:rPr>
        <w:t>β</w:t>
      </w:r>
      <w:r w:rsidRPr="00FA197E">
        <w:rPr>
          <w:rFonts w:hint="eastAsia"/>
          <w:bCs/>
          <w:i/>
          <w:iCs/>
          <w:color w:val="FF0000"/>
          <w:szCs w:val="28"/>
        </w:rPr>
        <w:t xml:space="preserve"> &gt; K</w:t>
      </w:r>
      <w:r w:rsidR="00FA197E">
        <w:rPr>
          <w:rFonts w:hint="eastAsia"/>
          <w:bCs/>
          <w:i/>
          <w:iCs/>
          <w:color w:val="FF0000"/>
          <w:szCs w:val="28"/>
          <w:vertAlign w:val="subscript"/>
        </w:rPr>
        <w:t>1</w: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lastRenderedPageBreak/>
        <w:pict>
          <v:shape id="_x0000_s2079" type="#_x0000_t202" style="position:absolute;margin-left:124.6pt;margin-top:33.35pt;width:30.4pt;height:22.9pt;z-index:251682816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6851B3">
        <w:pict>
          <v:line id="_x0000_s2091" style="position:absolute;z-index:251691008" from="148.75pt,23.55pt" to="148.8pt,195.55pt" filled="t" strokecolor="#0070c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oval id="_x0000_s2086" style="position:absolute;margin-left:146pt;margin-top:5.75pt;width:7.2pt;height:7.2pt;z-index:251693056" fillcolor="red" strokecolor="red" strokeweight="2.25pt"/>
        </w:pict>
      </w:r>
      <w:r w:rsidRPr="006851B3">
        <w:pict>
          <v:line id="_x0000_s2076" style="position:absolute;flip:x;z-index:251686912" from="251.7pt,20.4pt" to="294pt,60.85pt" filled="t" strokeweight="1.5pt">
            <v:stroke endarrow="open"/>
          </v:line>
        </w:pict>
      </w:r>
      <w:r w:rsidRPr="006851B3">
        <w:pict>
          <v:line id="_x0000_s2077" style="position:absolute;z-index:251685888" from="147.9pt,7.15pt" to="307.85pt,159pt" strokecolor="#c00000" strokeweight="1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078" style="position:absolute;rotation:180;z-index:251688960" from="168.75pt,21pt" to="205.9pt,65.6pt" strokeweight="1.5pt">
            <v:stroke endarrow="open"/>
          </v:line>
        </w:pict>
      </w:r>
      <w:r w:rsidRPr="006851B3">
        <w:pict>
          <v:shape id="_x0000_s2080" type="#_x0000_t202" style="position:absolute;margin-left:100.15pt;margin-top:19.65pt;width:30.7pt;height:26.95pt;z-index:251681792" stroked="f">
            <v:textbox style="layout-flow:vertical;mso-layout-flow-alt:bottom-to-top"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6851B3">
        <w:pict>
          <v:shape id="_x0000_s2081" type="#_x0000_t202" style="position:absolute;margin-left:218.85pt;margin-top:28.45pt;width:80.75pt;height:22.7pt;z-index:251684864" stroked="f">
            <v:textbox>
              <w:txbxContent>
                <w:p w:rsidR="00965EC2" w:rsidRDefault="00CE7EAB"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092" type="#_x0000_t202" style="position:absolute;margin-left:118.7pt;margin-top:3.9pt;width:36.7pt;height:22.9pt;z-index:251694080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 w:rsidRPr="006851B3">
        <w:pict>
          <v:line id="_x0000_s2082" style="position:absolute;z-index:251683840" from="149.35pt,11.95pt" to="237.05pt,90.8pt" strokecolor="#0070c0" strokeweight="1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083" style="position:absolute;rotation:180;z-index:251689984" from="237.7pt,25.5pt" to="262.15pt,46.6pt" strokeweight="1.5pt">
            <v:stroke endarrow="open"/>
          </v:line>
        </w:pict>
      </w:r>
      <w:r w:rsidRPr="006851B3">
        <w:pict>
          <v:line id="_x0000_s2084" style="position:absolute;flip:y;z-index:251687936" from="156pt,24.9pt" to="186.8pt,49.9pt" strokeweight="1.5pt">
            <v:stroke endarrow="open"/>
          </v:line>
        </w:pict>
      </w:r>
      <w:r w:rsidRPr="006851B3">
        <w:pict>
          <v:shape id="_x0000_s2085" type="#_x0000_t202" style="position:absolute;margin-left:189.15pt;margin-top:3.1pt;width:80.75pt;height:22.7pt;z-index:251680768" stroked="f">
            <v:textbox>
              <w:txbxContent>
                <w:p w:rsidR="00965EC2" w:rsidRDefault="00CE7EAB"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AA560C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087" type="#_x0000_t202" style="position:absolute;margin-left:292.05pt;margin-top:23.3pt;width:37.85pt;height:21.85pt;z-index:251692032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 w:rsidR="006851B3" w:rsidRPr="006851B3">
        <w:rPr>
          <w:noProof/>
        </w:rPr>
        <w:pict>
          <v:oval id="_x0000_s2147" style="position:absolute;margin-left:144.6pt;margin-top:17.85pt;width:7.2pt;height:7.2pt;z-index:251731968" filled="f" fillcolor="red" strokecolor="red" strokeweight="2.25pt"/>
        </w:pict>
      </w:r>
      <w:r w:rsidR="006851B3" w:rsidRPr="006851B3">
        <w:rPr>
          <w:noProof/>
        </w:rPr>
        <w:pict>
          <v:oval id="_x0000_s2148" style="position:absolute;margin-left:231.05pt;margin-top:17.85pt;width:7.2pt;height:7.2pt;z-index:251732992" filled="f" fillcolor="red" strokecolor="red" strokeweight="2.25pt"/>
        </w:pict>
      </w:r>
      <w:r w:rsidR="006851B3" w:rsidRPr="006851B3">
        <w:pict>
          <v:shape id="_x0000_s2089" type="#_x0000_t202" style="position:absolute;margin-left:223.55pt;margin-top:23.3pt;width:30.4pt;height:22.9pt;z-index:251677696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6851B3" w:rsidRPr="006851B3">
        <w:pict>
          <v:line id="_x0000_s2088" style="position:absolute;z-index:251678720" from="148.5pt,22.8pt" to="347.9pt,23.25pt" filled="t" strokecolor="#c0000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090" type="#_x0000_t202" style="position:absolute;margin-left:235.85pt;margin-top:6.25pt;width:33.9pt;height:30.7pt;z-index:251679744" stroked="f">
            <v:textbox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965EC2" w:rsidRDefault="00965EC2">
      <w:pPr>
        <w:jc w:val="left"/>
        <w:rPr>
          <w:bCs/>
          <w:iCs/>
          <w:color w:val="FF0000"/>
          <w:szCs w:val="28"/>
        </w:rPr>
      </w:pPr>
    </w:p>
    <w:p w:rsidR="00965EC2" w:rsidRDefault="00CE7EAB">
      <w:pPr>
        <w:jc w:val="left"/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t>Scenario 3: Stable coexistence</w:t>
      </w:r>
    </w:p>
    <w:p w:rsidR="00EB525F" w:rsidRPr="00EB525F" w:rsidRDefault="00EB525F" w:rsidP="00EB525F"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EB525F">
        <w:rPr>
          <w:rFonts w:hint="eastAsia"/>
          <w:bCs/>
          <w:iCs/>
          <w:color w:val="FF0000"/>
          <w:szCs w:val="28"/>
        </w:rPr>
        <w:t>Stable equilibrium point:</w:t>
      </w:r>
      <w:r w:rsidR="00AF6ABE">
        <w:rPr>
          <w:rFonts w:hint="eastAsia"/>
          <w:bCs/>
          <w:iCs/>
          <w:color w:val="FF0000"/>
          <w:szCs w:val="28"/>
        </w:rPr>
        <w:t xml:space="preserve"> </w:t>
      </w:r>
      <m:oMath>
        <m:r>
          <w:rPr>
            <w:rFonts w:ascii="Cambria Math" w:cs="Arial"/>
            <w:color w:val="FF0000"/>
            <w:sz w:val="36"/>
            <w:szCs w:val="32"/>
          </w:rPr>
          <m:t>(</m:t>
        </m:r>
        <m:f>
          <m:fP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</m:e>
              <m:sub>
                <m:r>
                  <w:rPr>
                    <w:rFonts w:ascii="Cambria Math" w:cs="Arial"/>
                    <w:color w:val="FF0000"/>
                    <w:sz w:val="36"/>
                    <w:szCs w:val="32"/>
                  </w:rPr>
                  <m:t>1</m:t>
                </m:r>
              </m:sub>
            </m:sSub>
            <m:r>
              <w:rPr>
                <w:rFonts w:cs="Arial"/>
                <w:color w:val="FF0000"/>
                <w:sz w:val="36"/>
                <w:szCs w:val="32"/>
              </w:rPr>
              <m:t>-</m:t>
            </m:r>
            <m:r>
              <w:rPr>
                <w:rFonts w:ascii="Cambria Math" w:hAnsi="Cambria Math" w:cs="Arial"/>
                <w:color w:val="FF0000"/>
                <w:sz w:val="36"/>
                <w:szCs w:val="32"/>
              </w:rPr>
              <m:t>α</m:t>
            </m:r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</m:e>
              <m:sub>
                <m:r>
                  <w:rPr>
                    <w:rFonts w:ascii="Cambria Math" w:cs="Arial"/>
                    <w:color w:val="FF0000"/>
                    <w:sz w:val="36"/>
                    <w:szCs w:val="32"/>
                  </w:rPr>
                  <m:t>2</m:t>
                </m:r>
              </m:sub>
            </m:sSub>
            <m:r>
              <w:rPr>
                <w:rFonts w:ascii="Cambria Math" w:cs="Arial"/>
                <w:color w:val="FF0000"/>
                <w:sz w:val="36"/>
                <w:szCs w:val="32"/>
              </w:rPr>
              <m:t xml:space="preserve"> </m:t>
            </m:r>
          </m:num>
          <m:den>
            <m:r>
              <w:rPr>
                <w:rFonts w:ascii="Cambria Math" w:cs="Arial"/>
                <w:color w:val="FF0000"/>
                <w:sz w:val="36"/>
                <w:szCs w:val="32"/>
              </w:rPr>
              <m:t>1</m:t>
            </m:r>
            <m:r>
              <w:rPr>
                <w:rFonts w:ascii="Cambria Math" w:cs="Arial"/>
                <w:color w:val="FF0000"/>
                <w:sz w:val="36"/>
                <w:szCs w:val="32"/>
              </w:rPr>
              <m:t>-</m:t>
            </m:r>
            <m:r>
              <w:rPr>
                <w:rFonts w:ascii="Cambria Math" w:hAnsi="Cambria Math" w:cs="Arial"/>
                <w:color w:val="FF0000"/>
                <w:sz w:val="36"/>
                <w:szCs w:val="32"/>
              </w:rPr>
              <m:t>αβ</m:t>
            </m:r>
          </m:den>
        </m:f>
        <m:r>
          <w:rPr>
            <w:rFonts w:ascii="Cambria Math" w:cs="Arial"/>
            <w:color w:val="FF0000"/>
            <w:sz w:val="36"/>
            <w:szCs w:val="32"/>
          </w:rPr>
          <m:t xml:space="preserve">, </m:t>
        </m:r>
        <m:f>
          <m:fPr>
            <m:ctrlPr>
              <w:rPr>
                <w:rFonts w:ascii="Cambria Math" w:cs="Arial"/>
                <w:bCs/>
                <w:i/>
                <w:color w:val="FF0000"/>
                <w:sz w:val="36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</m:e>
              <m:sub>
                <m:r>
                  <w:rPr>
                    <w:rFonts w:ascii="Cambria Math" w:cs="Arial"/>
                    <w:color w:val="FF0000"/>
                    <w:sz w:val="36"/>
                    <w:szCs w:val="32"/>
                  </w:rPr>
                  <m:t>2</m:t>
                </m:r>
              </m:sub>
            </m:sSub>
            <m:r>
              <w:rPr>
                <w:rFonts w:cs="Arial"/>
                <w:color w:val="FF0000"/>
                <w:sz w:val="36"/>
                <w:szCs w:val="32"/>
              </w:rPr>
              <m:t>-</m:t>
            </m:r>
            <m:r>
              <w:rPr>
                <w:rFonts w:ascii="Cambria Math" w:hAnsi="Cambria Math" w:cs="Arial"/>
                <w:color w:val="FF0000"/>
                <w:sz w:val="36"/>
                <w:szCs w:val="32"/>
              </w:rPr>
              <m:t>β</m:t>
            </m:r>
            <m:sSub>
              <m:sSubPr>
                <m:ctrlPr>
                  <w:rPr>
                    <w:rFonts w:ascii="Cambria Math" w:cs="Arial"/>
                    <w:bCs/>
                    <w:i/>
                    <w:color w:val="FF0000"/>
                    <w:sz w:val="36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36"/>
                    <w:szCs w:val="32"/>
                  </w:rPr>
                  <m:t>K</m:t>
                </m:r>
              </m:e>
              <m:sub>
                <m:r>
                  <w:rPr>
                    <w:rFonts w:ascii="Cambria Math" w:cs="Arial"/>
                    <w:color w:val="FF0000"/>
                    <w:sz w:val="36"/>
                    <w:szCs w:val="32"/>
                  </w:rPr>
                  <m:t>1</m:t>
                </m:r>
              </m:sub>
            </m:sSub>
            <m:r>
              <w:rPr>
                <w:rFonts w:ascii="Cambria Math" w:cs="Arial"/>
                <w:color w:val="FF0000"/>
                <w:sz w:val="36"/>
                <w:szCs w:val="32"/>
              </w:rPr>
              <m:t xml:space="preserve"> </m:t>
            </m:r>
          </m:num>
          <m:den>
            <m:r>
              <w:rPr>
                <w:rFonts w:ascii="Cambria Math" w:cs="Arial"/>
                <w:color w:val="FF0000"/>
                <w:sz w:val="36"/>
                <w:szCs w:val="32"/>
              </w:rPr>
              <m:t>1</m:t>
            </m:r>
            <m:r>
              <w:rPr>
                <w:rFonts w:ascii="Cambria Math" w:cs="Arial"/>
                <w:color w:val="FF0000"/>
                <w:sz w:val="36"/>
                <w:szCs w:val="32"/>
              </w:rPr>
              <m:t>-</m:t>
            </m:r>
            <m:r>
              <w:rPr>
                <w:rFonts w:ascii="Cambria Math" w:hAnsi="Cambria Math" w:cs="Arial"/>
                <w:color w:val="FF0000"/>
                <w:sz w:val="36"/>
                <w:szCs w:val="32"/>
              </w:rPr>
              <m:t>αβ</m:t>
            </m:r>
          </m:den>
        </m:f>
        <m:r>
          <w:rPr>
            <w:rFonts w:ascii="Cambria Math" w:cs="Arial"/>
            <w:color w:val="FF0000"/>
            <w:sz w:val="36"/>
            <w:szCs w:val="32"/>
          </w:rPr>
          <m:t>)</m:t>
        </m:r>
      </m:oMath>
    </w:p>
    <w:p w:rsidR="00EB525F" w:rsidRPr="00EB525F" w:rsidRDefault="00EB525F" w:rsidP="00EB525F">
      <w:pPr>
        <w:pStyle w:val="af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EB525F">
        <w:rPr>
          <w:rFonts w:hint="eastAsia"/>
          <w:bCs/>
          <w:iCs/>
          <w:color w:val="FF0000"/>
          <w:szCs w:val="28"/>
        </w:rPr>
        <w:t xml:space="preserve">Stability criteria: </w:t>
      </w:r>
      <w:r w:rsidRPr="00EB525F">
        <w:rPr>
          <w:rFonts w:hint="eastAsia"/>
          <w:bCs/>
          <w:i/>
          <w:iCs/>
          <w:color w:val="FF0000"/>
          <w:szCs w:val="28"/>
        </w:rPr>
        <w:t>K</w:t>
      </w:r>
      <w:r w:rsidRPr="00EB525F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Pr="00EB525F">
        <w:rPr>
          <w:rFonts w:hint="eastAsia"/>
          <w:bCs/>
          <w:i/>
          <w:iCs/>
          <w:color w:val="FF0000"/>
          <w:szCs w:val="28"/>
        </w:rPr>
        <w:t>/</w:t>
      </w:r>
      <w:r w:rsidRPr="00EB525F">
        <w:rPr>
          <w:bCs/>
          <w:i/>
          <w:iCs/>
          <w:color w:val="FF0000"/>
          <w:szCs w:val="28"/>
        </w:rPr>
        <w:t>α</w:t>
      </w:r>
      <w:r w:rsidRPr="00EB525F"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/>
          <w:iCs/>
          <w:color w:val="FF0000"/>
          <w:szCs w:val="28"/>
        </w:rPr>
        <w:t xml:space="preserve">&gt; </w:t>
      </w:r>
      <w:r w:rsidRPr="00EB525F">
        <w:rPr>
          <w:rFonts w:hint="eastAsia"/>
          <w:bCs/>
          <w:i/>
          <w:iCs/>
          <w:color w:val="FF0000"/>
          <w:szCs w:val="28"/>
        </w:rPr>
        <w:t>K</w:t>
      </w:r>
      <w:r w:rsidRPr="00EB525F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EB525F">
        <w:rPr>
          <w:rFonts w:hint="eastAsia"/>
          <w:bCs/>
          <w:i/>
          <w:iCs/>
          <w:color w:val="FF0000"/>
          <w:szCs w:val="28"/>
        </w:rPr>
        <w:t xml:space="preserve"> </w:t>
      </w:r>
      <w:r w:rsidRPr="00EB525F">
        <w:rPr>
          <w:rFonts w:hint="eastAsia"/>
          <w:bCs/>
          <w:iCs/>
          <w:color w:val="FF0000"/>
          <w:szCs w:val="28"/>
        </w:rPr>
        <w:t>and</w:t>
      </w:r>
      <w:r w:rsidRPr="00EB525F">
        <w:rPr>
          <w:rFonts w:hint="eastAsia"/>
          <w:bCs/>
          <w:i/>
          <w:iCs/>
          <w:color w:val="FF0000"/>
          <w:szCs w:val="28"/>
        </w:rPr>
        <w:t xml:space="preserve"> K</w:t>
      </w:r>
      <w:r w:rsidRPr="00EB525F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EB525F">
        <w:rPr>
          <w:rFonts w:hint="eastAsia"/>
          <w:bCs/>
          <w:i/>
          <w:iCs/>
          <w:color w:val="FF0000"/>
          <w:szCs w:val="28"/>
        </w:rPr>
        <w:t>/</w:t>
      </w:r>
      <w:r w:rsidRPr="00EB525F">
        <w:rPr>
          <w:bCs/>
          <w:i/>
          <w:iCs/>
          <w:color w:val="FF0000"/>
          <w:szCs w:val="28"/>
        </w:rPr>
        <w:t>β</w:t>
      </w:r>
      <w:r w:rsidRPr="00EB525F">
        <w:rPr>
          <w:rFonts w:hint="eastAsia"/>
          <w:bCs/>
          <w:i/>
          <w:iCs/>
          <w:color w:val="FF0000"/>
          <w:szCs w:val="28"/>
        </w:rPr>
        <w:t xml:space="preserve"> &gt; K</w:t>
      </w:r>
      <w:r w:rsidRPr="00EB525F">
        <w:rPr>
          <w:rFonts w:hint="eastAsia"/>
          <w:bCs/>
          <w:i/>
          <w:iCs/>
          <w:color w:val="FF0000"/>
          <w:szCs w:val="28"/>
          <w:vertAlign w:val="subscript"/>
        </w:rPr>
        <w:t>1</w: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134" type="#_x0000_t202" style="position:absolute;margin-left:117.95pt;margin-top:32.5pt;width:36.7pt;height:22.9pt;z-index:251728896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 w:rsidRPr="006851B3">
        <w:pict>
          <v:line id="_x0000_s2128" style="position:absolute;z-index:251725824" from="148.75pt,23.55pt" to="148.8pt,195.55pt" filled="t" strokecolor="#0070c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129" style="position:absolute;z-index:251720704" from="149pt,8.2pt" to="232.35pt,159.6pt" strokecolor="#0070c0" strokeweight="1.25pt"/>
        </w:pict>
      </w:r>
      <w:r w:rsidRPr="006851B3">
        <w:pict>
          <v:shape id="_x0000_s2130" type="#_x0000_t202" style="position:absolute;margin-left:166.05pt;margin-top:27.6pt;width:80.75pt;height:22.7pt;z-index:251719680" stroked="f">
            <v:textbox>
              <w:txbxContent>
                <w:p w:rsidR="00965EC2" w:rsidRDefault="00CE7EAB"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131" style="position:absolute;rotation:180;flip:x y;z-index:251723776" from="157.15pt,21.6pt" to="181.55pt,52.15pt" strokeweight="1.5pt">
            <v:stroke endarrow="open"/>
          </v:line>
        </w:pict>
      </w:r>
      <w:r w:rsidRPr="006851B3">
        <w:pict>
          <v:line id="_x0000_s2132" style="position:absolute;flip:x;z-index:251721728" from="226.15pt,3.45pt" to="285.65pt,58.3pt" strokeweight="1.5pt">
            <v:stroke endarrow="open"/>
          </v:line>
        </w:pict>
      </w:r>
      <w:r w:rsidRPr="006851B3">
        <w:pict>
          <v:shape id="_x0000_s2133" type="#_x0000_t202" style="position:absolute;margin-left:100.15pt;margin-top:19.65pt;width:30.7pt;height:26.95pt;z-index:251716608" stroked="f">
            <v:textbox style="layout-flow:vertical;mso-layout-flow-alt:bottom-to-top"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127" type="#_x0000_t202" style="position:absolute;margin-left:124.6pt;margin-top:1.25pt;width:28.6pt;height:22.9pt;z-index:251717632" filled="f" stroked="f">
            <v:textbox style="mso-next-textbox:#_x0000_s2127"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6851B3">
        <w:rPr>
          <w:noProof/>
        </w:rPr>
        <w:pict>
          <v:oval id="_x0000_s2151" style="position:absolute;margin-left:144.6pt;margin-top:9.65pt;width:7.2pt;height:7.2pt;z-index:251736064" filled="f" fillcolor="red" strokecolor="red" strokeweight="2.25pt"/>
        </w:pict>
      </w:r>
      <w:r w:rsidRPr="006851B3">
        <w:pict>
          <v:line id="_x0000_s2135" style="position:absolute;z-index:251718656" from="149.35pt,11.95pt" to="304.8pt,90.85pt" strokecolor="#c00000" strokeweight="1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oval id="_x0000_s2136" style="position:absolute;margin-left:200.2pt;margin-top:2.05pt;width:7.2pt;height:7.2pt;z-index:251727872" fillcolor="red" strokecolor="red" strokeweight="2.25pt"/>
        </w:pict>
      </w:r>
      <w:r w:rsidRPr="006851B3">
        <w:pict>
          <v:line id="_x0000_s2137" style="position:absolute;rotation:180;z-index:251724800" from="225.35pt,26.55pt" to="259.15pt,50.65pt" strokeweight="1.5pt">
            <v:stroke endarrow="open"/>
          </v:line>
        </w:pict>
      </w:r>
      <w:r w:rsidRPr="006851B3">
        <w:pict>
          <v:line id="_x0000_s2138" style="position:absolute;flip:y;z-index:251722752" from="159.9pt,19.9pt" to="190.7pt,44.9pt" strokeweight="1.5pt">
            <v:stroke endarrow="open"/>
          </v:line>
        </w:pict>
      </w:r>
      <w:r w:rsidRPr="006851B3">
        <w:pict>
          <v:shape id="_x0000_s2139" type="#_x0000_t202" style="position:absolute;margin-left:258.05pt;margin-top:15.9pt;width:80.75pt;height:22.7pt;z-index:251715584" stroked="f">
            <v:textbox>
              <w:txbxContent>
                <w:p w:rsidR="00965EC2" w:rsidRDefault="00CE7EAB"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rPr>
          <w:noProof/>
        </w:rPr>
        <w:pict>
          <v:oval id="_x0000_s2150" style="position:absolute;margin-left:144.6pt;margin-top:17.85pt;width:7.2pt;height:7.2pt;z-index:251735040" filled="f" fillcolor="red" strokecolor="red" strokeweight="2.25pt"/>
        </w:pict>
      </w:r>
      <w:r w:rsidRPr="006851B3">
        <w:rPr>
          <w:noProof/>
        </w:rPr>
        <w:pict>
          <v:oval id="_x0000_s2149" style="position:absolute;margin-left:226.8pt;margin-top:18.15pt;width:7.2pt;height:7.2pt;z-index:251734016" filled="f" fillcolor="red" strokecolor="red" strokeweight="2.25pt"/>
        </w:pict>
      </w:r>
      <w:r w:rsidRPr="006851B3">
        <w:pict>
          <v:shape id="_x0000_s2140" type="#_x0000_t202" style="position:absolute;margin-left:288.85pt;margin-top:22.3pt;width:33.3pt;height:22.9pt;z-index:251726848" filled="f" stroked="f">
            <v:textbox style="mso-next-textbox:#_x0000_s2140"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 w:rsidRPr="006851B3">
        <w:pict>
          <v:shape id="_x0000_s2141" type="#_x0000_t202" style="position:absolute;margin-left:220.2pt;margin-top:22.6pt;width:30.4pt;height:22.9pt;z-index:251712512" stroked="f">
            <v:textbox style="mso-next-textbox:#_x0000_s2141"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6851B3">
        <w:pict>
          <v:line id="_x0000_s2142" style="position:absolute;z-index:251713536" from="148.5pt,22.8pt" to="347.9pt,23.25pt" filled="t" strokecolor="#c0000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143" type="#_x0000_t202" style="position:absolute;margin-left:235.85pt;margin-top:6.25pt;width:33.9pt;height:30.7pt;z-index:251714560" stroked="f">
            <v:textbox style="mso-next-textbox:#_x0000_s2143"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965EC2" w:rsidRDefault="00CE7EAB">
      <w:pPr>
        <w:jc w:val="left"/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lastRenderedPageBreak/>
        <w:t>Scenario 4: Unstable coexistence (saddle)</w:t>
      </w:r>
    </w:p>
    <w:p w:rsidR="00DD634C" w:rsidRPr="00DD634C" w:rsidRDefault="00DD634C" w:rsidP="00DD634C">
      <w:pPr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DD634C">
        <w:rPr>
          <w:rFonts w:hint="eastAsia"/>
          <w:bCs/>
          <w:iCs/>
          <w:color w:val="FF0000"/>
          <w:szCs w:val="28"/>
        </w:rPr>
        <w:t xml:space="preserve">Stable equilibrium point: </w:t>
      </w:r>
      <w:r w:rsidR="00C03C3F">
        <w:rPr>
          <w:bCs/>
          <w:iCs/>
          <w:color w:val="FF0000"/>
          <w:szCs w:val="28"/>
        </w:rPr>
        <w:t>(</w:t>
      </w:r>
      <w:r w:rsidR="00C03C3F" w:rsidRPr="00C03C3F">
        <w:rPr>
          <w:bCs/>
          <w:i/>
          <w:iCs/>
          <w:color w:val="FF0000"/>
          <w:szCs w:val="28"/>
        </w:rPr>
        <w:t>K</w:t>
      </w:r>
      <w:r w:rsidR="00C03C3F" w:rsidRPr="00C03C3F">
        <w:rPr>
          <w:bCs/>
          <w:i/>
          <w:iCs/>
          <w:color w:val="FF0000"/>
          <w:szCs w:val="28"/>
          <w:vertAlign w:val="subscript"/>
        </w:rPr>
        <w:t>1</w:t>
      </w:r>
      <w:r w:rsidR="00C03C3F" w:rsidRPr="00C03C3F">
        <w:rPr>
          <w:bCs/>
          <w:iCs/>
          <w:color w:val="FF0000"/>
          <w:szCs w:val="28"/>
        </w:rPr>
        <w:t>,</w:t>
      </w:r>
      <w:r w:rsidR="00C03C3F">
        <w:rPr>
          <w:rFonts w:hint="eastAsia"/>
          <w:bCs/>
          <w:iCs/>
          <w:color w:val="FF0000"/>
          <w:szCs w:val="28"/>
        </w:rPr>
        <w:t xml:space="preserve"> </w:t>
      </w:r>
      <w:r w:rsidR="007A1DDC">
        <w:rPr>
          <w:bCs/>
          <w:iCs/>
          <w:color w:val="FF0000"/>
          <w:szCs w:val="28"/>
        </w:rPr>
        <w:t>0)</w:t>
      </w:r>
      <w:r w:rsidR="007A1DDC">
        <w:rPr>
          <w:rFonts w:hint="eastAsia"/>
          <w:bCs/>
          <w:iCs/>
          <w:color w:val="FF0000"/>
          <w:szCs w:val="28"/>
        </w:rPr>
        <w:t xml:space="preserve"> or </w:t>
      </w:r>
      <w:r w:rsidR="00C03C3F" w:rsidRPr="00C03C3F">
        <w:rPr>
          <w:bCs/>
          <w:iCs/>
          <w:color w:val="FF0000"/>
          <w:szCs w:val="28"/>
        </w:rPr>
        <w:t>(0,</w:t>
      </w:r>
      <w:r w:rsidR="00C03C3F">
        <w:rPr>
          <w:rFonts w:hint="eastAsia"/>
          <w:bCs/>
          <w:iCs/>
          <w:color w:val="FF0000"/>
          <w:szCs w:val="28"/>
        </w:rPr>
        <w:t xml:space="preserve"> </w:t>
      </w:r>
      <w:r w:rsidR="00C03C3F" w:rsidRPr="00C03C3F">
        <w:rPr>
          <w:bCs/>
          <w:i/>
          <w:iCs/>
          <w:color w:val="FF0000"/>
          <w:szCs w:val="28"/>
        </w:rPr>
        <w:t>K</w:t>
      </w:r>
      <w:r w:rsidR="00C03C3F" w:rsidRPr="00C03C3F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="00C03C3F" w:rsidRPr="00C03C3F">
        <w:rPr>
          <w:bCs/>
          <w:iCs/>
          <w:color w:val="FF0000"/>
          <w:szCs w:val="28"/>
        </w:rPr>
        <w:t>)</w:t>
      </w:r>
      <w:r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>
        <w:rPr>
          <w:rFonts w:hint="eastAsia"/>
          <w:bCs/>
          <w:iCs/>
          <w:color w:val="FF0000"/>
          <w:szCs w:val="28"/>
        </w:rPr>
        <w:t>(depending on the initial conditions)</w:t>
      </w:r>
    </w:p>
    <w:p w:rsidR="00DD634C" w:rsidRPr="00DD634C" w:rsidRDefault="00EB525F" w:rsidP="00DD634C">
      <w:pPr>
        <w:pStyle w:val="af"/>
        <w:numPr>
          <w:ilvl w:val="0"/>
          <w:numId w:val="2"/>
        </w:numPr>
        <w:jc w:val="left"/>
        <w:rPr>
          <w:bCs/>
          <w:iCs/>
          <w:color w:val="FF0000"/>
          <w:szCs w:val="28"/>
        </w:rPr>
      </w:pPr>
      <w:r w:rsidRPr="00DD634C">
        <w:rPr>
          <w:rFonts w:hint="eastAsia"/>
          <w:bCs/>
          <w:iCs/>
          <w:color w:val="FF0000"/>
          <w:szCs w:val="28"/>
        </w:rPr>
        <w:t xml:space="preserve">Stability criteria: </w:t>
      </w:r>
      <w:r w:rsidRPr="00DD634C">
        <w:rPr>
          <w:rFonts w:hint="eastAsia"/>
          <w:bCs/>
          <w:i/>
          <w:iCs/>
          <w:color w:val="FF0000"/>
          <w:szCs w:val="28"/>
        </w:rPr>
        <w:t>K</w:t>
      </w:r>
      <w:r w:rsidRPr="00DD634C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="00DD634C" w:rsidRPr="00DD634C"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 w:rsidR="00DD634C" w:rsidRPr="00DD634C">
        <w:rPr>
          <w:rFonts w:hint="eastAsia"/>
          <w:bCs/>
          <w:iCs/>
          <w:color w:val="FF0000"/>
          <w:szCs w:val="28"/>
        </w:rPr>
        <w:t xml:space="preserve">&gt; </w:t>
      </w:r>
      <w:r w:rsidRPr="00DD634C">
        <w:rPr>
          <w:rFonts w:hint="eastAsia"/>
          <w:bCs/>
          <w:i/>
          <w:iCs/>
          <w:color w:val="FF0000"/>
          <w:szCs w:val="28"/>
        </w:rPr>
        <w:t>K</w:t>
      </w:r>
      <w:r w:rsidRPr="00DD634C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Pr="00DD634C">
        <w:rPr>
          <w:rFonts w:hint="eastAsia"/>
          <w:bCs/>
          <w:i/>
          <w:iCs/>
          <w:color w:val="FF0000"/>
          <w:szCs w:val="28"/>
        </w:rPr>
        <w:t>/</w:t>
      </w:r>
      <w:r w:rsidRPr="00DD634C">
        <w:rPr>
          <w:bCs/>
          <w:i/>
          <w:iCs/>
          <w:color w:val="FF0000"/>
          <w:szCs w:val="28"/>
        </w:rPr>
        <w:t>β</w:t>
      </w:r>
      <w:r w:rsidRPr="00DD634C">
        <w:rPr>
          <w:rFonts w:hint="eastAsia"/>
          <w:bCs/>
          <w:i/>
          <w:iCs/>
          <w:color w:val="FF0000"/>
          <w:szCs w:val="28"/>
        </w:rPr>
        <w:t xml:space="preserve"> </w:t>
      </w:r>
      <w:r w:rsidR="00DD634C" w:rsidRPr="00DD634C">
        <w:rPr>
          <w:rFonts w:hint="eastAsia"/>
          <w:bCs/>
          <w:iCs/>
          <w:color w:val="FF0000"/>
          <w:szCs w:val="28"/>
        </w:rPr>
        <w:t>and</w:t>
      </w:r>
      <w:r w:rsidR="00DD634C" w:rsidRPr="00DD634C">
        <w:rPr>
          <w:rFonts w:hint="eastAsia"/>
          <w:bCs/>
          <w:i/>
          <w:iCs/>
          <w:color w:val="FF0000"/>
          <w:szCs w:val="28"/>
        </w:rPr>
        <w:t xml:space="preserve"> K</w:t>
      </w:r>
      <w:r w:rsidR="00DD634C" w:rsidRPr="00DD634C">
        <w:rPr>
          <w:rFonts w:hint="eastAsia"/>
          <w:bCs/>
          <w:i/>
          <w:iCs/>
          <w:color w:val="FF0000"/>
          <w:szCs w:val="28"/>
          <w:vertAlign w:val="subscript"/>
        </w:rPr>
        <w:t>2</w:t>
      </w:r>
      <w:r w:rsidR="00DD634C"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 w:rsidR="00DD634C" w:rsidRPr="00DD634C">
        <w:rPr>
          <w:rFonts w:hint="eastAsia"/>
          <w:bCs/>
          <w:i/>
          <w:iCs/>
          <w:color w:val="FF0000"/>
          <w:szCs w:val="28"/>
        </w:rPr>
        <w:t>&gt;</w:t>
      </w:r>
      <w:r w:rsidR="00DD634C">
        <w:rPr>
          <w:rFonts w:hint="eastAsia"/>
          <w:bCs/>
          <w:i/>
          <w:iCs/>
          <w:color w:val="FF0000"/>
          <w:szCs w:val="28"/>
          <w:vertAlign w:val="subscript"/>
        </w:rPr>
        <w:t xml:space="preserve"> </w:t>
      </w:r>
      <w:r w:rsidR="00DD634C" w:rsidRPr="00DD634C">
        <w:rPr>
          <w:rFonts w:hint="eastAsia"/>
          <w:bCs/>
          <w:i/>
          <w:iCs/>
          <w:color w:val="FF0000"/>
          <w:szCs w:val="28"/>
        </w:rPr>
        <w:t>K</w:t>
      </w:r>
      <w:r w:rsidR="00DD634C">
        <w:rPr>
          <w:rFonts w:hint="eastAsia"/>
          <w:bCs/>
          <w:i/>
          <w:iCs/>
          <w:color w:val="FF0000"/>
          <w:szCs w:val="28"/>
          <w:vertAlign w:val="subscript"/>
        </w:rPr>
        <w:t>1</w:t>
      </w:r>
      <w:r w:rsidR="00DD634C" w:rsidRPr="00DD634C">
        <w:rPr>
          <w:rFonts w:hint="eastAsia"/>
          <w:bCs/>
          <w:i/>
          <w:iCs/>
          <w:color w:val="FF0000"/>
          <w:szCs w:val="28"/>
        </w:rPr>
        <w:t>/</w:t>
      </w:r>
      <w:r w:rsidR="00DD634C" w:rsidRPr="00DD634C">
        <w:rPr>
          <w:bCs/>
          <w:i/>
          <w:iCs/>
          <w:color w:val="FF0000"/>
          <w:szCs w:val="28"/>
        </w:rPr>
        <w:t>α</w:t>
      </w:r>
    </w:p>
    <w:p w:rsidR="00965EC2" w:rsidRPr="00DD634C" w:rsidRDefault="006851B3" w:rsidP="00DD634C">
      <w:pPr>
        <w:pStyle w:val="af"/>
        <w:jc w:val="left"/>
        <w:rPr>
          <w:bCs/>
          <w:iCs/>
          <w:color w:val="FF0000"/>
          <w:szCs w:val="28"/>
        </w:rPr>
      </w:pPr>
      <w:r w:rsidRPr="006851B3">
        <w:pict>
          <v:shape id="_x0000_s2110" type="#_x0000_t202" style="position:absolute;left:0;text-align:left;margin-left:126.85pt;margin-top:32.45pt;width:30.4pt;height:22.9pt;z-index:251700224" filled="f" stroked="f">
            <v:textbox style="mso-next-textbox:#_x0000_s2110"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6851B3">
        <w:pict>
          <v:line id="_x0000_s2111" style="position:absolute;left:0;text-align:left;z-index:251708416" from="148.75pt,23.55pt" to="148.8pt,195.55pt" filled="t" strokecolor="#0070c0" strokeweight="2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rPr>
          <w:noProof/>
        </w:rPr>
        <w:pict>
          <v:oval id="_x0000_s2154" style="position:absolute;margin-left:146pt;margin-top:7.65pt;width:7.2pt;height:7.2pt;z-index:251738112" fillcolor="red" strokecolor="red" strokeweight="2.25pt"/>
        </w:pict>
      </w:r>
      <w:r w:rsidRPr="006851B3">
        <w:pict>
          <v:line id="_x0000_s2112" style="position:absolute;z-index:251703296" from="149pt,8.2pt" to="232.35pt,159.6pt" strokecolor="#c00000" strokeweight="1.25pt"/>
        </w:pict>
      </w:r>
      <w:r w:rsidRPr="006851B3">
        <w:pict>
          <v:shape id="_x0000_s2113" type="#_x0000_t202" style="position:absolute;margin-left:166.05pt;margin-top:27.6pt;width:80.75pt;height:22.7pt;z-index:251702272" stroked="f">
            <v:textbox style="mso-next-textbox:#_x0000_s2113">
              <w:txbxContent>
                <w:p w:rsidR="00965EC2" w:rsidRDefault="00CE7EAB">
                  <w:pPr>
                    <w:rPr>
                      <w:i/>
                      <w:iCs/>
                      <w:color w:val="C0000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C0000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line id="_x0000_s2114" style="position:absolute;flip:x y;z-index:251706368" from="157.15pt,21.6pt" to="181.55pt,52.15pt" strokeweight="1.5pt">
            <v:stroke endarrow="open"/>
          </v:line>
        </w:pict>
      </w:r>
      <w:r w:rsidRPr="006851B3">
        <w:pict>
          <v:line id="_x0000_s2115" style="position:absolute;flip:x;z-index:251704320" from="226.15pt,3.45pt" to="285.65pt,58.3pt" strokeweight="1.5pt">
            <v:stroke endarrow="open"/>
          </v:line>
        </w:pict>
      </w:r>
      <w:r w:rsidRPr="006851B3">
        <w:pict>
          <v:shape id="_x0000_s2116" type="#_x0000_t202" style="position:absolute;margin-left:100.15pt;margin-top:19.65pt;width:30.7pt;height:26.95pt;z-index:251699200" stroked="f">
            <v:textbox style="layout-flow:vertical;mso-layout-flow-alt:bottom-to-top;mso-next-textbox:#_x0000_s2116"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shape id="_x0000_s2117" type="#_x0000_t202" style="position:absolute;margin-left:118.7pt;margin-top:1.2pt;width:36.7pt;height:25.6pt;z-index:251711488" filled="f" stroked="f">
            <v:textbox style="mso-next-textbox:#_x0000_s2117"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α</w:t>
                  </w:r>
                </w:p>
              </w:txbxContent>
            </v:textbox>
          </v:shape>
        </w:pict>
      </w:r>
      <w:r w:rsidRPr="006851B3">
        <w:pict>
          <v:line id="_x0000_s2118" style="position:absolute;z-index:251701248" from="149.35pt,11.95pt" to="304.8pt,90.85pt" strokecolor="#0070c0" strokeweight="1.25pt"/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pict>
          <v:oval id="_x0000_s2119" style="position:absolute;margin-left:200.2pt;margin-top:2.05pt;width:7.2pt;height:7.2pt;z-index:251710464" filled="f" fillcolor="#00b050" strokecolor="red" strokeweight="2.25pt"/>
        </w:pict>
      </w:r>
      <w:r w:rsidRPr="006851B3">
        <w:pict>
          <v:line id="_x0000_s2120" style="position:absolute;z-index:251707392" from="225.35pt,26.55pt" to="259.15pt,50.65pt" strokeweight="1.5pt">
            <v:stroke endarrow="open"/>
          </v:line>
        </w:pict>
      </w:r>
      <w:r w:rsidRPr="006851B3">
        <w:pict>
          <v:line id="_x0000_s2121" style="position:absolute;flip:y;z-index:251705344" from="159.9pt,19.9pt" to="190.7pt,44.9pt" strokeweight="1.5pt">
            <v:stroke endarrow="open"/>
          </v:line>
        </w:pict>
      </w:r>
      <w:r w:rsidRPr="006851B3">
        <w:pict>
          <v:shape id="_x0000_s2122" type="#_x0000_t202" style="position:absolute;margin-left:258.05pt;margin-top:15.9pt;width:80.75pt;height:22.7pt;z-index:251698176" stroked="f">
            <v:textbox style="mso-next-textbox:#_x0000_s2122">
              <w:txbxContent>
                <w:p w:rsidR="00965EC2" w:rsidRDefault="00CE7EAB">
                  <w:pPr>
                    <w:rPr>
                      <w:i/>
                      <w:iCs/>
                      <w:color w:val="0070C0"/>
                      <w:sz w:val="24"/>
                      <w:szCs w:val="21"/>
                    </w:rPr>
                  </w:pP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N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  <w:vertAlign w:val="subscript"/>
                    </w:rPr>
                    <w:t>1</w:t>
                  </w:r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color w:val="0070C0"/>
                      <w:sz w:val="24"/>
                      <w:szCs w:val="21"/>
                    </w:rPr>
                    <w:t>Isocline</w:t>
                  </w:r>
                  <w:proofErr w:type="spellEnd"/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r w:rsidRPr="006851B3">
        <w:rPr>
          <w:noProof/>
        </w:rPr>
        <w:pict>
          <v:oval id="_x0000_s2155" style="position:absolute;margin-left:300.85pt;margin-top:18.15pt;width:7.2pt;height:7.2pt;z-index:251739136" fillcolor="red" strokecolor="red" strokeweight="2.25pt"/>
        </w:pict>
      </w:r>
      <w:r w:rsidRPr="006851B3">
        <w:pict>
          <v:line id="_x0000_s2125" style="position:absolute;z-index:251696128" from="148.5pt,22.55pt" to="347.9pt,23.25pt" filled="t" strokecolor="#c00000" strokeweight="2.25pt"/>
        </w:pict>
      </w:r>
      <w:r w:rsidRPr="006851B3">
        <w:rPr>
          <w:noProof/>
        </w:rPr>
        <w:pict>
          <v:oval id="_x0000_s2153" style="position:absolute;margin-left:146pt;margin-top:18.15pt;width:7.2pt;height:7.2pt;z-index:251737088" filled="f" fillcolor="#00b050" strokecolor="red" strokeweight="2.25pt"/>
        </w:pict>
      </w:r>
      <w:r w:rsidRPr="006851B3">
        <w:pict>
          <v:shape id="_x0000_s2123" type="#_x0000_t202" style="position:absolute;margin-left:216.3pt;margin-top:23.4pt;width:34.2pt;height:22.9pt;z-index:251709440" filled="f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2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/</w:t>
                  </w:r>
                  <w:r>
                    <w:rPr>
                      <w:rFonts w:cs="Arial"/>
                      <w:i/>
                      <w:iCs/>
                      <w:sz w:val="20"/>
                      <w:szCs w:val="20"/>
                    </w:rPr>
                    <w:t>β</w:t>
                  </w:r>
                </w:p>
              </w:txbxContent>
            </v:textbox>
          </v:shape>
        </w:pict>
      </w:r>
      <w:r w:rsidRPr="006851B3">
        <w:pict>
          <v:shape id="_x0000_s2124" type="#_x0000_t202" style="position:absolute;margin-left:295.25pt;margin-top:22.8pt;width:30.4pt;height:22.9pt;z-index:251695104" stroked="f">
            <v:textbox>
              <w:txbxContent>
                <w:p w:rsidR="00965EC2" w:rsidRDefault="00CE7EAB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K</w:t>
                  </w:r>
                  <w:r>
                    <w:rPr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965EC2" w:rsidRDefault="006851B3">
      <w:pPr>
        <w:jc w:val="left"/>
        <w:rPr>
          <w:bCs/>
          <w:iCs/>
          <w:color w:val="FF0000"/>
          <w:szCs w:val="28"/>
        </w:rPr>
      </w:pPr>
      <w:bookmarkStart w:id="0" w:name="_GoBack"/>
      <w:bookmarkEnd w:id="0"/>
      <w:r w:rsidRPr="006851B3">
        <w:pict>
          <v:shape id="_x0000_s2126" type="#_x0000_t202" style="position:absolute;margin-left:235.85pt;margin-top:6.25pt;width:33.9pt;height:30.7pt;z-index:251697152" stroked="f">
            <v:textbox>
              <w:txbxContent>
                <w:p w:rsidR="00965EC2" w:rsidRDefault="00CE7EAB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N</w:t>
                  </w:r>
                  <w:r>
                    <w:rPr>
                      <w:i/>
                      <w:iCs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965EC2" w:rsidRDefault="00965EC2">
      <w:pPr>
        <w:jc w:val="left"/>
        <w:rPr>
          <w:bCs/>
          <w:iCs/>
          <w:color w:val="FF0000"/>
          <w:szCs w:val="28"/>
        </w:rPr>
      </w:pPr>
    </w:p>
    <w:p w:rsidR="00965EC2" w:rsidRDefault="00965EC2">
      <w:pPr>
        <w:jc w:val="left"/>
        <w:rPr>
          <w:bCs/>
          <w:iCs/>
          <w:color w:val="FF0000"/>
          <w:szCs w:val="28"/>
        </w:rPr>
      </w:pPr>
    </w:p>
    <w:sectPr w:rsidR="00965EC2" w:rsidSect="00965EC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286" w:rsidRDefault="00F81286">
      <w:pPr>
        <w:spacing w:line="240" w:lineRule="auto"/>
      </w:pPr>
      <w:r>
        <w:separator/>
      </w:r>
    </w:p>
  </w:endnote>
  <w:endnote w:type="continuationSeparator" w:id="0">
    <w:p w:rsidR="00F81286" w:rsidRDefault="00F81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286" w:rsidRDefault="00F81286">
      <w:pPr>
        <w:spacing w:after="0"/>
      </w:pPr>
      <w:r>
        <w:separator/>
      </w:r>
    </w:p>
  </w:footnote>
  <w:footnote w:type="continuationSeparator" w:id="0">
    <w:p w:rsidR="00F81286" w:rsidRDefault="00F812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E6D4C"/>
    <w:multiLevelType w:val="hybridMultilevel"/>
    <w:tmpl w:val="64EE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4303B"/>
    <w:multiLevelType w:val="multilevel"/>
    <w:tmpl w:val="457AEF1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6146" fillcolor="white">
      <v:fill color="white"/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02F2"/>
    <w:rsid w:val="000F273E"/>
    <w:rsid w:val="00115781"/>
    <w:rsid w:val="001461E1"/>
    <w:rsid w:val="00150CE5"/>
    <w:rsid w:val="0016170B"/>
    <w:rsid w:val="00183C15"/>
    <w:rsid w:val="001867A7"/>
    <w:rsid w:val="001C0642"/>
    <w:rsid w:val="001C7D48"/>
    <w:rsid w:val="001D3840"/>
    <w:rsid w:val="001D3EE0"/>
    <w:rsid w:val="001D60B6"/>
    <w:rsid w:val="00211369"/>
    <w:rsid w:val="00215558"/>
    <w:rsid w:val="00245998"/>
    <w:rsid w:val="00253EE1"/>
    <w:rsid w:val="00262DDC"/>
    <w:rsid w:val="00262E80"/>
    <w:rsid w:val="00265549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74ACB"/>
    <w:rsid w:val="00377DD1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2E25"/>
    <w:rsid w:val="004157DE"/>
    <w:rsid w:val="00421283"/>
    <w:rsid w:val="00434FF9"/>
    <w:rsid w:val="0044782E"/>
    <w:rsid w:val="00497941"/>
    <w:rsid w:val="004B116D"/>
    <w:rsid w:val="004B2111"/>
    <w:rsid w:val="004D4202"/>
    <w:rsid w:val="004E235F"/>
    <w:rsid w:val="004F1C1A"/>
    <w:rsid w:val="00502E79"/>
    <w:rsid w:val="00503279"/>
    <w:rsid w:val="00503C07"/>
    <w:rsid w:val="00512DC8"/>
    <w:rsid w:val="00513208"/>
    <w:rsid w:val="00516B66"/>
    <w:rsid w:val="005357DE"/>
    <w:rsid w:val="00540473"/>
    <w:rsid w:val="00555A05"/>
    <w:rsid w:val="00562CFB"/>
    <w:rsid w:val="00572600"/>
    <w:rsid w:val="00576835"/>
    <w:rsid w:val="005A4FAE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64689"/>
    <w:rsid w:val="006851B3"/>
    <w:rsid w:val="006A3B0E"/>
    <w:rsid w:val="006C6A7D"/>
    <w:rsid w:val="006D0810"/>
    <w:rsid w:val="006E131A"/>
    <w:rsid w:val="0070166D"/>
    <w:rsid w:val="0070698E"/>
    <w:rsid w:val="00723CCB"/>
    <w:rsid w:val="007407E6"/>
    <w:rsid w:val="00754F61"/>
    <w:rsid w:val="007802E3"/>
    <w:rsid w:val="007A1DDC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234A"/>
    <w:rsid w:val="0087396B"/>
    <w:rsid w:val="008913BF"/>
    <w:rsid w:val="00894734"/>
    <w:rsid w:val="008964B9"/>
    <w:rsid w:val="008B432C"/>
    <w:rsid w:val="008B73FB"/>
    <w:rsid w:val="008D22D7"/>
    <w:rsid w:val="00913DCE"/>
    <w:rsid w:val="00914168"/>
    <w:rsid w:val="00916146"/>
    <w:rsid w:val="009320A3"/>
    <w:rsid w:val="00932ABD"/>
    <w:rsid w:val="00943103"/>
    <w:rsid w:val="00961F31"/>
    <w:rsid w:val="00965EC2"/>
    <w:rsid w:val="00972100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9F5360"/>
    <w:rsid w:val="00A05460"/>
    <w:rsid w:val="00A32DF3"/>
    <w:rsid w:val="00A52D4A"/>
    <w:rsid w:val="00A55FB5"/>
    <w:rsid w:val="00A70C52"/>
    <w:rsid w:val="00A73856"/>
    <w:rsid w:val="00A75BA6"/>
    <w:rsid w:val="00A82FFB"/>
    <w:rsid w:val="00A905C2"/>
    <w:rsid w:val="00AA560C"/>
    <w:rsid w:val="00AB2CF3"/>
    <w:rsid w:val="00AC2F8A"/>
    <w:rsid w:val="00AD0891"/>
    <w:rsid w:val="00AF6ABE"/>
    <w:rsid w:val="00B0503D"/>
    <w:rsid w:val="00B11F12"/>
    <w:rsid w:val="00B16007"/>
    <w:rsid w:val="00B56498"/>
    <w:rsid w:val="00B579D0"/>
    <w:rsid w:val="00B6125C"/>
    <w:rsid w:val="00B6225B"/>
    <w:rsid w:val="00B71137"/>
    <w:rsid w:val="00B7174E"/>
    <w:rsid w:val="00B866AC"/>
    <w:rsid w:val="00B95DFE"/>
    <w:rsid w:val="00BC59F4"/>
    <w:rsid w:val="00BE1C1F"/>
    <w:rsid w:val="00C03C3F"/>
    <w:rsid w:val="00C134AC"/>
    <w:rsid w:val="00C13DC3"/>
    <w:rsid w:val="00C27A21"/>
    <w:rsid w:val="00C4006F"/>
    <w:rsid w:val="00C47AD7"/>
    <w:rsid w:val="00C63A8D"/>
    <w:rsid w:val="00C961B8"/>
    <w:rsid w:val="00CA1652"/>
    <w:rsid w:val="00CB509C"/>
    <w:rsid w:val="00CB62F4"/>
    <w:rsid w:val="00CD7A38"/>
    <w:rsid w:val="00CE6E27"/>
    <w:rsid w:val="00CE7EAB"/>
    <w:rsid w:val="00CF085C"/>
    <w:rsid w:val="00CF10CD"/>
    <w:rsid w:val="00D1700F"/>
    <w:rsid w:val="00D2057C"/>
    <w:rsid w:val="00D350C5"/>
    <w:rsid w:val="00D35CD5"/>
    <w:rsid w:val="00D46EE4"/>
    <w:rsid w:val="00D76C78"/>
    <w:rsid w:val="00D77BD4"/>
    <w:rsid w:val="00D8376C"/>
    <w:rsid w:val="00D9667A"/>
    <w:rsid w:val="00DA4F3C"/>
    <w:rsid w:val="00DB4B00"/>
    <w:rsid w:val="00DB5238"/>
    <w:rsid w:val="00DD634C"/>
    <w:rsid w:val="00DF1561"/>
    <w:rsid w:val="00E02CCA"/>
    <w:rsid w:val="00E12E4C"/>
    <w:rsid w:val="00E24C13"/>
    <w:rsid w:val="00E336E3"/>
    <w:rsid w:val="00E66634"/>
    <w:rsid w:val="00E7297B"/>
    <w:rsid w:val="00E84CB2"/>
    <w:rsid w:val="00E8577D"/>
    <w:rsid w:val="00EA7FA2"/>
    <w:rsid w:val="00EB525F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723B8"/>
    <w:rsid w:val="00F80AFC"/>
    <w:rsid w:val="00F81286"/>
    <w:rsid w:val="00F828AA"/>
    <w:rsid w:val="00F855A7"/>
    <w:rsid w:val="00F86043"/>
    <w:rsid w:val="00F934ED"/>
    <w:rsid w:val="00FA197E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12652A2"/>
    <w:rsid w:val="08A842D7"/>
    <w:rsid w:val="09311DFB"/>
    <w:rsid w:val="0D32137E"/>
    <w:rsid w:val="0E2A1874"/>
    <w:rsid w:val="112D63A3"/>
    <w:rsid w:val="11903D01"/>
    <w:rsid w:val="13F86828"/>
    <w:rsid w:val="17931043"/>
    <w:rsid w:val="1F9A665C"/>
    <w:rsid w:val="1FC97C4B"/>
    <w:rsid w:val="206B635E"/>
    <w:rsid w:val="21191737"/>
    <w:rsid w:val="21532C42"/>
    <w:rsid w:val="21903A66"/>
    <w:rsid w:val="21EB0084"/>
    <w:rsid w:val="230B3C12"/>
    <w:rsid w:val="25AC4BD9"/>
    <w:rsid w:val="2AB32F5F"/>
    <w:rsid w:val="2B1C3DAC"/>
    <w:rsid w:val="2BED2E2D"/>
    <w:rsid w:val="2EAB3F36"/>
    <w:rsid w:val="2F164307"/>
    <w:rsid w:val="32D14FCB"/>
    <w:rsid w:val="34A62DBE"/>
    <w:rsid w:val="351371C9"/>
    <w:rsid w:val="35A91DE5"/>
    <w:rsid w:val="35AE31C3"/>
    <w:rsid w:val="38C323D8"/>
    <w:rsid w:val="39593A81"/>
    <w:rsid w:val="3C65490F"/>
    <w:rsid w:val="3C7175B2"/>
    <w:rsid w:val="3E6004C3"/>
    <w:rsid w:val="45CF5061"/>
    <w:rsid w:val="4A8D09BF"/>
    <w:rsid w:val="4D1E4AED"/>
    <w:rsid w:val="4D734913"/>
    <w:rsid w:val="4EDB718A"/>
    <w:rsid w:val="4FF81A2C"/>
    <w:rsid w:val="51A27653"/>
    <w:rsid w:val="52E13C0E"/>
    <w:rsid w:val="54CE6C5D"/>
    <w:rsid w:val="54DE2191"/>
    <w:rsid w:val="56286EC6"/>
    <w:rsid w:val="576B4F39"/>
    <w:rsid w:val="57B62EF3"/>
    <w:rsid w:val="584B4C9D"/>
    <w:rsid w:val="5BB402DB"/>
    <w:rsid w:val="62A039B5"/>
    <w:rsid w:val="636E2340"/>
    <w:rsid w:val="67A205FD"/>
    <w:rsid w:val="68F35D4C"/>
    <w:rsid w:val="709564C1"/>
    <w:rsid w:val="70CD7E3C"/>
    <w:rsid w:val="71CC4A6A"/>
    <w:rsid w:val="741B1214"/>
    <w:rsid w:val="74FC0523"/>
    <w:rsid w:val="759F1BC0"/>
    <w:rsid w:val="79223F58"/>
    <w:rsid w:val="7CD41930"/>
    <w:rsid w:val="7CDE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  <o:colormenu v:ext="edit" fillcolor="red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C2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965EC2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965E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rsid w:val="00965EC2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965EC2"/>
    <w:rPr>
      <w:b/>
      <w:bCs/>
    </w:rPr>
  </w:style>
  <w:style w:type="character" w:styleId="aa">
    <w:name w:val="Emphasis"/>
    <w:basedOn w:val="a0"/>
    <w:uiPriority w:val="20"/>
    <w:qFormat/>
    <w:rsid w:val="00965EC2"/>
    <w:rPr>
      <w:i/>
      <w:iCs/>
    </w:rPr>
  </w:style>
  <w:style w:type="paragraph" w:styleId="ab">
    <w:name w:val="footer"/>
    <w:basedOn w:val="a"/>
    <w:link w:val="ac"/>
    <w:uiPriority w:val="99"/>
    <w:semiHidden/>
    <w:unhideWhenUsed/>
    <w:qFormat/>
    <w:rsid w:val="00965EC2"/>
    <w:pPr>
      <w:tabs>
        <w:tab w:val="center" w:pos="4320"/>
        <w:tab w:val="right" w:pos="8640"/>
      </w:tabs>
      <w:spacing w:after="0" w:line="240" w:lineRule="auto"/>
    </w:pPr>
  </w:style>
  <w:style w:type="paragraph" w:styleId="ad">
    <w:name w:val="header"/>
    <w:basedOn w:val="a"/>
    <w:link w:val="ae"/>
    <w:uiPriority w:val="99"/>
    <w:semiHidden/>
    <w:unhideWhenUsed/>
    <w:qFormat/>
    <w:rsid w:val="00965EC2"/>
    <w:pPr>
      <w:tabs>
        <w:tab w:val="center" w:pos="4320"/>
        <w:tab w:val="right" w:pos="8640"/>
      </w:tabs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965EC2"/>
    <w:rPr>
      <w:sz w:val="24"/>
      <w:szCs w:val="24"/>
    </w:rPr>
  </w:style>
  <w:style w:type="paragraph" w:styleId="af">
    <w:name w:val="List Paragraph"/>
    <w:basedOn w:val="a"/>
    <w:uiPriority w:val="34"/>
    <w:qFormat/>
    <w:rsid w:val="00965EC2"/>
    <w:pPr>
      <w:ind w:left="720"/>
      <w:contextualSpacing/>
    </w:pPr>
  </w:style>
  <w:style w:type="character" w:styleId="af0">
    <w:name w:val="Placeholder Text"/>
    <w:basedOn w:val="a0"/>
    <w:uiPriority w:val="99"/>
    <w:semiHidden/>
    <w:qFormat/>
    <w:rsid w:val="00965EC2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965EC2"/>
    <w:rPr>
      <w:rFonts w:ascii="PMingLiU" w:eastAsia="PMingLiU"/>
      <w:sz w:val="18"/>
      <w:szCs w:val="18"/>
    </w:rPr>
  </w:style>
  <w:style w:type="character" w:customStyle="1" w:styleId="ae">
    <w:name w:val="頁首 字元"/>
    <w:basedOn w:val="a0"/>
    <w:link w:val="ad"/>
    <w:uiPriority w:val="99"/>
    <w:semiHidden/>
    <w:qFormat/>
    <w:rsid w:val="00965EC2"/>
  </w:style>
  <w:style w:type="character" w:customStyle="1" w:styleId="ac">
    <w:name w:val="頁尾 字元"/>
    <w:basedOn w:val="a0"/>
    <w:link w:val="ab"/>
    <w:uiPriority w:val="99"/>
    <w:semiHidden/>
    <w:qFormat/>
    <w:rsid w:val="00965EC2"/>
  </w:style>
  <w:style w:type="character" w:customStyle="1" w:styleId="a7">
    <w:name w:val="註解文字 字元"/>
    <w:basedOn w:val="a0"/>
    <w:link w:val="a6"/>
    <w:uiPriority w:val="99"/>
    <w:semiHidden/>
    <w:rsid w:val="00965EC2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965EC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73"/>
    <customShpInfo spid="_x0000_s2052"/>
    <customShpInfo spid="_x0000_s2069"/>
    <customShpInfo spid="_x0000_s2064"/>
    <customShpInfo spid="_x0000_s2071"/>
    <customShpInfo spid="_x0000_s2068"/>
    <customShpInfo spid="_x0000_s2062"/>
    <customShpInfo spid="_x0000_s2065"/>
    <customShpInfo spid="_x0000_s2063"/>
    <customShpInfo spid="_x0000_s2072"/>
    <customShpInfo spid="_x0000_s2070"/>
    <customShpInfo spid="_x0000_s2066"/>
    <customShpInfo spid="_x0000_s2075"/>
    <customShpInfo spid="_x0000_s2074"/>
    <customShpInfo spid="_x0000_s2053"/>
    <customShpInfo spid="_x0000_s2067"/>
    <customShpInfo spid="_x0000_s2054"/>
    <customShpInfo spid="_x0000_s2079"/>
    <customShpInfo spid="_x0000_s2091"/>
    <customShpInfo spid="_x0000_s2086"/>
    <customShpInfo spid="_x0000_s2076"/>
    <customShpInfo spid="_x0000_s2077"/>
    <customShpInfo spid="_x0000_s2078"/>
    <customShpInfo spid="_x0000_s2080"/>
    <customShpInfo spid="_x0000_s2081"/>
    <customShpInfo spid="_x0000_s2092"/>
    <customShpInfo spid="_x0000_s2082"/>
    <customShpInfo spid="_x0000_s2083"/>
    <customShpInfo spid="_x0000_s2084"/>
    <customShpInfo spid="_x0000_s2085"/>
    <customShpInfo spid="_x0000_s2087"/>
    <customShpInfo spid="_x0000_s2089"/>
    <customShpInfo spid="_x0000_s2088"/>
    <customShpInfo spid="_x0000_s2090"/>
    <customShpInfo spid="_x0000_s2134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27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AD0B3-E5FC-4B95-9F0D-ECA6E243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273</Words>
  <Characters>1561</Characters>
  <Application>Microsoft Office Word</Application>
  <DocSecurity>0</DocSecurity>
  <Lines>13</Lines>
  <Paragraphs>3</Paragraphs>
  <ScaleCrop>false</ScaleCrop>
  <Company>.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215</cp:revision>
  <dcterms:created xsi:type="dcterms:W3CDTF">2021-09-28T16:03:00Z</dcterms:created>
  <dcterms:modified xsi:type="dcterms:W3CDTF">2021-11-04T13:38:00Z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B5F53B68B21342E49B9D7F665DA1DE81</vt:lpwstr>
  </property>
</Properties>
</file>