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8BF" w:rsidRPr="00620F93" w:rsidRDefault="009978BF" w:rsidP="002F18FB">
      <w:pPr>
        <w:rPr>
          <w:b/>
        </w:rPr>
      </w:pPr>
      <w:r w:rsidRPr="00620F93">
        <w:rPr>
          <w:rFonts w:hint="eastAsia"/>
          <w:b/>
        </w:rPr>
        <w:t>A</w:t>
      </w:r>
      <w:r w:rsidRPr="00620F93">
        <w:rPr>
          <w:b/>
        </w:rPr>
        <w:t xml:space="preserve">rticle </w:t>
      </w:r>
      <w:r w:rsidRPr="00620F93">
        <w:rPr>
          <w:rFonts w:hint="eastAsia"/>
          <w:b/>
        </w:rPr>
        <w:t>c</w:t>
      </w:r>
      <w:r w:rsidRPr="00620F93">
        <w:rPr>
          <w:b/>
        </w:rPr>
        <w:t>ategory</w:t>
      </w:r>
      <w:r w:rsidRPr="00620F93">
        <w:rPr>
          <w:rFonts w:hint="eastAsia"/>
          <w:b/>
        </w:rPr>
        <w:t xml:space="preserve"> </w:t>
      </w:r>
    </w:p>
    <w:p w:rsidR="009978BF" w:rsidRPr="00620F93" w:rsidRDefault="009978BF" w:rsidP="002F18FB">
      <w:pPr>
        <w:rPr>
          <w:sz w:val="24"/>
        </w:rPr>
      </w:pPr>
      <w:r w:rsidRPr="00620F93">
        <w:rPr>
          <w:sz w:val="24"/>
        </w:rPr>
        <w:t xml:space="preserve">Special </w:t>
      </w:r>
      <w:r w:rsidR="00F54DC8" w:rsidRPr="00620F93">
        <w:rPr>
          <w:rFonts w:hint="eastAsia"/>
          <w:sz w:val="24"/>
        </w:rPr>
        <w:t>f</w:t>
      </w:r>
      <w:r w:rsidRPr="00620F93">
        <w:rPr>
          <w:sz w:val="24"/>
        </w:rPr>
        <w:t>eatures</w:t>
      </w:r>
    </w:p>
    <w:p w:rsidR="009978BF" w:rsidRPr="00620F93" w:rsidRDefault="009978BF" w:rsidP="002F18FB">
      <w:pPr>
        <w:rPr>
          <w:b/>
        </w:rPr>
      </w:pPr>
    </w:p>
    <w:p w:rsidR="00E54BB5" w:rsidRPr="00620F93" w:rsidRDefault="00E20D14" w:rsidP="002F18FB">
      <w:pPr>
        <w:rPr>
          <w:b/>
        </w:rPr>
      </w:pPr>
      <w:r w:rsidRPr="00620F93">
        <w:rPr>
          <w:rFonts w:hint="eastAsia"/>
          <w:b/>
        </w:rPr>
        <w:t>Title</w:t>
      </w:r>
    </w:p>
    <w:p w:rsidR="00774568" w:rsidRPr="00620F93" w:rsidRDefault="00F54DC8" w:rsidP="002F18FB">
      <w:pPr>
        <w:rPr>
          <w:sz w:val="24"/>
        </w:rPr>
      </w:pPr>
      <w:r w:rsidRPr="00620F93">
        <w:rPr>
          <w:rFonts w:hint="eastAsia"/>
          <w:sz w:val="24"/>
        </w:rPr>
        <w:t>Idea p</w:t>
      </w:r>
      <w:r w:rsidR="00811B07" w:rsidRPr="00620F93">
        <w:rPr>
          <w:rFonts w:hint="eastAsia"/>
          <w:sz w:val="24"/>
        </w:rPr>
        <w:t xml:space="preserve">aper: </w:t>
      </w:r>
      <w:r w:rsidR="00774568" w:rsidRPr="00620F93">
        <w:rPr>
          <w:rFonts w:hint="eastAsia"/>
          <w:sz w:val="24"/>
        </w:rPr>
        <w:t>A</w:t>
      </w:r>
      <w:r w:rsidR="009E1758" w:rsidRPr="00620F93">
        <w:rPr>
          <w:rFonts w:hint="eastAsia"/>
          <w:sz w:val="24"/>
        </w:rPr>
        <w:t>n experimental</w:t>
      </w:r>
      <w:r w:rsidR="00774568" w:rsidRPr="00620F93">
        <w:rPr>
          <w:rFonts w:hint="eastAsia"/>
          <w:sz w:val="24"/>
        </w:rPr>
        <w:t xml:space="preserve"> </w:t>
      </w:r>
      <w:r w:rsidR="00DC35E7" w:rsidRPr="00620F93">
        <w:rPr>
          <w:rFonts w:hint="eastAsia"/>
          <w:sz w:val="24"/>
        </w:rPr>
        <w:t xml:space="preserve">framework </w:t>
      </w:r>
      <w:r w:rsidR="00620F93" w:rsidRPr="00620F93">
        <w:rPr>
          <w:rFonts w:hint="eastAsia"/>
          <w:sz w:val="24"/>
        </w:rPr>
        <w:t>for</w:t>
      </w:r>
      <w:r w:rsidR="00774568" w:rsidRPr="00620F93">
        <w:rPr>
          <w:rFonts w:hint="eastAsia"/>
          <w:sz w:val="24"/>
        </w:rPr>
        <w:t xml:space="preserve"> </w:t>
      </w:r>
      <w:r w:rsidR="00620F93" w:rsidRPr="00620F93">
        <w:rPr>
          <w:rFonts w:hint="eastAsia"/>
          <w:sz w:val="24"/>
        </w:rPr>
        <w:t>determining</w:t>
      </w:r>
      <w:r w:rsidR="00774568" w:rsidRPr="00620F93">
        <w:rPr>
          <w:rFonts w:hint="eastAsia"/>
          <w:sz w:val="24"/>
        </w:rPr>
        <w:t xml:space="preserve"> the degree of </w:t>
      </w:r>
      <w:proofErr w:type="spellStart"/>
      <w:r w:rsidR="00774568" w:rsidRPr="00620F93">
        <w:rPr>
          <w:rFonts w:hint="eastAsia"/>
          <w:sz w:val="24"/>
        </w:rPr>
        <w:t>intraguild</w:t>
      </w:r>
      <w:proofErr w:type="spellEnd"/>
      <w:r w:rsidR="00774568" w:rsidRPr="00620F93">
        <w:rPr>
          <w:rFonts w:hint="eastAsia"/>
          <w:sz w:val="24"/>
        </w:rPr>
        <w:t xml:space="preserve"> predation</w:t>
      </w:r>
      <w:r w:rsidR="00620F93">
        <w:rPr>
          <w:rFonts w:hint="eastAsia"/>
          <w:sz w:val="24"/>
        </w:rPr>
        <w:t xml:space="preserve"> in</w:t>
      </w:r>
      <w:r w:rsidR="00CF6026" w:rsidRPr="00620F93">
        <w:rPr>
          <w:rFonts w:hint="eastAsia"/>
          <w:sz w:val="24"/>
        </w:rPr>
        <w:t xml:space="preserve"> a three-species </w:t>
      </w:r>
      <w:r w:rsidR="00620F93" w:rsidRPr="00620F93">
        <w:rPr>
          <w:rFonts w:hint="eastAsia"/>
          <w:sz w:val="24"/>
        </w:rPr>
        <w:t xml:space="preserve">omnivorous </w:t>
      </w:r>
      <w:r w:rsidR="00CF6026" w:rsidRPr="00620F93">
        <w:rPr>
          <w:rFonts w:hint="eastAsia"/>
          <w:sz w:val="24"/>
        </w:rPr>
        <w:t>food web</w:t>
      </w:r>
    </w:p>
    <w:p w:rsidR="00811B07" w:rsidRPr="00620F93" w:rsidRDefault="00811B07" w:rsidP="002F18FB">
      <w:pPr>
        <w:rPr>
          <w:sz w:val="24"/>
        </w:rPr>
      </w:pPr>
    </w:p>
    <w:p w:rsidR="009978BF" w:rsidRPr="00620F93" w:rsidRDefault="009978BF" w:rsidP="002F18FB">
      <w:pPr>
        <w:rPr>
          <w:b/>
        </w:rPr>
      </w:pPr>
      <w:r w:rsidRPr="00620F93">
        <w:rPr>
          <w:rFonts w:hint="eastAsia"/>
          <w:b/>
        </w:rPr>
        <w:t>A</w:t>
      </w:r>
      <w:r w:rsidR="00620F93" w:rsidRPr="00620F93">
        <w:rPr>
          <w:b/>
        </w:rPr>
        <w:t>uthor</w:t>
      </w:r>
    </w:p>
    <w:p w:rsidR="009978BF" w:rsidRPr="00620F93" w:rsidRDefault="009978BF" w:rsidP="002F18FB">
      <w:pPr>
        <w:rPr>
          <w:sz w:val="24"/>
        </w:rPr>
      </w:pPr>
      <w:r w:rsidRPr="00620F93">
        <w:rPr>
          <w:rFonts w:hint="eastAsia"/>
          <w:sz w:val="24"/>
        </w:rPr>
        <w:t>Gen-Chang Hsu</w:t>
      </w:r>
      <w:r w:rsidR="008A015E" w:rsidRPr="00620F93">
        <w:rPr>
          <w:rFonts w:hint="eastAsia"/>
          <w:sz w:val="24"/>
          <w:vertAlign w:val="superscript"/>
        </w:rPr>
        <w:t>1</w:t>
      </w:r>
    </w:p>
    <w:p w:rsidR="009978BF" w:rsidRPr="00620F93" w:rsidRDefault="009978BF" w:rsidP="002F18FB">
      <w:pPr>
        <w:rPr>
          <w:sz w:val="24"/>
        </w:rPr>
      </w:pPr>
    </w:p>
    <w:p w:rsidR="009978BF" w:rsidRPr="00620F93" w:rsidRDefault="009978BF" w:rsidP="002F18FB">
      <w:pPr>
        <w:rPr>
          <w:b/>
        </w:rPr>
      </w:pPr>
      <w:r w:rsidRPr="00620F93">
        <w:rPr>
          <w:rFonts w:hint="eastAsia"/>
          <w:b/>
        </w:rPr>
        <w:t>A</w:t>
      </w:r>
      <w:r w:rsidRPr="00620F93">
        <w:rPr>
          <w:b/>
        </w:rPr>
        <w:t>ut</w:t>
      </w:r>
      <w:r w:rsidR="00620F93" w:rsidRPr="00620F93">
        <w:rPr>
          <w:b/>
        </w:rPr>
        <w:t>hor's institutional affiliation</w:t>
      </w:r>
    </w:p>
    <w:p w:rsidR="009978BF" w:rsidRPr="00620F93" w:rsidRDefault="008A015E" w:rsidP="002F18FB">
      <w:pPr>
        <w:rPr>
          <w:sz w:val="24"/>
        </w:rPr>
      </w:pPr>
      <w:r w:rsidRPr="00620F93">
        <w:rPr>
          <w:sz w:val="24"/>
          <w:vertAlign w:val="superscript"/>
        </w:rPr>
        <w:t>1</w:t>
      </w:r>
      <w:r w:rsidRPr="00620F93">
        <w:rPr>
          <w:sz w:val="24"/>
        </w:rPr>
        <w:t>Department of Life Science, National Taiwan University, Taipei, Taiwan</w:t>
      </w:r>
    </w:p>
    <w:p w:rsidR="00A61C73" w:rsidRPr="00620F93" w:rsidRDefault="00A61C73" w:rsidP="002F18FB">
      <w:pPr>
        <w:rPr>
          <w:b/>
        </w:rPr>
      </w:pPr>
    </w:p>
    <w:p w:rsidR="00A61C73" w:rsidRPr="00620F93" w:rsidRDefault="00A61C73" w:rsidP="00A61C73">
      <w:pPr>
        <w:rPr>
          <w:b/>
        </w:rPr>
      </w:pPr>
      <w:r w:rsidRPr="00620F93">
        <w:rPr>
          <w:b/>
        </w:rPr>
        <w:t>Correspondence</w:t>
      </w:r>
    </w:p>
    <w:p w:rsidR="00A61C73" w:rsidRPr="00620F93" w:rsidRDefault="00A61C73" w:rsidP="00A61C73">
      <w:pPr>
        <w:rPr>
          <w:sz w:val="24"/>
          <w:szCs w:val="24"/>
        </w:rPr>
      </w:pPr>
      <w:proofErr w:type="gramStart"/>
      <w:r w:rsidRPr="00620F93">
        <w:rPr>
          <w:rFonts w:hint="eastAsia"/>
          <w:sz w:val="24"/>
          <w:szCs w:val="24"/>
        </w:rPr>
        <w:t xml:space="preserve">Gen-Chang Hsu, </w:t>
      </w:r>
      <w:r w:rsidRPr="00620F93">
        <w:rPr>
          <w:sz w:val="24"/>
          <w:szCs w:val="24"/>
        </w:rPr>
        <w:t>Department of Life Science, National Taiwan University,</w:t>
      </w:r>
      <w:r w:rsidRPr="00620F93">
        <w:rPr>
          <w:rFonts w:hint="eastAsia"/>
          <w:sz w:val="24"/>
          <w:szCs w:val="24"/>
        </w:rPr>
        <w:t xml:space="preserve"> </w:t>
      </w:r>
      <w:r w:rsidRPr="00620F93">
        <w:rPr>
          <w:sz w:val="24"/>
          <w:szCs w:val="24"/>
        </w:rPr>
        <w:t>Taipei 10617, Taiwan.</w:t>
      </w:r>
      <w:proofErr w:type="gramEnd"/>
    </w:p>
    <w:p w:rsidR="00882FDD" w:rsidRPr="00620F93" w:rsidRDefault="00A61C73" w:rsidP="00A61C73">
      <w:pPr>
        <w:rPr>
          <w:sz w:val="24"/>
        </w:rPr>
      </w:pPr>
      <w:r w:rsidRPr="00620F93">
        <w:rPr>
          <w:sz w:val="24"/>
        </w:rPr>
        <w:t xml:space="preserve">Email: </w:t>
      </w:r>
      <w:hyperlink r:id="rId8" w:history="1">
        <w:r w:rsidR="00882FDD" w:rsidRPr="00620F93">
          <w:rPr>
            <w:rStyle w:val="a8"/>
            <w:rFonts w:hint="eastAsia"/>
            <w:color w:val="auto"/>
            <w:sz w:val="24"/>
          </w:rPr>
          <w:t>genchanghsu</w:t>
        </w:r>
        <w:r w:rsidR="00882FDD" w:rsidRPr="00620F93">
          <w:rPr>
            <w:rStyle w:val="a8"/>
            <w:color w:val="auto"/>
            <w:sz w:val="24"/>
          </w:rPr>
          <w:t>@gmail.com</w:t>
        </w:r>
      </w:hyperlink>
    </w:p>
    <w:p w:rsidR="00882FDD" w:rsidRPr="00620F93" w:rsidRDefault="00882FDD" w:rsidP="00A61C73">
      <w:pPr>
        <w:rPr>
          <w:sz w:val="24"/>
        </w:rPr>
      </w:pPr>
      <w:r w:rsidRPr="00620F93">
        <w:rPr>
          <w:rFonts w:hint="eastAsia"/>
          <w:sz w:val="24"/>
        </w:rPr>
        <w:t xml:space="preserve">ORCID: </w:t>
      </w:r>
      <w:r w:rsidRPr="00620F93">
        <w:rPr>
          <w:sz w:val="24"/>
        </w:rPr>
        <w:t>https://orcid.org/0000-0002-6607-4382</w:t>
      </w:r>
    </w:p>
    <w:p w:rsidR="00882FDD" w:rsidRPr="00620F93" w:rsidRDefault="00882FDD">
      <w:pPr>
        <w:rPr>
          <w:b/>
        </w:rPr>
      </w:pPr>
      <w:r w:rsidRPr="00620F93">
        <w:rPr>
          <w:b/>
        </w:rPr>
        <w:br w:type="page"/>
      </w:r>
    </w:p>
    <w:p w:rsidR="00342E0A" w:rsidRPr="00D52BC5" w:rsidRDefault="00811B07" w:rsidP="00342E0A">
      <w:pPr>
        <w:rPr>
          <w:b/>
        </w:rPr>
      </w:pPr>
      <w:r w:rsidRPr="00D52BC5">
        <w:rPr>
          <w:rFonts w:hint="eastAsia"/>
          <w:b/>
        </w:rPr>
        <w:lastRenderedPageBreak/>
        <w:t>Abstract</w:t>
      </w:r>
    </w:p>
    <w:p w:rsidR="00D931F4" w:rsidRPr="00D52BC5" w:rsidRDefault="00342E0A" w:rsidP="00342E0A">
      <w:pPr>
        <w:rPr>
          <w:b/>
        </w:rPr>
      </w:pPr>
      <w:r w:rsidRPr="00D52BC5">
        <w:rPr>
          <w:rFonts w:hint="eastAsia"/>
          <w:b/>
        </w:rPr>
        <w:tab/>
      </w:r>
      <w:proofErr w:type="spellStart"/>
      <w:r w:rsidR="00434571" w:rsidRPr="00D52BC5">
        <w:rPr>
          <w:rFonts w:hint="eastAsia"/>
          <w:sz w:val="24"/>
        </w:rPr>
        <w:t>Intraguild</w:t>
      </w:r>
      <w:proofErr w:type="spellEnd"/>
      <w:r w:rsidR="00434571" w:rsidRPr="00D52BC5">
        <w:rPr>
          <w:rFonts w:hint="eastAsia"/>
          <w:sz w:val="24"/>
        </w:rPr>
        <w:t xml:space="preserve"> predation</w:t>
      </w:r>
      <w:r w:rsidR="00DC7602" w:rsidRPr="00D52BC5">
        <w:rPr>
          <w:rFonts w:hint="eastAsia"/>
          <w:sz w:val="24"/>
        </w:rPr>
        <w:t xml:space="preserve"> (IGP)</w:t>
      </w:r>
      <w:r w:rsidR="00D5177F" w:rsidRPr="00D52BC5">
        <w:rPr>
          <w:rFonts w:hint="eastAsia"/>
          <w:sz w:val="24"/>
        </w:rPr>
        <w:t xml:space="preserve"> i</w:t>
      </w:r>
      <w:r w:rsidR="00434571" w:rsidRPr="00D52BC5">
        <w:rPr>
          <w:rFonts w:hint="eastAsia"/>
          <w:sz w:val="24"/>
        </w:rPr>
        <w:t>s common in natural and human-managed systems and plays a critical role in</w:t>
      </w:r>
      <w:r w:rsidR="00D5177F" w:rsidRPr="00D52BC5">
        <w:rPr>
          <w:rFonts w:hint="eastAsia"/>
          <w:sz w:val="24"/>
        </w:rPr>
        <w:t xml:space="preserve"> food web dynamics</w:t>
      </w:r>
      <w:r w:rsidR="00D931F4" w:rsidRPr="00D52BC5">
        <w:rPr>
          <w:rFonts w:hint="eastAsia"/>
          <w:sz w:val="24"/>
        </w:rPr>
        <w:t xml:space="preserve">. </w:t>
      </w:r>
      <w:r w:rsidR="00DC7602" w:rsidRPr="00D52BC5">
        <w:rPr>
          <w:rFonts w:hint="eastAsia"/>
          <w:sz w:val="24"/>
        </w:rPr>
        <w:t xml:space="preserve">Although previous studies have documented the occurrence of IGP across a wide range of </w:t>
      </w:r>
      <w:r w:rsidR="00703AEB" w:rsidRPr="00D52BC5">
        <w:rPr>
          <w:rFonts w:hint="eastAsia"/>
          <w:sz w:val="24"/>
        </w:rPr>
        <w:t xml:space="preserve">predator </w:t>
      </w:r>
      <w:proofErr w:type="spellStart"/>
      <w:r w:rsidR="00703AEB" w:rsidRPr="00D52BC5">
        <w:rPr>
          <w:rFonts w:hint="eastAsia"/>
          <w:sz w:val="24"/>
        </w:rPr>
        <w:t>taxa</w:t>
      </w:r>
      <w:proofErr w:type="spellEnd"/>
      <w:r w:rsidR="00DC7602" w:rsidRPr="00D52BC5">
        <w:rPr>
          <w:rFonts w:hint="eastAsia"/>
          <w:sz w:val="24"/>
        </w:rPr>
        <w:t xml:space="preserve">, </w:t>
      </w:r>
      <w:r w:rsidR="00D5177F" w:rsidRPr="00D52BC5">
        <w:rPr>
          <w:rFonts w:hint="eastAsia"/>
          <w:sz w:val="24"/>
        </w:rPr>
        <w:t>few have qualitatively examine</w:t>
      </w:r>
      <w:r w:rsidR="00DC7602" w:rsidRPr="00D52BC5">
        <w:rPr>
          <w:rFonts w:hint="eastAsia"/>
          <w:sz w:val="24"/>
        </w:rPr>
        <w:t>d</w:t>
      </w:r>
      <w:r w:rsidR="00D5177F" w:rsidRPr="00D52BC5">
        <w:rPr>
          <w:rFonts w:hint="eastAsia"/>
          <w:sz w:val="24"/>
        </w:rPr>
        <w:t xml:space="preserve"> the </w:t>
      </w:r>
      <w:r w:rsidR="00703AEB" w:rsidRPr="00D52BC5">
        <w:rPr>
          <w:rFonts w:hint="eastAsia"/>
          <w:sz w:val="24"/>
        </w:rPr>
        <w:t>degree</w:t>
      </w:r>
      <w:r w:rsidR="00D5177F" w:rsidRPr="00D52BC5">
        <w:rPr>
          <w:rFonts w:hint="eastAsia"/>
          <w:sz w:val="24"/>
        </w:rPr>
        <w:t xml:space="preserve"> of IGP</w:t>
      </w:r>
      <w:r w:rsidR="00DC7602" w:rsidRPr="00D52BC5">
        <w:rPr>
          <w:rFonts w:hint="eastAsia"/>
          <w:sz w:val="24"/>
        </w:rPr>
        <w:t>.</w:t>
      </w:r>
      <w:r w:rsidRPr="00D52BC5">
        <w:rPr>
          <w:rFonts w:hint="eastAsia"/>
          <w:sz w:val="24"/>
        </w:rPr>
        <w:t xml:space="preserve"> </w:t>
      </w:r>
      <w:r w:rsidR="00DC7602" w:rsidRPr="00D52BC5">
        <w:rPr>
          <w:rFonts w:hint="eastAsia"/>
          <w:sz w:val="24"/>
        </w:rPr>
        <w:t xml:space="preserve">Here, </w:t>
      </w:r>
      <w:r w:rsidRPr="00D52BC5">
        <w:rPr>
          <w:rFonts w:hint="eastAsia"/>
          <w:sz w:val="24"/>
        </w:rPr>
        <w:t>I propose</w:t>
      </w:r>
      <w:r w:rsidR="00D5177F" w:rsidRPr="00D52BC5">
        <w:rPr>
          <w:rFonts w:hint="eastAsia"/>
          <w:sz w:val="24"/>
        </w:rPr>
        <w:t xml:space="preserve"> an experimental </w:t>
      </w:r>
      <w:r w:rsidR="00D5177F" w:rsidRPr="00D52BC5">
        <w:rPr>
          <w:sz w:val="24"/>
        </w:rPr>
        <w:t>framework</w:t>
      </w:r>
      <w:r w:rsidR="00703AEB" w:rsidRPr="00D52BC5">
        <w:rPr>
          <w:rFonts w:hint="eastAsia"/>
          <w:sz w:val="24"/>
        </w:rPr>
        <w:t xml:space="preserve"> combining </w:t>
      </w:r>
      <w:r w:rsidRPr="00D52BC5">
        <w:rPr>
          <w:rFonts w:hint="eastAsia"/>
          <w:sz w:val="24"/>
        </w:rPr>
        <w:t>controlled feeding trials and stable isotope analysis</w:t>
      </w:r>
      <w:r w:rsidR="00B74A84" w:rsidRPr="00D52BC5">
        <w:rPr>
          <w:rFonts w:hint="eastAsia"/>
          <w:sz w:val="24"/>
        </w:rPr>
        <w:t xml:space="preserve"> of field samples</w:t>
      </w:r>
      <w:r w:rsidR="00DC7602" w:rsidRPr="00D52BC5">
        <w:rPr>
          <w:rFonts w:hint="eastAsia"/>
          <w:sz w:val="24"/>
        </w:rPr>
        <w:t xml:space="preserve"> </w:t>
      </w:r>
      <w:r w:rsidRPr="00D52BC5">
        <w:rPr>
          <w:rFonts w:hint="eastAsia"/>
          <w:sz w:val="24"/>
        </w:rPr>
        <w:t>to</w:t>
      </w:r>
      <w:r w:rsidR="00D931F4" w:rsidRPr="00D52BC5">
        <w:rPr>
          <w:rFonts w:hint="eastAsia"/>
          <w:sz w:val="24"/>
        </w:rPr>
        <w:t xml:space="preserve"> </w:t>
      </w:r>
      <w:r w:rsidR="00DC7602" w:rsidRPr="00D52BC5">
        <w:rPr>
          <w:rFonts w:hint="eastAsia"/>
          <w:sz w:val="24"/>
        </w:rPr>
        <w:t>determin</w:t>
      </w:r>
      <w:r w:rsidRPr="00D52BC5">
        <w:rPr>
          <w:rFonts w:hint="eastAsia"/>
          <w:sz w:val="24"/>
        </w:rPr>
        <w:t>e</w:t>
      </w:r>
      <w:r w:rsidR="00D931F4" w:rsidRPr="00D52BC5">
        <w:rPr>
          <w:rFonts w:hint="eastAsia"/>
          <w:sz w:val="24"/>
        </w:rPr>
        <w:t xml:space="preserve"> the degree of IGP</w:t>
      </w:r>
      <w:r w:rsidR="00DC7602" w:rsidRPr="00D52BC5">
        <w:rPr>
          <w:rFonts w:hint="eastAsia"/>
          <w:sz w:val="24"/>
        </w:rPr>
        <w:t xml:space="preserve"> in a three-species omnivorous food web.</w:t>
      </w:r>
      <w:r w:rsidR="00241510" w:rsidRPr="00D52BC5">
        <w:rPr>
          <w:rFonts w:hint="eastAsia"/>
          <w:sz w:val="24"/>
        </w:rPr>
        <w:t xml:space="preserve"> Such approach can provide a useful tool for studying IGP in a more </w:t>
      </w:r>
      <w:r w:rsidR="008B5591" w:rsidRPr="00D52BC5">
        <w:rPr>
          <w:rFonts w:hint="eastAsia"/>
          <w:sz w:val="24"/>
        </w:rPr>
        <w:t>accurate (controlled feeding trials)</w:t>
      </w:r>
      <w:r w:rsidR="00241510" w:rsidRPr="00D52BC5">
        <w:rPr>
          <w:rFonts w:hint="eastAsia"/>
          <w:sz w:val="24"/>
        </w:rPr>
        <w:t xml:space="preserve"> and realistic </w:t>
      </w:r>
      <w:r w:rsidR="008B5591" w:rsidRPr="00D52BC5">
        <w:rPr>
          <w:rFonts w:hint="eastAsia"/>
          <w:sz w:val="24"/>
        </w:rPr>
        <w:t>(</w:t>
      </w:r>
      <w:r w:rsidR="00703AEB" w:rsidRPr="00D52BC5">
        <w:rPr>
          <w:rFonts w:hint="eastAsia"/>
          <w:sz w:val="24"/>
        </w:rPr>
        <w:t>stable isotope analysis of field samples</w:t>
      </w:r>
      <w:r w:rsidR="008B5591" w:rsidRPr="00D52BC5">
        <w:rPr>
          <w:rFonts w:hint="eastAsia"/>
          <w:sz w:val="24"/>
        </w:rPr>
        <w:t xml:space="preserve">) </w:t>
      </w:r>
      <w:r w:rsidR="00241510" w:rsidRPr="00D52BC5">
        <w:rPr>
          <w:rFonts w:hint="eastAsia"/>
          <w:sz w:val="24"/>
        </w:rPr>
        <w:t>fashion.</w:t>
      </w:r>
      <w:r w:rsidR="00964393" w:rsidRPr="00D52BC5">
        <w:rPr>
          <w:rFonts w:hint="eastAsia"/>
          <w:sz w:val="24"/>
        </w:rPr>
        <w:t xml:space="preserve"> </w:t>
      </w:r>
      <w:r w:rsidR="00812EAD" w:rsidRPr="00D52BC5">
        <w:rPr>
          <w:sz w:val="24"/>
        </w:rPr>
        <w:t>If proven successful, th</w:t>
      </w:r>
      <w:r w:rsidR="00812EAD" w:rsidRPr="00D52BC5">
        <w:rPr>
          <w:rFonts w:hint="eastAsia"/>
          <w:sz w:val="24"/>
        </w:rPr>
        <w:t xml:space="preserve">e present </w:t>
      </w:r>
      <w:r w:rsidR="002F705B" w:rsidRPr="00D52BC5">
        <w:rPr>
          <w:sz w:val="24"/>
        </w:rPr>
        <w:t xml:space="preserve">framework can be extended to food webs involving more complex interactions (e.g., cannibalism, multiple </w:t>
      </w:r>
      <w:proofErr w:type="gramStart"/>
      <w:r w:rsidR="002F705B" w:rsidRPr="00D52BC5">
        <w:rPr>
          <w:sz w:val="24"/>
        </w:rPr>
        <w:t>prey</w:t>
      </w:r>
      <w:proofErr w:type="gramEnd"/>
      <w:r w:rsidR="002F705B" w:rsidRPr="00D52BC5">
        <w:rPr>
          <w:sz w:val="24"/>
        </w:rPr>
        <w:t xml:space="preserve">) and further complemented with other approaches to </w:t>
      </w:r>
      <w:r w:rsidR="00CA1CC0" w:rsidRPr="00D52BC5">
        <w:rPr>
          <w:rFonts w:hint="eastAsia"/>
          <w:sz w:val="24"/>
        </w:rPr>
        <w:t>capture</w:t>
      </w:r>
      <w:r w:rsidR="002F705B" w:rsidRPr="00D52BC5">
        <w:rPr>
          <w:sz w:val="24"/>
        </w:rPr>
        <w:t xml:space="preserve"> a more </w:t>
      </w:r>
      <w:r w:rsidR="00CA1CC0" w:rsidRPr="00D52BC5">
        <w:rPr>
          <w:rFonts w:hint="eastAsia"/>
          <w:sz w:val="24"/>
        </w:rPr>
        <w:t>complete</w:t>
      </w:r>
      <w:r w:rsidR="002F705B" w:rsidRPr="00D52BC5">
        <w:rPr>
          <w:sz w:val="24"/>
        </w:rPr>
        <w:t xml:space="preserve"> picture of</w:t>
      </w:r>
      <w:r w:rsidR="00FD003E" w:rsidRPr="00D52BC5">
        <w:rPr>
          <w:rFonts w:hint="eastAsia"/>
          <w:sz w:val="24"/>
        </w:rPr>
        <w:t xml:space="preserve"> the</w:t>
      </w:r>
      <w:r w:rsidR="002F705B" w:rsidRPr="00D52BC5">
        <w:rPr>
          <w:sz w:val="24"/>
        </w:rPr>
        <w:t xml:space="preserve"> IGP dynamics in the field.</w:t>
      </w:r>
    </w:p>
    <w:p w:rsidR="00DC7602" w:rsidRPr="004F54C1" w:rsidRDefault="00DC7602" w:rsidP="00DC7602">
      <w:pPr>
        <w:pStyle w:val="a7"/>
        <w:rPr>
          <w:color w:val="FF0000"/>
          <w:sz w:val="24"/>
        </w:rPr>
      </w:pPr>
    </w:p>
    <w:p w:rsidR="00DC7602" w:rsidRPr="004F54C1" w:rsidRDefault="00DC7602" w:rsidP="00DC7602">
      <w:pPr>
        <w:pStyle w:val="a7"/>
        <w:rPr>
          <w:color w:val="FF0000"/>
          <w:sz w:val="24"/>
        </w:rPr>
      </w:pPr>
    </w:p>
    <w:p w:rsidR="00DC7602" w:rsidRPr="004F54C1" w:rsidRDefault="00DC7602" w:rsidP="00DC7602">
      <w:pPr>
        <w:pStyle w:val="a7"/>
        <w:rPr>
          <w:color w:val="FF0000"/>
          <w:sz w:val="24"/>
        </w:rPr>
      </w:pPr>
    </w:p>
    <w:p w:rsidR="00964393" w:rsidRPr="004F54C1" w:rsidRDefault="00964393" w:rsidP="00964393">
      <w:pPr>
        <w:pStyle w:val="a7"/>
        <w:rPr>
          <w:color w:val="FF0000"/>
          <w:sz w:val="24"/>
        </w:rPr>
      </w:pPr>
    </w:p>
    <w:p w:rsidR="00811B07" w:rsidRPr="004F54C1" w:rsidRDefault="00811B07" w:rsidP="002F18FB">
      <w:pPr>
        <w:rPr>
          <w:color w:val="FF0000"/>
          <w:sz w:val="24"/>
        </w:rPr>
      </w:pPr>
    </w:p>
    <w:p w:rsidR="00811B07" w:rsidRPr="004F54C1" w:rsidRDefault="00811B07" w:rsidP="002F18FB">
      <w:pPr>
        <w:rPr>
          <w:color w:val="FF0000"/>
          <w:sz w:val="24"/>
        </w:rPr>
      </w:pPr>
    </w:p>
    <w:p w:rsidR="00811B07" w:rsidRPr="004F54C1" w:rsidRDefault="00811B07" w:rsidP="002F18FB">
      <w:pPr>
        <w:rPr>
          <w:color w:val="FF0000"/>
          <w:sz w:val="24"/>
        </w:rPr>
      </w:pPr>
    </w:p>
    <w:p w:rsidR="00500938" w:rsidRPr="004F54C1" w:rsidRDefault="00500938" w:rsidP="002F18FB">
      <w:pPr>
        <w:rPr>
          <w:b/>
          <w:color w:val="FF0000"/>
        </w:rPr>
      </w:pPr>
      <w:r w:rsidRPr="004F54C1">
        <w:rPr>
          <w:b/>
          <w:color w:val="FF0000"/>
        </w:rPr>
        <w:br w:type="page"/>
      </w:r>
    </w:p>
    <w:p w:rsidR="00E54BB5" w:rsidRPr="00D52BC5" w:rsidRDefault="00E20D14" w:rsidP="002F18FB">
      <w:pPr>
        <w:rPr>
          <w:b/>
        </w:rPr>
      </w:pPr>
      <w:r w:rsidRPr="00D52BC5">
        <w:rPr>
          <w:b/>
        </w:rPr>
        <w:lastRenderedPageBreak/>
        <w:t>Systematic keyword selection</w:t>
      </w:r>
    </w:p>
    <w:p w:rsidR="005331C5" w:rsidRPr="00D52BC5" w:rsidRDefault="00EE29A2" w:rsidP="002F18FB">
      <w:pPr>
        <w:rPr>
          <w:sz w:val="24"/>
        </w:rPr>
      </w:pPr>
      <w:proofErr w:type="gramStart"/>
      <w:r>
        <w:rPr>
          <w:rFonts w:hint="eastAsia"/>
          <w:sz w:val="24"/>
        </w:rPr>
        <w:t>c</w:t>
      </w:r>
      <w:r w:rsidR="00212990" w:rsidRPr="00D52BC5">
        <w:rPr>
          <w:rFonts w:hint="eastAsia"/>
          <w:sz w:val="24"/>
        </w:rPr>
        <w:t>ommunity</w:t>
      </w:r>
      <w:proofErr w:type="gramEnd"/>
      <w:r w:rsidR="00212990" w:rsidRPr="00D52BC5">
        <w:rPr>
          <w:rFonts w:hint="eastAsia"/>
          <w:sz w:val="24"/>
        </w:rPr>
        <w:t>, experiment, i</w:t>
      </w:r>
      <w:r w:rsidR="00212990" w:rsidRPr="00D52BC5">
        <w:rPr>
          <w:sz w:val="24"/>
        </w:rPr>
        <w:t>deas for fundamental questions</w:t>
      </w:r>
      <w:r w:rsidR="00326B35" w:rsidRPr="00D52BC5">
        <w:rPr>
          <w:rFonts w:hint="eastAsia"/>
          <w:sz w:val="24"/>
        </w:rPr>
        <w:t xml:space="preserve">, </w:t>
      </w:r>
      <w:proofErr w:type="spellStart"/>
      <w:r w:rsidR="00326B35" w:rsidRPr="00D52BC5">
        <w:rPr>
          <w:rFonts w:hint="eastAsia"/>
          <w:sz w:val="24"/>
        </w:rPr>
        <w:t>intra</w:t>
      </w:r>
      <w:r w:rsidR="00212990" w:rsidRPr="00D52BC5">
        <w:rPr>
          <w:rFonts w:hint="eastAsia"/>
          <w:sz w:val="24"/>
        </w:rPr>
        <w:t>guild</w:t>
      </w:r>
      <w:proofErr w:type="spellEnd"/>
      <w:r w:rsidR="00212990" w:rsidRPr="00D52BC5">
        <w:rPr>
          <w:rFonts w:hint="eastAsia"/>
          <w:sz w:val="24"/>
        </w:rPr>
        <w:t xml:space="preserve"> predation, s</w:t>
      </w:r>
      <w:r w:rsidR="00811B07" w:rsidRPr="00D52BC5">
        <w:rPr>
          <w:rFonts w:hint="eastAsia"/>
          <w:sz w:val="24"/>
        </w:rPr>
        <w:t>table isotope analysis</w:t>
      </w:r>
    </w:p>
    <w:p w:rsidR="005331C5" w:rsidRPr="004F54C1" w:rsidRDefault="005331C5" w:rsidP="002F18FB">
      <w:pPr>
        <w:rPr>
          <w:color w:val="FF0000"/>
          <w:sz w:val="24"/>
        </w:rPr>
      </w:pPr>
    </w:p>
    <w:p w:rsidR="00811B07" w:rsidRPr="004F54C1" w:rsidRDefault="00811B07" w:rsidP="002F18FB">
      <w:pPr>
        <w:rPr>
          <w:color w:val="FF0000"/>
          <w:sz w:val="24"/>
        </w:rPr>
      </w:pPr>
    </w:p>
    <w:p w:rsidR="00500938" w:rsidRPr="004F54C1" w:rsidRDefault="00500938" w:rsidP="002F18FB">
      <w:pPr>
        <w:rPr>
          <w:b/>
          <w:color w:val="FF0000"/>
        </w:rPr>
      </w:pPr>
      <w:r w:rsidRPr="004F54C1">
        <w:rPr>
          <w:b/>
          <w:color w:val="FF0000"/>
        </w:rPr>
        <w:br w:type="page"/>
      </w:r>
    </w:p>
    <w:p w:rsidR="00306DFA" w:rsidRPr="00E76269" w:rsidRDefault="00E20D14" w:rsidP="00306DFA">
      <w:pPr>
        <w:rPr>
          <w:b/>
        </w:rPr>
      </w:pPr>
      <w:r w:rsidRPr="00E76269">
        <w:rPr>
          <w:b/>
        </w:rPr>
        <w:lastRenderedPageBreak/>
        <w:t>Research question</w:t>
      </w:r>
    </w:p>
    <w:p w:rsidR="00774568" w:rsidRPr="00E76269" w:rsidRDefault="00306DFA" w:rsidP="00306DFA">
      <w:pPr>
        <w:rPr>
          <w:b/>
        </w:rPr>
      </w:pPr>
      <w:r w:rsidRPr="00E76269">
        <w:rPr>
          <w:rFonts w:hint="eastAsia"/>
          <w:b/>
        </w:rPr>
        <w:tab/>
      </w:r>
      <w:proofErr w:type="spellStart"/>
      <w:r w:rsidR="003038AE" w:rsidRPr="00E76269">
        <w:rPr>
          <w:rFonts w:hint="eastAsia"/>
          <w:sz w:val="24"/>
        </w:rPr>
        <w:t>Intraguild</w:t>
      </w:r>
      <w:proofErr w:type="spellEnd"/>
      <w:r w:rsidR="003038AE" w:rsidRPr="00E76269">
        <w:rPr>
          <w:rFonts w:hint="eastAsia"/>
          <w:sz w:val="24"/>
        </w:rPr>
        <w:t xml:space="preserve"> predation</w:t>
      </w:r>
      <w:r w:rsidR="00D6247F" w:rsidRPr="00E76269">
        <w:rPr>
          <w:rFonts w:hint="eastAsia"/>
          <w:sz w:val="24"/>
        </w:rPr>
        <w:t xml:space="preserve"> (IGP)</w:t>
      </w:r>
      <w:r w:rsidR="003038AE" w:rsidRPr="00E76269">
        <w:rPr>
          <w:rFonts w:hint="eastAsia"/>
          <w:sz w:val="24"/>
        </w:rPr>
        <w:t xml:space="preserve"> </w:t>
      </w:r>
      <w:r w:rsidR="00D6247F" w:rsidRPr="00E76269">
        <w:rPr>
          <w:rFonts w:hint="eastAsia"/>
          <w:sz w:val="24"/>
        </w:rPr>
        <w:t>is common in natural and human-m</w:t>
      </w:r>
      <w:r w:rsidR="00D54162" w:rsidRPr="00E76269">
        <w:rPr>
          <w:rFonts w:hint="eastAsia"/>
          <w:sz w:val="24"/>
        </w:rPr>
        <w:t>anaged</w:t>
      </w:r>
      <w:r w:rsidR="00D6247F" w:rsidRPr="00E76269">
        <w:rPr>
          <w:rFonts w:hint="eastAsia"/>
          <w:sz w:val="24"/>
        </w:rPr>
        <w:t xml:space="preserve"> ecosystems</w:t>
      </w:r>
      <w:r w:rsidR="005D30B6" w:rsidRPr="00E76269">
        <w:rPr>
          <w:rFonts w:hint="eastAsia"/>
          <w:sz w:val="24"/>
        </w:rPr>
        <w:t xml:space="preserve"> </w:t>
      </w:r>
      <w:r w:rsidR="00D44B18" w:rsidRPr="00E76269">
        <w:rPr>
          <w:sz w:val="24"/>
        </w:rPr>
        <w:fldChar w:fldCharType="begin">
          <w:fldData xml:space="preserve">PEVuZE5vdGU+PENpdGU+PEF1dGhvcj5BcmltPC9BdXRob3I+PFllYXI+MjAwNDwvWWVhcj48UmVj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</w:fldData>
        </w:fldChar>
      </w:r>
      <w:r w:rsidR="00CF034A" w:rsidRPr="00E76269">
        <w:rPr>
          <w:sz w:val="24"/>
        </w:rPr>
        <w:instrText xml:space="preserve"> ADDIN EN.CITE </w:instrText>
      </w:r>
      <w:r w:rsidR="00D44B18" w:rsidRPr="00E76269">
        <w:rPr>
          <w:sz w:val="24"/>
        </w:rPr>
        <w:fldChar w:fldCharType="begin">
          <w:fldData xml:space="preserve">PEVuZE5vdGU+PENpdGU+PEF1dGhvcj5BcmltPC9BdXRob3I+PFllYXI+MjAwNDwvWWVhcj48UmVj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</w:fldData>
        </w:fldChar>
      </w:r>
      <w:r w:rsidR="00CF034A" w:rsidRPr="00E76269">
        <w:rPr>
          <w:sz w:val="24"/>
        </w:rPr>
        <w:instrText xml:space="preserve"> ADDIN EN.CITE.DATA </w:instrText>
      </w:r>
      <w:r w:rsidR="00D44B18" w:rsidRPr="00E76269">
        <w:rPr>
          <w:sz w:val="24"/>
        </w:rPr>
      </w:r>
      <w:r w:rsidR="00D44B18" w:rsidRPr="00E76269">
        <w:rPr>
          <w:sz w:val="24"/>
        </w:rPr>
        <w:fldChar w:fldCharType="end"/>
      </w:r>
      <w:r w:rsidR="00D44B18" w:rsidRPr="00E76269">
        <w:rPr>
          <w:sz w:val="24"/>
        </w:rPr>
      </w:r>
      <w:r w:rsidR="00D44B18" w:rsidRPr="00E76269">
        <w:rPr>
          <w:sz w:val="24"/>
        </w:rPr>
        <w:fldChar w:fldCharType="separate"/>
      </w:r>
      <w:r w:rsidR="00CF034A" w:rsidRPr="00E76269">
        <w:rPr>
          <w:noProof/>
          <w:sz w:val="24"/>
        </w:rPr>
        <w:t>(Arim &amp; Marquet, 2004; Muller &amp; Brodeur, 2002; Polis &amp; Holt, 1992)</w:t>
      </w:r>
      <w:r w:rsidR="00D44B18" w:rsidRPr="00E76269">
        <w:rPr>
          <w:sz w:val="24"/>
        </w:rPr>
        <w:fldChar w:fldCharType="end"/>
      </w:r>
      <w:r w:rsidR="00D6247F" w:rsidRPr="00E76269">
        <w:rPr>
          <w:rFonts w:hint="eastAsia"/>
          <w:sz w:val="24"/>
        </w:rPr>
        <w:t>.</w:t>
      </w:r>
      <w:r w:rsidR="005D30B6" w:rsidRPr="00E76269">
        <w:rPr>
          <w:rFonts w:hint="eastAsia"/>
          <w:sz w:val="24"/>
        </w:rPr>
        <w:t xml:space="preserve"> </w:t>
      </w:r>
      <w:r w:rsidR="00F10256" w:rsidRPr="00E76269">
        <w:rPr>
          <w:rFonts w:hint="eastAsia"/>
          <w:sz w:val="24"/>
        </w:rPr>
        <w:t>Previous</w:t>
      </w:r>
      <w:r w:rsidR="003038AE" w:rsidRPr="00E76269">
        <w:rPr>
          <w:rFonts w:hint="eastAsia"/>
          <w:sz w:val="24"/>
        </w:rPr>
        <w:t xml:space="preserve"> studies have documented the </w:t>
      </w:r>
      <w:r w:rsidR="008027B4" w:rsidRPr="00E76269">
        <w:rPr>
          <w:rFonts w:hint="eastAsia"/>
          <w:sz w:val="24"/>
        </w:rPr>
        <w:t>occurrence</w:t>
      </w:r>
      <w:r w:rsidR="003038AE" w:rsidRPr="00E76269">
        <w:rPr>
          <w:rFonts w:hint="eastAsia"/>
          <w:sz w:val="24"/>
        </w:rPr>
        <w:t xml:space="preserve"> of IGP </w:t>
      </w:r>
      <w:r w:rsidR="00D6247F" w:rsidRPr="00E76269">
        <w:rPr>
          <w:rFonts w:hint="eastAsia"/>
          <w:sz w:val="24"/>
        </w:rPr>
        <w:t xml:space="preserve">across </w:t>
      </w:r>
      <w:r w:rsidR="00D6247F" w:rsidRPr="00E76269">
        <w:rPr>
          <w:sz w:val="24"/>
        </w:rPr>
        <w:t>various</w:t>
      </w:r>
      <w:r w:rsidR="00835CD2" w:rsidRPr="00E76269">
        <w:rPr>
          <w:rFonts w:hint="eastAsia"/>
          <w:sz w:val="24"/>
        </w:rPr>
        <w:t xml:space="preserve"> </w:t>
      </w:r>
      <w:proofErr w:type="spellStart"/>
      <w:r w:rsidR="00835CD2" w:rsidRPr="00E76269">
        <w:rPr>
          <w:rFonts w:hint="eastAsia"/>
          <w:sz w:val="24"/>
        </w:rPr>
        <w:t>taxa</w:t>
      </w:r>
      <w:proofErr w:type="spellEnd"/>
      <w:r w:rsidR="005D30B6" w:rsidRPr="00E76269">
        <w:rPr>
          <w:rFonts w:hint="eastAsia"/>
          <w:sz w:val="24"/>
        </w:rPr>
        <w:t xml:space="preserve"> </w:t>
      </w:r>
      <w:r w:rsidR="00D44B18" w:rsidRPr="00E76269">
        <w:rPr>
          <w:sz w:val="24"/>
        </w:rPr>
        <w:fldChar w:fldCharType="begin"/>
      </w:r>
      <w:r w:rsidR="00CF034A" w:rsidRPr="00E76269">
        <w:rPr>
          <w:sz w:val="24"/>
        </w:rPr>
        <w:instrText xml:space="preserve"> ADDIN EN.CITE &lt;EndNote&gt;&lt;Cite&gt;&lt;Author&gt;Polis&lt;/Author&gt;&lt;Year&gt;1989&lt;/Year&gt;&lt;RecNum&gt;6&lt;/RecNum&gt;&lt;DisplayText&gt;(Polis et al., 1989)&lt;/DisplayText&gt;&lt;record&gt;&lt;rec-number&gt;6&lt;/rec-number&gt;&lt;foreign-keys&gt;&lt;key app="EN" db-id="edrs0tdw6d5p0heeswv5s9eg29easr0wf0ww" timestamp="1621255754"&gt;6&lt;/key&gt;&lt;/foreign-keys&gt;&lt;ref-type name="Journal Article"&gt;17&lt;/ref-type&gt;&lt;contributors&gt;&lt;authors&gt;&lt;author&gt;Polis, Gary A&lt;/author&gt;&lt;author&gt;Myers, Christopher A&lt;/author&gt;&lt;author&gt;Holt, Robert D&lt;/author&gt;&lt;/authors&gt;&lt;/contributors&gt;&lt;titles&gt;&lt;title&gt;The ecology and evolution of intraguild predation: potential competitors that eat each other&lt;/title&gt;&lt;secondary-title&gt;Annual review of ecology and systematics&lt;/secondary-title&gt;&lt;/titles&gt;&lt;periodical&gt;&lt;full-title&gt;Annual Review of Ecology and Systematics&lt;/full-title&gt;&lt;/periodical&gt;&lt;pages&gt;297-330&lt;/pages&gt;&lt;volume&gt;20&lt;/volume&gt;&lt;number&gt;1&lt;/number&gt;&lt;dates&gt;&lt;year&gt;1989&lt;/year&gt;&lt;/dates&gt;&lt;isbn&gt;0066-4162&lt;/isbn&gt;&lt;urls&gt;&lt;/urls&gt;&lt;electronic-resource-num&gt;&lt;style face="underline" font="default" size="100%"&gt;https://doi.org/10.1146/annurev.es.20.110189.001501&lt;/style&gt;&lt;/electronic-resource-num&gt;&lt;/record&gt;&lt;/Cite&gt;&lt;/EndNote&gt;</w:instrText>
      </w:r>
      <w:r w:rsidR="00D44B18" w:rsidRPr="00E76269">
        <w:rPr>
          <w:sz w:val="24"/>
        </w:rPr>
        <w:fldChar w:fldCharType="separate"/>
      </w:r>
      <w:r w:rsidR="00CF034A" w:rsidRPr="00E76269">
        <w:rPr>
          <w:noProof/>
          <w:sz w:val="24"/>
        </w:rPr>
        <w:t>(Polis et al., 1989)</w:t>
      </w:r>
      <w:r w:rsidR="00D44B18" w:rsidRPr="00E76269">
        <w:rPr>
          <w:sz w:val="24"/>
        </w:rPr>
        <w:fldChar w:fldCharType="end"/>
      </w:r>
      <w:r w:rsidR="00835CD2" w:rsidRPr="00E76269">
        <w:rPr>
          <w:rFonts w:hint="eastAsia"/>
          <w:sz w:val="24"/>
        </w:rPr>
        <w:t>. However,</w:t>
      </w:r>
      <w:r w:rsidR="00F10256" w:rsidRPr="00E76269">
        <w:rPr>
          <w:rFonts w:hint="eastAsia"/>
          <w:sz w:val="24"/>
        </w:rPr>
        <w:t xml:space="preserve"> few have actually qualitatively examine</w:t>
      </w:r>
      <w:r w:rsidR="00D6247F" w:rsidRPr="00E76269">
        <w:rPr>
          <w:rFonts w:hint="eastAsia"/>
          <w:sz w:val="24"/>
        </w:rPr>
        <w:t>d</w:t>
      </w:r>
      <w:r w:rsidR="003038AE" w:rsidRPr="00E76269">
        <w:rPr>
          <w:rFonts w:hint="eastAsia"/>
          <w:sz w:val="24"/>
        </w:rPr>
        <w:t xml:space="preserve"> the </w:t>
      </w:r>
      <w:r w:rsidR="00835CD2" w:rsidRPr="00E76269">
        <w:rPr>
          <w:rFonts w:hint="eastAsia"/>
          <w:sz w:val="24"/>
        </w:rPr>
        <w:t>intensity/</w:t>
      </w:r>
      <w:r w:rsidR="003038AE" w:rsidRPr="00E76269">
        <w:rPr>
          <w:rFonts w:hint="eastAsia"/>
          <w:sz w:val="24"/>
        </w:rPr>
        <w:t>degree of IGP</w:t>
      </w:r>
      <w:r w:rsidR="00835CD2" w:rsidRPr="00E76269">
        <w:rPr>
          <w:rFonts w:hint="eastAsia"/>
          <w:sz w:val="24"/>
        </w:rPr>
        <w:t xml:space="preserve"> among predators</w:t>
      </w:r>
      <w:r w:rsidR="00D6247F" w:rsidRPr="00E76269">
        <w:rPr>
          <w:rFonts w:hint="eastAsia"/>
          <w:sz w:val="24"/>
        </w:rPr>
        <w:t>.</w:t>
      </w:r>
      <w:r w:rsidR="00835CD2" w:rsidRPr="00E76269">
        <w:rPr>
          <w:rFonts w:hint="eastAsia"/>
          <w:sz w:val="24"/>
        </w:rPr>
        <w:t xml:space="preserve"> </w:t>
      </w:r>
      <w:r w:rsidR="00916B93" w:rsidRPr="00E76269">
        <w:rPr>
          <w:rFonts w:hint="eastAsia"/>
          <w:sz w:val="24"/>
        </w:rPr>
        <w:t xml:space="preserve">To </w:t>
      </w:r>
      <w:r w:rsidR="00916B93" w:rsidRPr="00E76269">
        <w:rPr>
          <w:sz w:val="24"/>
        </w:rPr>
        <w:t>address</w:t>
      </w:r>
      <w:r w:rsidR="00916B93" w:rsidRPr="00E76269">
        <w:rPr>
          <w:rFonts w:hint="eastAsia"/>
          <w:sz w:val="24"/>
        </w:rPr>
        <w:t xml:space="preserve"> this knowledge gap</w:t>
      </w:r>
      <w:r w:rsidR="003038AE" w:rsidRPr="00E76269">
        <w:rPr>
          <w:rFonts w:hint="eastAsia"/>
          <w:sz w:val="24"/>
        </w:rPr>
        <w:t xml:space="preserve">, </w:t>
      </w:r>
      <w:r w:rsidR="00916B93" w:rsidRPr="00E76269">
        <w:rPr>
          <w:rFonts w:hint="eastAsia"/>
          <w:sz w:val="24"/>
        </w:rPr>
        <w:t xml:space="preserve">here </w:t>
      </w:r>
      <w:r w:rsidR="003038AE" w:rsidRPr="00E76269">
        <w:rPr>
          <w:rFonts w:hint="eastAsia"/>
          <w:sz w:val="24"/>
        </w:rPr>
        <w:t xml:space="preserve">I </w:t>
      </w:r>
      <w:r w:rsidR="00835CD2" w:rsidRPr="00E76269">
        <w:rPr>
          <w:rFonts w:hint="eastAsia"/>
          <w:sz w:val="24"/>
        </w:rPr>
        <w:t>propose</w:t>
      </w:r>
      <w:r w:rsidR="00AE723B" w:rsidRPr="00E76269">
        <w:rPr>
          <w:rFonts w:hint="eastAsia"/>
          <w:sz w:val="24"/>
        </w:rPr>
        <w:t xml:space="preserve"> an </w:t>
      </w:r>
      <w:r w:rsidR="00AE723B" w:rsidRPr="00E76269">
        <w:rPr>
          <w:sz w:val="24"/>
        </w:rPr>
        <w:t>experimental</w:t>
      </w:r>
      <w:r w:rsidR="00835CD2" w:rsidRPr="00E76269">
        <w:rPr>
          <w:rFonts w:hint="eastAsia"/>
          <w:sz w:val="24"/>
        </w:rPr>
        <w:t xml:space="preserve"> framework combining</w:t>
      </w:r>
      <w:r w:rsidR="00AE723B" w:rsidRPr="00E76269">
        <w:rPr>
          <w:rFonts w:hint="eastAsia"/>
          <w:sz w:val="24"/>
        </w:rPr>
        <w:t xml:space="preserve"> controlled feeding trials </w:t>
      </w:r>
      <w:r w:rsidR="00835CD2" w:rsidRPr="00E76269">
        <w:rPr>
          <w:rFonts w:hint="eastAsia"/>
          <w:sz w:val="24"/>
        </w:rPr>
        <w:t>and</w:t>
      </w:r>
      <w:r w:rsidR="00AE723B" w:rsidRPr="00E76269">
        <w:rPr>
          <w:rFonts w:hint="eastAsia"/>
          <w:sz w:val="24"/>
        </w:rPr>
        <w:t xml:space="preserve"> stable isotope analysis</w:t>
      </w:r>
      <w:r w:rsidR="00835CD2" w:rsidRPr="00E76269">
        <w:rPr>
          <w:rFonts w:hint="eastAsia"/>
          <w:sz w:val="24"/>
        </w:rPr>
        <w:t xml:space="preserve"> of field samples</w:t>
      </w:r>
      <w:r w:rsidR="002C47AB" w:rsidRPr="00E76269">
        <w:rPr>
          <w:rFonts w:hint="eastAsia"/>
          <w:sz w:val="24"/>
        </w:rPr>
        <w:t xml:space="preserve"> to determine the degree of IGP in a three-species</w:t>
      </w:r>
      <w:r w:rsidR="000A2F95" w:rsidRPr="00E76269">
        <w:rPr>
          <w:rFonts w:hint="eastAsia"/>
          <w:sz w:val="24"/>
        </w:rPr>
        <w:t xml:space="preserve"> (top predator, </w:t>
      </w:r>
      <w:proofErr w:type="spellStart"/>
      <w:r w:rsidR="000A2F95" w:rsidRPr="00E76269">
        <w:rPr>
          <w:rFonts w:hint="eastAsia"/>
          <w:sz w:val="24"/>
        </w:rPr>
        <w:t>mesopredator</w:t>
      </w:r>
      <w:proofErr w:type="spellEnd"/>
      <w:r w:rsidR="000A2F95" w:rsidRPr="00E76269">
        <w:rPr>
          <w:rFonts w:hint="eastAsia"/>
          <w:sz w:val="24"/>
        </w:rPr>
        <w:t>, and shared prey)</w:t>
      </w:r>
      <w:r w:rsidR="002C47AB" w:rsidRPr="00E76269">
        <w:rPr>
          <w:rFonts w:hint="eastAsia"/>
          <w:sz w:val="24"/>
        </w:rPr>
        <w:t xml:space="preserve"> </w:t>
      </w:r>
      <w:r w:rsidR="00835CD2" w:rsidRPr="00E76269">
        <w:rPr>
          <w:sz w:val="24"/>
        </w:rPr>
        <w:t>omnivorous</w:t>
      </w:r>
      <w:r w:rsidR="00835CD2" w:rsidRPr="00E76269">
        <w:rPr>
          <w:rFonts w:hint="eastAsia"/>
          <w:sz w:val="24"/>
        </w:rPr>
        <w:t xml:space="preserve"> </w:t>
      </w:r>
      <w:r w:rsidR="002C47AB" w:rsidRPr="00E76269">
        <w:rPr>
          <w:rFonts w:hint="eastAsia"/>
          <w:sz w:val="24"/>
        </w:rPr>
        <w:t>food web</w:t>
      </w:r>
      <w:r w:rsidR="00AE723B" w:rsidRPr="00E76269">
        <w:rPr>
          <w:rFonts w:hint="eastAsia"/>
          <w:sz w:val="24"/>
        </w:rPr>
        <w:t>.</w:t>
      </w:r>
      <w:r w:rsidR="00B07EE5" w:rsidRPr="00E76269">
        <w:rPr>
          <w:rFonts w:hint="eastAsia"/>
          <w:sz w:val="24"/>
        </w:rPr>
        <w:t xml:space="preserve"> The degree of IGP</w:t>
      </w:r>
      <w:r w:rsidR="002C47AB" w:rsidRPr="00E76269">
        <w:rPr>
          <w:rFonts w:hint="eastAsia"/>
          <w:sz w:val="24"/>
        </w:rPr>
        <w:t xml:space="preserve"> </w:t>
      </w:r>
      <w:r w:rsidR="00B07EE5" w:rsidRPr="00E76269">
        <w:rPr>
          <w:rFonts w:hint="eastAsia"/>
          <w:sz w:val="24"/>
        </w:rPr>
        <w:t>in this study is defined as the</w:t>
      </w:r>
      <w:r w:rsidR="002C47AB" w:rsidRPr="00E76269">
        <w:rPr>
          <w:rFonts w:hint="eastAsia"/>
          <w:sz w:val="24"/>
        </w:rPr>
        <w:t xml:space="preserve"> relative </w:t>
      </w:r>
      <w:r w:rsidR="00835CD2" w:rsidRPr="00E76269">
        <w:rPr>
          <w:rFonts w:hint="eastAsia"/>
          <w:sz w:val="24"/>
        </w:rPr>
        <w:t>consumption</w:t>
      </w:r>
      <w:r w:rsidR="002C47AB" w:rsidRPr="00E76269">
        <w:rPr>
          <w:rFonts w:hint="eastAsia"/>
          <w:sz w:val="24"/>
        </w:rPr>
        <w:t xml:space="preserve"> of </w:t>
      </w:r>
      <w:proofErr w:type="spellStart"/>
      <w:r w:rsidR="00835CD2" w:rsidRPr="00E76269">
        <w:rPr>
          <w:rFonts w:hint="eastAsia"/>
          <w:sz w:val="24"/>
        </w:rPr>
        <w:t>mesopredator</w:t>
      </w:r>
      <w:proofErr w:type="spellEnd"/>
      <w:r w:rsidR="000A2F95" w:rsidRPr="00E76269">
        <w:rPr>
          <w:rFonts w:hint="eastAsia"/>
          <w:sz w:val="24"/>
        </w:rPr>
        <w:t xml:space="preserve"> </w:t>
      </w:r>
      <w:r w:rsidR="00835CD2" w:rsidRPr="00E76269">
        <w:rPr>
          <w:rFonts w:hint="eastAsia"/>
          <w:sz w:val="24"/>
        </w:rPr>
        <w:t xml:space="preserve">(compared to </w:t>
      </w:r>
      <w:r w:rsidR="000A2F95" w:rsidRPr="00E76269">
        <w:rPr>
          <w:rFonts w:hint="eastAsia"/>
          <w:sz w:val="24"/>
        </w:rPr>
        <w:t>shared prey</w:t>
      </w:r>
      <w:r w:rsidR="00835CD2" w:rsidRPr="00E76269">
        <w:rPr>
          <w:rFonts w:hint="eastAsia"/>
          <w:sz w:val="24"/>
        </w:rPr>
        <w:t>)</w:t>
      </w:r>
      <w:r w:rsidR="000A2F95" w:rsidRPr="00E76269">
        <w:rPr>
          <w:rFonts w:hint="eastAsia"/>
          <w:sz w:val="24"/>
        </w:rPr>
        <w:t xml:space="preserve"> </w:t>
      </w:r>
      <w:r w:rsidR="00835CD2" w:rsidRPr="00E76269">
        <w:rPr>
          <w:rFonts w:hint="eastAsia"/>
          <w:sz w:val="24"/>
        </w:rPr>
        <w:t>in</w:t>
      </w:r>
      <w:r w:rsidR="002C47AB" w:rsidRPr="00E76269">
        <w:rPr>
          <w:rFonts w:hint="eastAsia"/>
          <w:sz w:val="24"/>
        </w:rPr>
        <w:t xml:space="preserve"> </w:t>
      </w:r>
      <w:r w:rsidR="000A2F95" w:rsidRPr="00E76269">
        <w:rPr>
          <w:rFonts w:hint="eastAsia"/>
          <w:sz w:val="24"/>
        </w:rPr>
        <w:t>the diet of</w:t>
      </w:r>
      <w:r w:rsidR="002C47AB" w:rsidRPr="00E76269">
        <w:rPr>
          <w:rFonts w:hint="eastAsia"/>
          <w:sz w:val="24"/>
        </w:rPr>
        <w:t xml:space="preserve"> top predator</w:t>
      </w:r>
      <w:r w:rsidR="000A2F95" w:rsidRPr="00E76269">
        <w:rPr>
          <w:rFonts w:hint="eastAsia"/>
          <w:sz w:val="24"/>
        </w:rPr>
        <w:t xml:space="preserve"> (</w:t>
      </w:r>
      <w:r w:rsidR="00835CD2" w:rsidRPr="00E76269">
        <w:rPr>
          <w:rFonts w:hint="eastAsia"/>
          <w:sz w:val="24"/>
        </w:rPr>
        <w:t xml:space="preserve">i.e., </w:t>
      </w:r>
      <w:r w:rsidR="000A2F95" w:rsidRPr="00E76269">
        <w:rPr>
          <w:rFonts w:hint="eastAsia"/>
          <w:sz w:val="24"/>
        </w:rPr>
        <w:t xml:space="preserve">a high degree of IGP means that the top predator consumes a high proportion of </w:t>
      </w:r>
      <w:proofErr w:type="spellStart"/>
      <w:r w:rsidR="000A2F95" w:rsidRPr="00E76269">
        <w:rPr>
          <w:rFonts w:hint="eastAsia"/>
          <w:sz w:val="24"/>
        </w:rPr>
        <w:t>mesopredator</w:t>
      </w:r>
      <w:proofErr w:type="spellEnd"/>
      <w:r w:rsidR="000A2F95" w:rsidRPr="00E76269">
        <w:rPr>
          <w:rFonts w:hint="eastAsia"/>
          <w:sz w:val="24"/>
        </w:rPr>
        <w:t xml:space="preserve"> in its diet)</w:t>
      </w:r>
      <w:r w:rsidR="002C47AB" w:rsidRPr="00E76269">
        <w:rPr>
          <w:rFonts w:hint="eastAsia"/>
          <w:sz w:val="24"/>
        </w:rPr>
        <w:t>.</w:t>
      </w:r>
    </w:p>
    <w:p w:rsidR="00500938" w:rsidRPr="00E76269" w:rsidRDefault="00500938" w:rsidP="002F18FB">
      <w:pPr>
        <w:rPr>
          <w:b/>
        </w:rPr>
      </w:pPr>
      <w:r w:rsidRPr="00E76269">
        <w:rPr>
          <w:b/>
        </w:rPr>
        <w:br w:type="page"/>
      </w:r>
    </w:p>
    <w:p w:rsidR="00863FAF" w:rsidRPr="0030513A" w:rsidRDefault="00E20D14" w:rsidP="00863FAF">
      <w:pPr>
        <w:rPr>
          <w:b/>
        </w:rPr>
      </w:pPr>
      <w:r w:rsidRPr="0030513A">
        <w:rPr>
          <w:b/>
        </w:rPr>
        <w:lastRenderedPageBreak/>
        <w:t>Value</w:t>
      </w:r>
    </w:p>
    <w:p w:rsidR="00774568" w:rsidRPr="0030513A" w:rsidRDefault="00863FAF" w:rsidP="00863FAF">
      <w:pPr>
        <w:rPr>
          <w:b/>
        </w:rPr>
      </w:pPr>
      <w:r w:rsidRPr="0030513A">
        <w:rPr>
          <w:rFonts w:hint="eastAsia"/>
          <w:b/>
        </w:rPr>
        <w:tab/>
      </w:r>
      <w:r w:rsidR="00E65D13" w:rsidRPr="0030513A">
        <w:rPr>
          <w:rFonts w:hint="eastAsia"/>
          <w:sz w:val="24"/>
        </w:rPr>
        <w:t>IGP</w:t>
      </w:r>
      <w:r w:rsidR="00C323D5" w:rsidRPr="0030513A">
        <w:rPr>
          <w:rFonts w:hint="eastAsia"/>
          <w:sz w:val="24"/>
        </w:rPr>
        <w:t xml:space="preserve"> </w:t>
      </w:r>
      <w:r w:rsidR="008027B4" w:rsidRPr="0030513A">
        <w:rPr>
          <w:rFonts w:hint="eastAsia"/>
          <w:sz w:val="24"/>
        </w:rPr>
        <w:t>could substantially</w:t>
      </w:r>
      <w:r w:rsidR="008027B4" w:rsidRPr="0030513A">
        <w:rPr>
          <w:sz w:val="24"/>
        </w:rPr>
        <w:t xml:space="preserve"> </w:t>
      </w:r>
      <w:r w:rsidR="008027B4" w:rsidRPr="0030513A">
        <w:rPr>
          <w:rFonts w:hint="eastAsia"/>
          <w:sz w:val="24"/>
        </w:rPr>
        <w:t>affect</w:t>
      </w:r>
      <w:r w:rsidR="008027B4" w:rsidRPr="0030513A">
        <w:rPr>
          <w:sz w:val="24"/>
        </w:rPr>
        <w:t xml:space="preserve"> the abundance</w:t>
      </w:r>
      <w:r w:rsidR="008027B4" w:rsidRPr="0030513A">
        <w:rPr>
          <w:rFonts w:hint="eastAsia"/>
          <w:sz w:val="24"/>
        </w:rPr>
        <w:t xml:space="preserve"> and </w:t>
      </w:r>
      <w:r w:rsidR="008027B4" w:rsidRPr="0030513A">
        <w:rPr>
          <w:sz w:val="24"/>
        </w:rPr>
        <w:t>distribution</w:t>
      </w:r>
      <w:r w:rsidR="008027B4" w:rsidRPr="0030513A">
        <w:rPr>
          <w:rFonts w:hint="eastAsia"/>
          <w:sz w:val="24"/>
        </w:rPr>
        <w:t xml:space="preserve"> </w:t>
      </w:r>
      <w:r w:rsidR="008027B4" w:rsidRPr="0030513A">
        <w:rPr>
          <w:sz w:val="24"/>
        </w:rPr>
        <w:t xml:space="preserve">of </w:t>
      </w:r>
      <w:r w:rsidR="008027B4" w:rsidRPr="0030513A">
        <w:rPr>
          <w:rFonts w:hint="eastAsia"/>
          <w:sz w:val="24"/>
        </w:rPr>
        <w:t xml:space="preserve">interacting species </w:t>
      </w:r>
      <w:r w:rsidR="00D44B18" w:rsidRPr="0030513A">
        <w:rPr>
          <w:sz w:val="24"/>
        </w:rPr>
        <w:fldChar w:fldCharType="begin"/>
      </w:r>
      <w:r w:rsidR="00CF034A" w:rsidRPr="0030513A">
        <w:rPr>
          <w:sz w:val="24"/>
        </w:rPr>
        <w:instrText xml:space="preserve"> ADDIN EN.CITE &lt;EndNote&gt;&lt;Cite&gt;&lt;Author&gt;Polis&lt;/Author&gt;&lt;Year&gt;1989&lt;/Year&gt;&lt;RecNum&gt;6&lt;/RecNum&gt;&lt;DisplayText&gt;(Polis et al., 1989)&lt;/DisplayText&gt;&lt;record&gt;&lt;rec-number&gt;6&lt;/rec-number&gt;&lt;foreign-keys&gt;&lt;key app="EN" db-id="edrs0tdw6d5p0heeswv5s9eg29easr0wf0ww" timestamp="1621255754"&gt;6&lt;/key&gt;&lt;/foreign-keys&gt;&lt;ref-type name="Journal Article"&gt;17&lt;/ref-type&gt;&lt;contributors&gt;&lt;authors&gt;&lt;author&gt;Polis, Gary A&lt;/author&gt;&lt;author&gt;Myers, Christopher A&lt;/author&gt;&lt;author&gt;Holt, Robert D&lt;/author&gt;&lt;/authors&gt;&lt;/contributors&gt;&lt;titles&gt;&lt;title&gt;The ecology and evolution of intraguild predation: potential competitors that eat each other&lt;/title&gt;&lt;secondary-title&gt;Annual review of ecology and systematics&lt;/secondary-title&gt;&lt;/titles&gt;&lt;periodical&gt;&lt;full-title&gt;Annual Review of Ecology and Systematics&lt;/full-title&gt;&lt;/periodical&gt;&lt;pages&gt;297-330&lt;/pages&gt;&lt;volume&gt;20&lt;/volume&gt;&lt;number&gt;1&lt;/number&gt;&lt;dates&gt;&lt;year&gt;1989&lt;/year&gt;&lt;/dates&gt;&lt;isbn&gt;0066-4162&lt;/isbn&gt;&lt;urls&gt;&lt;/urls&gt;&lt;electronic-resource-num&gt;&lt;style face="underline" font="default" size="100%"&gt;https://doi.org/10.1146/annurev.es.20.110189.001501&lt;/style&gt;&lt;/electronic-resource-num&gt;&lt;/record&gt;&lt;/Cite&gt;&lt;/EndNote&gt;</w:instrText>
      </w:r>
      <w:r w:rsidR="00D44B18" w:rsidRPr="0030513A">
        <w:rPr>
          <w:sz w:val="24"/>
        </w:rPr>
        <w:fldChar w:fldCharType="separate"/>
      </w:r>
      <w:r w:rsidR="00CF034A" w:rsidRPr="0030513A">
        <w:rPr>
          <w:noProof/>
          <w:sz w:val="24"/>
        </w:rPr>
        <w:t>(Polis et al., 1989)</w:t>
      </w:r>
      <w:r w:rsidR="00D44B18" w:rsidRPr="0030513A">
        <w:rPr>
          <w:sz w:val="24"/>
        </w:rPr>
        <w:fldChar w:fldCharType="end"/>
      </w:r>
      <w:r w:rsidR="00E76269" w:rsidRPr="0030513A">
        <w:rPr>
          <w:rFonts w:hint="eastAsia"/>
          <w:sz w:val="24"/>
        </w:rPr>
        <w:t xml:space="preserve">, which may have profound ecological and </w:t>
      </w:r>
      <w:r w:rsidR="00E76269" w:rsidRPr="0030513A">
        <w:rPr>
          <w:sz w:val="24"/>
        </w:rPr>
        <w:t>evolutionary</w:t>
      </w:r>
      <w:r w:rsidR="00E76269" w:rsidRPr="0030513A">
        <w:rPr>
          <w:rFonts w:hint="eastAsia"/>
          <w:sz w:val="24"/>
        </w:rPr>
        <w:t xml:space="preserve"> consequences for food web dynamics.</w:t>
      </w:r>
      <w:r w:rsidR="008027B4" w:rsidRPr="0030513A">
        <w:rPr>
          <w:rFonts w:hint="eastAsia"/>
          <w:sz w:val="24"/>
        </w:rPr>
        <w:t xml:space="preserve"> </w:t>
      </w:r>
      <w:r w:rsidR="00F10256" w:rsidRPr="0030513A">
        <w:rPr>
          <w:rFonts w:hint="eastAsia"/>
          <w:sz w:val="24"/>
        </w:rPr>
        <w:t>A better quantitative u</w:t>
      </w:r>
      <w:r w:rsidR="00A4461B" w:rsidRPr="0030513A">
        <w:rPr>
          <w:rFonts w:hint="eastAsia"/>
          <w:sz w:val="24"/>
        </w:rPr>
        <w:t>nderstanding of IGP can provide</w:t>
      </w:r>
      <w:r w:rsidR="00F10256" w:rsidRPr="0030513A">
        <w:rPr>
          <w:rFonts w:hint="eastAsia"/>
          <w:sz w:val="24"/>
        </w:rPr>
        <w:t xml:space="preserve"> insights into the complex </w:t>
      </w:r>
      <w:r w:rsidR="008027B4" w:rsidRPr="0030513A">
        <w:rPr>
          <w:rFonts w:hint="eastAsia"/>
          <w:sz w:val="24"/>
        </w:rPr>
        <w:t xml:space="preserve">predator-predator-prey </w:t>
      </w:r>
      <w:proofErr w:type="spellStart"/>
      <w:r w:rsidR="00F10256" w:rsidRPr="0030513A">
        <w:rPr>
          <w:rFonts w:hint="eastAsia"/>
          <w:sz w:val="24"/>
        </w:rPr>
        <w:t>tro</w:t>
      </w:r>
      <w:r w:rsidR="00A4461B" w:rsidRPr="0030513A">
        <w:rPr>
          <w:rFonts w:hint="eastAsia"/>
          <w:sz w:val="24"/>
        </w:rPr>
        <w:t>phic</w:t>
      </w:r>
      <w:proofErr w:type="spellEnd"/>
      <w:r w:rsidR="00A4461B" w:rsidRPr="0030513A">
        <w:rPr>
          <w:rFonts w:hint="eastAsia"/>
          <w:sz w:val="24"/>
        </w:rPr>
        <w:t xml:space="preserve"> interactions</w:t>
      </w:r>
      <w:r w:rsidR="008027B4" w:rsidRPr="0030513A">
        <w:rPr>
          <w:rFonts w:hint="eastAsia"/>
          <w:sz w:val="24"/>
        </w:rPr>
        <w:t xml:space="preserve"> </w:t>
      </w:r>
      <w:r w:rsidR="00A4461B" w:rsidRPr="0030513A">
        <w:rPr>
          <w:rFonts w:hint="eastAsia"/>
          <w:sz w:val="24"/>
        </w:rPr>
        <w:t xml:space="preserve">and </w:t>
      </w:r>
      <w:r w:rsidR="00A74BCF" w:rsidRPr="0030513A">
        <w:rPr>
          <w:rFonts w:hint="eastAsia"/>
          <w:sz w:val="24"/>
        </w:rPr>
        <w:t>may</w:t>
      </w:r>
      <w:r w:rsidR="00A4461B" w:rsidRPr="0030513A">
        <w:rPr>
          <w:rFonts w:hint="eastAsia"/>
          <w:sz w:val="24"/>
        </w:rPr>
        <w:t xml:space="preserve"> </w:t>
      </w:r>
      <w:r w:rsidR="00F10256" w:rsidRPr="0030513A">
        <w:rPr>
          <w:rFonts w:hint="eastAsia"/>
          <w:sz w:val="24"/>
        </w:rPr>
        <w:t>hel</w:t>
      </w:r>
      <w:r w:rsidR="00A4461B" w:rsidRPr="0030513A">
        <w:rPr>
          <w:rFonts w:hint="eastAsia"/>
          <w:sz w:val="24"/>
        </w:rPr>
        <w:t>p predict the community structure</w:t>
      </w:r>
      <w:r w:rsidR="008027B4" w:rsidRPr="0030513A">
        <w:rPr>
          <w:rFonts w:hint="eastAsia"/>
          <w:sz w:val="24"/>
        </w:rPr>
        <w:t xml:space="preserve"> and stability</w:t>
      </w:r>
      <w:r w:rsidR="002E605B">
        <w:rPr>
          <w:rFonts w:hint="eastAsia"/>
          <w:sz w:val="24"/>
        </w:rPr>
        <w:t xml:space="preserve"> </w:t>
      </w:r>
      <w:r w:rsidR="00D44B18">
        <w:rPr>
          <w:sz w:val="24"/>
        </w:rPr>
        <w:fldChar w:fldCharType="begin">
          <w:fldData xml:space="preserve">PEVuZE5vdGU+PENpdGU+PEF1dGhvcj5BcmltPC9BdXRob3I+PFllYXI+MjAwNDwvWWVhcj48UmVj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</w:fldData>
        </w:fldChar>
      </w:r>
      <w:r w:rsidR="002E605B">
        <w:rPr>
          <w:sz w:val="24"/>
        </w:rPr>
        <w:instrText xml:space="preserve"> ADDIN EN.CITE </w:instrText>
      </w:r>
      <w:r w:rsidR="00D44B18">
        <w:rPr>
          <w:sz w:val="24"/>
        </w:rPr>
        <w:fldChar w:fldCharType="begin">
          <w:fldData xml:space="preserve">PEVuZE5vdGU+PENpdGU+PEF1dGhvcj5BcmltPC9BdXRob3I+PFllYXI+MjAwNDwvWWVhcj48UmVj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</w:fldData>
        </w:fldChar>
      </w:r>
      <w:r w:rsidR="002E605B">
        <w:rPr>
          <w:sz w:val="24"/>
        </w:rPr>
        <w:instrText xml:space="preserve"> ADDIN EN.CITE.DATA </w:instrText>
      </w:r>
      <w:r w:rsidR="00D44B18">
        <w:rPr>
          <w:sz w:val="24"/>
        </w:rPr>
      </w:r>
      <w:r w:rsidR="00D44B18">
        <w:rPr>
          <w:sz w:val="24"/>
        </w:rPr>
        <w:fldChar w:fldCharType="end"/>
      </w:r>
      <w:r w:rsidR="00D44B18">
        <w:rPr>
          <w:sz w:val="24"/>
        </w:rPr>
      </w:r>
      <w:r w:rsidR="00D44B18">
        <w:rPr>
          <w:sz w:val="24"/>
        </w:rPr>
        <w:fldChar w:fldCharType="separate"/>
      </w:r>
      <w:r w:rsidR="002E605B">
        <w:rPr>
          <w:noProof/>
          <w:sz w:val="24"/>
        </w:rPr>
        <w:t>(Arim &amp; Marquet, 2004; Nakazawa &amp; Yamamura, 2006)</w:t>
      </w:r>
      <w:r w:rsidR="00D44B18">
        <w:rPr>
          <w:sz w:val="24"/>
        </w:rPr>
        <w:fldChar w:fldCharType="end"/>
      </w:r>
      <w:r w:rsidR="00A4461B" w:rsidRPr="0030513A">
        <w:rPr>
          <w:rFonts w:hint="eastAsia"/>
          <w:sz w:val="24"/>
        </w:rPr>
        <w:t>.</w:t>
      </w:r>
      <w:r w:rsidR="008027B4" w:rsidRPr="0030513A">
        <w:rPr>
          <w:rFonts w:hint="eastAsia"/>
          <w:sz w:val="24"/>
        </w:rPr>
        <w:t xml:space="preserve"> </w:t>
      </w:r>
      <w:r w:rsidR="00E65D13" w:rsidRPr="0030513A">
        <w:rPr>
          <w:rFonts w:hint="eastAsia"/>
          <w:sz w:val="24"/>
        </w:rPr>
        <w:t xml:space="preserve">Furthermore, such </w:t>
      </w:r>
      <w:r w:rsidR="0030513A" w:rsidRPr="0030513A">
        <w:rPr>
          <w:rFonts w:hint="eastAsia"/>
          <w:sz w:val="24"/>
        </w:rPr>
        <w:t>understanding</w:t>
      </w:r>
      <w:r w:rsidR="00E65D13" w:rsidRPr="0030513A">
        <w:rPr>
          <w:rFonts w:hint="eastAsia"/>
          <w:sz w:val="24"/>
        </w:rPr>
        <w:t xml:space="preserve"> can </w:t>
      </w:r>
      <w:r w:rsidR="00A4461B" w:rsidRPr="0030513A">
        <w:rPr>
          <w:rFonts w:hint="eastAsia"/>
          <w:sz w:val="24"/>
        </w:rPr>
        <w:t xml:space="preserve">have useful implications </w:t>
      </w:r>
      <w:r w:rsidR="00E65D13" w:rsidRPr="0030513A">
        <w:rPr>
          <w:rFonts w:hint="eastAsia"/>
          <w:sz w:val="24"/>
        </w:rPr>
        <w:t xml:space="preserve">for </w:t>
      </w:r>
      <w:r w:rsidR="0030513A" w:rsidRPr="0030513A">
        <w:rPr>
          <w:rFonts w:hint="eastAsia"/>
          <w:sz w:val="24"/>
        </w:rPr>
        <w:t>agricultural management</w:t>
      </w:r>
      <w:r w:rsidR="00E65D13" w:rsidRPr="0030513A">
        <w:rPr>
          <w:rFonts w:hint="eastAsia"/>
          <w:sz w:val="24"/>
        </w:rPr>
        <w:t>, for example</w:t>
      </w:r>
      <w:r w:rsidR="00E74A7F" w:rsidRPr="0030513A">
        <w:rPr>
          <w:rFonts w:hint="eastAsia"/>
          <w:sz w:val="24"/>
        </w:rPr>
        <w:t xml:space="preserve">, </w:t>
      </w:r>
      <w:r w:rsidR="00E65D13" w:rsidRPr="0030513A">
        <w:rPr>
          <w:rFonts w:hint="eastAsia"/>
          <w:sz w:val="24"/>
        </w:rPr>
        <w:t>evaluation</w:t>
      </w:r>
      <w:r w:rsidR="00E74A7F" w:rsidRPr="0030513A">
        <w:rPr>
          <w:rFonts w:hint="eastAsia"/>
          <w:sz w:val="24"/>
        </w:rPr>
        <w:t xml:space="preserve"> of </w:t>
      </w:r>
      <w:r w:rsidR="00E65D13" w:rsidRPr="0030513A">
        <w:rPr>
          <w:rFonts w:hint="eastAsia"/>
          <w:sz w:val="24"/>
        </w:rPr>
        <w:t xml:space="preserve">the effectiveness of </w:t>
      </w:r>
      <w:proofErr w:type="spellStart"/>
      <w:r w:rsidR="00E74A7F" w:rsidRPr="0030513A">
        <w:rPr>
          <w:rFonts w:hint="eastAsia"/>
          <w:sz w:val="24"/>
        </w:rPr>
        <w:t>biocontrol</w:t>
      </w:r>
      <w:proofErr w:type="spellEnd"/>
      <w:r w:rsidR="00E74A7F" w:rsidRPr="0030513A">
        <w:rPr>
          <w:rFonts w:hint="eastAsia"/>
          <w:sz w:val="24"/>
        </w:rPr>
        <w:t xml:space="preserve"> agents</w:t>
      </w:r>
      <w:r w:rsidR="0030513A" w:rsidRPr="0030513A">
        <w:rPr>
          <w:rFonts w:hint="eastAsia"/>
          <w:sz w:val="24"/>
        </w:rPr>
        <w:t xml:space="preserve"> in pest control programs</w:t>
      </w:r>
      <w:r w:rsidRPr="0030513A">
        <w:rPr>
          <w:rFonts w:hint="eastAsia"/>
          <w:sz w:val="24"/>
        </w:rPr>
        <w:t xml:space="preserve"> </w:t>
      </w:r>
      <w:r w:rsidR="00D44B18" w:rsidRPr="0030513A">
        <w:rPr>
          <w:sz w:val="24"/>
        </w:rPr>
        <w:fldChar w:fldCharType="begin">
          <w:fldData xml:space="preserve">PEVuZE5vdGU+PENpdGU+PEF1dGhvcj5NdWxsZXI8L0F1dGhvcj48WWVhcj4yMDAyPC9ZZWFyPjxS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</w:fldData>
        </w:fldChar>
      </w:r>
      <w:r w:rsidR="00CF034A" w:rsidRPr="0030513A">
        <w:rPr>
          <w:sz w:val="24"/>
        </w:rPr>
        <w:instrText xml:space="preserve"> ADDIN EN.CITE </w:instrText>
      </w:r>
      <w:r w:rsidR="00D44B18" w:rsidRPr="0030513A">
        <w:rPr>
          <w:sz w:val="24"/>
        </w:rPr>
        <w:fldChar w:fldCharType="begin">
          <w:fldData xml:space="preserve">PEVuZE5vdGU+PENpdGU+PEF1dGhvcj5NdWxsZXI8L0F1dGhvcj48WWVhcj4yMDAyPC9ZZWFyPjxS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</w:fldData>
        </w:fldChar>
      </w:r>
      <w:r w:rsidR="00CF034A" w:rsidRPr="0030513A">
        <w:rPr>
          <w:sz w:val="24"/>
        </w:rPr>
        <w:instrText xml:space="preserve"> ADDIN EN.CITE.DATA </w:instrText>
      </w:r>
      <w:r w:rsidR="00D44B18" w:rsidRPr="0030513A">
        <w:rPr>
          <w:sz w:val="24"/>
        </w:rPr>
      </w:r>
      <w:r w:rsidR="00D44B18" w:rsidRPr="0030513A">
        <w:rPr>
          <w:sz w:val="24"/>
        </w:rPr>
        <w:fldChar w:fldCharType="end"/>
      </w:r>
      <w:r w:rsidR="00D44B18" w:rsidRPr="0030513A">
        <w:rPr>
          <w:sz w:val="24"/>
        </w:rPr>
      </w:r>
      <w:r w:rsidR="00D44B18" w:rsidRPr="0030513A">
        <w:rPr>
          <w:sz w:val="24"/>
        </w:rPr>
        <w:fldChar w:fldCharType="separate"/>
      </w:r>
      <w:r w:rsidR="00CF034A" w:rsidRPr="0030513A">
        <w:rPr>
          <w:noProof/>
          <w:sz w:val="24"/>
        </w:rPr>
        <w:t>(Muller &amp; Brodeur, 2002)</w:t>
      </w:r>
      <w:r w:rsidR="00D44B18" w:rsidRPr="0030513A">
        <w:rPr>
          <w:sz w:val="24"/>
        </w:rPr>
        <w:fldChar w:fldCharType="end"/>
      </w:r>
      <w:r w:rsidR="00E65D13" w:rsidRPr="0030513A">
        <w:rPr>
          <w:rFonts w:hint="eastAsia"/>
          <w:sz w:val="24"/>
        </w:rPr>
        <w:t>.</w:t>
      </w:r>
    </w:p>
    <w:p w:rsidR="00811B07" w:rsidRPr="004F54C1" w:rsidRDefault="00811B07" w:rsidP="002F18FB">
      <w:pPr>
        <w:rPr>
          <w:color w:val="FF0000"/>
          <w:sz w:val="24"/>
        </w:rPr>
      </w:pPr>
    </w:p>
    <w:p w:rsidR="00811B07" w:rsidRPr="004F54C1" w:rsidRDefault="00811B07" w:rsidP="002F18FB">
      <w:pPr>
        <w:rPr>
          <w:color w:val="FF0000"/>
          <w:sz w:val="24"/>
        </w:rPr>
      </w:pPr>
    </w:p>
    <w:p w:rsidR="00811B07" w:rsidRPr="004F54C1" w:rsidRDefault="00811B07" w:rsidP="002F18FB">
      <w:pPr>
        <w:rPr>
          <w:color w:val="FF0000"/>
          <w:sz w:val="24"/>
        </w:rPr>
      </w:pPr>
    </w:p>
    <w:p w:rsidR="00500938" w:rsidRPr="004F54C1" w:rsidRDefault="00500938" w:rsidP="002F18FB">
      <w:pPr>
        <w:rPr>
          <w:b/>
          <w:color w:val="FF0000"/>
        </w:rPr>
      </w:pPr>
      <w:r w:rsidRPr="004F54C1">
        <w:rPr>
          <w:b/>
          <w:color w:val="FF0000"/>
        </w:rPr>
        <w:br w:type="page"/>
      </w:r>
    </w:p>
    <w:p w:rsidR="00FA08D9" w:rsidRPr="000E77CD" w:rsidRDefault="00E20D14" w:rsidP="00FA08D9">
      <w:pPr>
        <w:rPr>
          <w:b/>
        </w:rPr>
      </w:pPr>
      <w:r w:rsidRPr="000E77CD">
        <w:rPr>
          <w:b/>
        </w:rPr>
        <w:lastRenderedPageBreak/>
        <w:t>Relevant hypothesis</w:t>
      </w:r>
      <w:r w:rsidR="00F550E6" w:rsidRPr="000E77CD">
        <w:rPr>
          <w:rFonts w:hint="eastAsia"/>
          <w:b/>
        </w:rPr>
        <w:t xml:space="preserve"> </w:t>
      </w:r>
    </w:p>
    <w:p w:rsidR="00D87444" w:rsidRPr="000E77CD" w:rsidRDefault="00FA08D9" w:rsidP="00D87444">
      <w:pPr>
        <w:rPr>
          <w:sz w:val="24"/>
        </w:rPr>
      </w:pPr>
      <w:r w:rsidRPr="000E77CD">
        <w:rPr>
          <w:rFonts w:hint="eastAsia"/>
          <w:b/>
        </w:rPr>
        <w:tab/>
      </w:r>
      <w:r w:rsidR="00DA45E9" w:rsidRPr="000E77CD">
        <w:rPr>
          <w:rFonts w:hint="eastAsia"/>
          <w:sz w:val="24"/>
        </w:rPr>
        <w:t>Previous studies have used m</w:t>
      </w:r>
      <w:r w:rsidR="005C1D1B" w:rsidRPr="000E77CD">
        <w:rPr>
          <w:rFonts w:hint="eastAsia"/>
          <w:sz w:val="24"/>
        </w:rPr>
        <w:t>anipulative</w:t>
      </w:r>
      <w:r w:rsidR="00B01DA0" w:rsidRPr="000E77CD">
        <w:rPr>
          <w:rFonts w:hint="eastAsia"/>
          <w:sz w:val="24"/>
        </w:rPr>
        <w:t xml:space="preserve"> experiments</w:t>
      </w:r>
      <w:r w:rsidR="008F663E" w:rsidRPr="000E77CD">
        <w:rPr>
          <w:rFonts w:hint="eastAsia"/>
          <w:sz w:val="24"/>
        </w:rPr>
        <w:t xml:space="preserve"> (e.g., cage experiments)</w:t>
      </w:r>
      <w:r w:rsidR="00B01DA0" w:rsidRPr="000E77CD">
        <w:rPr>
          <w:rFonts w:hint="eastAsia"/>
          <w:sz w:val="24"/>
        </w:rPr>
        <w:t xml:space="preserve"> </w:t>
      </w:r>
      <w:r w:rsidR="00925EC5" w:rsidRPr="000E77CD">
        <w:rPr>
          <w:rFonts w:hint="eastAsia"/>
          <w:sz w:val="24"/>
        </w:rPr>
        <w:t xml:space="preserve">to assess the intensity of IGP by </w:t>
      </w:r>
      <w:r w:rsidR="00B01DA0" w:rsidRPr="000E77CD">
        <w:rPr>
          <w:sz w:val="24"/>
        </w:rPr>
        <w:t>comparing</w:t>
      </w:r>
      <w:r w:rsidR="00B01DA0" w:rsidRPr="000E77CD">
        <w:rPr>
          <w:rFonts w:hint="eastAsia"/>
          <w:sz w:val="24"/>
        </w:rPr>
        <w:t xml:space="preserve"> the </w:t>
      </w:r>
      <w:r w:rsidR="00DA45E9" w:rsidRPr="000E77CD">
        <w:rPr>
          <w:rFonts w:hint="eastAsia"/>
          <w:sz w:val="24"/>
        </w:rPr>
        <w:t>differences</w:t>
      </w:r>
      <w:r w:rsidR="00563EA3" w:rsidRPr="000E77CD">
        <w:rPr>
          <w:rFonts w:hint="eastAsia"/>
          <w:sz w:val="24"/>
        </w:rPr>
        <w:t xml:space="preserve"> in</w:t>
      </w:r>
      <w:r w:rsidR="00B01DA0" w:rsidRPr="000E77CD">
        <w:rPr>
          <w:rFonts w:hint="eastAsia"/>
          <w:sz w:val="24"/>
        </w:rPr>
        <w:t xml:space="preserve"> the numbers of</w:t>
      </w:r>
      <w:r w:rsidR="00563EA3" w:rsidRPr="000E77CD">
        <w:rPr>
          <w:rFonts w:hint="eastAsia"/>
          <w:sz w:val="24"/>
        </w:rPr>
        <w:t xml:space="preserve"> prey </w:t>
      </w:r>
      <w:r w:rsidR="00B01DA0" w:rsidRPr="000E77CD">
        <w:rPr>
          <w:rFonts w:hint="eastAsia"/>
          <w:sz w:val="24"/>
        </w:rPr>
        <w:t xml:space="preserve">or </w:t>
      </w:r>
      <w:proofErr w:type="spellStart"/>
      <w:r w:rsidR="00B01DA0" w:rsidRPr="000E77CD">
        <w:rPr>
          <w:rFonts w:hint="eastAsia"/>
          <w:sz w:val="24"/>
        </w:rPr>
        <w:t>meso</w:t>
      </w:r>
      <w:r w:rsidR="00563EA3" w:rsidRPr="000E77CD">
        <w:rPr>
          <w:rFonts w:hint="eastAsia"/>
          <w:sz w:val="24"/>
        </w:rPr>
        <w:t>predator</w:t>
      </w:r>
      <w:proofErr w:type="spellEnd"/>
      <w:r w:rsidR="00563EA3" w:rsidRPr="000E77CD">
        <w:rPr>
          <w:rFonts w:hint="eastAsia"/>
          <w:sz w:val="24"/>
        </w:rPr>
        <w:t xml:space="preserve"> </w:t>
      </w:r>
      <w:r w:rsidR="00B01DA0" w:rsidRPr="000E77CD">
        <w:rPr>
          <w:rFonts w:hint="eastAsia"/>
          <w:sz w:val="24"/>
        </w:rPr>
        <w:t xml:space="preserve">in the presence vs. absence of top predator </w:t>
      </w:r>
      <w:r w:rsidR="00D44B18" w:rsidRPr="000E77CD">
        <w:rPr>
          <w:sz w:val="24"/>
        </w:rPr>
        <w:fldChar w:fldCharType="begin">
          <w:fldData xml:space="preserve">PEVuZE5vdGU+PENpdGU+PEF1dGhvcj5EZW5ubzwvQXV0aG9yPjxZZWFyPjIwMDQ8L1llYXI+PFJl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</w:fldData>
        </w:fldChar>
      </w:r>
      <w:r w:rsidR="00CF034A" w:rsidRPr="000E77CD">
        <w:rPr>
          <w:sz w:val="24"/>
        </w:rPr>
        <w:instrText xml:space="preserve"> ADDIN EN.CITE </w:instrText>
      </w:r>
      <w:r w:rsidR="00D44B18" w:rsidRPr="000E77CD">
        <w:rPr>
          <w:sz w:val="24"/>
        </w:rPr>
        <w:fldChar w:fldCharType="begin">
          <w:fldData xml:space="preserve">PEVuZE5vdGU+PENpdGU+PEF1dGhvcj5EZW5ubzwvQXV0aG9yPjxZZWFyPjIwMDQ8L1llYXI+PFJl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</w:fldData>
        </w:fldChar>
      </w:r>
      <w:r w:rsidR="00CF034A" w:rsidRPr="000E77CD">
        <w:rPr>
          <w:sz w:val="24"/>
        </w:rPr>
        <w:instrText xml:space="preserve"> ADDIN EN.CITE.DATA </w:instrText>
      </w:r>
      <w:r w:rsidR="00D44B18" w:rsidRPr="000E77CD">
        <w:rPr>
          <w:sz w:val="24"/>
        </w:rPr>
      </w:r>
      <w:r w:rsidR="00D44B18" w:rsidRPr="000E77CD">
        <w:rPr>
          <w:sz w:val="24"/>
        </w:rPr>
        <w:fldChar w:fldCharType="end"/>
      </w:r>
      <w:r w:rsidR="00D44B18" w:rsidRPr="000E77CD">
        <w:rPr>
          <w:sz w:val="24"/>
        </w:rPr>
      </w:r>
      <w:r w:rsidR="00D44B18" w:rsidRPr="000E77CD">
        <w:rPr>
          <w:sz w:val="24"/>
        </w:rPr>
        <w:fldChar w:fldCharType="separate"/>
      </w:r>
      <w:r w:rsidR="00CF034A" w:rsidRPr="000E77CD">
        <w:rPr>
          <w:noProof/>
          <w:sz w:val="24"/>
        </w:rPr>
        <w:t>(Denno et al., 2004; Provost et al., 2005)</w:t>
      </w:r>
      <w:r w:rsidR="00D44B18" w:rsidRPr="000E77CD">
        <w:rPr>
          <w:sz w:val="24"/>
        </w:rPr>
        <w:fldChar w:fldCharType="end"/>
      </w:r>
      <w:r w:rsidR="00563EA3" w:rsidRPr="000E77CD">
        <w:rPr>
          <w:rFonts w:hint="eastAsia"/>
          <w:sz w:val="24"/>
        </w:rPr>
        <w:t>.</w:t>
      </w:r>
      <w:r w:rsidR="006A7B1F" w:rsidRPr="000E77CD">
        <w:rPr>
          <w:rFonts w:hint="eastAsia"/>
          <w:sz w:val="24"/>
        </w:rPr>
        <w:t xml:space="preserve"> </w:t>
      </w:r>
      <w:r w:rsidR="00620277" w:rsidRPr="000E77CD">
        <w:rPr>
          <w:rFonts w:hint="eastAsia"/>
          <w:sz w:val="24"/>
        </w:rPr>
        <w:t xml:space="preserve">Such </w:t>
      </w:r>
      <w:r w:rsidR="00620277" w:rsidRPr="000E77CD">
        <w:rPr>
          <w:sz w:val="24"/>
        </w:rPr>
        <w:t>approach</w:t>
      </w:r>
      <w:r w:rsidR="00620277" w:rsidRPr="000E77CD">
        <w:rPr>
          <w:rFonts w:hint="eastAsia"/>
          <w:sz w:val="24"/>
        </w:rPr>
        <w:t xml:space="preserve"> can reveal the causal relationships</w:t>
      </w:r>
      <w:r w:rsidR="00925EC5" w:rsidRPr="000E77CD">
        <w:rPr>
          <w:rFonts w:hint="eastAsia"/>
          <w:sz w:val="24"/>
        </w:rPr>
        <w:t xml:space="preserve"> between predator-prey interactions,</w:t>
      </w:r>
      <w:r w:rsidR="00D47B6A" w:rsidRPr="000E77CD">
        <w:rPr>
          <w:rFonts w:hint="eastAsia"/>
          <w:sz w:val="24"/>
        </w:rPr>
        <w:t xml:space="preserve"> </w:t>
      </w:r>
      <w:r w:rsidR="00620277" w:rsidRPr="000E77CD">
        <w:rPr>
          <w:rFonts w:hint="eastAsia"/>
          <w:sz w:val="24"/>
        </w:rPr>
        <w:t>allow</w:t>
      </w:r>
      <w:r w:rsidR="00D47B6A" w:rsidRPr="000E77CD">
        <w:rPr>
          <w:rFonts w:hint="eastAsia"/>
          <w:sz w:val="24"/>
        </w:rPr>
        <w:t>ing</w:t>
      </w:r>
      <w:r w:rsidR="00EE68E6" w:rsidRPr="000E77CD">
        <w:rPr>
          <w:rFonts w:hint="eastAsia"/>
          <w:sz w:val="24"/>
        </w:rPr>
        <w:t xml:space="preserve"> for strong inferences </w:t>
      </w:r>
      <w:r w:rsidR="006A7B1F" w:rsidRPr="000E77CD">
        <w:rPr>
          <w:rFonts w:hint="eastAsia"/>
          <w:sz w:val="24"/>
        </w:rPr>
        <w:t>about</w:t>
      </w:r>
      <w:r w:rsidR="00EE68E6" w:rsidRPr="000E77CD">
        <w:rPr>
          <w:rFonts w:hint="eastAsia"/>
          <w:sz w:val="24"/>
        </w:rPr>
        <w:t xml:space="preserve"> IGP</w:t>
      </w:r>
      <w:r w:rsidR="006A7B1F" w:rsidRPr="000E77CD">
        <w:rPr>
          <w:rFonts w:hint="eastAsia"/>
          <w:sz w:val="24"/>
        </w:rPr>
        <w:t xml:space="preserve">. </w:t>
      </w:r>
      <w:r w:rsidR="00781780" w:rsidRPr="000E77CD">
        <w:rPr>
          <w:rFonts w:hint="eastAsia"/>
          <w:sz w:val="24"/>
        </w:rPr>
        <w:t>However,</w:t>
      </w:r>
      <w:r w:rsidR="006A7B1F" w:rsidRPr="000E77CD">
        <w:rPr>
          <w:rFonts w:hint="eastAsia"/>
          <w:sz w:val="24"/>
        </w:rPr>
        <w:t xml:space="preserve"> </w:t>
      </w:r>
      <w:r w:rsidR="00D47B6A" w:rsidRPr="000E77CD">
        <w:rPr>
          <w:rFonts w:hint="eastAsia"/>
          <w:sz w:val="24"/>
        </w:rPr>
        <w:t>the use of enclosures</w:t>
      </w:r>
      <w:r w:rsidR="008F663E" w:rsidRPr="000E77CD">
        <w:rPr>
          <w:rFonts w:hint="eastAsia"/>
          <w:sz w:val="24"/>
        </w:rPr>
        <w:t xml:space="preserve"> could </w:t>
      </w:r>
      <w:r w:rsidR="00D47B6A" w:rsidRPr="000E77CD">
        <w:rPr>
          <w:sz w:val="24"/>
        </w:rPr>
        <w:t>potentially</w:t>
      </w:r>
      <w:r w:rsidR="00D47B6A" w:rsidRPr="000E77CD">
        <w:rPr>
          <w:rFonts w:hint="eastAsia"/>
          <w:sz w:val="24"/>
        </w:rPr>
        <w:t xml:space="preserve"> </w:t>
      </w:r>
      <w:r w:rsidR="008F663E" w:rsidRPr="000E77CD">
        <w:rPr>
          <w:rFonts w:hint="eastAsia"/>
          <w:sz w:val="24"/>
        </w:rPr>
        <w:t>alter the enc</w:t>
      </w:r>
      <w:r w:rsidR="00925EC5" w:rsidRPr="000E77CD">
        <w:rPr>
          <w:rFonts w:hint="eastAsia"/>
          <w:sz w:val="24"/>
        </w:rPr>
        <w:t>ounter rates between</w:t>
      </w:r>
      <w:r w:rsidR="008F663E" w:rsidRPr="000E77CD">
        <w:rPr>
          <w:rFonts w:hint="eastAsia"/>
          <w:sz w:val="24"/>
        </w:rPr>
        <w:t xml:space="preserve"> individuals and</w:t>
      </w:r>
      <w:r w:rsidR="00D47B6A" w:rsidRPr="000E77CD">
        <w:rPr>
          <w:rFonts w:hint="eastAsia"/>
          <w:sz w:val="24"/>
        </w:rPr>
        <w:t xml:space="preserve"> thus</w:t>
      </w:r>
      <w:r w:rsidR="005C1D1B" w:rsidRPr="000E77CD">
        <w:rPr>
          <w:rFonts w:hint="eastAsia"/>
          <w:sz w:val="24"/>
        </w:rPr>
        <w:t xml:space="preserve"> </w:t>
      </w:r>
      <w:r w:rsidR="008B448F" w:rsidRPr="000E77CD">
        <w:rPr>
          <w:rFonts w:hint="eastAsia"/>
          <w:sz w:val="24"/>
        </w:rPr>
        <w:t xml:space="preserve">lead to biased </w:t>
      </w:r>
      <w:r w:rsidR="003C1C0A" w:rsidRPr="000E77CD">
        <w:rPr>
          <w:rFonts w:hint="eastAsia"/>
          <w:sz w:val="24"/>
        </w:rPr>
        <w:t>resul</w:t>
      </w:r>
      <w:r w:rsidR="009E649F" w:rsidRPr="000E77CD">
        <w:rPr>
          <w:rFonts w:hint="eastAsia"/>
          <w:sz w:val="24"/>
        </w:rPr>
        <w:t>t</w:t>
      </w:r>
      <w:r w:rsidR="00322250" w:rsidRPr="000E77CD">
        <w:rPr>
          <w:rFonts w:hint="eastAsia"/>
          <w:sz w:val="24"/>
        </w:rPr>
        <w:t>s.</w:t>
      </w:r>
    </w:p>
    <w:p w:rsidR="00E76305" w:rsidRPr="000E77CD" w:rsidRDefault="00D87444" w:rsidP="00D87444">
      <w:pPr>
        <w:rPr>
          <w:sz w:val="24"/>
        </w:rPr>
      </w:pPr>
      <w:r w:rsidRPr="000E77CD">
        <w:rPr>
          <w:rFonts w:hint="eastAsia"/>
          <w:sz w:val="24"/>
        </w:rPr>
        <w:tab/>
      </w:r>
      <w:proofErr w:type="spellStart"/>
      <w:r w:rsidR="00E76305" w:rsidRPr="000E77CD">
        <w:rPr>
          <w:rFonts w:hint="eastAsia"/>
          <w:sz w:val="24"/>
        </w:rPr>
        <w:t>Trophic</w:t>
      </w:r>
      <w:proofErr w:type="spellEnd"/>
      <w:r w:rsidR="00E76305" w:rsidRPr="000E77CD">
        <w:rPr>
          <w:rFonts w:hint="eastAsia"/>
          <w:sz w:val="24"/>
        </w:rPr>
        <w:t xml:space="preserve"> position of predators</w:t>
      </w:r>
      <w:r w:rsidR="00B616B4" w:rsidRPr="000E77CD">
        <w:rPr>
          <w:rFonts w:hint="eastAsia"/>
          <w:sz w:val="24"/>
        </w:rPr>
        <w:t>, estimated via the</w:t>
      </w:r>
      <w:r w:rsidR="002C3693" w:rsidRPr="000E77CD">
        <w:rPr>
          <w:rFonts w:hint="eastAsia"/>
          <w:sz w:val="24"/>
        </w:rPr>
        <w:t xml:space="preserve"> </w:t>
      </w:r>
      <w:r w:rsidR="00B616B4" w:rsidRPr="000E77CD">
        <w:rPr>
          <w:rFonts w:hint="eastAsia"/>
          <w:sz w:val="24"/>
        </w:rPr>
        <w:t xml:space="preserve">nitrogen isotope ratios </w:t>
      </w:r>
      <w:r w:rsidR="00B616B4" w:rsidRPr="000E77CD">
        <w:rPr>
          <w:rFonts w:cs="Arial"/>
          <w:sz w:val="24"/>
        </w:rPr>
        <w:t>(δ</w:t>
      </w:r>
      <w:r w:rsidR="00B616B4" w:rsidRPr="000E77CD">
        <w:rPr>
          <w:rFonts w:cs="Arial"/>
          <w:sz w:val="24"/>
          <w:vertAlign w:val="superscript"/>
        </w:rPr>
        <w:t>15</w:t>
      </w:r>
      <w:r w:rsidR="00B616B4" w:rsidRPr="000E77CD">
        <w:rPr>
          <w:rFonts w:cs="Arial"/>
          <w:sz w:val="24"/>
        </w:rPr>
        <w:t>N)</w:t>
      </w:r>
      <w:r w:rsidR="00B616B4" w:rsidRPr="000E77CD">
        <w:rPr>
          <w:rFonts w:cs="Arial" w:hint="eastAsia"/>
          <w:sz w:val="24"/>
        </w:rPr>
        <w:t>,</w:t>
      </w:r>
      <w:r w:rsidR="002C3693" w:rsidRPr="000E77CD">
        <w:rPr>
          <w:rFonts w:cs="Arial"/>
          <w:sz w:val="24"/>
        </w:rPr>
        <w:t xml:space="preserve"> </w:t>
      </w:r>
      <w:r w:rsidR="00F742BD" w:rsidRPr="000E77CD">
        <w:rPr>
          <w:rFonts w:cs="Arial" w:hint="eastAsia"/>
          <w:sz w:val="24"/>
        </w:rPr>
        <w:t xml:space="preserve">has </w:t>
      </w:r>
      <w:r w:rsidR="0044606B" w:rsidRPr="000E77CD">
        <w:rPr>
          <w:rFonts w:cs="Arial" w:hint="eastAsia"/>
          <w:sz w:val="24"/>
        </w:rPr>
        <w:t xml:space="preserve">also </w:t>
      </w:r>
      <w:r w:rsidR="00F742BD" w:rsidRPr="000E77CD">
        <w:rPr>
          <w:rFonts w:cs="Arial" w:hint="eastAsia"/>
          <w:sz w:val="24"/>
        </w:rPr>
        <w:t>been used to</w:t>
      </w:r>
      <w:r w:rsidR="002C3693" w:rsidRPr="000E77CD">
        <w:rPr>
          <w:rFonts w:hint="eastAsia"/>
          <w:sz w:val="24"/>
        </w:rPr>
        <w:t xml:space="preserve"> infer the degree of IGP</w:t>
      </w:r>
      <w:r w:rsidR="00F742BD" w:rsidRPr="000E77CD">
        <w:rPr>
          <w:rFonts w:hint="eastAsia"/>
          <w:sz w:val="24"/>
        </w:rPr>
        <w:t xml:space="preserve"> in the field</w:t>
      </w:r>
      <w:r w:rsidRPr="000E77CD">
        <w:rPr>
          <w:rFonts w:hint="eastAsia"/>
          <w:sz w:val="24"/>
        </w:rPr>
        <w:t xml:space="preserve"> </w:t>
      </w:r>
      <w:r w:rsidR="00D44B18" w:rsidRPr="000E77CD">
        <w:rPr>
          <w:sz w:val="24"/>
        </w:rPr>
        <w:fldChar w:fldCharType="begin"/>
      </w:r>
      <w:r w:rsidR="00CF034A" w:rsidRPr="000E77CD">
        <w:rPr>
          <w:sz w:val="24"/>
        </w:rPr>
        <w:instrText xml:space="preserve"> ADDIN EN.CITE &lt;EndNote&gt;&lt;Cite&gt;&lt;Author&gt;Abd El-Wakeil&lt;/Author&gt;&lt;Year&gt;2009&lt;/Year&gt;&lt;RecNum&gt;11&lt;/RecNum&gt;&lt;DisplayText&gt;(Abd El-Wakeil, 2009; Halaj et al., 2005)&lt;/DisplayText&gt;&lt;record&gt;&lt;rec-number&gt;11&lt;/rec-number&gt;&lt;foreign-keys&gt;&lt;key app="EN" db-id="edrs0tdw6d5p0heeswv5s9eg29easr0wf0ww" timestamp="1621298498"&gt;11&lt;/key&gt;&lt;/foreign-keys&gt;&lt;ref-type name="Journal Article"&gt;17&lt;/ref-type&gt;&lt;contributors&gt;&lt;authors&gt;&lt;author&gt;Abd El-Wakeil, Khaleid Fouad&lt;/author&gt;&lt;/authors&gt;&lt;/contributors&gt;&lt;titles&gt;&lt;title&gt;Trophic structure of macro-and meso-invertebrates in Japanese coniferous forest: Carbon and nitrogen stable isotopes analyses&lt;/title&gt;&lt;secondary-title&gt;Biochemical Systematics and Ecology&lt;/secondary-title&gt;&lt;/titles&gt;&lt;periodical&gt;&lt;full-title&gt;Biochemical Systematics and Ecology&lt;/full-title&gt;&lt;/periodical&gt;&lt;pages&gt;317-324&lt;/pages&gt;&lt;volume&gt;37&lt;/volume&gt;&lt;number&gt;4&lt;/number&gt;&lt;dates&gt;&lt;year&gt;2009&lt;/year&gt;&lt;/dates&gt;&lt;isbn&gt;0305-1978&lt;/isbn&gt;&lt;urls&gt;&lt;/urls&gt;&lt;electronic-resource-num&gt;&lt;style face="underline" font="default" size="100%"&gt;https://doi.org/10.1016/j.bse.2009.05.008&lt;/style&gt;&lt;/electronic-resource-num&gt;&lt;/record&gt;&lt;/Cite&gt;&lt;Cite&gt;&lt;Author&gt;Halaj&lt;/Author&gt;&lt;Year&gt;2005&lt;/Year&gt;&lt;RecNum&gt;13&lt;/RecNum&gt;&lt;record&gt;&lt;rec-number&gt;13&lt;/rec-number&gt;&lt;foreign-keys&gt;&lt;key app="EN" db-id="edrs0tdw6d5p0heeswv5s9eg29easr0wf0ww" timestamp="1621298573"&gt;13&lt;/key&gt;&lt;/foreign-keys&gt;&lt;ref-type name="Journal Article"&gt;17&lt;/ref-type&gt;&lt;contributors&gt;&lt;authors&gt;&lt;author&gt;Halaj, Juraj&lt;/author&gt;&lt;author&gt;Peck, Robert W&lt;/author&gt;&lt;author&gt;Niwa, Christine G&lt;/author&gt;&lt;/authors&gt;&lt;/contributors&gt;&lt;titles&gt;&lt;title&gt;Trophic structure of a macroarthropod litter food web in managed coniferous forest stands: a stable isotope analysis with δ15N and δ13C&lt;/title&gt;&lt;secondary-title&gt;Pedobiologia&lt;/secondary-title&gt;&lt;/titles&gt;&lt;periodical&gt;&lt;full-title&gt;Pedobiologia&lt;/full-title&gt;&lt;/periodical&gt;&lt;pages&gt;109-118&lt;/pages&gt;&lt;volume&gt;49&lt;/volume&gt;&lt;number&gt;2&lt;/number&gt;&lt;dates&gt;&lt;year&gt;2005&lt;/year&gt;&lt;/dates&gt;&lt;isbn&gt;0031-4056&lt;/isbn&gt;&lt;urls&gt;&lt;/urls&gt;&lt;electronic-resource-num&gt;&lt;style face="underline" font="default" size="100%"&gt;https://doi.org/10.1016/j.pedobi.2004.09.002&lt;/style&gt;&lt;/electronic-resource-num&gt;&lt;/record&gt;&lt;/Cite&gt;&lt;/EndNote&gt;</w:instrText>
      </w:r>
      <w:r w:rsidR="00D44B18" w:rsidRPr="000E77CD">
        <w:rPr>
          <w:sz w:val="24"/>
        </w:rPr>
        <w:fldChar w:fldCharType="separate"/>
      </w:r>
      <w:r w:rsidR="00CF034A" w:rsidRPr="000E77CD">
        <w:rPr>
          <w:noProof/>
          <w:sz w:val="24"/>
        </w:rPr>
        <w:t>(Abd El-Wakeil, 2009; Halaj et al., 2005)</w:t>
      </w:r>
      <w:r w:rsidR="00D44B18" w:rsidRPr="000E77CD">
        <w:rPr>
          <w:sz w:val="24"/>
        </w:rPr>
        <w:fldChar w:fldCharType="end"/>
      </w:r>
      <w:r w:rsidR="002C3693" w:rsidRPr="000E77CD">
        <w:rPr>
          <w:rFonts w:hint="eastAsia"/>
          <w:sz w:val="24"/>
        </w:rPr>
        <w:t xml:space="preserve">. It is </w:t>
      </w:r>
      <w:r w:rsidR="0086731F" w:rsidRPr="000E77CD">
        <w:rPr>
          <w:rFonts w:hint="eastAsia"/>
          <w:sz w:val="24"/>
        </w:rPr>
        <w:t>suggested</w:t>
      </w:r>
      <w:r w:rsidR="002C3693" w:rsidRPr="000E77CD">
        <w:rPr>
          <w:rFonts w:hint="eastAsia"/>
          <w:sz w:val="24"/>
        </w:rPr>
        <w:t xml:space="preserve"> that </w:t>
      </w:r>
      <w:r w:rsidR="0086731F" w:rsidRPr="000E77CD">
        <w:rPr>
          <w:rFonts w:hint="eastAsia"/>
          <w:sz w:val="24"/>
        </w:rPr>
        <w:t>IGP would</w:t>
      </w:r>
      <w:r w:rsidR="002C3693" w:rsidRPr="000E77CD">
        <w:rPr>
          <w:rFonts w:hint="eastAsia"/>
          <w:sz w:val="24"/>
        </w:rPr>
        <w:t xml:space="preserve"> </w:t>
      </w:r>
      <w:r w:rsidR="00E76305" w:rsidRPr="000E77CD">
        <w:rPr>
          <w:rFonts w:hint="eastAsia"/>
          <w:sz w:val="24"/>
        </w:rPr>
        <w:t>increase the</w:t>
      </w:r>
      <w:r w:rsidR="002C3693" w:rsidRPr="000E77CD">
        <w:rPr>
          <w:rFonts w:hint="eastAsia"/>
          <w:sz w:val="24"/>
        </w:rPr>
        <w:t xml:space="preserve"> </w:t>
      </w:r>
      <w:r w:rsidR="00E76305" w:rsidRPr="000E77CD">
        <w:rPr>
          <w:rFonts w:cs="Arial"/>
          <w:sz w:val="24"/>
        </w:rPr>
        <w:t>δ</w:t>
      </w:r>
      <w:r w:rsidR="00E76305" w:rsidRPr="000E77CD">
        <w:rPr>
          <w:rFonts w:cs="Arial"/>
          <w:sz w:val="24"/>
          <w:vertAlign w:val="superscript"/>
        </w:rPr>
        <w:t>15</w:t>
      </w:r>
      <w:r w:rsidR="00B616B4" w:rsidRPr="000E77CD">
        <w:rPr>
          <w:rFonts w:cs="Arial"/>
          <w:sz w:val="24"/>
        </w:rPr>
        <w:t>N</w:t>
      </w:r>
      <w:r w:rsidR="002C3693" w:rsidRPr="000E77CD">
        <w:rPr>
          <w:rFonts w:hint="eastAsia"/>
          <w:sz w:val="24"/>
        </w:rPr>
        <w:t xml:space="preserve"> of predator</w:t>
      </w:r>
      <w:r w:rsidR="00E76305" w:rsidRPr="000E77CD">
        <w:rPr>
          <w:rFonts w:hint="eastAsia"/>
          <w:sz w:val="24"/>
        </w:rPr>
        <w:t>s</w:t>
      </w:r>
      <w:r w:rsidR="0086731F" w:rsidRPr="000E77CD">
        <w:rPr>
          <w:rFonts w:hint="eastAsia"/>
          <w:sz w:val="24"/>
        </w:rPr>
        <w:t xml:space="preserve"> and thus their </w:t>
      </w:r>
      <w:proofErr w:type="spellStart"/>
      <w:r w:rsidR="0086731F" w:rsidRPr="000E77CD">
        <w:rPr>
          <w:rFonts w:hint="eastAsia"/>
          <w:sz w:val="24"/>
        </w:rPr>
        <w:t>trophic</w:t>
      </w:r>
      <w:proofErr w:type="spellEnd"/>
      <w:r w:rsidR="0086731F" w:rsidRPr="000E77CD">
        <w:rPr>
          <w:rFonts w:hint="eastAsia"/>
          <w:sz w:val="24"/>
        </w:rPr>
        <w:t xml:space="preserve"> position</w:t>
      </w:r>
      <w:r w:rsidR="005F1382" w:rsidRPr="000E77CD">
        <w:rPr>
          <w:rFonts w:hint="eastAsia"/>
          <w:sz w:val="24"/>
        </w:rPr>
        <w:t xml:space="preserve"> </w:t>
      </w:r>
      <w:r w:rsidR="00D44B18" w:rsidRPr="000E77CD">
        <w:rPr>
          <w:sz w:val="24"/>
        </w:rPr>
        <w:fldChar w:fldCharType="begin"/>
      </w:r>
      <w:r w:rsidR="00CF034A" w:rsidRPr="000E77CD">
        <w:rPr>
          <w:sz w:val="24"/>
        </w:rPr>
        <w:instrText xml:space="preserve"> ADDIN EN.CITE &lt;EndNote&gt;&lt;Cite&gt;&lt;Author&gt;Ponsard&lt;/Author&gt;&lt;Year&gt;2000&lt;/Year&gt;&lt;RecNum&gt;14&lt;/RecNum&gt;&lt;DisplayText&gt;(Ponsard &amp;amp; Arditi, 2000)&lt;/DisplayText&gt;&lt;record&gt;&lt;rec-number&gt;14&lt;/rec-number&gt;&lt;foreign-keys&gt;&lt;key app="EN" db-id="edrs0tdw6d5p0heeswv5s9eg29easr0wf0ww" timestamp="1621302228"&gt;14&lt;/key&gt;&lt;/foreign-keys&gt;&lt;ref-type name="Journal Article"&gt;17&lt;/ref-type&gt;&lt;contributors&gt;&lt;authors&gt;&lt;author&gt;Ponsard, Sergine&lt;/author&gt;&lt;author&gt;Arditi, Roger&lt;/author&gt;&lt;/authors&gt;&lt;/contributors&gt;&lt;titles&gt;&lt;title&gt;What can stable isotopes (δ15N and δ13C) tell about the food web of soil macro</w:instrText>
      </w:r>
      <w:r w:rsidR="00CF034A" w:rsidRPr="000E77CD">
        <w:rPr>
          <w:rFonts w:ascii="Cambria Math" w:hAnsi="Cambria Math" w:cs="Cambria Math"/>
          <w:sz w:val="24"/>
        </w:rPr>
        <w:instrText>‐</w:instrText>
      </w:r>
      <w:r w:rsidR="00CF034A" w:rsidRPr="000E77CD">
        <w:rPr>
          <w:rFonts w:cs="Arial"/>
          <w:sz w:val="24"/>
        </w:rPr>
        <w:instrText>invertebrates?&lt;/title&gt;&lt;secondary-title&gt;Ecology&lt;/secondary-title&gt;&lt;/titles&gt;&lt;periodical&gt;&lt;full-title&gt;Ecology&lt;/full-title&gt;&lt;/pe</w:instrText>
      </w:r>
      <w:r w:rsidR="00CF034A" w:rsidRPr="000E77CD">
        <w:rPr>
          <w:sz w:val="24"/>
        </w:rPr>
        <w:instrText>riodical&gt;&lt;pages&gt;852-864&lt;/pages&gt;&lt;volume&gt;81&lt;/volume&gt;&lt;number&gt;3&lt;/number&gt;&lt;dates&gt;&lt;year&gt;2000&lt;/year&gt;&lt;/dates&gt;&lt;isbn&gt;1939-9170&lt;/isbn&gt;&lt;urls&gt;&lt;/urls&gt;&lt;electronic-resource-num&gt;&lt;style face="underline" font="default" size="100%"&gt;https://doi.org/10.1890/0012-9658(2000)081[0852:WCSINA]2.0.CO;2&lt;/style&gt;&lt;/electronic-resource-num&gt;&lt;/record&gt;&lt;/Cite&gt;&lt;/EndNote&gt;</w:instrText>
      </w:r>
      <w:r w:rsidR="00D44B18" w:rsidRPr="000E77CD">
        <w:rPr>
          <w:sz w:val="24"/>
        </w:rPr>
        <w:fldChar w:fldCharType="separate"/>
      </w:r>
      <w:r w:rsidR="00CF034A" w:rsidRPr="000E77CD">
        <w:rPr>
          <w:noProof/>
          <w:sz w:val="24"/>
        </w:rPr>
        <w:t>(Ponsard &amp; Arditi, 2000)</w:t>
      </w:r>
      <w:r w:rsidR="00D44B18" w:rsidRPr="000E77CD">
        <w:rPr>
          <w:sz w:val="24"/>
        </w:rPr>
        <w:fldChar w:fldCharType="end"/>
      </w:r>
      <w:r w:rsidR="004E768A" w:rsidRPr="000E77CD">
        <w:rPr>
          <w:rFonts w:hint="eastAsia"/>
          <w:sz w:val="24"/>
        </w:rPr>
        <w:t xml:space="preserve">, but </w:t>
      </w:r>
      <w:r w:rsidR="00864F9D" w:rsidRPr="000E77CD">
        <w:rPr>
          <w:rFonts w:hint="eastAsia"/>
          <w:sz w:val="24"/>
        </w:rPr>
        <w:t>this</w:t>
      </w:r>
      <w:r w:rsidR="00E04BBC" w:rsidRPr="000E77CD">
        <w:rPr>
          <w:rFonts w:hint="eastAsia"/>
          <w:sz w:val="24"/>
        </w:rPr>
        <w:t xml:space="preserve"> proposal</w:t>
      </w:r>
      <w:r w:rsidR="00864F9D" w:rsidRPr="000E77CD">
        <w:rPr>
          <w:rFonts w:hint="eastAsia"/>
          <w:sz w:val="24"/>
        </w:rPr>
        <w:t xml:space="preserve"> has</w:t>
      </w:r>
      <w:r w:rsidR="00B616B4" w:rsidRPr="000E77CD">
        <w:rPr>
          <w:rFonts w:hint="eastAsia"/>
          <w:sz w:val="24"/>
        </w:rPr>
        <w:t xml:space="preserve"> not been experimentally </w:t>
      </w:r>
      <w:r w:rsidR="00B616B4" w:rsidRPr="000E77CD">
        <w:rPr>
          <w:sz w:val="24"/>
        </w:rPr>
        <w:t>verified</w:t>
      </w:r>
      <w:r w:rsidR="005F1382" w:rsidRPr="000E77CD">
        <w:rPr>
          <w:rFonts w:hint="eastAsia"/>
          <w:sz w:val="24"/>
        </w:rPr>
        <w:t>.</w:t>
      </w:r>
      <w:r w:rsidRPr="000E77CD">
        <w:rPr>
          <w:rFonts w:hint="eastAsia"/>
          <w:sz w:val="24"/>
        </w:rPr>
        <w:t xml:space="preserve"> </w:t>
      </w:r>
      <w:r w:rsidR="00F742BD" w:rsidRPr="000E77CD">
        <w:rPr>
          <w:rFonts w:hint="eastAsia"/>
          <w:sz w:val="24"/>
        </w:rPr>
        <w:t xml:space="preserve">In addition, </w:t>
      </w:r>
      <w:r w:rsidR="00E04BBC" w:rsidRPr="000E77CD">
        <w:rPr>
          <w:rFonts w:hint="eastAsia"/>
          <w:sz w:val="24"/>
        </w:rPr>
        <w:t xml:space="preserve">the </w:t>
      </w:r>
      <w:proofErr w:type="spellStart"/>
      <w:r w:rsidR="00E76305" w:rsidRPr="000E77CD">
        <w:rPr>
          <w:rFonts w:hint="eastAsia"/>
          <w:sz w:val="24"/>
        </w:rPr>
        <w:t>trophic</w:t>
      </w:r>
      <w:proofErr w:type="spellEnd"/>
      <w:r w:rsidR="00E76305" w:rsidRPr="000E77CD">
        <w:rPr>
          <w:rFonts w:hint="eastAsia"/>
          <w:sz w:val="24"/>
        </w:rPr>
        <w:t xml:space="preserve"> position</w:t>
      </w:r>
      <w:r w:rsidR="004E768A" w:rsidRPr="000E77CD">
        <w:rPr>
          <w:rFonts w:hint="eastAsia"/>
          <w:sz w:val="24"/>
        </w:rPr>
        <w:t xml:space="preserve"> of predators</w:t>
      </w:r>
      <w:r w:rsidR="00E04BBC" w:rsidRPr="000E77CD">
        <w:rPr>
          <w:rFonts w:hint="eastAsia"/>
          <w:sz w:val="24"/>
        </w:rPr>
        <w:t xml:space="preserve"> in previous studies wa</w:t>
      </w:r>
      <w:r w:rsidR="00E76305" w:rsidRPr="000E77CD">
        <w:rPr>
          <w:rFonts w:hint="eastAsia"/>
          <w:sz w:val="24"/>
        </w:rPr>
        <w:t xml:space="preserve">s often </w:t>
      </w:r>
      <w:r w:rsidRPr="000E77CD">
        <w:rPr>
          <w:rFonts w:hint="eastAsia"/>
          <w:sz w:val="24"/>
        </w:rPr>
        <w:t>calculated</w:t>
      </w:r>
      <w:r w:rsidR="00E76305" w:rsidRPr="000E77CD">
        <w:rPr>
          <w:rFonts w:hint="eastAsia"/>
          <w:sz w:val="24"/>
        </w:rPr>
        <w:t xml:space="preserve"> using assumed</w:t>
      </w:r>
      <w:r w:rsidR="002C3693" w:rsidRPr="000E77CD">
        <w:rPr>
          <w:rFonts w:hint="eastAsia"/>
          <w:sz w:val="24"/>
        </w:rPr>
        <w:t xml:space="preserve"> </w:t>
      </w:r>
      <w:proofErr w:type="spellStart"/>
      <w:r w:rsidR="002C3693" w:rsidRPr="000E77CD">
        <w:rPr>
          <w:rFonts w:hint="eastAsia"/>
          <w:sz w:val="24"/>
        </w:rPr>
        <w:t>trophic</w:t>
      </w:r>
      <w:proofErr w:type="spellEnd"/>
      <w:r w:rsidR="002C3693" w:rsidRPr="000E77CD">
        <w:rPr>
          <w:rFonts w:hint="eastAsia"/>
          <w:sz w:val="24"/>
        </w:rPr>
        <w:t xml:space="preserve"> </w:t>
      </w:r>
      <w:r w:rsidR="00FD1E3E" w:rsidRPr="000E77CD">
        <w:rPr>
          <w:rFonts w:hint="eastAsia"/>
          <w:sz w:val="24"/>
        </w:rPr>
        <w:t>enrichment</w:t>
      </w:r>
      <w:r w:rsidR="00E76305" w:rsidRPr="000E77CD">
        <w:rPr>
          <w:rFonts w:hint="eastAsia"/>
          <w:sz w:val="24"/>
        </w:rPr>
        <w:t xml:space="preserve"> factors</w:t>
      </w:r>
      <w:r w:rsidR="00963ACE" w:rsidRPr="000E77CD">
        <w:rPr>
          <w:rFonts w:hint="eastAsia"/>
          <w:sz w:val="24"/>
        </w:rPr>
        <w:t xml:space="preserve"> (TEFs)</w:t>
      </w:r>
      <w:r w:rsidR="00F742BD" w:rsidRPr="000E77CD">
        <w:rPr>
          <w:rFonts w:hint="eastAsia"/>
          <w:sz w:val="24"/>
        </w:rPr>
        <w:t>, which can affect the inferences made</w:t>
      </w:r>
      <w:r w:rsidR="004E768A" w:rsidRPr="000E77CD">
        <w:rPr>
          <w:rFonts w:hint="eastAsia"/>
          <w:sz w:val="24"/>
        </w:rPr>
        <w:t>.</w:t>
      </w:r>
    </w:p>
    <w:p w:rsidR="00563EA3" w:rsidRPr="004F54C1" w:rsidRDefault="00570634" w:rsidP="00CB4E89">
      <w:pPr>
        <w:rPr>
          <w:color w:val="FF0000"/>
          <w:sz w:val="24"/>
        </w:rPr>
      </w:pPr>
      <w:r w:rsidRPr="004F54C1">
        <w:rPr>
          <w:rFonts w:hint="eastAsia"/>
          <w:color w:val="FF0000"/>
          <w:sz w:val="24"/>
        </w:rPr>
        <w:tab/>
      </w:r>
      <w:r w:rsidR="000B7266" w:rsidRPr="009F3BEF">
        <w:rPr>
          <w:rFonts w:hint="eastAsia"/>
          <w:sz w:val="24"/>
        </w:rPr>
        <w:t>R</w:t>
      </w:r>
      <w:r w:rsidR="000B7266" w:rsidRPr="009F3BEF">
        <w:rPr>
          <w:sz w:val="24"/>
        </w:rPr>
        <w:t>e</w:t>
      </w:r>
      <w:r w:rsidR="000B7266" w:rsidRPr="009F3BEF">
        <w:rPr>
          <w:rFonts w:hint="eastAsia"/>
          <w:sz w:val="24"/>
        </w:rPr>
        <w:t xml:space="preserve">cently, </w:t>
      </w:r>
      <w:r w:rsidR="00DA45E9" w:rsidRPr="009F3BEF">
        <w:rPr>
          <w:rFonts w:hint="eastAsia"/>
          <w:sz w:val="24"/>
        </w:rPr>
        <w:t>researchers</w:t>
      </w:r>
      <w:r w:rsidR="00AE3A61" w:rsidRPr="009F3BEF">
        <w:rPr>
          <w:rFonts w:hint="eastAsia"/>
          <w:sz w:val="24"/>
        </w:rPr>
        <w:t xml:space="preserve"> have </w:t>
      </w:r>
      <w:r w:rsidR="00E52D93" w:rsidRPr="009F3BEF">
        <w:rPr>
          <w:rFonts w:hint="eastAsia"/>
          <w:sz w:val="24"/>
        </w:rPr>
        <w:t>applied</w:t>
      </w:r>
      <w:r w:rsidR="00AE3A61" w:rsidRPr="009F3BEF">
        <w:rPr>
          <w:rFonts w:hint="eastAsia"/>
          <w:sz w:val="24"/>
        </w:rPr>
        <w:t xml:space="preserve"> molecular gut content analysis</w:t>
      </w:r>
      <w:r w:rsidR="002C2E68" w:rsidRPr="009F3BEF">
        <w:rPr>
          <w:rFonts w:hint="eastAsia"/>
          <w:sz w:val="24"/>
        </w:rPr>
        <w:t xml:space="preserve"> (</w:t>
      </w:r>
      <w:r w:rsidR="002C2E68" w:rsidRPr="009F3BEF">
        <w:rPr>
          <w:sz w:val="24"/>
        </w:rPr>
        <w:t>MGCA</w:t>
      </w:r>
      <w:r w:rsidR="002C2E68" w:rsidRPr="009F3BEF">
        <w:rPr>
          <w:rFonts w:hint="eastAsia"/>
          <w:sz w:val="24"/>
        </w:rPr>
        <w:t>)</w:t>
      </w:r>
      <w:r w:rsidR="00B069BD" w:rsidRPr="009F3BEF">
        <w:rPr>
          <w:rFonts w:hint="eastAsia"/>
          <w:sz w:val="24"/>
        </w:rPr>
        <w:t xml:space="preserve"> and</w:t>
      </w:r>
      <w:r w:rsidR="000B7266" w:rsidRPr="009F3BEF">
        <w:rPr>
          <w:rFonts w:hint="eastAsia"/>
          <w:sz w:val="24"/>
        </w:rPr>
        <w:t xml:space="preserve"> </w:t>
      </w:r>
      <w:r w:rsidR="00AE3A61" w:rsidRPr="009F3BEF">
        <w:rPr>
          <w:sz w:val="24"/>
        </w:rPr>
        <w:t>immunological technique</w:t>
      </w:r>
      <w:r w:rsidR="000B7266" w:rsidRPr="009F3BEF">
        <w:rPr>
          <w:rFonts w:hint="eastAsia"/>
          <w:sz w:val="24"/>
        </w:rPr>
        <w:t>s</w:t>
      </w:r>
      <w:r w:rsidR="00AE3A61" w:rsidRPr="009F3BEF">
        <w:rPr>
          <w:rFonts w:hint="eastAsia"/>
          <w:sz w:val="24"/>
        </w:rPr>
        <w:t xml:space="preserve"> </w:t>
      </w:r>
      <w:r w:rsidR="003E672C" w:rsidRPr="009F3BEF">
        <w:rPr>
          <w:rFonts w:hint="eastAsia"/>
          <w:sz w:val="24"/>
        </w:rPr>
        <w:t xml:space="preserve">to </w:t>
      </w:r>
      <w:r w:rsidR="009F3BEF" w:rsidRPr="009F3BEF">
        <w:rPr>
          <w:sz w:val="24"/>
        </w:rPr>
        <w:t>reliably</w:t>
      </w:r>
      <w:r w:rsidR="009F3BEF" w:rsidRPr="009F3BEF">
        <w:rPr>
          <w:rFonts w:hint="eastAsia"/>
          <w:sz w:val="24"/>
        </w:rPr>
        <w:t xml:space="preserve"> detect the presence of</w:t>
      </w:r>
      <w:r w:rsidR="003C1E7E" w:rsidRPr="009F3BEF">
        <w:rPr>
          <w:rFonts w:hint="eastAsia"/>
          <w:sz w:val="24"/>
        </w:rPr>
        <w:t xml:space="preserve"> </w:t>
      </w:r>
      <w:r w:rsidR="009F3BEF" w:rsidRPr="009F3BEF">
        <w:rPr>
          <w:rFonts w:hint="eastAsia"/>
          <w:sz w:val="24"/>
        </w:rPr>
        <w:t>certain food</w:t>
      </w:r>
      <w:r w:rsidR="000B7266" w:rsidRPr="009F3BEF">
        <w:rPr>
          <w:rFonts w:hint="eastAsia"/>
          <w:sz w:val="24"/>
        </w:rPr>
        <w:t xml:space="preserve"> items in predators</w:t>
      </w:r>
      <w:r w:rsidR="000B7266" w:rsidRPr="009F3BEF">
        <w:rPr>
          <w:sz w:val="24"/>
        </w:rPr>
        <w:t>’</w:t>
      </w:r>
      <w:r w:rsidR="000B7266" w:rsidRPr="009F3BEF">
        <w:rPr>
          <w:rFonts w:hint="eastAsia"/>
          <w:sz w:val="24"/>
        </w:rPr>
        <w:t xml:space="preserve"> diet</w:t>
      </w:r>
      <w:r w:rsidR="003C1E7E" w:rsidRPr="009F3BEF">
        <w:rPr>
          <w:rFonts w:hint="eastAsia"/>
          <w:sz w:val="24"/>
        </w:rPr>
        <w:t xml:space="preserve"> </w:t>
      </w:r>
      <w:r w:rsidR="00D44B18" w:rsidRPr="009F3BEF">
        <w:rPr>
          <w:sz w:val="24"/>
        </w:rPr>
        <w:fldChar w:fldCharType="begin">
          <w:fldData xml:space="preserve">PEVuZE5vdGU+PENpdGU+PEF1dGhvcj5HYWdub248L0F1dGhvcj48WWVhcj4yMDExPC9ZZWFyPjxS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</w:fldData>
        </w:fldChar>
      </w:r>
      <w:r w:rsidR="00CF034A" w:rsidRPr="009F3BEF">
        <w:rPr>
          <w:sz w:val="24"/>
        </w:rPr>
        <w:instrText xml:space="preserve"> ADDIN EN.CITE </w:instrText>
      </w:r>
      <w:r w:rsidR="00D44B18" w:rsidRPr="009F3BEF">
        <w:rPr>
          <w:sz w:val="24"/>
        </w:rPr>
        <w:fldChar w:fldCharType="begin">
          <w:fldData xml:space="preserve">PEVuZE5vdGU+PENpdGU+PEF1dGhvcj5HYWdub248L0F1dGhvcj48WWVhcj4yMDExPC9ZZWFyPjxS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</w:fldData>
        </w:fldChar>
      </w:r>
      <w:r w:rsidR="00CF034A" w:rsidRPr="009F3BEF">
        <w:rPr>
          <w:sz w:val="24"/>
        </w:rPr>
        <w:instrText xml:space="preserve"> ADDIN EN.CITE.DATA </w:instrText>
      </w:r>
      <w:r w:rsidR="00D44B18" w:rsidRPr="009F3BEF">
        <w:rPr>
          <w:sz w:val="24"/>
        </w:rPr>
      </w:r>
      <w:r w:rsidR="00D44B18" w:rsidRPr="009F3BEF">
        <w:rPr>
          <w:sz w:val="24"/>
        </w:rPr>
        <w:fldChar w:fldCharType="end"/>
      </w:r>
      <w:r w:rsidR="00D44B18" w:rsidRPr="009F3BEF">
        <w:rPr>
          <w:sz w:val="24"/>
        </w:rPr>
      </w:r>
      <w:r w:rsidR="00D44B18" w:rsidRPr="009F3BEF">
        <w:rPr>
          <w:sz w:val="24"/>
        </w:rPr>
        <w:fldChar w:fldCharType="separate"/>
      </w:r>
      <w:r w:rsidR="00CF034A" w:rsidRPr="009F3BEF">
        <w:rPr>
          <w:noProof/>
          <w:sz w:val="24"/>
        </w:rPr>
        <w:t>(Gagnon et al., 2011; Hagler, 2006; Mansfield &amp; Hagler, 2016)</w:t>
      </w:r>
      <w:r w:rsidR="00D44B18" w:rsidRPr="009F3BEF">
        <w:rPr>
          <w:sz w:val="24"/>
        </w:rPr>
        <w:fldChar w:fldCharType="end"/>
      </w:r>
      <w:r w:rsidR="000B7266" w:rsidRPr="009F3BEF">
        <w:rPr>
          <w:rFonts w:hint="eastAsia"/>
          <w:sz w:val="24"/>
        </w:rPr>
        <w:t xml:space="preserve">. These advances in </w:t>
      </w:r>
      <w:r w:rsidR="000B7266" w:rsidRPr="009D0BB2">
        <w:rPr>
          <w:rFonts w:hint="eastAsia"/>
          <w:sz w:val="24"/>
        </w:rPr>
        <w:t>technology have</w:t>
      </w:r>
      <w:r w:rsidR="00B069BD" w:rsidRPr="009D0BB2">
        <w:rPr>
          <w:rFonts w:hint="eastAsia"/>
          <w:sz w:val="24"/>
        </w:rPr>
        <w:t xml:space="preserve"> allowed r</w:t>
      </w:r>
      <w:r w:rsidR="00E52D93" w:rsidRPr="009D0BB2">
        <w:rPr>
          <w:rFonts w:hint="eastAsia"/>
          <w:sz w:val="24"/>
        </w:rPr>
        <w:t>esearchers to compute</w:t>
      </w:r>
      <w:r w:rsidR="000B7266" w:rsidRPr="009D0BB2">
        <w:rPr>
          <w:rFonts w:hint="eastAsia"/>
          <w:sz w:val="24"/>
        </w:rPr>
        <w:t xml:space="preserve"> the incidence rates of IGP among predator individuals.</w:t>
      </w:r>
      <w:r w:rsidR="003C1E7E" w:rsidRPr="009D0BB2">
        <w:rPr>
          <w:rFonts w:hint="eastAsia"/>
          <w:sz w:val="24"/>
        </w:rPr>
        <w:t xml:space="preserve"> </w:t>
      </w:r>
      <w:r w:rsidR="00781780" w:rsidRPr="009D0BB2">
        <w:rPr>
          <w:rFonts w:hint="eastAsia"/>
          <w:sz w:val="24"/>
        </w:rPr>
        <w:t>Nonetheless</w:t>
      </w:r>
      <w:r w:rsidR="00464068" w:rsidRPr="009D0BB2">
        <w:rPr>
          <w:rFonts w:hint="eastAsia"/>
          <w:sz w:val="24"/>
        </w:rPr>
        <w:t>,</w:t>
      </w:r>
      <w:r w:rsidR="003E672C" w:rsidRPr="009D0BB2">
        <w:rPr>
          <w:rFonts w:hint="eastAsia"/>
          <w:sz w:val="24"/>
        </w:rPr>
        <w:t xml:space="preserve"> </w:t>
      </w:r>
      <w:r w:rsidR="00464068" w:rsidRPr="009D0BB2">
        <w:rPr>
          <w:rFonts w:hint="eastAsia"/>
          <w:sz w:val="24"/>
        </w:rPr>
        <w:t xml:space="preserve">a </w:t>
      </w:r>
      <w:r w:rsidR="003E672C" w:rsidRPr="009D0BB2">
        <w:rPr>
          <w:rFonts w:hint="eastAsia"/>
          <w:sz w:val="24"/>
        </w:rPr>
        <w:t>high incidence</w:t>
      </w:r>
      <w:r w:rsidR="00464068" w:rsidRPr="009D0BB2">
        <w:rPr>
          <w:rFonts w:hint="eastAsia"/>
          <w:sz w:val="24"/>
        </w:rPr>
        <w:t xml:space="preserve"> of IGP does</w:t>
      </w:r>
      <w:r w:rsidR="003E672C" w:rsidRPr="009D0BB2">
        <w:rPr>
          <w:rFonts w:hint="eastAsia"/>
          <w:sz w:val="24"/>
        </w:rPr>
        <w:t xml:space="preserve"> not necessarily imply </w:t>
      </w:r>
      <w:r w:rsidR="00464068" w:rsidRPr="009D0BB2">
        <w:rPr>
          <w:rFonts w:hint="eastAsia"/>
          <w:sz w:val="24"/>
        </w:rPr>
        <w:t xml:space="preserve">a </w:t>
      </w:r>
      <w:r w:rsidR="003E672C" w:rsidRPr="009D0BB2">
        <w:rPr>
          <w:rFonts w:hint="eastAsia"/>
          <w:sz w:val="24"/>
        </w:rPr>
        <w:t xml:space="preserve">high degree of IGP. For example, it </w:t>
      </w:r>
      <w:r w:rsidR="00464068" w:rsidRPr="009D0BB2">
        <w:rPr>
          <w:rFonts w:hint="eastAsia"/>
          <w:sz w:val="24"/>
        </w:rPr>
        <w:t>is</w:t>
      </w:r>
      <w:r w:rsidR="003E672C" w:rsidRPr="009D0BB2">
        <w:rPr>
          <w:rFonts w:hint="eastAsia"/>
          <w:sz w:val="24"/>
        </w:rPr>
        <w:t xml:space="preserve"> possible that </w:t>
      </w:r>
      <w:r w:rsidR="00464068" w:rsidRPr="009D0BB2">
        <w:rPr>
          <w:rFonts w:hint="eastAsia"/>
          <w:sz w:val="24"/>
        </w:rPr>
        <w:t>a high percentage of</w:t>
      </w:r>
      <w:r w:rsidR="003E672C" w:rsidRPr="009D0BB2">
        <w:rPr>
          <w:rFonts w:hint="eastAsia"/>
          <w:sz w:val="24"/>
        </w:rPr>
        <w:t xml:space="preserve"> individuals</w:t>
      </w:r>
      <w:r w:rsidR="00464068" w:rsidRPr="009D0BB2">
        <w:rPr>
          <w:rFonts w:hint="eastAsia"/>
          <w:sz w:val="24"/>
        </w:rPr>
        <w:t xml:space="preserve"> in a </w:t>
      </w:r>
      <w:r w:rsidR="009F3BEF" w:rsidRPr="009D0BB2">
        <w:rPr>
          <w:rFonts w:hint="eastAsia"/>
          <w:sz w:val="24"/>
        </w:rPr>
        <w:t xml:space="preserve">top </w:t>
      </w:r>
      <w:r w:rsidR="00464068" w:rsidRPr="009D0BB2">
        <w:rPr>
          <w:rFonts w:hint="eastAsia"/>
          <w:sz w:val="24"/>
        </w:rPr>
        <w:t xml:space="preserve">predator population </w:t>
      </w:r>
      <w:r w:rsidR="002317AB" w:rsidRPr="009D0BB2">
        <w:rPr>
          <w:rFonts w:hint="eastAsia"/>
          <w:sz w:val="24"/>
        </w:rPr>
        <w:t>feed on other predator</w:t>
      </w:r>
      <w:r w:rsidR="009E46A6" w:rsidRPr="009D0BB2">
        <w:rPr>
          <w:rFonts w:hint="eastAsia"/>
          <w:sz w:val="24"/>
        </w:rPr>
        <w:t xml:space="preserve"> species</w:t>
      </w:r>
      <w:r w:rsidR="002317AB" w:rsidRPr="009D0BB2">
        <w:rPr>
          <w:rFonts w:hint="eastAsia"/>
          <w:sz w:val="24"/>
        </w:rPr>
        <w:t xml:space="preserve"> despite </w:t>
      </w:r>
      <w:r w:rsidR="009D4AFA" w:rsidRPr="009D0BB2">
        <w:rPr>
          <w:rFonts w:hint="eastAsia"/>
          <w:sz w:val="24"/>
        </w:rPr>
        <w:t xml:space="preserve">on </w:t>
      </w:r>
      <w:r w:rsidR="009D4AFA" w:rsidRPr="009D0BB2">
        <w:rPr>
          <w:sz w:val="24"/>
        </w:rPr>
        <w:t>average</w:t>
      </w:r>
      <w:r w:rsidR="009D4AFA" w:rsidRPr="009D0BB2">
        <w:rPr>
          <w:rFonts w:hint="eastAsia"/>
          <w:sz w:val="24"/>
        </w:rPr>
        <w:t xml:space="preserve"> </w:t>
      </w:r>
      <w:r w:rsidR="002317AB" w:rsidRPr="009D0BB2">
        <w:rPr>
          <w:rFonts w:hint="eastAsia"/>
          <w:sz w:val="24"/>
        </w:rPr>
        <w:t>low</w:t>
      </w:r>
      <w:r w:rsidR="00464068" w:rsidRPr="009D0BB2">
        <w:rPr>
          <w:rFonts w:hint="eastAsia"/>
          <w:sz w:val="24"/>
        </w:rPr>
        <w:t xml:space="preserve"> consumption</w:t>
      </w:r>
      <w:r w:rsidR="002317AB" w:rsidRPr="009D0BB2">
        <w:rPr>
          <w:rFonts w:hint="eastAsia"/>
          <w:sz w:val="24"/>
        </w:rPr>
        <w:t xml:space="preserve"> in the diet.</w:t>
      </w:r>
      <w:r w:rsidR="003E672C" w:rsidRPr="009D0BB2">
        <w:rPr>
          <w:rFonts w:hint="eastAsia"/>
          <w:sz w:val="24"/>
        </w:rPr>
        <w:t xml:space="preserve"> </w:t>
      </w:r>
      <w:r w:rsidR="009F3BEF" w:rsidRPr="009D0BB2">
        <w:rPr>
          <w:rFonts w:hint="eastAsia"/>
          <w:sz w:val="24"/>
        </w:rPr>
        <w:t>In this</w:t>
      </w:r>
      <w:r w:rsidR="008464E1" w:rsidRPr="009D0BB2">
        <w:rPr>
          <w:rFonts w:hint="eastAsia"/>
          <w:sz w:val="24"/>
        </w:rPr>
        <w:t xml:space="preserve"> case, the high incidence rates</w:t>
      </w:r>
      <w:r w:rsidR="002317AB" w:rsidRPr="009D0BB2">
        <w:rPr>
          <w:rFonts w:hint="eastAsia"/>
          <w:sz w:val="24"/>
        </w:rPr>
        <w:t xml:space="preserve"> of IGP</w:t>
      </w:r>
      <w:r w:rsidR="008464E1" w:rsidRPr="009D0BB2">
        <w:rPr>
          <w:rFonts w:hint="eastAsia"/>
          <w:sz w:val="24"/>
        </w:rPr>
        <w:t xml:space="preserve"> </w:t>
      </w:r>
      <w:r w:rsidR="009D4AFA" w:rsidRPr="009D0BB2">
        <w:rPr>
          <w:rFonts w:hint="eastAsia"/>
          <w:sz w:val="24"/>
        </w:rPr>
        <w:t>could be misleading and may</w:t>
      </w:r>
      <w:r w:rsidR="008464E1" w:rsidRPr="009D0BB2">
        <w:rPr>
          <w:rFonts w:hint="eastAsia"/>
          <w:sz w:val="24"/>
        </w:rPr>
        <w:t xml:space="preserve"> result in</w:t>
      </w:r>
      <w:r w:rsidR="00464068" w:rsidRPr="009D0BB2">
        <w:rPr>
          <w:rFonts w:hint="eastAsia"/>
          <w:sz w:val="24"/>
        </w:rPr>
        <w:t xml:space="preserve"> </w:t>
      </w:r>
      <w:r w:rsidR="009D4AFA" w:rsidRPr="009D0BB2">
        <w:rPr>
          <w:rFonts w:hint="eastAsia"/>
          <w:sz w:val="24"/>
        </w:rPr>
        <w:t>incorrect</w:t>
      </w:r>
      <w:r w:rsidR="00464068" w:rsidRPr="009D0BB2">
        <w:rPr>
          <w:rFonts w:hint="eastAsia"/>
          <w:sz w:val="24"/>
        </w:rPr>
        <w:t xml:space="preserve"> </w:t>
      </w:r>
      <w:r w:rsidR="009D4AFA" w:rsidRPr="009D0BB2">
        <w:rPr>
          <w:rFonts w:hint="eastAsia"/>
          <w:sz w:val="24"/>
        </w:rPr>
        <w:t>inferences</w:t>
      </w:r>
      <w:r w:rsidR="00464068" w:rsidRPr="009D0BB2">
        <w:rPr>
          <w:rFonts w:hint="eastAsia"/>
          <w:sz w:val="24"/>
        </w:rPr>
        <w:t xml:space="preserve"> of high</w:t>
      </w:r>
      <w:r w:rsidR="009D4AFA" w:rsidRPr="009D0BB2">
        <w:rPr>
          <w:rFonts w:hint="eastAsia"/>
          <w:sz w:val="24"/>
        </w:rPr>
        <w:t xml:space="preserve"> degree of IGP</w:t>
      </w:r>
      <w:r w:rsidR="009D0BB2">
        <w:rPr>
          <w:rFonts w:hint="eastAsia"/>
          <w:sz w:val="24"/>
        </w:rPr>
        <w:t xml:space="preserve"> among predators</w:t>
      </w:r>
      <w:r w:rsidR="008464E1" w:rsidRPr="009D0BB2">
        <w:rPr>
          <w:rFonts w:hint="eastAsia"/>
          <w:sz w:val="24"/>
        </w:rPr>
        <w:t xml:space="preserve"> in the field</w:t>
      </w:r>
      <w:r w:rsidR="009D4AFA" w:rsidRPr="009D0BB2">
        <w:rPr>
          <w:rFonts w:hint="eastAsia"/>
          <w:sz w:val="24"/>
        </w:rPr>
        <w:t>.</w:t>
      </w:r>
    </w:p>
    <w:p w:rsidR="003E6BE6" w:rsidRPr="004F54C1" w:rsidRDefault="003E6BE6" w:rsidP="003E672C">
      <w:pPr>
        <w:pStyle w:val="a7"/>
        <w:rPr>
          <w:color w:val="FF0000"/>
          <w:sz w:val="24"/>
        </w:rPr>
      </w:pPr>
    </w:p>
    <w:p w:rsidR="005331C5" w:rsidRPr="004F54C1" w:rsidRDefault="005331C5" w:rsidP="002F18FB">
      <w:pPr>
        <w:rPr>
          <w:b/>
          <w:color w:val="FF0000"/>
        </w:rPr>
      </w:pPr>
    </w:p>
    <w:p w:rsidR="003A1DD5" w:rsidRPr="004F54C1" w:rsidRDefault="003A1DD5">
      <w:pPr>
        <w:rPr>
          <w:b/>
          <w:color w:val="FF0000"/>
        </w:rPr>
      </w:pPr>
      <w:r w:rsidRPr="004F54C1">
        <w:rPr>
          <w:b/>
          <w:color w:val="FF0000"/>
        </w:rPr>
        <w:br w:type="page"/>
      </w:r>
    </w:p>
    <w:p w:rsidR="00C15BF8" w:rsidRPr="007E7672" w:rsidRDefault="00E20D14" w:rsidP="00C15BF8">
      <w:pPr>
        <w:rPr>
          <w:b/>
        </w:rPr>
      </w:pPr>
      <w:r w:rsidRPr="007E7672">
        <w:rPr>
          <w:b/>
        </w:rPr>
        <w:lastRenderedPageBreak/>
        <w:t>New research idea</w:t>
      </w:r>
    </w:p>
    <w:p w:rsidR="0068175A" w:rsidRPr="007E7672" w:rsidRDefault="00C15BF8" w:rsidP="00C15BF8">
      <w:pPr>
        <w:rPr>
          <w:b/>
        </w:rPr>
      </w:pPr>
      <w:r w:rsidRPr="007E7672">
        <w:rPr>
          <w:rFonts w:hint="eastAsia"/>
          <w:b/>
        </w:rPr>
        <w:tab/>
      </w:r>
      <w:r w:rsidR="00CB4E89" w:rsidRPr="007E7672">
        <w:rPr>
          <w:rFonts w:hint="eastAsia"/>
          <w:sz w:val="24"/>
          <w:szCs w:val="24"/>
        </w:rPr>
        <w:t xml:space="preserve">In this </w:t>
      </w:r>
      <w:r w:rsidR="0050305F" w:rsidRPr="007E7672">
        <w:rPr>
          <w:rFonts w:hint="eastAsia"/>
          <w:sz w:val="24"/>
          <w:szCs w:val="24"/>
        </w:rPr>
        <w:t>study</w:t>
      </w:r>
      <w:r w:rsidR="00CB4E89" w:rsidRPr="007E7672">
        <w:rPr>
          <w:rFonts w:hint="eastAsia"/>
          <w:sz w:val="24"/>
          <w:szCs w:val="24"/>
        </w:rPr>
        <w:t xml:space="preserve">, </w:t>
      </w:r>
      <w:r w:rsidR="00480D5E" w:rsidRPr="007E7672">
        <w:rPr>
          <w:rFonts w:hint="eastAsia"/>
          <w:sz w:val="24"/>
          <w:szCs w:val="24"/>
        </w:rPr>
        <w:t>I</w:t>
      </w:r>
      <w:r w:rsidR="00480D5E" w:rsidRPr="007E7672">
        <w:rPr>
          <w:rFonts w:hint="eastAsia"/>
          <w:sz w:val="24"/>
        </w:rPr>
        <w:t xml:space="preserve"> propose a</w:t>
      </w:r>
      <w:r w:rsidR="000765F7" w:rsidRPr="007E7672">
        <w:rPr>
          <w:rFonts w:hint="eastAsia"/>
          <w:sz w:val="24"/>
        </w:rPr>
        <w:t>n experimental</w:t>
      </w:r>
      <w:r w:rsidR="005331C5" w:rsidRPr="007E7672">
        <w:rPr>
          <w:rFonts w:hint="eastAsia"/>
          <w:sz w:val="24"/>
        </w:rPr>
        <w:t xml:space="preserve"> framework</w:t>
      </w:r>
      <w:r w:rsidR="00E26E42" w:rsidRPr="007E7672">
        <w:rPr>
          <w:rFonts w:hint="eastAsia"/>
          <w:sz w:val="24"/>
        </w:rPr>
        <w:t xml:space="preserve"> combining </w:t>
      </w:r>
      <w:r w:rsidR="00E25A01" w:rsidRPr="007E7672">
        <w:rPr>
          <w:rFonts w:hint="eastAsia"/>
          <w:sz w:val="24"/>
        </w:rPr>
        <w:t>controlled</w:t>
      </w:r>
      <w:r w:rsidR="00CB4E89" w:rsidRPr="007E7672">
        <w:rPr>
          <w:rFonts w:hint="eastAsia"/>
          <w:sz w:val="24"/>
        </w:rPr>
        <w:t xml:space="preserve"> feeding trials and</w:t>
      </w:r>
      <w:r w:rsidR="00E26E42" w:rsidRPr="007E7672">
        <w:rPr>
          <w:rFonts w:hint="eastAsia"/>
          <w:sz w:val="24"/>
        </w:rPr>
        <w:t xml:space="preserve"> stable isotope analysis</w:t>
      </w:r>
      <w:r w:rsidR="00CB4E89" w:rsidRPr="007E7672">
        <w:rPr>
          <w:rFonts w:hint="eastAsia"/>
          <w:sz w:val="24"/>
        </w:rPr>
        <w:t xml:space="preserve"> of field samples</w:t>
      </w:r>
      <w:r w:rsidR="00E26E42" w:rsidRPr="007E7672">
        <w:rPr>
          <w:rFonts w:hint="eastAsia"/>
          <w:sz w:val="24"/>
        </w:rPr>
        <w:t xml:space="preserve"> </w:t>
      </w:r>
      <w:r w:rsidR="000765F7" w:rsidRPr="007E7672">
        <w:rPr>
          <w:rFonts w:hint="eastAsia"/>
          <w:sz w:val="24"/>
        </w:rPr>
        <w:t xml:space="preserve">to </w:t>
      </w:r>
      <w:r w:rsidR="00D41FA2" w:rsidRPr="007E7672">
        <w:rPr>
          <w:rFonts w:hint="eastAsia"/>
          <w:sz w:val="24"/>
        </w:rPr>
        <w:t xml:space="preserve">more accurately </w:t>
      </w:r>
      <w:r w:rsidR="006444F4" w:rsidRPr="007E7672">
        <w:rPr>
          <w:rFonts w:hint="eastAsia"/>
          <w:sz w:val="24"/>
        </w:rPr>
        <w:t>determine</w:t>
      </w:r>
      <w:r w:rsidR="000765F7" w:rsidRPr="007E7672">
        <w:rPr>
          <w:rFonts w:hint="eastAsia"/>
          <w:sz w:val="24"/>
        </w:rPr>
        <w:t xml:space="preserve"> the degree of IGP</w:t>
      </w:r>
      <w:r w:rsidR="00E25A01" w:rsidRPr="007E7672">
        <w:rPr>
          <w:rFonts w:hint="eastAsia"/>
          <w:sz w:val="24"/>
        </w:rPr>
        <w:t xml:space="preserve"> in a three-species</w:t>
      </w:r>
      <w:r w:rsidR="0050305F" w:rsidRPr="007E7672">
        <w:rPr>
          <w:rFonts w:hint="eastAsia"/>
          <w:sz w:val="24"/>
        </w:rPr>
        <w:t xml:space="preserve"> omnivorous</w:t>
      </w:r>
      <w:r w:rsidR="00E25A01" w:rsidRPr="007E7672">
        <w:rPr>
          <w:rFonts w:hint="eastAsia"/>
          <w:sz w:val="24"/>
        </w:rPr>
        <w:t xml:space="preserve"> food web</w:t>
      </w:r>
      <w:r w:rsidR="0068175A" w:rsidRPr="007E7672">
        <w:rPr>
          <w:rFonts w:hint="eastAsia"/>
          <w:sz w:val="24"/>
        </w:rPr>
        <w:t>.</w:t>
      </w:r>
      <w:r w:rsidR="003A0843" w:rsidRPr="007E7672">
        <w:rPr>
          <w:rFonts w:hint="eastAsia"/>
          <w:sz w:val="24"/>
        </w:rPr>
        <w:t xml:space="preserve"> </w:t>
      </w:r>
      <w:r w:rsidR="0068175A" w:rsidRPr="007E7672">
        <w:rPr>
          <w:rFonts w:hint="eastAsia"/>
          <w:sz w:val="24"/>
        </w:rPr>
        <w:t xml:space="preserve">Specifically, </w:t>
      </w:r>
      <w:r w:rsidR="005B3365" w:rsidRPr="007E7672">
        <w:rPr>
          <w:rFonts w:hint="eastAsia"/>
          <w:sz w:val="24"/>
        </w:rPr>
        <w:t xml:space="preserve">I predict </w:t>
      </w:r>
      <w:r w:rsidR="00D808E4" w:rsidRPr="007E7672">
        <w:rPr>
          <w:rFonts w:hint="eastAsia"/>
          <w:sz w:val="24"/>
        </w:rPr>
        <w:t xml:space="preserve">that </w:t>
      </w:r>
      <w:r w:rsidR="0068175A" w:rsidRPr="007E7672">
        <w:rPr>
          <w:rFonts w:hint="eastAsia"/>
          <w:sz w:val="24"/>
        </w:rPr>
        <w:t xml:space="preserve">the </w:t>
      </w:r>
      <w:r w:rsidR="003A0843" w:rsidRPr="007E7672">
        <w:rPr>
          <w:rFonts w:cs="Arial"/>
          <w:sz w:val="24"/>
        </w:rPr>
        <w:t>δ</w:t>
      </w:r>
      <w:r w:rsidR="003A0843" w:rsidRPr="007E7672">
        <w:rPr>
          <w:rFonts w:cs="Arial"/>
          <w:sz w:val="24"/>
          <w:vertAlign w:val="superscript"/>
        </w:rPr>
        <w:t>15</w:t>
      </w:r>
      <w:r w:rsidR="003A0843" w:rsidRPr="007E7672">
        <w:rPr>
          <w:rFonts w:cs="Arial"/>
          <w:sz w:val="24"/>
        </w:rPr>
        <w:t>N</w:t>
      </w:r>
      <w:r w:rsidR="00536E9D" w:rsidRPr="007E7672">
        <w:rPr>
          <w:rFonts w:hint="eastAsia"/>
          <w:sz w:val="24"/>
        </w:rPr>
        <w:t xml:space="preserve"> of top predator</w:t>
      </w:r>
      <w:r w:rsidR="00D808E4" w:rsidRPr="007E7672">
        <w:rPr>
          <w:rFonts w:hint="eastAsia"/>
          <w:sz w:val="24"/>
        </w:rPr>
        <w:t xml:space="preserve"> individuals</w:t>
      </w:r>
      <w:r w:rsidR="00D41FA2" w:rsidRPr="007E7672">
        <w:rPr>
          <w:rFonts w:hint="eastAsia"/>
          <w:sz w:val="24"/>
        </w:rPr>
        <w:t xml:space="preserve"> </w:t>
      </w:r>
      <w:r w:rsidR="00A17A57" w:rsidRPr="007E7672">
        <w:rPr>
          <w:rFonts w:hint="eastAsia"/>
          <w:sz w:val="24"/>
        </w:rPr>
        <w:t xml:space="preserve">engaged </w:t>
      </w:r>
      <w:r w:rsidR="003A0843" w:rsidRPr="007E7672">
        <w:rPr>
          <w:rFonts w:hint="eastAsia"/>
          <w:sz w:val="24"/>
        </w:rPr>
        <w:t xml:space="preserve">in IGP will be higher </w:t>
      </w:r>
      <w:r w:rsidR="00536E9D" w:rsidRPr="007E7672">
        <w:rPr>
          <w:rFonts w:hint="eastAsia"/>
          <w:sz w:val="24"/>
        </w:rPr>
        <w:t>than</w:t>
      </w:r>
      <w:r w:rsidR="003A0843" w:rsidRPr="007E7672">
        <w:rPr>
          <w:rFonts w:hint="eastAsia"/>
          <w:sz w:val="24"/>
        </w:rPr>
        <w:t xml:space="preserve"> </w:t>
      </w:r>
      <w:r w:rsidR="00D41FA2" w:rsidRPr="007E7672">
        <w:rPr>
          <w:rFonts w:hint="eastAsia"/>
          <w:sz w:val="24"/>
        </w:rPr>
        <w:t xml:space="preserve">the </w:t>
      </w:r>
      <w:r w:rsidR="00D41FA2" w:rsidRPr="007E7672">
        <w:rPr>
          <w:rFonts w:cs="Arial"/>
          <w:sz w:val="24"/>
        </w:rPr>
        <w:t>δ</w:t>
      </w:r>
      <w:r w:rsidR="00D41FA2" w:rsidRPr="007E7672">
        <w:rPr>
          <w:rFonts w:cs="Arial"/>
          <w:sz w:val="24"/>
          <w:vertAlign w:val="superscript"/>
        </w:rPr>
        <w:t>15</w:t>
      </w:r>
      <w:r w:rsidR="00D41FA2" w:rsidRPr="007E7672">
        <w:rPr>
          <w:rFonts w:cs="Arial"/>
          <w:sz w:val="24"/>
        </w:rPr>
        <w:t>N</w:t>
      </w:r>
      <w:r w:rsidR="00D41FA2" w:rsidRPr="007E7672">
        <w:rPr>
          <w:rFonts w:hint="eastAsia"/>
          <w:sz w:val="24"/>
        </w:rPr>
        <w:t xml:space="preserve"> of </w:t>
      </w:r>
      <w:r w:rsidR="00D808E4" w:rsidRPr="007E7672">
        <w:rPr>
          <w:rFonts w:hint="eastAsia"/>
          <w:sz w:val="24"/>
        </w:rPr>
        <w:t>individuals</w:t>
      </w:r>
      <w:r w:rsidR="003A0843" w:rsidRPr="007E7672">
        <w:rPr>
          <w:rFonts w:hint="eastAsia"/>
          <w:sz w:val="24"/>
        </w:rPr>
        <w:t xml:space="preserve"> not engaged in IGP. </w:t>
      </w:r>
      <w:r w:rsidR="00536E9D" w:rsidRPr="007E7672">
        <w:rPr>
          <w:rFonts w:hint="eastAsia"/>
          <w:sz w:val="24"/>
        </w:rPr>
        <w:t>Moreover, t</w:t>
      </w:r>
      <w:r w:rsidR="0068175A" w:rsidRPr="007E7672">
        <w:rPr>
          <w:rFonts w:hint="eastAsia"/>
          <w:sz w:val="24"/>
        </w:rPr>
        <w:t xml:space="preserve">he </w:t>
      </w:r>
      <w:r w:rsidR="00536E9D" w:rsidRPr="007E7672">
        <w:rPr>
          <w:rFonts w:hint="eastAsia"/>
          <w:sz w:val="24"/>
        </w:rPr>
        <w:t xml:space="preserve">more the top predator consumes the </w:t>
      </w:r>
      <w:proofErr w:type="spellStart"/>
      <w:r w:rsidR="00536E9D" w:rsidRPr="007E7672">
        <w:rPr>
          <w:rFonts w:hint="eastAsia"/>
          <w:sz w:val="24"/>
        </w:rPr>
        <w:t>mesopredator</w:t>
      </w:r>
      <w:proofErr w:type="spellEnd"/>
      <w:r w:rsidR="00D808E4" w:rsidRPr="007E7672">
        <w:rPr>
          <w:rFonts w:hint="eastAsia"/>
          <w:sz w:val="24"/>
        </w:rPr>
        <w:t xml:space="preserve"> in the diet</w:t>
      </w:r>
      <w:r w:rsidR="0068175A" w:rsidRPr="007E7672">
        <w:rPr>
          <w:rFonts w:hint="eastAsia"/>
          <w:sz w:val="24"/>
        </w:rPr>
        <w:t xml:space="preserve">, the higher the </w:t>
      </w:r>
      <w:r w:rsidR="003A0843" w:rsidRPr="007E7672">
        <w:rPr>
          <w:rFonts w:cs="Arial"/>
          <w:sz w:val="24"/>
        </w:rPr>
        <w:t>δ</w:t>
      </w:r>
      <w:r w:rsidR="003A0843" w:rsidRPr="007E7672">
        <w:rPr>
          <w:rFonts w:cs="Arial"/>
          <w:sz w:val="24"/>
          <w:vertAlign w:val="superscript"/>
        </w:rPr>
        <w:t>15</w:t>
      </w:r>
      <w:r w:rsidR="003A0843" w:rsidRPr="007E7672">
        <w:rPr>
          <w:rFonts w:cs="Arial"/>
          <w:sz w:val="24"/>
        </w:rPr>
        <w:t>N</w:t>
      </w:r>
      <w:r w:rsidR="00536E9D" w:rsidRPr="007E7672">
        <w:rPr>
          <w:rFonts w:cs="Arial" w:hint="eastAsia"/>
          <w:sz w:val="24"/>
        </w:rPr>
        <w:t xml:space="preserve"> of top predator </w:t>
      </w:r>
      <w:r w:rsidR="003A0843" w:rsidRPr="007E7672">
        <w:rPr>
          <w:rFonts w:cs="Arial" w:hint="eastAsia"/>
          <w:sz w:val="24"/>
        </w:rPr>
        <w:t>would be</w:t>
      </w:r>
      <w:r w:rsidR="007E7672" w:rsidRPr="007E7672">
        <w:rPr>
          <w:rFonts w:hint="eastAsia"/>
          <w:sz w:val="24"/>
        </w:rPr>
        <w:t>, and</w:t>
      </w:r>
      <w:r w:rsidR="00536E9D" w:rsidRPr="007E7672">
        <w:rPr>
          <w:rFonts w:hint="eastAsia"/>
          <w:sz w:val="24"/>
        </w:rPr>
        <w:t xml:space="preserve"> the</w:t>
      </w:r>
      <w:r w:rsidR="00E136A4" w:rsidRPr="007E7672">
        <w:rPr>
          <w:rFonts w:hint="eastAsia"/>
          <w:sz w:val="24"/>
        </w:rPr>
        <w:t xml:space="preserve"> increase in</w:t>
      </w:r>
      <w:r w:rsidR="0068175A" w:rsidRPr="007E7672">
        <w:rPr>
          <w:rFonts w:hint="eastAsia"/>
          <w:sz w:val="24"/>
        </w:rPr>
        <w:t xml:space="preserve"> </w:t>
      </w:r>
      <w:r w:rsidR="00E136A4" w:rsidRPr="007E7672">
        <w:rPr>
          <w:rFonts w:cs="Arial"/>
          <w:sz w:val="24"/>
        </w:rPr>
        <w:t>δ</w:t>
      </w:r>
      <w:r w:rsidR="00E136A4" w:rsidRPr="007E7672">
        <w:rPr>
          <w:rFonts w:cs="Arial"/>
          <w:sz w:val="24"/>
          <w:vertAlign w:val="superscript"/>
        </w:rPr>
        <w:t>15</w:t>
      </w:r>
      <w:r w:rsidR="00E136A4" w:rsidRPr="007E7672">
        <w:rPr>
          <w:rFonts w:cs="Arial"/>
          <w:sz w:val="24"/>
        </w:rPr>
        <w:t>N</w:t>
      </w:r>
      <w:r w:rsidR="007E7672" w:rsidRPr="007E7672">
        <w:rPr>
          <w:rFonts w:cs="Arial" w:hint="eastAsia"/>
          <w:sz w:val="24"/>
        </w:rPr>
        <w:t xml:space="preserve"> (i.e., </w:t>
      </w:r>
      <w:proofErr w:type="spellStart"/>
      <w:r w:rsidR="007E7672" w:rsidRPr="007E7672">
        <w:rPr>
          <w:rFonts w:cs="Arial" w:hint="eastAsia"/>
          <w:sz w:val="24"/>
        </w:rPr>
        <w:t>trophic</w:t>
      </w:r>
      <w:proofErr w:type="spellEnd"/>
      <w:r w:rsidR="007E7672" w:rsidRPr="007E7672">
        <w:rPr>
          <w:rFonts w:cs="Arial" w:hint="eastAsia"/>
          <w:sz w:val="24"/>
        </w:rPr>
        <w:t xml:space="preserve"> enrichment)</w:t>
      </w:r>
      <w:r w:rsidR="0068175A" w:rsidRPr="007E7672">
        <w:rPr>
          <w:rFonts w:hint="eastAsia"/>
          <w:sz w:val="24"/>
        </w:rPr>
        <w:t xml:space="preserve"> can </w:t>
      </w:r>
      <w:r w:rsidR="00C42D80" w:rsidRPr="007E7672">
        <w:rPr>
          <w:rFonts w:hint="eastAsia"/>
          <w:sz w:val="24"/>
        </w:rPr>
        <w:t>be used to determine</w:t>
      </w:r>
      <w:r w:rsidR="00E136A4" w:rsidRPr="007E7672">
        <w:rPr>
          <w:rFonts w:hint="eastAsia"/>
          <w:sz w:val="24"/>
        </w:rPr>
        <w:t xml:space="preserve"> the degree of IGP</w:t>
      </w:r>
      <w:r w:rsidR="001F0846" w:rsidRPr="007E7672">
        <w:rPr>
          <w:rFonts w:hint="eastAsia"/>
          <w:sz w:val="24"/>
        </w:rPr>
        <w:t>.</w:t>
      </w:r>
    </w:p>
    <w:p w:rsidR="005331C5" w:rsidRPr="004F54C1" w:rsidRDefault="005331C5" w:rsidP="002F18FB">
      <w:pPr>
        <w:rPr>
          <w:b/>
          <w:color w:val="FF0000"/>
        </w:rPr>
      </w:pPr>
    </w:p>
    <w:p w:rsidR="00500938" w:rsidRPr="004F54C1" w:rsidRDefault="00500938" w:rsidP="00C315CC">
      <w:pPr>
        <w:rPr>
          <w:b/>
          <w:color w:val="FF0000"/>
        </w:rPr>
      </w:pPr>
      <w:r w:rsidRPr="004F54C1">
        <w:rPr>
          <w:b/>
          <w:color w:val="FF0000"/>
        </w:rPr>
        <w:br w:type="page"/>
      </w:r>
    </w:p>
    <w:p w:rsidR="00CC12C0" w:rsidRPr="000B0140" w:rsidRDefault="00E20D14" w:rsidP="00CC12C0">
      <w:pPr>
        <w:rPr>
          <w:b/>
        </w:rPr>
      </w:pPr>
      <w:r w:rsidRPr="000B0140">
        <w:rPr>
          <w:b/>
        </w:rPr>
        <w:lastRenderedPageBreak/>
        <w:t>How to tackle the question through the proposed new idea</w:t>
      </w:r>
    </w:p>
    <w:p w:rsidR="001D28B8" w:rsidRPr="000B0140" w:rsidRDefault="00CC12C0" w:rsidP="009273F2">
      <w:pPr>
        <w:rPr>
          <w:sz w:val="24"/>
        </w:rPr>
      </w:pPr>
      <w:r w:rsidRPr="000B0140">
        <w:rPr>
          <w:rFonts w:hint="eastAsia"/>
          <w:b/>
        </w:rPr>
        <w:tab/>
      </w:r>
      <w:r w:rsidR="00D425A1" w:rsidRPr="000B0140">
        <w:rPr>
          <w:rFonts w:hint="eastAsia"/>
          <w:sz w:val="24"/>
        </w:rPr>
        <w:t>Consider</w:t>
      </w:r>
      <w:r w:rsidR="00E25A01" w:rsidRPr="000B0140">
        <w:rPr>
          <w:rFonts w:hint="eastAsia"/>
          <w:sz w:val="24"/>
        </w:rPr>
        <w:t xml:space="preserve"> a three-species omnivorous food web, in which a top predator </w:t>
      </w:r>
      <w:r w:rsidR="000B0140" w:rsidRPr="000B0140">
        <w:rPr>
          <w:rFonts w:hint="eastAsia"/>
          <w:sz w:val="24"/>
        </w:rPr>
        <w:t>and</w:t>
      </w:r>
      <w:r w:rsidR="00E25A01" w:rsidRPr="000B0140">
        <w:rPr>
          <w:rFonts w:hint="eastAsia"/>
          <w:sz w:val="24"/>
        </w:rPr>
        <w:t xml:space="preserve"> </w:t>
      </w:r>
      <w:r w:rsidR="009C4433" w:rsidRPr="000B0140">
        <w:rPr>
          <w:rFonts w:hint="eastAsia"/>
          <w:sz w:val="24"/>
        </w:rPr>
        <w:t xml:space="preserve">a </w:t>
      </w:r>
      <w:proofErr w:type="spellStart"/>
      <w:r w:rsidR="009C4433" w:rsidRPr="000B0140">
        <w:rPr>
          <w:rFonts w:hint="eastAsia"/>
          <w:sz w:val="24"/>
        </w:rPr>
        <w:t>meso</w:t>
      </w:r>
      <w:r w:rsidR="000B0140" w:rsidRPr="000B0140">
        <w:rPr>
          <w:rFonts w:hint="eastAsia"/>
          <w:sz w:val="24"/>
        </w:rPr>
        <w:t>predator</w:t>
      </w:r>
      <w:proofErr w:type="spellEnd"/>
      <w:r w:rsidR="000B0140" w:rsidRPr="000B0140">
        <w:rPr>
          <w:rFonts w:hint="eastAsia"/>
          <w:sz w:val="24"/>
        </w:rPr>
        <w:t xml:space="preserve"> feed on</w:t>
      </w:r>
      <w:r w:rsidR="009C4433" w:rsidRPr="000B0140">
        <w:rPr>
          <w:rFonts w:hint="eastAsia"/>
          <w:sz w:val="24"/>
        </w:rPr>
        <w:t xml:space="preserve"> a shared prey</w:t>
      </w:r>
      <w:r w:rsidR="000B0140" w:rsidRPr="000B0140">
        <w:rPr>
          <w:rFonts w:hint="eastAsia"/>
          <w:sz w:val="24"/>
        </w:rPr>
        <w:t xml:space="preserve">, while the top predator also feeds on the </w:t>
      </w:r>
      <w:proofErr w:type="spellStart"/>
      <w:r w:rsidR="000B0140" w:rsidRPr="000B0140">
        <w:rPr>
          <w:rFonts w:hint="eastAsia"/>
          <w:sz w:val="24"/>
        </w:rPr>
        <w:t>mesopredator</w:t>
      </w:r>
      <w:proofErr w:type="spellEnd"/>
      <w:r w:rsidR="000B0140" w:rsidRPr="000B0140">
        <w:rPr>
          <w:rFonts w:hint="eastAsia"/>
          <w:sz w:val="24"/>
        </w:rPr>
        <w:t xml:space="preserve"> </w:t>
      </w:r>
      <w:r w:rsidR="0028421D" w:rsidRPr="000B0140">
        <w:rPr>
          <w:rFonts w:hint="eastAsia"/>
          <w:sz w:val="24"/>
        </w:rPr>
        <w:t>(Fig. 1a)</w:t>
      </w:r>
      <w:r w:rsidR="00E25A01" w:rsidRPr="000B0140">
        <w:rPr>
          <w:rFonts w:hint="eastAsia"/>
          <w:sz w:val="24"/>
        </w:rPr>
        <w:t>.</w:t>
      </w:r>
      <w:r w:rsidR="00456746" w:rsidRPr="000B0140">
        <w:rPr>
          <w:rFonts w:hint="eastAsia"/>
          <w:sz w:val="24"/>
        </w:rPr>
        <w:t xml:space="preserve"> </w:t>
      </w:r>
      <w:r w:rsidR="001B31F1" w:rsidRPr="000B0140">
        <w:rPr>
          <w:rFonts w:hint="eastAsia"/>
          <w:sz w:val="24"/>
        </w:rPr>
        <w:t xml:space="preserve">The stock for shared prey </w:t>
      </w:r>
      <w:r w:rsidR="00286C65">
        <w:rPr>
          <w:rFonts w:hint="eastAsia"/>
          <w:sz w:val="24"/>
        </w:rPr>
        <w:t>will be</w:t>
      </w:r>
      <w:r w:rsidR="001B31F1" w:rsidRPr="000B0140">
        <w:rPr>
          <w:rFonts w:hint="eastAsia"/>
          <w:sz w:val="24"/>
        </w:rPr>
        <w:t xml:space="preserve"> established prior to the experiment and maintained under </w:t>
      </w:r>
      <w:r w:rsidR="00AE6DC1" w:rsidRPr="000B0140">
        <w:rPr>
          <w:rFonts w:hint="eastAsia"/>
          <w:sz w:val="24"/>
        </w:rPr>
        <w:t xml:space="preserve">lab </w:t>
      </w:r>
      <w:r w:rsidR="001B31F1" w:rsidRPr="000B0140">
        <w:rPr>
          <w:rFonts w:hint="eastAsia"/>
          <w:sz w:val="24"/>
        </w:rPr>
        <w:t>conditions</w:t>
      </w:r>
      <w:r w:rsidR="000B0140" w:rsidRPr="000B0140">
        <w:rPr>
          <w:rFonts w:hint="eastAsia"/>
          <w:sz w:val="24"/>
        </w:rPr>
        <w:t>, and</w:t>
      </w:r>
      <w:r w:rsidR="001B31F1" w:rsidRPr="000B0140">
        <w:rPr>
          <w:rFonts w:hint="eastAsia"/>
          <w:sz w:val="24"/>
        </w:rPr>
        <w:t xml:space="preserve"> </w:t>
      </w:r>
      <w:r w:rsidR="000B0140" w:rsidRPr="000B0140">
        <w:rPr>
          <w:rFonts w:hint="eastAsia"/>
          <w:sz w:val="24"/>
        </w:rPr>
        <w:t>their</w:t>
      </w:r>
      <w:r w:rsidR="008A4973" w:rsidRPr="000B0140">
        <w:rPr>
          <w:rFonts w:hint="eastAsia"/>
          <w:sz w:val="24"/>
        </w:rPr>
        <w:t xml:space="preserve"> </w:t>
      </w:r>
      <w:r w:rsidR="008A4973" w:rsidRPr="000B0140">
        <w:rPr>
          <w:rFonts w:cs="Arial"/>
          <w:sz w:val="24"/>
        </w:rPr>
        <w:t>δ</w:t>
      </w:r>
      <w:r w:rsidR="008A4973" w:rsidRPr="000B0140">
        <w:rPr>
          <w:rFonts w:cs="Arial"/>
          <w:sz w:val="24"/>
          <w:vertAlign w:val="superscript"/>
        </w:rPr>
        <w:t>15</w:t>
      </w:r>
      <w:r w:rsidR="008A4973" w:rsidRPr="000B0140">
        <w:rPr>
          <w:rFonts w:cs="Arial"/>
          <w:sz w:val="24"/>
        </w:rPr>
        <w:t>N</w:t>
      </w:r>
      <w:r w:rsidR="000B0140" w:rsidRPr="000B0140">
        <w:rPr>
          <w:rFonts w:cs="Arial" w:hint="eastAsia"/>
          <w:sz w:val="24"/>
        </w:rPr>
        <w:t xml:space="preserve"> values</w:t>
      </w:r>
      <w:r w:rsidR="000B0140" w:rsidRPr="000B0140">
        <w:rPr>
          <w:rFonts w:hint="eastAsia"/>
          <w:sz w:val="24"/>
        </w:rPr>
        <w:t xml:space="preserve"> are analyzed</w:t>
      </w:r>
      <w:r w:rsidR="008A4973" w:rsidRPr="000B0140">
        <w:rPr>
          <w:rFonts w:hint="eastAsia"/>
          <w:sz w:val="24"/>
        </w:rPr>
        <w:t xml:space="preserve"> as a baseline for calculation of </w:t>
      </w:r>
      <w:r w:rsidR="00963ACE" w:rsidRPr="000B0140">
        <w:rPr>
          <w:rFonts w:hint="eastAsia"/>
          <w:sz w:val="24"/>
        </w:rPr>
        <w:t>TEFs</w:t>
      </w:r>
      <w:r w:rsidR="008A4973" w:rsidRPr="000B0140">
        <w:rPr>
          <w:rFonts w:hint="eastAsia"/>
          <w:sz w:val="24"/>
        </w:rPr>
        <w:t xml:space="preserve">.  </w:t>
      </w:r>
      <w:r w:rsidR="000B0140" w:rsidRPr="000B0140">
        <w:rPr>
          <w:rFonts w:hint="eastAsia"/>
          <w:sz w:val="24"/>
        </w:rPr>
        <w:t xml:space="preserve">Both predators </w:t>
      </w:r>
      <w:r w:rsidR="009A10B6">
        <w:rPr>
          <w:rFonts w:hint="eastAsia"/>
          <w:sz w:val="24"/>
        </w:rPr>
        <w:t xml:space="preserve">will be </w:t>
      </w:r>
      <w:r w:rsidR="000B0140" w:rsidRPr="000B0140">
        <w:rPr>
          <w:rFonts w:hint="eastAsia"/>
          <w:sz w:val="24"/>
        </w:rPr>
        <w:t>directly collected from the field for use.</w:t>
      </w:r>
    </w:p>
    <w:p w:rsidR="001D28B8" w:rsidRPr="009A10B6" w:rsidRDefault="001D28B8" w:rsidP="009273F2">
      <w:pPr>
        <w:rPr>
          <w:sz w:val="24"/>
        </w:rPr>
      </w:pPr>
      <w:r w:rsidRPr="009A10B6">
        <w:rPr>
          <w:rFonts w:hint="eastAsia"/>
          <w:sz w:val="24"/>
        </w:rPr>
        <w:tab/>
      </w:r>
      <w:r w:rsidR="009A10B6" w:rsidRPr="009A10B6">
        <w:rPr>
          <w:rFonts w:hint="eastAsia"/>
          <w:sz w:val="24"/>
        </w:rPr>
        <w:t>The framework consists of t</w:t>
      </w:r>
      <w:r w:rsidR="00140A4F" w:rsidRPr="009A10B6">
        <w:rPr>
          <w:rFonts w:hint="eastAsia"/>
          <w:sz w:val="24"/>
        </w:rPr>
        <w:t xml:space="preserve">wo sets of </w:t>
      </w:r>
      <w:r w:rsidR="00140A4F" w:rsidRPr="009A10B6">
        <w:rPr>
          <w:sz w:val="24"/>
        </w:rPr>
        <w:t>controlled</w:t>
      </w:r>
      <w:r w:rsidR="00604F80" w:rsidRPr="009A10B6">
        <w:rPr>
          <w:rFonts w:hint="eastAsia"/>
          <w:sz w:val="24"/>
        </w:rPr>
        <w:t xml:space="preserve"> feeding trials</w:t>
      </w:r>
      <w:r w:rsidR="00140A4F" w:rsidRPr="009A10B6">
        <w:rPr>
          <w:rFonts w:hint="eastAsia"/>
          <w:sz w:val="24"/>
        </w:rPr>
        <w:t xml:space="preserve">. </w:t>
      </w:r>
      <w:r w:rsidR="00604F80" w:rsidRPr="009A10B6">
        <w:rPr>
          <w:rFonts w:hint="eastAsia"/>
          <w:sz w:val="24"/>
        </w:rPr>
        <w:t>In the f</w:t>
      </w:r>
      <w:r w:rsidR="0028421D" w:rsidRPr="009A10B6">
        <w:rPr>
          <w:rFonts w:hint="eastAsia"/>
          <w:sz w:val="24"/>
        </w:rPr>
        <w:t>irst</w:t>
      </w:r>
      <w:r w:rsidR="00604F80" w:rsidRPr="009A10B6">
        <w:rPr>
          <w:rFonts w:hint="eastAsia"/>
          <w:sz w:val="24"/>
        </w:rPr>
        <w:t xml:space="preserve"> trial</w:t>
      </w:r>
      <w:r w:rsidR="0028421D" w:rsidRPr="009A10B6">
        <w:rPr>
          <w:rFonts w:hint="eastAsia"/>
          <w:sz w:val="24"/>
        </w:rPr>
        <w:t xml:space="preserve">, the top predator and the </w:t>
      </w:r>
      <w:proofErr w:type="spellStart"/>
      <w:r w:rsidR="009A10B6" w:rsidRPr="009A10B6">
        <w:rPr>
          <w:rFonts w:hint="eastAsia"/>
          <w:sz w:val="24"/>
        </w:rPr>
        <w:t>mesopredator</w:t>
      </w:r>
      <w:proofErr w:type="spellEnd"/>
      <w:r w:rsidR="009A10B6" w:rsidRPr="009A10B6">
        <w:rPr>
          <w:rFonts w:hint="eastAsia"/>
          <w:sz w:val="24"/>
        </w:rPr>
        <w:t xml:space="preserve"> will be</w:t>
      </w:r>
      <w:r w:rsidR="0028421D" w:rsidRPr="009A10B6">
        <w:rPr>
          <w:rFonts w:hint="eastAsia"/>
          <w:sz w:val="24"/>
        </w:rPr>
        <w:t xml:space="preserve"> fed </w:t>
      </w:r>
      <w:r w:rsidR="00604F80" w:rsidRPr="009A10B6">
        <w:rPr>
          <w:rFonts w:hint="eastAsia"/>
          <w:sz w:val="24"/>
        </w:rPr>
        <w:t>the</w:t>
      </w:r>
      <w:r w:rsidR="0028421D" w:rsidRPr="009A10B6">
        <w:rPr>
          <w:rFonts w:hint="eastAsia"/>
          <w:sz w:val="24"/>
        </w:rPr>
        <w:t xml:space="preserve"> </w:t>
      </w:r>
      <w:r w:rsidR="00140A4F" w:rsidRPr="009A10B6">
        <w:rPr>
          <w:rFonts w:hint="eastAsia"/>
          <w:sz w:val="24"/>
        </w:rPr>
        <w:t>shared prey</w:t>
      </w:r>
      <w:r w:rsidR="00604F80" w:rsidRPr="009A10B6">
        <w:rPr>
          <w:rFonts w:hint="eastAsia"/>
          <w:sz w:val="24"/>
        </w:rPr>
        <w:t xml:space="preserve">, respectively, for </w:t>
      </w:r>
      <w:r w:rsidR="00A1617F" w:rsidRPr="009A10B6">
        <w:rPr>
          <w:rFonts w:hint="eastAsia"/>
          <w:sz w:val="24"/>
        </w:rPr>
        <w:t>two</w:t>
      </w:r>
      <w:r w:rsidR="00604F80" w:rsidRPr="009A10B6">
        <w:rPr>
          <w:rFonts w:hint="eastAsia"/>
          <w:sz w:val="24"/>
        </w:rPr>
        <w:t xml:space="preserve"> week</w:t>
      </w:r>
      <w:r w:rsidR="00A1617F" w:rsidRPr="009A10B6">
        <w:rPr>
          <w:rFonts w:hint="eastAsia"/>
          <w:sz w:val="24"/>
        </w:rPr>
        <w:t>s</w:t>
      </w:r>
      <w:r w:rsidR="00604F80" w:rsidRPr="009A10B6">
        <w:rPr>
          <w:rFonts w:hint="eastAsia"/>
          <w:sz w:val="24"/>
        </w:rPr>
        <w:t xml:space="preserve"> to </w:t>
      </w:r>
      <w:r w:rsidR="00456746" w:rsidRPr="009A10B6">
        <w:rPr>
          <w:rFonts w:hint="eastAsia"/>
          <w:sz w:val="24"/>
        </w:rPr>
        <w:t>allow for</w:t>
      </w:r>
      <w:r w:rsidR="00604F80" w:rsidRPr="009A10B6">
        <w:rPr>
          <w:rFonts w:hint="eastAsia"/>
          <w:sz w:val="24"/>
        </w:rPr>
        <w:t xml:space="preserve"> </w:t>
      </w:r>
      <w:r w:rsidR="00A1617F" w:rsidRPr="009A10B6">
        <w:rPr>
          <w:rFonts w:hint="eastAsia"/>
          <w:sz w:val="24"/>
        </w:rPr>
        <w:t xml:space="preserve">the incorporation of isotopes into the tissues following the introduced diet </w:t>
      </w:r>
      <w:r w:rsidR="00D44B18" w:rsidRPr="009A10B6">
        <w:rPr>
          <w:sz w:val="24"/>
        </w:rPr>
        <w:fldChar w:fldCharType="begin"/>
      </w:r>
      <w:r w:rsidR="00CF034A" w:rsidRPr="009A10B6">
        <w:rPr>
          <w:sz w:val="24"/>
        </w:rPr>
        <w:instrText xml:space="preserve"> ADDIN EN.CITE &lt;EndNote&gt;&lt;Cite&gt;&lt;Author&gt;Gratton&lt;/Author&gt;&lt;Year&gt;2006&lt;/Year&gt;&lt;RecNum&gt;15&lt;/RecNum&gt;&lt;DisplayText&gt;(Gratton &amp;amp; Forbes, 2006)&lt;/DisplayText&gt;&lt;record&gt;&lt;rec-number&gt;15&lt;/rec-number&gt;&lt;foreign-keys&gt;&lt;key app="EN" db-id="edrs0tdw6d5p0heeswv5s9eg29easr0wf0ww" timestamp="1621347251"&gt;15&lt;/key&gt;&lt;/foreign-keys&gt;&lt;ref-type name="Journal Article"&gt;17&lt;/ref-type&gt;&lt;contributors&gt;&lt;authors&gt;&lt;author&gt;Gratton, Claudio&lt;/author&gt;&lt;author&gt;Forbes, Andrew E&lt;/author&gt;&lt;/authors&gt;&lt;/contributors&gt;&lt;titles&gt;&lt;title&gt;Changes in δ 13 C stable isotopes in multiple tissues of insect predators fed isotopically distinct prey&lt;/title&gt;&lt;secondary-title&gt;Oecologia&lt;/secondary-title&gt;&lt;/titles&gt;&lt;periodical&gt;&lt;full-title&gt;Oecologia&lt;/full-title&gt;&lt;/periodical&gt;&lt;pages&gt;615-624&lt;/pages&gt;&lt;volume&gt;147&lt;/volume&gt;&lt;number&gt;4&lt;/number&gt;&lt;dates&gt;&lt;year&gt;2006&lt;/year&gt;&lt;/dates&gt;&lt;isbn&gt;1432-1939&lt;/isbn&gt;&lt;urls&gt;&lt;/urls&gt;&lt;electronic-resource-num&gt;&lt;style face="underline" font="default" size="100%"&gt;https://doi.org/10.1007/s00442-005-0322-y&lt;/style&gt;&lt;/electronic-resource-num&gt;&lt;/record&gt;&lt;/Cite&gt;&lt;/EndNote&gt;</w:instrText>
      </w:r>
      <w:r w:rsidR="00D44B18" w:rsidRPr="009A10B6">
        <w:rPr>
          <w:sz w:val="24"/>
        </w:rPr>
        <w:fldChar w:fldCharType="separate"/>
      </w:r>
      <w:r w:rsidR="00CF034A" w:rsidRPr="009A10B6">
        <w:rPr>
          <w:noProof/>
          <w:sz w:val="24"/>
        </w:rPr>
        <w:t>(Gratton &amp; Forbes, 2006)</w:t>
      </w:r>
      <w:r w:rsidR="00D44B18" w:rsidRPr="009A10B6">
        <w:rPr>
          <w:sz w:val="24"/>
        </w:rPr>
        <w:fldChar w:fldCharType="end"/>
      </w:r>
      <w:r w:rsidR="009A10B6">
        <w:rPr>
          <w:rFonts w:hint="eastAsia"/>
          <w:sz w:val="24"/>
        </w:rPr>
        <w:t xml:space="preserve"> </w:t>
      </w:r>
      <w:r w:rsidR="009A10B6" w:rsidRPr="009A10B6">
        <w:rPr>
          <w:rFonts w:hint="eastAsia"/>
          <w:sz w:val="24"/>
        </w:rPr>
        <w:t>(Fig. 1b).</w:t>
      </w:r>
      <w:r w:rsidR="00456746" w:rsidRPr="009A10B6">
        <w:rPr>
          <w:rFonts w:hint="eastAsia"/>
          <w:sz w:val="24"/>
        </w:rPr>
        <w:t xml:space="preserve"> T</w:t>
      </w:r>
      <w:r w:rsidR="00604F80" w:rsidRPr="009A10B6">
        <w:rPr>
          <w:rFonts w:hint="eastAsia"/>
          <w:sz w:val="24"/>
        </w:rPr>
        <w:t>he purpose</w:t>
      </w:r>
      <w:r w:rsidR="00387993" w:rsidRPr="009A10B6">
        <w:rPr>
          <w:rFonts w:hint="eastAsia"/>
          <w:sz w:val="24"/>
        </w:rPr>
        <w:t xml:space="preserve"> of the</w:t>
      </w:r>
      <w:r w:rsidR="00456746" w:rsidRPr="009A10B6">
        <w:rPr>
          <w:rFonts w:hint="eastAsia"/>
          <w:sz w:val="24"/>
        </w:rPr>
        <w:t xml:space="preserve"> first</w:t>
      </w:r>
      <w:r w:rsidR="009A10B6" w:rsidRPr="009A10B6">
        <w:rPr>
          <w:rFonts w:hint="eastAsia"/>
          <w:sz w:val="24"/>
        </w:rPr>
        <w:t xml:space="preserve"> feeding</w:t>
      </w:r>
      <w:r w:rsidR="00456746" w:rsidRPr="009A10B6">
        <w:rPr>
          <w:rFonts w:hint="eastAsia"/>
          <w:sz w:val="24"/>
        </w:rPr>
        <w:t xml:space="preserve"> trial is</w:t>
      </w:r>
      <w:r w:rsidR="00140A4F" w:rsidRPr="009A10B6">
        <w:rPr>
          <w:rFonts w:hint="eastAsia"/>
          <w:sz w:val="24"/>
        </w:rPr>
        <w:t xml:space="preserve"> t</w:t>
      </w:r>
      <w:r w:rsidR="00456746" w:rsidRPr="009A10B6">
        <w:rPr>
          <w:rFonts w:hint="eastAsia"/>
          <w:sz w:val="24"/>
        </w:rPr>
        <w:t>o ensure that both predators have reached</w:t>
      </w:r>
      <w:r w:rsidR="00140A4F" w:rsidRPr="009A10B6">
        <w:rPr>
          <w:rFonts w:hint="eastAsia"/>
          <w:sz w:val="24"/>
        </w:rPr>
        <w:t xml:space="preserve"> </w:t>
      </w:r>
      <w:r w:rsidR="00456746" w:rsidRPr="009A10B6">
        <w:rPr>
          <w:rFonts w:hint="eastAsia"/>
          <w:sz w:val="24"/>
        </w:rPr>
        <w:t>an isotopic equilib</w:t>
      </w:r>
      <w:r w:rsidR="009A10B6">
        <w:rPr>
          <w:rFonts w:hint="eastAsia"/>
          <w:sz w:val="24"/>
        </w:rPr>
        <w:t>rium state with the shared prey.</w:t>
      </w:r>
    </w:p>
    <w:p w:rsidR="00471EB6" w:rsidRPr="00F95EB0" w:rsidRDefault="001D28B8" w:rsidP="00471EB6">
      <w:pPr>
        <w:rPr>
          <w:sz w:val="24"/>
        </w:rPr>
      </w:pPr>
      <w:r w:rsidRPr="00F95EB0">
        <w:rPr>
          <w:rFonts w:hint="eastAsia"/>
          <w:sz w:val="24"/>
        </w:rPr>
        <w:tab/>
      </w:r>
      <w:r w:rsidR="00140A4F" w:rsidRPr="00F95EB0">
        <w:rPr>
          <w:rFonts w:hint="eastAsia"/>
          <w:sz w:val="24"/>
        </w:rPr>
        <w:t xml:space="preserve">In the second trial, </w:t>
      </w:r>
      <w:r w:rsidR="00E71579" w:rsidRPr="00F95EB0">
        <w:rPr>
          <w:rFonts w:hint="eastAsia"/>
          <w:sz w:val="24"/>
        </w:rPr>
        <w:t xml:space="preserve">the </w:t>
      </w:r>
      <w:r w:rsidR="00140A4F" w:rsidRPr="00F95EB0">
        <w:rPr>
          <w:rFonts w:hint="eastAsia"/>
          <w:sz w:val="24"/>
        </w:rPr>
        <w:t>t</w:t>
      </w:r>
      <w:r w:rsidR="00DC3C8A" w:rsidRPr="00F95EB0">
        <w:rPr>
          <w:rFonts w:hint="eastAsia"/>
          <w:sz w:val="24"/>
        </w:rPr>
        <w:t>op</w:t>
      </w:r>
      <w:r w:rsidR="006444F4" w:rsidRPr="00F95EB0">
        <w:rPr>
          <w:rFonts w:hint="eastAsia"/>
          <w:sz w:val="24"/>
        </w:rPr>
        <w:t xml:space="preserve"> predator</w:t>
      </w:r>
      <w:r w:rsidR="003345A6">
        <w:rPr>
          <w:rFonts w:hint="eastAsia"/>
          <w:sz w:val="24"/>
        </w:rPr>
        <w:t xml:space="preserve"> will be</w:t>
      </w:r>
      <w:r w:rsidR="00E71579" w:rsidRPr="00F95EB0">
        <w:rPr>
          <w:rFonts w:hint="eastAsia"/>
          <w:sz w:val="24"/>
        </w:rPr>
        <w:t xml:space="preserve"> </w:t>
      </w:r>
      <w:r w:rsidR="006444F4" w:rsidRPr="00F95EB0">
        <w:rPr>
          <w:rFonts w:hint="eastAsia"/>
          <w:sz w:val="24"/>
        </w:rPr>
        <w:t>fe</w:t>
      </w:r>
      <w:r w:rsidR="000765F7" w:rsidRPr="00F95EB0">
        <w:rPr>
          <w:rFonts w:hint="eastAsia"/>
          <w:sz w:val="24"/>
        </w:rPr>
        <w:t xml:space="preserve">d </w:t>
      </w:r>
      <w:r w:rsidR="00EC4683" w:rsidRPr="00F95EB0">
        <w:rPr>
          <w:rFonts w:hint="eastAsia"/>
          <w:sz w:val="24"/>
        </w:rPr>
        <w:t>mixed diet</w:t>
      </w:r>
      <w:r w:rsidR="009B5926" w:rsidRPr="00F95EB0">
        <w:rPr>
          <w:rFonts w:hint="eastAsia"/>
          <w:sz w:val="24"/>
        </w:rPr>
        <w:t>s with different proportions of s</w:t>
      </w:r>
      <w:r w:rsidR="00140A4F" w:rsidRPr="00F95EB0">
        <w:rPr>
          <w:rFonts w:hint="eastAsia"/>
          <w:sz w:val="24"/>
        </w:rPr>
        <w:t>hared prey</w:t>
      </w:r>
      <w:r w:rsidR="007600DF" w:rsidRPr="00F95EB0">
        <w:rPr>
          <w:rFonts w:hint="eastAsia"/>
          <w:sz w:val="24"/>
        </w:rPr>
        <w:t xml:space="preserve"> (from the stock)</w:t>
      </w:r>
      <w:r w:rsidR="009B5926" w:rsidRPr="00F95EB0">
        <w:rPr>
          <w:rFonts w:hint="eastAsia"/>
          <w:sz w:val="24"/>
        </w:rPr>
        <w:t xml:space="preserve"> and </w:t>
      </w:r>
      <w:proofErr w:type="spellStart"/>
      <w:r w:rsidR="009B5926" w:rsidRPr="00F95EB0">
        <w:rPr>
          <w:rFonts w:hint="eastAsia"/>
          <w:sz w:val="24"/>
        </w:rPr>
        <w:t>mesopredator</w:t>
      </w:r>
      <w:proofErr w:type="spellEnd"/>
      <w:r w:rsidR="007600DF" w:rsidRPr="00F95EB0">
        <w:rPr>
          <w:rFonts w:hint="eastAsia"/>
          <w:sz w:val="24"/>
        </w:rPr>
        <w:t xml:space="preserve"> (from the first feeding trial)</w:t>
      </w:r>
      <w:r w:rsidR="00840D4F" w:rsidRPr="00F95EB0">
        <w:rPr>
          <w:rFonts w:hint="eastAsia"/>
          <w:sz w:val="24"/>
        </w:rPr>
        <w:t xml:space="preserve"> individuals: </w:t>
      </w:r>
      <w:r w:rsidR="000608A1" w:rsidRPr="00F95EB0">
        <w:rPr>
          <w:rFonts w:hint="eastAsia"/>
          <w:sz w:val="24"/>
        </w:rPr>
        <w:t xml:space="preserve">(1) </w:t>
      </w:r>
      <w:r w:rsidR="009B5926" w:rsidRPr="00F95EB0">
        <w:rPr>
          <w:rFonts w:hint="eastAsia"/>
          <w:sz w:val="24"/>
        </w:rPr>
        <w:t xml:space="preserve">shared prey only, </w:t>
      </w:r>
      <w:r w:rsidR="000608A1" w:rsidRPr="00F95EB0">
        <w:rPr>
          <w:rFonts w:hint="eastAsia"/>
          <w:sz w:val="24"/>
        </w:rPr>
        <w:t xml:space="preserve">(2) </w:t>
      </w:r>
      <w:r w:rsidR="009B5926" w:rsidRPr="00F95EB0">
        <w:rPr>
          <w:rFonts w:hint="eastAsia"/>
          <w:sz w:val="24"/>
        </w:rPr>
        <w:t xml:space="preserve">75% of shared prey + 25% of </w:t>
      </w:r>
      <w:proofErr w:type="spellStart"/>
      <w:r w:rsidR="009B5926" w:rsidRPr="00F95EB0">
        <w:rPr>
          <w:rFonts w:hint="eastAsia"/>
          <w:sz w:val="24"/>
        </w:rPr>
        <w:t>mesopredator</w:t>
      </w:r>
      <w:proofErr w:type="spellEnd"/>
      <w:r w:rsidR="009B5926" w:rsidRPr="00F95EB0">
        <w:rPr>
          <w:rFonts w:hint="eastAsia"/>
          <w:sz w:val="24"/>
        </w:rPr>
        <w:t xml:space="preserve">, </w:t>
      </w:r>
      <w:r w:rsidR="000608A1" w:rsidRPr="00F95EB0">
        <w:rPr>
          <w:rFonts w:hint="eastAsia"/>
          <w:sz w:val="24"/>
        </w:rPr>
        <w:t xml:space="preserve">(3) </w:t>
      </w:r>
      <w:r w:rsidR="009B5926" w:rsidRPr="00F95EB0">
        <w:rPr>
          <w:rFonts w:hint="eastAsia"/>
          <w:sz w:val="24"/>
        </w:rPr>
        <w:t xml:space="preserve">50% of shared prey + 50% of </w:t>
      </w:r>
      <w:proofErr w:type="spellStart"/>
      <w:r w:rsidR="009B5926" w:rsidRPr="00F95EB0">
        <w:rPr>
          <w:rFonts w:hint="eastAsia"/>
          <w:sz w:val="24"/>
        </w:rPr>
        <w:t>mesopredator</w:t>
      </w:r>
      <w:proofErr w:type="spellEnd"/>
      <w:r w:rsidR="009B5926" w:rsidRPr="00F95EB0">
        <w:rPr>
          <w:rFonts w:hint="eastAsia"/>
          <w:sz w:val="24"/>
        </w:rPr>
        <w:t xml:space="preserve">, </w:t>
      </w:r>
      <w:r w:rsidR="000608A1" w:rsidRPr="00F95EB0">
        <w:rPr>
          <w:rFonts w:hint="eastAsia"/>
          <w:sz w:val="24"/>
        </w:rPr>
        <w:t xml:space="preserve">(4) </w:t>
      </w:r>
      <w:r w:rsidR="009B5926" w:rsidRPr="00F95EB0">
        <w:rPr>
          <w:rFonts w:hint="eastAsia"/>
          <w:sz w:val="24"/>
        </w:rPr>
        <w:t xml:space="preserve">25% of shared prey + 75% of </w:t>
      </w:r>
      <w:proofErr w:type="spellStart"/>
      <w:r w:rsidR="009B5926" w:rsidRPr="00F95EB0">
        <w:rPr>
          <w:rFonts w:hint="eastAsia"/>
          <w:sz w:val="24"/>
        </w:rPr>
        <w:t>mesopredator</w:t>
      </w:r>
      <w:proofErr w:type="spellEnd"/>
      <w:r w:rsidR="009B5926" w:rsidRPr="00F95EB0">
        <w:rPr>
          <w:rFonts w:hint="eastAsia"/>
          <w:sz w:val="24"/>
        </w:rPr>
        <w:t>, and</w:t>
      </w:r>
      <w:r w:rsidR="000608A1" w:rsidRPr="00F95EB0">
        <w:rPr>
          <w:rFonts w:hint="eastAsia"/>
          <w:sz w:val="24"/>
        </w:rPr>
        <w:t xml:space="preserve"> (5)</w:t>
      </w:r>
      <w:r w:rsidR="009B5926" w:rsidRPr="00F95EB0">
        <w:rPr>
          <w:rFonts w:hint="eastAsia"/>
          <w:sz w:val="24"/>
        </w:rPr>
        <w:t xml:space="preserve"> </w:t>
      </w:r>
      <w:proofErr w:type="spellStart"/>
      <w:r w:rsidR="009B5926" w:rsidRPr="00F95EB0">
        <w:rPr>
          <w:rFonts w:hint="eastAsia"/>
          <w:sz w:val="24"/>
        </w:rPr>
        <w:t>mesopredator</w:t>
      </w:r>
      <w:proofErr w:type="spellEnd"/>
      <w:r w:rsidR="009B5926" w:rsidRPr="00F95EB0">
        <w:rPr>
          <w:rFonts w:hint="eastAsia"/>
          <w:sz w:val="24"/>
        </w:rPr>
        <w:t xml:space="preserve"> only</w:t>
      </w:r>
      <w:r w:rsidR="00AE6DC1" w:rsidRPr="00F95EB0">
        <w:rPr>
          <w:rFonts w:hint="eastAsia"/>
          <w:sz w:val="24"/>
        </w:rPr>
        <w:t xml:space="preserve"> (Fig. 1c)</w:t>
      </w:r>
      <w:r w:rsidR="000608A1" w:rsidRPr="00F95EB0">
        <w:rPr>
          <w:rFonts w:hint="eastAsia"/>
          <w:sz w:val="24"/>
        </w:rPr>
        <w:t>.</w:t>
      </w:r>
      <w:r w:rsidR="00AE6DC1" w:rsidRPr="00F95EB0">
        <w:rPr>
          <w:rFonts w:hint="eastAsia"/>
          <w:sz w:val="24"/>
        </w:rPr>
        <w:t xml:space="preserve"> </w:t>
      </w:r>
      <w:r w:rsidR="00840D4F" w:rsidRPr="00F95EB0">
        <w:rPr>
          <w:rFonts w:hint="eastAsia"/>
          <w:sz w:val="24"/>
        </w:rPr>
        <w:t xml:space="preserve">The exact numbers of shared prey and </w:t>
      </w:r>
      <w:proofErr w:type="spellStart"/>
      <w:r w:rsidR="00840D4F" w:rsidRPr="00F95EB0">
        <w:rPr>
          <w:rFonts w:hint="eastAsia"/>
          <w:sz w:val="24"/>
        </w:rPr>
        <w:t>mesopredator</w:t>
      </w:r>
      <w:proofErr w:type="spellEnd"/>
      <w:r w:rsidR="00840D4F" w:rsidRPr="00F95EB0">
        <w:rPr>
          <w:rFonts w:hint="eastAsia"/>
          <w:sz w:val="24"/>
        </w:rPr>
        <w:t xml:space="preserve"> individuals used </w:t>
      </w:r>
      <w:r w:rsidR="003C168F" w:rsidRPr="00F95EB0">
        <w:rPr>
          <w:rFonts w:hint="eastAsia"/>
          <w:sz w:val="24"/>
        </w:rPr>
        <w:t>i</w:t>
      </w:r>
      <w:r w:rsidR="00840D4F" w:rsidRPr="00F95EB0">
        <w:rPr>
          <w:rFonts w:hint="eastAsia"/>
          <w:sz w:val="24"/>
        </w:rPr>
        <w:t xml:space="preserve">n each </w:t>
      </w:r>
      <w:r w:rsidR="003C168F" w:rsidRPr="00F95EB0">
        <w:rPr>
          <w:rFonts w:hint="eastAsia"/>
          <w:sz w:val="24"/>
        </w:rPr>
        <w:t>diet</w:t>
      </w:r>
      <w:r w:rsidR="00840D4F" w:rsidRPr="00F95EB0">
        <w:rPr>
          <w:rFonts w:hint="eastAsia"/>
          <w:sz w:val="24"/>
        </w:rPr>
        <w:t xml:space="preserve"> treatment will be de</w:t>
      </w:r>
      <w:r w:rsidR="003C168F" w:rsidRPr="00F95EB0">
        <w:rPr>
          <w:rFonts w:hint="eastAsia"/>
          <w:sz w:val="24"/>
        </w:rPr>
        <w:t>termined</w:t>
      </w:r>
      <w:r w:rsidR="00840D4F" w:rsidRPr="00F95EB0">
        <w:rPr>
          <w:rFonts w:hint="eastAsia"/>
          <w:sz w:val="24"/>
        </w:rPr>
        <w:t xml:space="preserve"> based on the</w:t>
      </w:r>
      <w:r w:rsidR="003C168F" w:rsidRPr="00F95EB0">
        <w:rPr>
          <w:rFonts w:hint="eastAsia"/>
          <w:sz w:val="24"/>
        </w:rPr>
        <w:t>ir</w:t>
      </w:r>
      <w:r w:rsidR="00840D4F" w:rsidRPr="00F95EB0">
        <w:rPr>
          <w:rFonts w:hint="eastAsia"/>
          <w:sz w:val="24"/>
        </w:rPr>
        <w:t xml:space="preserve"> field densities</w:t>
      </w:r>
      <w:r w:rsidR="003C168F" w:rsidRPr="00F95EB0">
        <w:rPr>
          <w:rFonts w:hint="eastAsia"/>
          <w:sz w:val="24"/>
        </w:rPr>
        <w:t>.</w:t>
      </w:r>
      <w:r w:rsidR="00F95EB0" w:rsidRPr="00F95EB0">
        <w:rPr>
          <w:rFonts w:hint="eastAsia"/>
          <w:sz w:val="24"/>
        </w:rPr>
        <w:t xml:space="preserve"> </w:t>
      </w:r>
      <w:r w:rsidR="00387993" w:rsidRPr="00F95EB0">
        <w:rPr>
          <w:rFonts w:hint="eastAsia"/>
          <w:sz w:val="24"/>
        </w:rPr>
        <w:t>The purpose of the second feeding trial is to simulate different degrees of IGP</w:t>
      </w:r>
      <w:r w:rsidR="00F95EB0" w:rsidRPr="00F95EB0">
        <w:rPr>
          <w:rFonts w:hint="eastAsia"/>
          <w:sz w:val="24"/>
        </w:rPr>
        <w:t xml:space="preserve"> under different encounter rates among the organisms</w:t>
      </w:r>
      <w:r w:rsidR="00471EB6" w:rsidRPr="00F95EB0">
        <w:rPr>
          <w:rFonts w:hint="eastAsia"/>
          <w:sz w:val="24"/>
        </w:rPr>
        <w:t>.</w:t>
      </w:r>
    </w:p>
    <w:p w:rsidR="002F2C95" w:rsidRPr="00450310" w:rsidRDefault="00471EB6" w:rsidP="002F2C95">
      <w:pPr>
        <w:rPr>
          <w:sz w:val="24"/>
        </w:rPr>
      </w:pPr>
      <w:r w:rsidRPr="004F54C1">
        <w:rPr>
          <w:rFonts w:hint="eastAsia"/>
          <w:color w:val="FF0000"/>
          <w:sz w:val="24"/>
        </w:rPr>
        <w:tab/>
      </w:r>
      <w:r w:rsidR="001250D7" w:rsidRPr="003345A6">
        <w:rPr>
          <w:rFonts w:hint="eastAsia"/>
          <w:sz w:val="24"/>
        </w:rPr>
        <w:t>After two weeks of feeding, t</w:t>
      </w:r>
      <w:r w:rsidR="00140A4F" w:rsidRPr="003345A6">
        <w:rPr>
          <w:rFonts w:hint="eastAsia"/>
          <w:sz w:val="24"/>
        </w:rPr>
        <w:t xml:space="preserve">he </w:t>
      </w:r>
      <w:r w:rsidR="001250D7" w:rsidRPr="003345A6">
        <w:rPr>
          <w:rFonts w:cs="Arial"/>
          <w:sz w:val="24"/>
        </w:rPr>
        <w:t>δ</w:t>
      </w:r>
      <w:r w:rsidR="001250D7" w:rsidRPr="003345A6">
        <w:rPr>
          <w:rFonts w:cs="Arial"/>
          <w:sz w:val="24"/>
          <w:vertAlign w:val="superscript"/>
        </w:rPr>
        <w:t>15</w:t>
      </w:r>
      <w:r w:rsidR="001250D7" w:rsidRPr="003345A6">
        <w:rPr>
          <w:rFonts w:cs="Arial"/>
          <w:sz w:val="24"/>
        </w:rPr>
        <w:t>N</w:t>
      </w:r>
      <w:r w:rsidR="001250D7" w:rsidRPr="003345A6">
        <w:rPr>
          <w:rFonts w:hint="eastAsia"/>
          <w:sz w:val="24"/>
        </w:rPr>
        <w:t xml:space="preserve"> of top predator individuals</w:t>
      </w:r>
      <w:r w:rsidR="003345A6">
        <w:rPr>
          <w:rFonts w:hint="eastAsia"/>
          <w:sz w:val="24"/>
        </w:rPr>
        <w:t xml:space="preserve"> in</w:t>
      </w:r>
      <w:r w:rsidR="003345A6" w:rsidRPr="003345A6">
        <w:rPr>
          <w:rFonts w:hint="eastAsia"/>
          <w:sz w:val="24"/>
        </w:rPr>
        <w:t xml:space="preserve"> each diet treatment</w:t>
      </w:r>
      <w:r w:rsidR="001250D7" w:rsidRPr="003345A6">
        <w:rPr>
          <w:rFonts w:hint="eastAsia"/>
          <w:sz w:val="24"/>
        </w:rPr>
        <w:t xml:space="preserve"> will</w:t>
      </w:r>
      <w:r w:rsidR="00140A4F" w:rsidRPr="003345A6">
        <w:rPr>
          <w:rFonts w:hint="eastAsia"/>
          <w:sz w:val="24"/>
        </w:rPr>
        <w:t xml:space="preserve"> be a</w:t>
      </w:r>
      <w:r w:rsidR="006444F4" w:rsidRPr="003345A6">
        <w:rPr>
          <w:rFonts w:hint="eastAsia"/>
          <w:sz w:val="24"/>
        </w:rPr>
        <w:t>nalyze</w:t>
      </w:r>
      <w:r w:rsidR="00140A4F" w:rsidRPr="003345A6">
        <w:rPr>
          <w:rFonts w:hint="eastAsia"/>
          <w:sz w:val="24"/>
        </w:rPr>
        <w:t>d</w:t>
      </w:r>
      <w:r w:rsidR="001250D7" w:rsidRPr="003345A6">
        <w:rPr>
          <w:rFonts w:hint="eastAsia"/>
          <w:sz w:val="24"/>
        </w:rPr>
        <w:t>, and the</w:t>
      </w:r>
      <w:r w:rsidR="00C95B4B">
        <w:rPr>
          <w:rFonts w:hint="eastAsia"/>
          <w:sz w:val="24"/>
        </w:rPr>
        <w:t>ir</w:t>
      </w:r>
      <w:r w:rsidR="001250D7" w:rsidRPr="003345A6">
        <w:rPr>
          <w:rFonts w:hint="eastAsia"/>
          <w:sz w:val="24"/>
        </w:rPr>
        <w:t xml:space="preserve"> </w:t>
      </w:r>
      <w:r w:rsidR="00963ACE" w:rsidRPr="003345A6">
        <w:rPr>
          <w:rFonts w:hint="eastAsia"/>
          <w:sz w:val="24"/>
        </w:rPr>
        <w:t>TEFs</w:t>
      </w:r>
      <w:r w:rsidR="008A4973" w:rsidRPr="003345A6">
        <w:rPr>
          <w:rFonts w:hint="eastAsia"/>
          <w:sz w:val="24"/>
        </w:rPr>
        <w:t xml:space="preserve"> (relative to the </w:t>
      </w:r>
      <w:r w:rsidR="008A4973" w:rsidRPr="003345A6">
        <w:rPr>
          <w:rFonts w:cs="Arial"/>
          <w:sz w:val="24"/>
        </w:rPr>
        <w:t>δ</w:t>
      </w:r>
      <w:r w:rsidR="008A4973" w:rsidRPr="003345A6">
        <w:rPr>
          <w:rFonts w:cs="Arial"/>
          <w:sz w:val="24"/>
          <w:vertAlign w:val="superscript"/>
        </w:rPr>
        <w:t>15</w:t>
      </w:r>
      <w:r w:rsidR="008A4973" w:rsidRPr="003345A6">
        <w:rPr>
          <w:rFonts w:cs="Arial"/>
          <w:sz w:val="24"/>
        </w:rPr>
        <w:t>N</w:t>
      </w:r>
      <w:r w:rsidR="008A4973" w:rsidRPr="003345A6">
        <w:rPr>
          <w:rFonts w:cs="Arial" w:hint="eastAsia"/>
          <w:sz w:val="24"/>
        </w:rPr>
        <w:t xml:space="preserve"> of</w:t>
      </w:r>
      <w:r w:rsidR="008A4973" w:rsidRPr="003345A6">
        <w:rPr>
          <w:rFonts w:hint="eastAsia"/>
          <w:sz w:val="24"/>
        </w:rPr>
        <w:t xml:space="preserve"> shared prey) </w:t>
      </w:r>
      <w:r w:rsidR="00FD1690" w:rsidRPr="003345A6">
        <w:rPr>
          <w:rFonts w:hint="eastAsia"/>
          <w:sz w:val="24"/>
        </w:rPr>
        <w:t>are</w:t>
      </w:r>
      <w:r w:rsidRPr="003345A6">
        <w:rPr>
          <w:rFonts w:hint="eastAsia"/>
          <w:sz w:val="24"/>
        </w:rPr>
        <w:t xml:space="preserve"> used to</w:t>
      </w:r>
      <w:r w:rsidR="001D2CE2" w:rsidRPr="003345A6">
        <w:rPr>
          <w:rFonts w:hint="eastAsia"/>
          <w:sz w:val="24"/>
        </w:rPr>
        <w:t xml:space="preserve"> c</w:t>
      </w:r>
      <w:r w:rsidR="006444F4" w:rsidRPr="003345A6">
        <w:rPr>
          <w:rFonts w:hint="eastAsia"/>
          <w:sz w:val="24"/>
        </w:rPr>
        <w:t>onstruct</w:t>
      </w:r>
      <w:r w:rsidR="000765F7" w:rsidRPr="003345A6">
        <w:rPr>
          <w:rFonts w:hint="eastAsia"/>
          <w:sz w:val="24"/>
        </w:rPr>
        <w:t xml:space="preserve"> a standard </w:t>
      </w:r>
      <w:r w:rsidR="00EF4110" w:rsidRPr="003345A6">
        <w:rPr>
          <w:rFonts w:hint="eastAsia"/>
          <w:sz w:val="24"/>
        </w:rPr>
        <w:t xml:space="preserve">IGP </w:t>
      </w:r>
      <w:r w:rsidRPr="003345A6">
        <w:rPr>
          <w:rFonts w:hint="eastAsia"/>
          <w:sz w:val="24"/>
        </w:rPr>
        <w:t>curve</w:t>
      </w:r>
      <w:r w:rsidR="00140A4F" w:rsidRPr="003345A6">
        <w:rPr>
          <w:rFonts w:hint="eastAsia"/>
          <w:sz w:val="24"/>
        </w:rPr>
        <w:t xml:space="preserve"> </w:t>
      </w:r>
      <w:r w:rsidR="00140A4F" w:rsidRPr="00B93AA3">
        <w:rPr>
          <w:rFonts w:hint="eastAsia"/>
          <w:sz w:val="24"/>
        </w:rPr>
        <w:t>(Fig. 1d).</w:t>
      </w:r>
      <w:r w:rsidR="00252051" w:rsidRPr="00B93AA3">
        <w:rPr>
          <w:rFonts w:hint="eastAsia"/>
          <w:sz w:val="24"/>
        </w:rPr>
        <w:t xml:space="preserve"> </w:t>
      </w:r>
      <w:r w:rsidR="00FD1E3E" w:rsidRPr="00B93AA3">
        <w:rPr>
          <w:sz w:val="24"/>
        </w:rPr>
        <w:t>F</w:t>
      </w:r>
      <w:r w:rsidR="00FD1E3E" w:rsidRPr="00B93AA3">
        <w:rPr>
          <w:rFonts w:hint="eastAsia"/>
          <w:sz w:val="24"/>
        </w:rPr>
        <w:t>inally</w:t>
      </w:r>
      <w:r w:rsidR="00B47F6A" w:rsidRPr="00B93AA3">
        <w:rPr>
          <w:rFonts w:hint="eastAsia"/>
          <w:sz w:val="24"/>
        </w:rPr>
        <w:t>, field samples of top predator</w:t>
      </w:r>
      <w:r w:rsidR="00FD1E3E" w:rsidRPr="00B93AA3">
        <w:rPr>
          <w:rFonts w:hint="eastAsia"/>
          <w:sz w:val="24"/>
        </w:rPr>
        <w:t xml:space="preserve"> and shared prey </w:t>
      </w:r>
      <w:r w:rsidR="00B47F6A" w:rsidRPr="00B93AA3">
        <w:rPr>
          <w:rFonts w:hint="eastAsia"/>
          <w:sz w:val="24"/>
        </w:rPr>
        <w:t>individuals will be collected, with</w:t>
      </w:r>
      <w:r w:rsidR="006444F4" w:rsidRPr="00B93AA3">
        <w:rPr>
          <w:rFonts w:hint="eastAsia"/>
          <w:sz w:val="24"/>
        </w:rPr>
        <w:t xml:space="preserve"> </w:t>
      </w:r>
      <w:r w:rsidR="00FD1E3E" w:rsidRPr="00B93AA3">
        <w:rPr>
          <w:rFonts w:hint="eastAsia"/>
          <w:sz w:val="24"/>
        </w:rPr>
        <w:t xml:space="preserve">their </w:t>
      </w:r>
      <w:r w:rsidR="00FD1E3E" w:rsidRPr="00B93AA3">
        <w:rPr>
          <w:rFonts w:cs="Arial"/>
          <w:sz w:val="24"/>
        </w:rPr>
        <w:t>δ</w:t>
      </w:r>
      <w:r w:rsidR="00FD1E3E" w:rsidRPr="00B93AA3">
        <w:rPr>
          <w:rFonts w:cs="Arial"/>
          <w:sz w:val="24"/>
          <w:vertAlign w:val="superscript"/>
        </w:rPr>
        <w:t>15</w:t>
      </w:r>
      <w:r w:rsidR="00FD1E3E" w:rsidRPr="00B93AA3">
        <w:rPr>
          <w:rFonts w:cs="Arial"/>
          <w:sz w:val="24"/>
        </w:rPr>
        <w:t>N</w:t>
      </w:r>
      <w:r w:rsidR="00FD1E3E" w:rsidRPr="00B93AA3">
        <w:rPr>
          <w:rFonts w:hint="eastAsia"/>
          <w:sz w:val="24"/>
        </w:rPr>
        <w:t xml:space="preserve"> analyzed to obtain the empirical </w:t>
      </w:r>
      <w:r w:rsidR="00B47F6A" w:rsidRPr="00B93AA3">
        <w:rPr>
          <w:rFonts w:hint="eastAsia"/>
          <w:sz w:val="24"/>
        </w:rPr>
        <w:t>TEF</w:t>
      </w:r>
      <w:r w:rsidR="003B747A">
        <w:rPr>
          <w:rFonts w:hint="eastAsia"/>
          <w:sz w:val="24"/>
        </w:rPr>
        <w:t xml:space="preserve"> for the top predator</w:t>
      </w:r>
      <w:r w:rsidR="00DC3C8A" w:rsidRPr="00B93AA3">
        <w:rPr>
          <w:rFonts w:hint="eastAsia"/>
          <w:sz w:val="24"/>
        </w:rPr>
        <w:t xml:space="preserve">. The </w:t>
      </w:r>
      <w:r w:rsidR="006444F4" w:rsidRPr="00B93AA3">
        <w:rPr>
          <w:rFonts w:hint="eastAsia"/>
          <w:sz w:val="24"/>
        </w:rPr>
        <w:t>degree of IGP</w:t>
      </w:r>
      <w:r w:rsidR="000765F7" w:rsidRPr="00B93AA3">
        <w:rPr>
          <w:rFonts w:hint="eastAsia"/>
          <w:sz w:val="24"/>
        </w:rPr>
        <w:t xml:space="preserve"> </w:t>
      </w:r>
      <w:r w:rsidR="00FA6535">
        <w:rPr>
          <w:rFonts w:hint="eastAsia"/>
          <w:sz w:val="24"/>
        </w:rPr>
        <w:t xml:space="preserve">in the field </w:t>
      </w:r>
      <w:r w:rsidR="00DC3C8A" w:rsidRPr="00B93AA3">
        <w:rPr>
          <w:rFonts w:hint="eastAsia"/>
          <w:sz w:val="24"/>
        </w:rPr>
        <w:t xml:space="preserve">can </w:t>
      </w:r>
      <w:r w:rsidR="00B93AA3" w:rsidRPr="00B93AA3">
        <w:rPr>
          <w:rFonts w:hint="eastAsia"/>
          <w:sz w:val="24"/>
        </w:rPr>
        <w:t xml:space="preserve">then </w:t>
      </w:r>
      <w:r w:rsidR="00DC3C8A" w:rsidRPr="00B93AA3">
        <w:rPr>
          <w:rFonts w:hint="eastAsia"/>
          <w:sz w:val="24"/>
        </w:rPr>
        <w:t xml:space="preserve">be determined </w:t>
      </w:r>
      <w:r w:rsidR="00B93AA3" w:rsidRPr="00B93AA3">
        <w:rPr>
          <w:rFonts w:hint="eastAsia"/>
          <w:sz w:val="24"/>
        </w:rPr>
        <w:t xml:space="preserve">by </w:t>
      </w:r>
      <w:r w:rsidR="00B93AA3" w:rsidRPr="00450310">
        <w:rPr>
          <w:rFonts w:hint="eastAsia"/>
          <w:sz w:val="24"/>
        </w:rPr>
        <w:t>comparing the empirical TEF</w:t>
      </w:r>
      <w:r w:rsidR="00963ACE" w:rsidRPr="00450310">
        <w:rPr>
          <w:rFonts w:hint="eastAsia"/>
          <w:sz w:val="24"/>
        </w:rPr>
        <w:t xml:space="preserve"> to the standard curve </w:t>
      </w:r>
      <w:r w:rsidR="00140A4F" w:rsidRPr="00450310">
        <w:rPr>
          <w:rFonts w:hint="eastAsia"/>
          <w:sz w:val="24"/>
        </w:rPr>
        <w:t>(Fig. 1e)</w:t>
      </w:r>
      <w:r w:rsidR="00DC3C8A" w:rsidRPr="00450310">
        <w:rPr>
          <w:rFonts w:hint="eastAsia"/>
          <w:sz w:val="24"/>
        </w:rPr>
        <w:t>.</w:t>
      </w:r>
    </w:p>
    <w:p w:rsidR="001B4667" w:rsidRPr="00AC7B7F" w:rsidRDefault="002F2C95" w:rsidP="001B4667">
      <w:pPr>
        <w:rPr>
          <w:sz w:val="24"/>
        </w:rPr>
      </w:pPr>
      <w:r w:rsidRPr="00450310">
        <w:rPr>
          <w:rFonts w:hint="eastAsia"/>
          <w:sz w:val="24"/>
        </w:rPr>
        <w:tab/>
      </w:r>
      <w:r w:rsidR="00D425A1" w:rsidRPr="00450310">
        <w:rPr>
          <w:rFonts w:hint="eastAsia"/>
          <w:sz w:val="24"/>
        </w:rPr>
        <w:t xml:space="preserve">The </w:t>
      </w:r>
      <w:r w:rsidR="00E6730D" w:rsidRPr="00450310">
        <w:rPr>
          <w:rFonts w:hint="eastAsia"/>
          <w:sz w:val="24"/>
        </w:rPr>
        <w:t xml:space="preserve">proposed experimental framework combines the strengths of previous </w:t>
      </w:r>
      <w:r w:rsidR="00E6730D" w:rsidRPr="00450310">
        <w:rPr>
          <w:sz w:val="24"/>
        </w:rPr>
        <w:t>approaches</w:t>
      </w:r>
      <w:r w:rsidR="00E6730D" w:rsidRPr="00450310">
        <w:rPr>
          <w:rFonts w:hint="eastAsia"/>
          <w:sz w:val="24"/>
        </w:rPr>
        <w:t xml:space="preserve"> to </w:t>
      </w:r>
      <w:r w:rsidR="00E6730D" w:rsidRPr="00450310">
        <w:rPr>
          <w:rFonts w:cs="Arial"/>
          <w:sz w:val="24"/>
        </w:rPr>
        <w:t>studying IGP—t</w:t>
      </w:r>
      <w:r w:rsidR="00175CB2" w:rsidRPr="00450310">
        <w:rPr>
          <w:rFonts w:cs="Arial"/>
          <w:sz w:val="24"/>
        </w:rPr>
        <w:t>he</w:t>
      </w:r>
      <w:r w:rsidR="00175CB2" w:rsidRPr="00450310">
        <w:rPr>
          <w:rFonts w:hint="eastAsia"/>
          <w:sz w:val="24"/>
        </w:rPr>
        <w:t xml:space="preserve"> </w:t>
      </w:r>
      <w:r w:rsidR="00E6730D" w:rsidRPr="00450310">
        <w:rPr>
          <w:rFonts w:hint="eastAsia"/>
          <w:sz w:val="24"/>
        </w:rPr>
        <w:t xml:space="preserve">controlled feeding trials can yield accurate </w:t>
      </w:r>
      <w:proofErr w:type="spellStart"/>
      <w:r w:rsidR="00175CB2" w:rsidRPr="00450310">
        <w:rPr>
          <w:rFonts w:hint="eastAsia"/>
          <w:sz w:val="24"/>
        </w:rPr>
        <w:t>trophic</w:t>
      </w:r>
      <w:proofErr w:type="spellEnd"/>
      <w:r w:rsidR="00175CB2" w:rsidRPr="00450310">
        <w:rPr>
          <w:rFonts w:hint="eastAsia"/>
          <w:sz w:val="24"/>
        </w:rPr>
        <w:t xml:space="preserve"> enrichment factors</w:t>
      </w:r>
      <w:r w:rsidRPr="00450310">
        <w:rPr>
          <w:rFonts w:hint="eastAsia"/>
          <w:sz w:val="24"/>
        </w:rPr>
        <w:t xml:space="preserve"> to construct </w:t>
      </w:r>
      <w:r w:rsidR="00D64776" w:rsidRPr="00450310">
        <w:rPr>
          <w:rFonts w:hint="eastAsia"/>
          <w:sz w:val="24"/>
        </w:rPr>
        <w:t>a</w:t>
      </w:r>
      <w:r w:rsidRPr="00450310">
        <w:rPr>
          <w:rFonts w:hint="eastAsia"/>
          <w:sz w:val="24"/>
        </w:rPr>
        <w:t xml:space="preserve"> standard curve</w:t>
      </w:r>
      <w:r w:rsidR="00E6730D" w:rsidRPr="00450310">
        <w:rPr>
          <w:rFonts w:hint="eastAsia"/>
          <w:sz w:val="24"/>
        </w:rPr>
        <w:t xml:space="preserve">, whereas the </w:t>
      </w:r>
      <w:r w:rsidR="00210FC0" w:rsidRPr="00450310">
        <w:rPr>
          <w:rFonts w:hint="eastAsia"/>
          <w:sz w:val="24"/>
        </w:rPr>
        <w:t xml:space="preserve">stable isotope analysis of </w:t>
      </w:r>
      <w:r w:rsidR="00210FC0" w:rsidRPr="00450310">
        <w:rPr>
          <w:rFonts w:hint="eastAsia"/>
          <w:sz w:val="24"/>
        </w:rPr>
        <w:lastRenderedPageBreak/>
        <w:t>field samples</w:t>
      </w:r>
      <w:r w:rsidR="00E6730D" w:rsidRPr="00450310">
        <w:rPr>
          <w:rFonts w:hint="eastAsia"/>
          <w:sz w:val="24"/>
        </w:rPr>
        <w:t xml:space="preserve"> </w:t>
      </w:r>
      <w:r w:rsidRPr="00450310">
        <w:rPr>
          <w:rFonts w:hint="eastAsia"/>
          <w:sz w:val="24"/>
        </w:rPr>
        <w:t>allows for</w:t>
      </w:r>
      <w:r w:rsidR="00E6730D" w:rsidRPr="00450310">
        <w:rPr>
          <w:rFonts w:hint="eastAsia"/>
          <w:sz w:val="24"/>
        </w:rPr>
        <w:t xml:space="preserve"> </w:t>
      </w:r>
      <w:proofErr w:type="spellStart"/>
      <w:r w:rsidRPr="00450310">
        <w:rPr>
          <w:rFonts w:hint="eastAsia"/>
          <w:sz w:val="24"/>
        </w:rPr>
        <w:t>trophic</w:t>
      </w:r>
      <w:proofErr w:type="spellEnd"/>
      <w:r w:rsidRPr="00450310">
        <w:rPr>
          <w:rFonts w:hint="eastAsia"/>
          <w:sz w:val="24"/>
        </w:rPr>
        <w:t xml:space="preserve"> interactions </w:t>
      </w:r>
      <w:r w:rsidR="00175CB2" w:rsidRPr="00450310">
        <w:rPr>
          <w:rFonts w:hint="eastAsia"/>
          <w:sz w:val="24"/>
        </w:rPr>
        <w:t>under natural settings.</w:t>
      </w:r>
      <w:r w:rsidR="00317B87" w:rsidRPr="00450310">
        <w:rPr>
          <w:rFonts w:hint="eastAsia"/>
          <w:sz w:val="24"/>
        </w:rPr>
        <w:t xml:space="preserve"> </w:t>
      </w:r>
      <w:r w:rsidR="00210FC0" w:rsidRPr="00450310">
        <w:rPr>
          <w:rFonts w:hint="eastAsia"/>
          <w:sz w:val="24"/>
        </w:rPr>
        <w:t xml:space="preserve">Therefore, this </w:t>
      </w:r>
      <w:r w:rsidR="00210FC0" w:rsidRPr="00AC7B7F">
        <w:rPr>
          <w:rFonts w:hint="eastAsia"/>
          <w:sz w:val="24"/>
        </w:rPr>
        <w:t>framework</w:t>
      </w:r>
      <w:r w:rsidR="006C5838" w:rsidRPr="00AC7B7F">
        <w:rPr>
          <w:rFonts w:hint="eastAsia"/>
          <w:sz w:val="24"/>
        </w:rPr>
        <w:t xml:space="preserve"> </w:t>
      </w:r>
      <w:r w:rsidR="00E6730D" w:rsidRPr="00AC7B7F">
        <w:rPr>
          <w:rFonts w:hint="eastAsia"/>
          <w:sz w:val="24"/>
        </w:rPr>
        <w:t>provides a useful</w:t>
      </w:r>
      <w:r w:rsidR="001040BA" w:rsidRPr="00AC7B7F">
        <w:rPr>
          <w:rFonts w:hint="eastAsia"/>
          <w:sz w:val="24"/>
        </w:rPr>
        <w:t xml:space="preserve"> tool for determining the degree of IGP</w:t>
      </w:r>
      <w:r w:rsidR="00210FC0" w:rsidRPr="00AC7B7F">
        <w:rPr>
          <w:rFonts w:hint="eastAsia"/>
          <w:sz w:val="24"/>
        </w:rPr>
        <w:t xml:space="preserve"> in the field</w:t>
      </w:r>
      <w:r w:rsidR="001040BA" w:rsidRPr="00AC7B7F">
        <w:rPr>
          <w:rFonts w:hint="eastAsia"/>
          <w:sz w:val="24"/>
        </w:rPr>
        <w:t xml:space="preserve"> </w:t>
      </w:r>
      <w:r w:rsidR="00E6730D" w:rsidRPr="00AC7B7F">
        <w:rPr>
          <w:rFonts w:hint="eastAsia"/>
          <w:sz w:val="24"/>
        </w:rPr>
        <w:t xml:space="preserve">in a more </w:t>
      </w:r>
      <w:r w:rsidR="00CE08A7" w:rsidRPr="00AC7B7F">
        <w:rPr>
          <w:rFonts w:hint="eastAsia"/>
          <w:sz w:val="24"/>
        </w:rPr>
        <w:t>quantitative</w:t>
      </w:r>
      <w:r w:rsidR="00E6730D" w:rsidRPr="00AC7B7F">
        <w:rPr>
          <w:rFonts w:hint="eastAsia"/>
          <w:sz w:val="24"/>
        </w:rPr>
        <w:t xml:space="preserve"> and realistic</w:t>
      </w:r>
      <w:r w:rsidR="00317B87" w:rsidRPr="00AC7B7F">
        <w:rPr>
          <w:rFonts w:hint="eastAsia"/>
          <w:sz w:val="24"/>
        </w:rPr>
        <w:t xml:space="preserve"> fashion</w:t>
      </w:r>
      <w:r w:rsidR="00E6730D" w:rsidRPr="00AC7B7F">
        <w:rPr>
          <w:rFonts w:hint="eastAsia"/>
          <w:sz w:val="24"/>
        </w:rPr>
        <w:t>.</w:t>
      </w:r>
    </w:p>
    <w:p w:rsidR="000765F7" w:rsidRPr="007528FE" w:rsidRDefault="001B4667" w:rsidP="001F0978">
      <w:pPr>
        <w:rPr>
          <w:sz w:val="24"/>
        </w:rPr>
      </w:pPr>
      <w:r w:rsidRPr="00AC7B7F">
        <w:rPr>
          <w:rFonts w:hint="eastAsia"/>
          <w:sz w:val="24"/>
        </w:rPr>
        <w:tab/>
      </w:r>
      <w:r w:rsidR="00061529" w:rsidRPr="00AC7B7F">
        <w:rPr>
          <w:rFonts w:hint="eastAsia"/>
          <w:sz w:val="24"/>
        </w:rPr>
        <w:t xml:space="preserve">Agricultural systems are </w:t>
      </w:r>
      <w:r w:rsidR="002878F3" w:rsidRPr="00AC7B7F">
        <w:rPr>
          <w:rFonts w:hint="eastAsia"/>
          <w:sz w:val="24"/>
        </w:rPr>
        <w:t>ideal for</w:t>
      </w:r>
      <w:r w:rsidR="00061529" w:rsidRPr="00AC7B7F">
        <w:rPr>
          <w:rFonts w:hint="eastAsia"/>
          <w:sz w:val="24"/>
        </w:rPr>
        <w:t xml:space="preserve"> </w:t>
      </w:r>
      <w:r w:rsidR="003C1B9D" w:rsidRPr="00AC7B7F">
        <w:rPr>
          <w:rFonts w:hint="eastAsia"/>
          <w:sz w:val="24"/>
        </w:rPr>
        <w:t>testing the</w:t>
      </w:r>
      <w:r w:rsidR="00AC7B7F">
        <w:rPr>
          <w:rFonts w:hint="eastAsia"/>
          <w:sz w:val="24"/>
        </w:rPr>
        <w:t xml:space="preserve"> proposed</w:t>
      </w:r>
      <w:r w:rsidR="003C1B9D" w:rsidRPr="00AC7B7F">
        <w:rPr>
          <w:rFonts w:hint="eastAsia"/>
          <w:sz w:val="24"/>
        </w:rPr>
        <w:t xml:space="preserve"> framework</w:t>
      </w:r>
      <w:r w:rsidR="002878F3" w:rsidRPr="00AC7B7F">
        <w:rPr>
          <w:rFonts w:hint="eastAsia"/>
          <w:sz w:val="24"/>
        </w:rPr>
        <w:t xml:space="preserve">. IGP has been frequently documented </w:t>
      </w:r>
      <w:r w:rsidR="002C2E68" w:rsidRPr="00AC7B7F">
        <w:rPr>
          <w:rFonts w:hint="eastAsia"/>
          <w:sz w:val="24"/>
        </w:rPr>
        <w:t xml:space="preserve">among predators </w:t>
      </w:r>
      <w:r w:rsidR="002878F3" w:rsidRPr="00AC7B7F">
        <w:rPr>
          <w:rFonts w:hint="eastAsia"/>
          <w:sz w:val="24"/>
        </w:rPr>
        <w:t xml:space="preserve">in such systems </w:t>
      </w:r>
      <w:r w:rsidR="00D44B18" w:rsidRPr="00AC7B7F">
        <w:rPr>
          <w:sz w:val="24"/>
        </w:rPr>
        <w:fldChar w:fldCharType="begin"/>
      </w:r>
      <w:r w:rsidR="00CF034A" w:rsidRPr="00AC7B7F">
        <w:rPr>
          <w:sz w:val="24"/>
        </w:rPr>
        <w:instrText xml:space="preserve"> ADDIN EN.CITE &lt;EndNote&gt;&lt;Cite&gt;&lt;Author&gt;Rosenheim&lt;/Author&gt;&lt;Year&gt;1995&lt;/Year&gt;&lt;RecNum&gt;16&lt;/RecNum&gt;&lt;DisplayText&gt;(Rosenheim et al., 1995)&lt;/DisplayText&gt;&lt;record&gt;&lt;rec-number&gt;16&lt;/rec-number&gt;&lt;foreign-keys&gt;&lt;key app="EN" db-id="edrs0tdw6d5p0heeswv5s9eg29easr0wf0ww" timestamp="1621434493"&gt;16&lt;/key&gt;&lt;/foreign-keys&gt;&lt;ref-type name="Journal Article"&gt;17&lt;/ref-type&gt;&lt;contributors&gt;&lt;authors&gt;&lt;author&gt;Rosenheim, Jay A&lt;/author&gt;&lt;author&gt;Kaya, HARRY K&lt;/author&gt;&lt;author&gt;Ehler, LESTER E&lt;/author&gt;&lt;author&gt;Marois, James J&lt;/author&gt;&lt;author&gt;Jaffee, BRUCE A&lt;/author&gt;&lt;/authors&gt;&lt;/contributors&gt;&lt;titles&gt;&lt;title&gt;Intraguild predation among biological-control agents: theory and evidence&lt;/title&gt;&lt;secondary-title&gt;Biological control&lt;/secondary-title&gt;&lt;/titles&gt;&lt;periodical&gt;&lt;full-title&gt;Biological Control&lt;/full-title&gt;&lt;abbr-1&gt;Biol. Control&lt;/abbr-1&gt;&lt;/periodical&gt;&lt;pages&gt;303-335&lt;/pages&gt;&lt;volume&gt;5&lt;/volume&gt;&lt;number&gt;3&lt;/number&gt;&lt;dates&gt;&lt;year&gt;1995&lt;/year&gt;&lt;/dates&gt;&lt;isbn&gt;1049-9644&lt;/isbn&gt;&lt;urls&gt;&lt;/urls&gt;&lt;electronic-resource-num&gt;&lt;style face="underline" font="default" size="100%"&gt;https://doi.org/10.1006/bcon.1995.1038&lt;/style&gt;&lt;/electronic-resource-num&gt;&lt;/record&gt;&lt;/Cite&gt;&lt;/EndNote&gt;</w:instrText>
      </w:r>
      <w:r w:rsidR="00D44B18" w:rsidRPr="00AC7B7F">
        <w:rPr>
          <w:sz w:val="24"/>
        </w:rPr>
        <w:fldChar w:fldCharType="separate"/>
      </w:r>
      <w:r w:rsidR="00CF034A" w:rsidRPr="00AC7B7F">
        <w:rPr>
          <w:noProof/>
          <w:sz w:val="24"/>
        </w:rPr>
        <w:t>(Rosenheim et al., 1995)</w:t>
      </w:r>
      <w:r w:rsidR="00D44B18" w:rsidRPr="00AC7B7F">
        <w:rPr>
          <w:sz w:val="24"/>
        </w:rPr>
        <w:fldChar w:fldCharType="end"/>
      </w:r>
      <w:r w:rsidR="002878F3" w:rsidRPr="00AC7B7F">
        <w:rPr>
          <w:rFonts w:hint="eastAsia"/>
          <w:sz w:val="24"/>
        </w:rPr>
        <w:t xml:space="preserve">. In addition, the species compositions are relatively simple compared to natural systems, </w:t>
      </w:r>
      <w:r w:rsidR="002A22E2" w:rsidRPr="00AC7B7F">
        <w:rPr>
          <w:rFonts w:hint="eastAsia"/>
          <w:sz w:val="24"/>
        </w:rPr>
        <w:t>which can</w:t>
      </w:r>
      <w:r w:rsidR="00012F45" w:rsidRPr="00AC7B7F">
        <w:rPr>
          <w:rFonts w:hint="eastAsia"/>
          <w:sz w:val="24"/>
        </w:rPr>
        <w:t xml:space="preserve"> largely</w:t>
      </w:r>
      <w:r w:rsidR="002A22E2" w:rsidRPr="00AC7B7F">
        <w:rPr>
          <w:rFonts w:hint="eastAsia"/>
          <w:sz w:val="24"/>
        </w:rPr>
        <w:t xml:space="preserve"> reduce the potential confou</w:t>
      </w:r>
      <w:r w:rsidR="002878F3" w:rsidRPr="00AC7B7F">
        <w:rPr>
          <w:rFonts w:hint="eastAsia"/>
          <w:sz w:val="24"/>
        </w:rPr>
        <w:t xml:space="preserve">nding effects of other species on the </w:t>
      </w:r>
      <w:proofErr w:type="spellStart"/>
      <w:r w:rsidR="00E666E4" w:rsidRPr="00AC7B7F">
        <w:rPr>
          <w:rFonts w:hint="eastAsia"/>
          <w:sz w:val="24"/>
        </w:rPr>
        <w:t>trophic</w:t>
      </w:r>
      <w:proofErr w:type="spellEnd"/>
      <w:r w:rsidR="00E666E4" w:rsidRPr="00AC7B7F">
        <w:rPr>
          <w:rFonts w:hint="eastAsia"/>
          <w:sz w:val="24"/>
        </w:rPr>
        <w:t xml:space="preserve"> interactions among</w:t>
      </w:r>
      <w:r w:rsidR="00012F45" w:rsidRPr="00AC7B7F">
        <w:rPr>
          <w:rFonts w:hint="eastAsia"/>
          <w:sz w:val="24"/>
        </w:rPr>
        <w:t xml:space="preserve"> focal </w:t>
      </w:r>
      <w:r w:rsidR="00E666E4" w:rsidRPr="00AC7B7F">
        <w:rPr>
          <w:rFonts w:hint="eastAsia"/>
          <w:sz w:val="24"/>
        </w:rPr>
        <w:t>organisms</w:t>
      </w:r>
      <w:r w:rsidR="002878F3" w:rsidRPr="00AC7B7F">
        <w:rPr>
          <w:rFonts w:hint="eastAsia"/>
          <w:sz w:val="24"/>
        </w:rPr>
        <w:t>.</w:t>
      </w:r>
      <w:r w:rsidR="00012F45" w:rsidRPr="00AC7B7F">
        <w:rPr>
          <w:rFonts w:hint="eastAsia"/>
          <w:sz w:val="24"/>
        </w:rPr>
        <w:t xml:space="preserve"> </w:t>
      </w:r>
      <w:r w:rsidR="0077238B" w:rsidRPr="00AC7B7F">
        <w:rPr>
          <w:rFonts w:hint="eastAsia"/>
          <w:sz w:val="24"/>
        </w:rPr>
        <w:t xml:space="preserve">If </w:t>
      </w:r>
      <w:r w:rsidR="002C2E68" w:rsidRPr="00AC7B7F">
        <w:rPr>
          <w:rFonts w:hint="eastAsia"/>
          <w:sz w:val="24"/>
        </w:rPr>
        <w:t xml:space="preserve">proven </w:t>
      </w:r>
      <w:r w:rsidR="0077238B" w:rsidRPr="00AC7B7F">
        <w:rPr>
          <w:rFonts w:hint="eastAsia"/>
          <w:sz w:val="24"/>
        </w:rPr>
        <w:t>successful,</w:t>
      </w:r>
      <w:r w:rsidR="001040BA" w:rsidRPr="00AC7B7F">
        <w:rPr>
          <w:rFonts w:hint="eastAsia"/>
          <w:sz w:val="24"/>
        </w:rPr>
        <w:t xml:space="preserve"> </w:t>
      </w:r>
      <w:r w:rsidR="00E666E4" w:rsidRPr="00AC7B7F">
        <w:rPr>
          <w:rFonts w:hint="eastAsia"/>
          <w:sz w:val="24"/>
        </w:rPr>
        <w:t>this framework</w:t>
      </w:r>
      <w:r w:rsidR="009124C4" w:rsidRPr="00AC7B7F">
        <w:rPr>
          <w:rFonts w:hint="eastAsia"/>
          <w:sz w:val="24"/>
        </w:rPr>
        <w:t xml:space="preserve"> </w:t>
      </w:r>
      <w:r w:rsidR="002C2E68" w:rsidRPr="00AC7B7F">
        <w:rPr>
          <w:rFonts w:hint="eastAsia"/>
          <w:sz w:val="24"/>
        </w:rPr>
        <w:t>can</w:t>
      </w:r>
      <w:r w:rsidR="00317B87" w:rsidRPr="00AC7B7F">
        <w:rPr>
          <w:rFonts w:hint="eastAsia"/>
          <w:sz w:val="24"/>
        </w:rPr>
        <w:t xml:space="preserve"> </w:t>
      </w:r>
      <w:r w:rsidR="0077238B" w:rsidRPr="00AC7B7F">
        <w:rPr>
          <w:rFonts w:hint="eastAsia"/>
          <w:sz w:val="24"/>
        </w:rPr>
        <w:t>be</w:t>
      </w:r>
      <w:r w:rsidR="009C4433" w:rsidRPr="00AC7B7F">
        <w:rPr>
          <w:rFonts w:hint="eastAsia"/>
          <w:sz w:val="24"/>
        </w:rPr>
        <w:t xml:space="preserve"> </w:t>
      </w:r>
      <w:r w:rsidR="0016113D" w:rsidRPr="00AC7B7F">
        <w:rPr>
          <w:rFonts w:hint="eastAsia"/>
          <w:sz w:val="24"/>
        </w:rPr>
        <w:t>extended</w:t>
      </w:r>
      <w:r w:rsidR="0077238B" w:rsidRPr="00AC7B7F">
        <w:rPr>
          <w:rFonts w:hint="eastAsia"/>
          <w:sz w:val="24"/>
        </w:rPr>
        <w:t xml:space="preserve"> to </w:t>
      </w:r>
      <w:r w:rsidR="0016113D" w:rsidRPr="00AC7B7F">
        <w:rPr>
          <w:rFonts w:hint="eastAsia"/>
          <w:sz w:val="24"/>
        </w:rPr>
        <w:t>food webs</w:t>
      </w:r>
      <w:r w:rsidR="002C2E68" w:rsidRPr="00AC7B7F">
        <w:rPr>
          <w:rFonts w:hint="eastAsia"/>
          <w:sz w:val="24"/>
        </w:rPr>
        <w:t xml:space="preserve"> involving more complex </w:t>
      </w:r>
      <w:r w:rsidR="004E5838" w:rsidRPr="00AC7B7F">
        <w:rPr>
          <w:rFonts w:hint="eastAsia"/>
          <w:sz w:val="24"/>
        </w:rPr>
        <w:t xml:space="preserve">interactions (e.g., </w:t>
      </w:r>
      <w:r w:rsidR="002C2E68" w:rsidRPr="00AC7B7F">
        <w:rPr>
          <w:rFonts w:hint="eastAsia"/>
          <w:sz w:val="24"/>
        </w:rPr>
        <w:t>cannibalism, multiple shared prey</w:t>
      </w:r>
      <w:r w:rsidR="004E5838" w:rsidRPr="00AC7B7F">
        <w:rPr>
          <w:rFonts w:hint="eastAsia"/>
          <w:sz w:val="24"/>
        </w:rPr>
        <w:t>)</w:t>
      </w:r>
      <w:r w:rsidR="009124C4" w:rsidRPr="00AC7B7F">
        <w:rPr>
          <w:rFonts w:hint="eastAsia"/>
          <w:sz w:val="24"/>
        </w:rPr>
        <w:t xml:space="preserve"> and </w:t>
      </w:r>
      <w:r w:rsidR="00AC7B7F" w:rsidRPr="00AC7B7F">
        <w:rPr>
          <w:rFonts w:hint="eastAsia"/>
          <w:sz w:val="24"/>
        </w:rPr>
        <w:t xml:space="preserve">further </w:t>
      </w:r>
      <w:r w:rsidR="0016113D" w:rsidRPr="00AC7B7F">
        <w:rPr>
          <w:rFonts w:hint="eastAsia"/>
          <w:sz w:val="24"/>
        </w:rPr>
        <w:t>complemented</w:t>
      </w:r>
      <w:r w:rsidR="00AC7B7F" w:rsidRPr="00AC7B7F">
        <w:rPr>
          <w:rFonts w:hint="eastAsia"/>
          <w:sz w:val="24"/>
        </w:rPr>
        <w:t xml:space="preserve"> with other approaches</w:t>
      </w:r>
      <w:r w:rsidR="004E5838" w:rsidRPr="00AC7B7F">
        <w:rPr>
          <w:rFonts w:hint="eastAsia"/>
          <w:sz w:val="24"/>
        </w:rPr>
        <w:t xml:space="preserve"> (e.g., MGCA)</w:t>
      </w:r>
      <w:r w:rsidR="00390AA6" w:rsidRPr="00AC7B7F">
        <w:rPr>
          <w:rFonts w:hint="eastAsia"/>
          <w:sz w:val="24"/>
        </w:rPr>
        <w:t xml:space="preserve"> </w:t>
      </w:r>
      <w:r w:rsidR="009124C4" w:rsidRPr="00AC7B7F">
        <w:rPr>
          <w:rFonts w:hint="eastAsia"/>
          <w:sz w:val="24"/>
        </w:rPr>
        <w:t xml:space="preserve">to provide a more </w:t>
      </w:r>
      <w:r w:rsidR="00AC7B7F" w:rsidRPr="00AC7B7F">
        <w:rPr>
          <w:rFonts w:hint="eastAsia"/>
          <w:sz w:val="24"/>
        </w:rPr>
        <w:t>complete</w:t>
      </w:r>
      <w:r w:rsidR="009124C4" w:rsidRPr="00AC7B7F">
        <w:rPr>
          <w:rFonts w:hint="eastAsia"/>
          <w:sz w:val="24"/>
        </w:rPr>
        <w:t xml:space="preserve"> picture of</w:t>
      </w:r>
      <w:r w:rsidR="0016113D" w:rsidRPr="00AC7B7F">
        <w:rPr>
          <w:rFonts w:hint="eastAsia"/>
          <w:sz w:val="24"/>
        </w:rPr>
        <w:t xml:space="preserve"> </w:t>
      </w:r>
      <w:r w:rsidR="00AC7B7F" w:rsidRPr="00AC7B7F">
        <w:rPr>
          <w:rFonts w:hint="eastAsia"/>
          <w:sz w:val="24"/>
        </w:rPr>
        <w:t xml:space="preserve">the </w:t>
      </w:r>
      <w:r w:rsidR="009C4433" w:rsidRPr="00AC7B7F">
        <w:rPr>
          <w:rFonts w:hint="eastAsia"/>
          <w:sz w:val="24"/>
        </w:rPr>
        <w:t>IGP</w:t>
      </w:r>
      <w:r w:rsidR="0016113D" w:rsidRPr="00AC7B7F">
        <w:rPr>
          <w:rFonts w:hint="eastAsia"/>
          <w:sz w:val="24"/>
        </w:rPr>
        <w:t xml:space="preserve"> dynamics</w:t>
      </w:r>
      <w:r w:rsidR="00AC7B7F" w:rsidRPr="00AC7B7F">
        <w:rPr>
          <w:rFonts w:hint="eastAsia"/>
          <w:sz w:val="24"/>
        </w:rPr>
        <w:t xml:space="preserve"> in the </w:t>
      </w:r>
      <w:r w:rsidR="00AC7B7F" w:rsidRPr="007528FE">
        <w:rPr>
          <w:rFonts w:hint="eastAsia"/>
          <w:sz w:val="24"/>
        </w:rPr>
        <w:t>field</w:t>
      </w:r>
      <w:r w:rsidR="0077238B" w:rsidRPr="007528FE">
        <w:rPr>
          <w:rFonts w:hint="eastAsia"/>
          <w:sz w:val="24"/>
        </w:rPr>
        <w:t>.</w:t>
      </w:r>
      <w:r w:rsidR="002C2E68" w:rsidRPr="007528FE">
        <w:rPr>
          <w:rFonts w:hint="eastAsia"/>
          <w:sz w:val="24"/>
        </w:rPr>
        <w:t xml:space="preserve"> </w:t>
      </w:r>
      <w:r w:rsidR="009124C4" w:rsidRPr="007528FE">
        <w:rPr>
          <w:rFonts w:hint="eastAsia"/>
          <w:sz w:val="24"/>
        </w:rPr>
        <w:t xml:space="preserve">Hopefully, </w:t>
      </w:r>
      <w:r w:rsidR="007C382B" w:rsidRPr="007528FE">
        <w:rPr>
          <w:rFonts w:hint="eastAsia"/>
          <w:sz w:val="24"/>
        </w:rPr>
        <w:t>it</w:t>
      </w:r>
      <w:r w:rsidR="009124C4" w:rsidRPr="007528FE">
        <w:rPr>
          <w:rFonts w:hint="eastAsia"/>
          <w:sz w:val="24"/>
        </w:rPr>
        <w:t xml:space="preserve"> </w:t>
      </w:r>
      <w:r w:rsidR="007528FE">
        <w:rPr>
          <w:rFonts w:hint="eastAsia"/>
          <w:sz w:val="24"/>
        </w:rPr>
        <w:t>will</w:t>
      </w:r>
      <w:r w:rsidR="007B1D26" w:rsidRPr="007528FE">
        <w:rPr>
          <w:rFonts w:hint="eastAsia"/>
          <w:sz w:val="24"/>
        </w:rPr>
        <w:t xml:space="preserve"> provide</w:t>
      </w:r>
      <w:r w:rsidR="007C382B" w:rsidRPr="007528FE">
        <w:rPr>
          <w:rFonts w:hint="eastAsia"/>
          <w:sz w:val="24"/>
        </w:rPr>
        <w:t xml:space="preserve"> </w:t>
      </w:r>
      <w:r w:rsidR="007B1D26" w:rsidRPr="007528FE">
        <w:rPr>
          <w:rFonts w:hint="eastAsia"/>
          <w:sz w:val="24"/>
        </w:rPr>
        <w:t xml:space="preserve">an </w:t>
      </w:r>
      <w:r w:rsidR="007C382B" w:rsidRPr="007528FE">
        <w:rPr>
          <w:rFonts w:hint="eastAsia"/>
          <w:sz w:val="24"/>
        </w:rPr>
        <w:t xml:space="preserve">important piece of the puzzle </w:t>
      </w:r>
      <w:r w:rsidR="00234D7C" w:rsidRPr="007528FE">
        <w:rPr>
          <w:rFonts w:hint="eastAsia"/>
          <w:sz w:val="24"/>
        </w:rPr>
        <w:t>in food web</w:t>
      </w:r>
      <w:r w:rsidR="002C2E68" w:rsidRPr="007528FE">
        <w:rPr>
          <w:rFonts w:hint="eastAsia"/>
          <w:sz w:val="24"/>
        </w:rPr>
        <w:t xml:space="preserve"> ecology</w:t>
      </w:r>
      <w:r w:rsidR="00234D7C" w:rsidRPr="007528FE">
        <w:rPr>
          <w:rFonts w:hint="eastAsia"/>
          <w:sz w:val="24"/>
        </w:rPr>
        <w:t>.</w:t>
      </w:r>
      <w:r w:rsidR="0083683F" w:rsidRPr="007528FE">
        <w:rPr>
          <w:rFonts w:hint="eastAsia"/>
          <w:sz w:val="24"/>
        </w:rPr>
        <w:t xml:space="preserve"> </w:t>
      </w:r>
    </w:p>
    <w:p w:rsidR="00811B07" w:rsidRPr="004F54C1" w:rsidRDefault="00811B07" w:rsidP="002F18FB">
      <w:pPr>
        <w:rPr>
          <w:color w:val="FF0000"/>
          <w:sz w:val="24"/>
        </w:rPr>
      </w:pPr>
    </w:p>
    <w:p w:rsidR="00774568" w:rsidRPr="004F54C1" w:rsidRDefault="00774568" w:rsidP="002F18FB">
      <w:pPr>
        <w:rPr>
          <w:b/>
          <w:color w:val="FF0000"/>
        </w:rPr>
      </w:pPr>
    </w:p>
    <w:p w:rsidR="003C52A9" w:rsidRPr="004F54C1" w:rsidRDefault="003C52A9">
      <w:pPr>
        <w:rPr>
          <w:b/>
          <w:color w:val="FF0000"/>
        </w:rPr>
      </w:pPr>
      <w:r w:rsidRPr="004F54C1">
        <w:rPr>
          <w:b/>
          <w:color w:val="FF0000"/>
        </w:rPr>
        <w:br w:type="page"/>
      </w:r>
    </w:p>
    <w:p w:rsidR="008B7D58" w:rsidRPr="00C12036" w:rsidRDefault="00E20D14" w:rsidP="008B7D58">
      <w:pPr>
        <w:rPr>
          <w:b/>
        </w:rPr>
      </w:pPr>
      <w:r w:rsidRPr="00C12036">
        <w:rPr>
          <w:b/>
        </w:rPr>
        <w:lastRenderedPageBreak/>
        <w:t>Motivation</w:t>
      </w:r>
    </w:p>
    <w:p w:rsidR="00FC1123" w:rsidRPr="00AC3EA8" w:rsidRDefault="008B7D58" w:rsidP="008B7D58">
      <w:pPr>
        <w:rPr>
          <w:b/>
        </w:rPr>
      </w:pPr>
      <w:r w:rsidRPr="00C12036">
        <w:rPr>
          <w:rFonts w:hint="eastAsia"/>
          <w:b/>
        </w:rPr>
        <w:tab/>
      </w:r>
      <w:r w:rsidR="000670B3" w:rsidRPr="00C12036">
        <w:rPr>
          <w:rFonts w:hint="eastAsia"/>
          <w:sz w:val="24"/>
        </w:rPr>
        <w:t>I have been using</w:t>
      </w:r>
      <w:r w:rsidR="00C12036" w:rsidRPr="00C12036">
        <w:rPr>
          <w:rFonts w:hint="eastAsia"/>
          <w:sz w:val="24"/>
        </w:rPr>
        <w:t xml:space="preserve"> stable isotope analysis</w:t>
      </w:r>
      <w:r w:rsidR="00811B07" w:rsidRPr="00C12036">
        <w:rPr>
          <w:rFonts w:hint="eastAsia"/>
          <w:sz w:val="24"/>
        </w:rPr>
        <w:t xml:space="preserve"> to quantify the diet composition</w:t>
      </w:r>
      <w:r w:rsidR="000670B3" w:rsidRPr="00C12036">
        <w:rPr>
          <w:rFonts w:hint="eastAsia"/>
          <w:sz w:val="24"/>
        </w:rPr>
        <w:t>s</w:t>
      </w:r>
      <w:r w:rsidR="00811B07" w:rsidRPr="00C12036">
        <w:rPr>
          <w:rFonts w:hint="eastAsia"/>
          <w:sz w:val="24"/>
        </w:rPr>
        <w:t xml:space="preserve"> of </w:t>
      </w:r>
      <w:r w:rsidR="000670B3" w:rsidRPr="00C12036">
        <w:rPr>
          <w:rFonts w:hint="eastAsia"/>
          <w:sz w:val="24"/>
        </w:rPr>
        <w:t xml:space="preserve">generalist arthropod </w:t>
      </w:r>
      <w:r w:rsidR="00811B07" w:rsidRPr="00C12036">
        <w:rPr>
          <w:rFonts w:hint="eastAsia"/>
          <w:sz w:val="24"/>
        </w:rPr>
        <w:t xml:space="preserve">predators in rice agro-ecosystems in Taiwan. </w:t>
      </w:r>
      <w:r w:rsidR="000670B3" w:rsidRPr="00C12036">
        <w:rPr>
          <w:rFonts w:hint="eastAsia"/>
          <w:sz w:val="24"/>
        </w:rPr>
        <w:t xml:space="preserve">In my previous manuscript (published in </w:t>
      </w:r>
      <w:r w:rsidR="00C12036" w:rsidRPr="00C12036">
        <w:rPr>
          <w:rFonts w:hint="eastAsia"/>
          <w:sz w:val="24"/>
        </w:rPr>
        <w:t xml:space="preserve">the journal </w:t>
      </w:r>
      <w:r w:rsidR="000670B3" w:rsidRPr="00C12036">
        <w:rPr>
          <w:rFonts w:hint="eastAsia"/>
          <w:i/>
          <w:sz w:val="24"/>
        </w:rPr>
        <w:t>Ecosphere</w:t>
      </w:r>
      <w:r w:rsidR="000670B3" w:rsidRPr="00C12036">
        <w:rPr>
          <w:rFonts w:hint="eastAsia"/>
          <w:sz w:val="24"/>
        </w:rPr>
        <w:t xml:space="preserve">), a few reviewers expressed the concern over whether IGP would affect the diet compositions of </w:t>
      </w:r>
      <w:r w:rsidR="00C12036" w:rsidRPr="00C12036">
        <w:rPr>
          <w:rFonts w:hint="eastAsia"/>
          <w:sz w:val="24"/>
        </w:rPr>
        <w:t>predators</w:t>
      </w:r>
      <w:r w:rsidR="000670B3" w:rsidRPr="00C12036">
        <w:rPr>
          <w:rFonts w:hint="eastAsia"/>
          <w:sz w:val="24"/>
        </w:rPr>
        <w:t>. In fact, IGP may occur among the predators in our</w:t>
      </w:r>
      <w:r w:rsidR="00811B07" w:rsidRPr="00C12036">
        <w:rPr>
          <w:rFonts w:hint="eastAsia"/>
          <w:sz w:val="24"/>
        </w:rPr>
        <w:t xml:space="preserve"> system, yet</w:t>
      </w:r>
      <w:r w:rsidR="000670B3" w:rsidRPr="00C12036">
        <w:rPr>
          <w:rFonts w:hint="eastAsia"/>
          <w:sz w:val="24"/>
        </w:rPr>
        <w:t xml:space="preserve"> </w:t>
      </w:r>
      <w:r w:rsidR="00C12036" w:rsidRPr="00C12036">
        <w:rPr>
          <w:rFonts w:hint="eastAsia"/>
          <w:sz w:val="24"/>
        </w:rPr>
        <w:t>we were not able</w:t>
      </w:r>
      <w:r w:rsidR="000670B3" w:rsidRPr="00C12036">
        <w:rPr>
          <w:rFonts w:hint="eastAsia"/>
          <w:sz w:val="24"/>
        </w:rPr>
        <w:t xml:space="preserve"> to </w:t>
      </w:r>
      <w:r w:rsidR="00FB0140" w:rsidRPr="00C12036">
        <w:rPr>
          <w:rFonts w:hint="eastAsia"/>
          <w:sz w:val="24"/>
        </w:rPr>
        <w:t>quantify</w:t>
      </w:r>
      <w:r w:rsidR="000670B3" w:rsidRPr="00C12036">
        <w:rPr>
          <w:rFonts w:hint="eastAsia"/>
          <w:sz w:val="24"/>
        </w:rPr>
        <w:t xml:space="preserve"> IGP</w:t>
      </w:r>
      <w:r w:rsidR="00811B07" w:rsidRPr="00C12036">
        <w:rPr>
          <w:rFonts w:hint="eastAsia"/>
          <w:sz w:val="24"/>
        </w:rPr>
        <w:t xml:space="preserve"> </w:t>
      </w:r>
      <w:r w:rsidR="000670B3" w:rsidRPr="00C12036">
        <w:rPr>
          <w:rFonts w:hint="eastAsia"/>
          <w:sz w:val="24"/>
        </w:rPr>
        <w:t xml:space="preserve">due to the </w:t>
      </w:r>
      <w:r w:rsidR="000670B3" w:rsidRPr="00C12036">
        <w:rPr>
          <w:sz w:val="24"/>
        </w:rPr>
        <w:t>limitations</w:t>
      </w:r>
      <w:r w:rsidR="000670B3" w:rsidRPr="00C12036">
        <w:rPr>
          <w:rFonts w:hint="eastAsia"/>
          <w:sz w:val="24"/>
        </w:rPr>
        <w:t xml:space="preserve"> of stable isotope </w:t>
      </w:r>
      <w:r w:rsidR="00811B07" w:rsidRPr="00C12036">
        <w:rPr>
          <w:rFonts w:hint="eastAsia"/>
          <w:sz w:val="24"/>
        </w:rPr>
        <w:t>mixing model</w:t>
      </w:r>
      <w:r w:rsidR="000670B3" w:rsidRPr="00C12036">
        <w:rPr>
          <w:rFonts w:hint="eastAsia"/>
          <w:sz w:val="24"/>
        </w:rPr>
        <w:t>s</w:t>
      </w:r>
      <w:r w:rsidR="00A52E2C" w:rsidRPr="00C12036">
        <w:rPr>
          <w:rFonts w:hint="eastAsia"/>
          <w:sz w:val="24"/>
        </w:rPr>
        <w:t>. This question really puzzled me at that time</w:t>
      </w:r>
      <w:r w:rsidR="0083683F">
        <w:rPr>
          <w:rFonts w:hint="eastAsia"/>
          <w:sz w:val="24"/>
        </w:rPr>
        <w:t xml:space="preserve"> and haunted my mind for long</w:t>
      </w:r>
      <w:r w:rsidR="00A52E2C" w:rsidRPr="00C12036">
        <w:rPr>
          <w:rFonts w:hint="eastAsia"/>
          <w:sz w:val="24"/>
        </w:rPr>
        <w:t xml:space="preserve">, </w:t>
      </w:r>
      <w:r w:rsidR="00D32B09" w:rsidRPr="00C12036">
        <w:rPr>
          <w:rFonts w:hint="eastAsia"/>
          <w:sz w:val="24"/>
        </w:rPr>
        <w:t xml:space="preserve">which </w:t>
      </w:r>
      <w:r w:rsidR="00A52E2C" w:rsidRPr="00C12036">
        <w:rPr>
          <w:rFonts w:hint="eastAsia"/>
          <w:sz w:val="24"/>
        </w:rPr>
        <w:t xml:space="preserve">eventually </w:t>
      </w:r>
      <w:r w:rsidR="00D32B09" w:rsidRPr="00C12036">
        <w:rPr>
          <w:rFonts w:hint="eastAsia"/>
          <w:sz w:val="24"/>
        </w:rPr>
        <w:t>brought me to</w:t>
      </w:r>
      <w:r w:rsidR="00A52E2C" w:rsidRPr="00C12036">
        <w:rPr>
          <w:rFonts w:hint="eastAsia"/>
          <w:sz w:val="24"/>
        </w:rPr>
        <w:t xml:space="preserve"> the</w:t>
      </w:r>
      <w:r w:rsidR="00546406" w:rsidRPr="00C12036">
        <w:rPr>
          <w:rFonts w:hint="eastAsia"/>
          <w:sz w:val="24"/>
        </w:rPr>
        <w:t xml:space="preserve"> idea of using </w:t>
      </w:r>
      <w:r w:rsidR="00A52E2C" w:rsidRPr="00C12036">
        <w:rPr>
          <w:rFonts w:hint="eastAsia"/>
          <w:sz w:val="24"/>
        </w:rPr>
        <w:t xml:space="preserve">controlled feeding </w:t>
      </w:r>
      <w:r w:rsidR="00A52E2C" w:rsidRPr="008D1BB4">
        <w:rPr>
          <w:rFonts w:hint="eastAsia"/>
          <w:sz w:val="24"/>
        </w:rPr>
        <w:t>experiments</w:t>
      </w:r>
      <w:r w:rsidR="00C12036" w:rsidRPr="008D1BB4">
        <w:rPr>
          <w:rFonts w:hint="eastAsia"/>
          <w:sz w:val="24"/>
        </w:rPr>
        <w:t xml:space="preserve"> along with stable isotope analysis </w:t>
      </w:r>
      <w:r w:rsidR="00546406" w:rsidRPr="008D1BB4">
        <w:rPr>
          <w:rFonts w:hint="eastAsia"/>
          <w:sz w:val="24"/>
        </w:rPr>
        <w:t>to determine the degree of IGP</w:t>
      </w:r>
      <w:r w:rsidR="00C12036" w:rsidRPr="008D1BB4">
        <w:rPr>
          <w:rFonts w:hint="eastAsia"/>
          <w:sz w:val="24"/>
        </w:rPr>
        <w:t xml:space="preserve"> in the field</w:t>
      </w:r>
      <w:r w:rsidR="00F42015" w:rsidRPr="008D1BB4">
        <w:rPr>
          <w:rFonts w:hint="eastAsia"/>
          <w:sz w:val="24"/>
        </w:rPr>
        <w:t xml:space="preserve">. </w:t>
      </w:r>
      <w:r w:rsidR="00D32B09" w:rsidRPr="008D1BB4">
        <w:rPr>
          <w:rFonts w:hint="eastAsia"/>
          <w:sz w:val="24"/>
        </w:rPr>
        <w:t xml:space="preserve">Of course, </w:t>
      </w:r>
      <w:r w:rsidR="008A3C6E" w:rsidRPr="008D1BB4">
        <w:rPr>
          <w:rFonts w:hint="eastAsia"/>
          <w:sz w:val="24"/>
        </w:rPr>
        <w:t xml:space="preserve">the </w:t>
      </w:r>
      <w:r w:rsidR="0083683F">
        <w:rPr>
          <w:rFonts w:hint="eastAsia"/>
          <w:sz w:val="24"/>
        </w:rPr>
        <w:t>present</w:t>
      </w:r>
      <w:r w:rsidR="008D1BB4" w:rsidRPr="008D1BB4">
        <w:rPr>
          <w:rFonts w:hint="eastAsia"/>
          <w:sz w:val="24"/>
        </w:rPr>
        <w:t xml:space="preserve"> experimental </w:t>
      </w:r>
      <w:r w:rsidR="008D1BB4" w:rsidRPr="00AC3EA8">
        <w:rPr>
          <w:rFonts w:hint="eastAsia"/>
          <w:sz w:val="24"/>
        </w:rPr>
        <w:t>framework</w:t>
      </w:r>
      <w:r w:rsidR="00FC1123" w:rsidRPr="00AC3EA8">
        <w:rPr>
          <w:rFonts w:hint="eastAsia"/>
          <w:sz w:val="24"/>
        </w:rPr>
        <w:t xml:space="preserve"> is</w:t>
      </w:r>
      <w:r w:rsidR="00D32B09" w:rsidRPr="00AC3EA8">
        <w:rPr>
          <w:rFonts w:hint="eastAsia"/>
          <w:sz w:val="24"/>
        </w:rPr>
        <w:t xml:space="preserve"> </w:t>
      </w:r>
      <w:r w:rsidR="008A3C6E" w:rsidRPr="00AC3EA8">
        <w:rPr>
          <w:rFonts w:hint="eastAsia"/>
          <w:sz w:val="24"/>
        </w:rPr>
        <w:t xml:space="preserve">still </w:t>
      </w:r>
      <w:r w:rsidR="00FC1123" w:rsidRPr="00AC3EA8">
        <w:rPr>
          <w:rFonts w:hint="eastAsia"/>
          <w:sz w:val="24"/>
        </w:rPr>
        <w:t>far</w:t>
      </w:r>
      <w:r w:rsidR="0083683F" w:rsidRPr="00AC3EA8">
        <w:rPr>
          <w:rFonts w:hint="eastAsia"/>
          <w:sz w:val="24"/>
        </w:rPr>
        <w:t xml:space="preserve"> from perfect, but I hope that this study</w:t>
      </w:r>
      <w:r w:rsidR="00FC1123" w:rsidRPr="00AC3EA8">
        <w:rPr>
          <w:rFonts w:hint="eastAsia"/>
          <w:sz w:val="24"/>
        </w:rPr>
        <w:t xml:space="preserve"> can inspire new ideas and we will be able to develop a more thorough method</w:t>
      </w:r>
      <w:r w:rsidR="008A3C6E" w:rsidRPr="00AC3EA8">
        <w:rPr>
          <w:rFonts w:hint="eastAsia"/>
          <w:sz w:val="24"/>
        </w:rPr>
        <w:t xml:space="preserve"> to </w:t>
      </w:r>
      <w:r w:rsidR="0083683F" w:rsidRPr="00AC3EA8">
        <w:rPr>
          <w:rFonts w:hint="eastAsia"/>
          <w:sz w:val="24"/>
        </w:rPr>
        <w:t xml:space="preserve">solve this </w:t>
      </w:r>
      <w:r w:rsidR="00AC3EA8" w:rsidRPr="00AC3EA8">
        <w:rPr>
          <w:rFonts w:hint="eastAsia"/>
          <w:sz w:val="24"/>
        </w:rPr>
        <w:t>ques</w:t>
      </w:r>
      <w:r w:rsidR="00AC3EA8">
        <w:rPr>
          <w:rFonts w:hint="eastAsia"/>
          <w:sz w:val="24"/>
        </w:rPr>
        <w:t>ti</w:t>
      </w:r>
      <w:r w:rsidR="00AC3EA8" w:rsidRPr="00AC3EA8">
        <w:rPr>
          <w:rFonts w:hint="eastAsia"/>
          <w:sz w:val="24"/>
        </w:rPr>
        <w:t>on</w:t>
      </w:r>
      <w:r w:rsidR="0083683F" w:rsidRPr="00AC3EA8">
        <w:rPr>
          <w:rFonts w:hint="eastAsia"/>
          <w:sz w:val="24"/>
        </w:rPr>
        <w:t xml:space="preserve"> </w:t>
      </w:r>
      <w:r w:rsidRPr="00AC3EA8">
        <w:rPr>
          <w:rFonts w:hint="eastAsia"/>
          <w:sz w:val="24"/>
        </w:rPr>
        <w:t>in the future</w:t>
      </w:r>
      <w:r w:rsidR="00FC1123" w:rsidRPr="00AC3EA8">
        <w:rPr>
          <w:rFonts w:hint="eastAsia"/>
          <w:sz w:val="24"/>
        </w:rPr>
        <w:t>.</w:t>
      </w:r>
    </w:p>
    <w:p w:rsidR="00774568" w:rsidRPr="00AC3EA8" w:rsidRDefault="00774568" w:rsidP="002F18FB"/>
    <w:p w:rsidR="00500938" w:rsidRPr="00C96E31" w:rsidRDefault="00500938" w:rsidP="002F18FB">
      <w:pPr>
        <w:rPr>
          <w:b/>
        </w:rPr>
      </w:pPr>
      <w:r w:rsidRPr="004F54C1">
        <w:rPr>
          <w:b/>
          <w:color w:val="FF0000"/>
        </w:rPr>
        <w:br w:type="page"/>
      </w:r>
    </w:p>
    <w:p w:rsidR="002E605B" w:rsidRPr="002E605B" w:rsidRDefault="00D44B18" w:rsidP="002E605B">
      <w:pPr>
        <w:pStyle w:val="EndNoteBibliographyTitle"/>
      </w:pPr>
      <w:r w:rsidRPr="00D44B18">
        <w:lastRenderedPageBreak/>
        <w:fldChar w:fldCharType="begin"/>
      </w:r>
      <w:r w:rsidR="002F4C38" w:rsidRPr="00C96E31">
        <w:instrText xml:space="preserve"> ADDIN EN.REFLIST </w:instrText>
      </w:r>
      <w:r w:rsidRPr="00D44B18">
        <w:fldChar w:fldCharType="separate"/>
      </w:r>
      <w:r w:rsidR="002E605B" w:rsidRPr="002E605B">
        <w:t>Reference</w:t>
      </w:r>
    </w:p>
    <w:p w:rsidR="002E605B" w:rsidRPr="002E605B" w:rsidRDefault="002E605B" w:rsidP="002E605B">
      <w:pPr>
        <w:pStyle w:val="EndNoteBibliographyTitle"/>
      </w:pPr>
    </w:p>
    <w:p w:rsidR="002E605B" w:rsidRPr="002E605B" w:rsidRDefault="002E605B" w:rsidP="002E605B">
      <w:pPr>
        <w:pStyle w:val="EndNoteBibliography"/>
        <w:spacing w:after="0"/>
        <w:ind w:left="720" w:hanging="720"/>
        <w:rPr>
          <w:u w:val="single"/>
        </w:rPr>
      </w:pPr>
      <w:r w:rsidRPr="002E605B">
        <w:t xml:space="preserve">Abd El-Wakeil K. F. (2009). Trophic structure of macro-and meso-invertebrates in Japanese coniferous forest: Carbon and nitrogen stable isotopes analyses. </w:t>
      </w:r>
      <w:r w:rsidRPr="002E605B">
        <w:rPr>
          <w:i/>
        </w:rPr>
        <w:t>Biochemical Systematics and Ecology</w:t>
      </w:r>
      <w:r w:rsidRPr="002E605B">
        <w:t xml:space="preserve">, </w:t>
      </w:r>
      <w:r w:rsidRPr="002E605B">
        <w:rPr>
          <w:i/>
        </w:rPr>
        <w:t>37</w:t>
      </w:r>
      <w:r w:rsidRPr="002E605B">
        <w:t xml:space="preserve">, 317-324. doi: </w:t>
      </w:r>
      <w:hyperlink r:id="rId9" w:history="1">
        <w:r w:rsidRPr="002E605B">
          <w:rPr>
            <w:rStyle w:val="a8"/>
          </w:rPr>
          <w:t>https://doi.org/10.1016/j.bse.2009.05.008</w:t>
        </w:r>
      </w:hyperlink>
    </w:p>
    <w:p w:rsidR="002E605B" w:rsidRPr="002E605B" w:rsidRDefault="002E605B" w:rsidP="002E605B">
      <w:pPr>
        <w:pStyle w:val="EndNoteBibliography"/>
        <w:spacing w:after="0"/>
        <w:ind w:left="720" w:hanging="720"/>
        <w:rPr>
          <w:u w:val="single"/>
        </w:rPr>
      </w:pPr>
      <w:r w:rsidRPr="002E605B">
        <w:t xml:space="preserve">Arim M., &amp; Marquet P. A. (2004). Intraguild predation: a widespread interaction related to species biology. </w:t>
      </w:r>
      <w:r w:rsidRPr="002E605B">
        <w:rPr>
          <w:i/>
        </w:rPr>
        <w:t>Ecol Lett</w:t>
      </w:r>
      <w:r w:rsidRPr="002E605B">
        <w:t xml:space="preserve">, </w:t>
      </w:r>
      <w:r w:rsidRPr="002E605B">
        <w:rPr>
          <w:i/>
        </w:rPr>
        <w:t>7</w:t>
      </w:r>
      <w:r w:rsidRPr="002E605B">
        <w:t xml:space="preserve">, 557-564. doi: </w:t>
      </w:r>
      <w:hyperlink r:id="rId10" w:history="1">
        <w:r w:rsidRPr="002E605B">
          <w:rPr>
            <w:rStyle w:val="a8"/>
          </w:rPr>
          <w:t>https://doi.org/10.1111/j.1461-0248.2004.00613.x</w:t>
        </w:r>
      </w:hyperlink>
    </w:p>
    <w:p w:rsidR="002E605B" w:rsidRPr="002E605B" w:rsidRDefault="002E605B" w:rsidP="002E605B">
      <w:pPr>
        <w:pStyle w:val="EndNoteBibliography"/>
        <w:spacing w:after="0"/>
        <w:ind w:left="720" w:hanging="720"/>
        <w:rPr>
          <w:u w:val="single"/>
        </w:rPr>
      </w:pPr>
      <w:r w:rsidRPr="002E605B">
        <w:t>Denno R. F., Mitter M. S., Langellotto G. A., Gratton C., &amp; Finke D. L. (2004). Interactions between a hunting spider and a web</w:t>
      </w:r>
      <w:r w:rsidRPr="002E605B">
        <w:rPr>
          <w:rFonts w:ascii="Cambria Math" w:hAnsi="Cambria Math" w:cs="Cambria Math"/>
        </w:rPr>
        <w:t>‐</w:t>
      </w:r>
      <w:r w:rsidRPr="002E605B">
        <w:t xml:space="preserve">builder: consequences of intraguild predation and cannibalism for prey suppression. </w:t>
      </w:r>
      <w:r w:rsidRPr="002E605B">
        <w:rPr>
          <w:i/>
        </w:rPr>
        <w:t>Ecological entomology</w:t>
      </w:r>
      <w:r w:rsidRPr="002E605B">
        <w:t xml:space="preserve">, </w:t>
      </w:r>
      <w:r w:rsidRPr="002E605B">
        <w:rPr>
          <w:i/>
        </w:rPr>
        <w:t>29</w:t>
      </w:r>
      <w:r w:rsidRPr="002E605B">
        <w:t xml:space="preserve">, 566-577. doi: </w:t>
      </w:r>
      <w:hyperlink r:id="rId11" w:history="1">
        <w:r w:rsidRPr="002E605B">
          <w:rPr>
            <w:rStyle w:val="a8"/>
          </w:rPr>
          <w:t>https://doi.org/10.1111/j.0307-6946.2004.00628.x</w:t>
        </w:r>
      </w:hyperlink>
    </w:p>
    <w:p w:rsidR="002E605B" w:rsidRPr="002E605B" w:rsidRDefault="002E605B" w:rsidP="002E605B">
      <w:pPr>
        <w:pStyle w:val="EndNoteBibliography"/>
        <w:spacing w:after="0"/>
        <w:ind w:left="720" w:hanging="720"/>
        <w:rPr>
          <w:u w:val="single"/>
        </w:rPr>
      </w:pPr>
      <w:r w:rsidRPr="002E605B">
        <w:t xml:space="preserve">Gagnon A. E., Heimpel G. E., &amp; Brodeur J. (2011). The Ubiquity of Intraguild Predation among Predatory Arthropods. </w:t>
      </w:r>
      <w:r w:rsidRPr="002E605B">
        <w:rPr>
          <w:i/>
        </w:rPr>
        <w:t>PLoS One</w:t>
      </w:r>
      <w:r w:rsidRPr="002E605B">
        <w:t xml:space="preserve">, </w:t>
      </w:r>
      <w:r w:rsidRPr="002E605B">
        <w:rPr>
          <w:i/>
        </w:rPr>
        <w:t>6</w:t>
      </w:r>
      <w:r w:rsidRPr="002E605B">
        <w:t xml:space="preserve">, 7. doi: </w:t>
      </w:r>
      <w:hyperlink r:id="rId12" w:history="1">
        <w:r w:rsidRPr="002E605B">
          <w:rPr>
            <w:rStyle w:val="a8"/>
          </w:rPr>
          <w:t>https://doi.org/10.1371/journal.pone.0028061</w:t>
        </w:r>
      </w:hyperlink>
    </w:p>
    <w:p w:rsidR="002E605B" w:rsidRPr="002E605B" w:rsidRDefault="002E605B" w:rsidP="002E605B">
      <w:pPr>
        <w:pStyle w:val="EndNoteBibliography"/>
        <w:spacing w:after="0"/>
        <w:ind w:left="720" w:hanging="720"/>
        <w:rPr>
          <w:u w:val="single"/>
        </w:rPr>
      </w:pPr>
      <w:r w:rsidRPr="002E605B">
        <w:t xml:space="preserve">Gratton C., &amp; Forbes A. E. (2006). Changes in δ 13 C stable isotopes in multiple tissues of insect predators fed isotopically distinct prey. </w:t>
      </w:r>
      <w:r w:rsidRPr="002E605B">
        <w:rPr>
          <w:i/>
        </w:rPr>
        <w:t>Oecologia</w:t>
      </w:r>
      <w:r w:rsidRPr="002E605B">
        <w:t xml:space="preserve">, </w:t>
      </w:r>
      <w:r w:rsidRPr="002E605B">
        <w:rPr>
          <w:i/>
        </w:rPr>
        <w:t>147</w:t>
      </w:r>
      <w:r w:rsidRPr="002E605B">
        <w:t xml:space="preserve">, 615-624. doi: </w:t>
      </w:r>
      <w:hyperlink r:id="rId13" w:history="1">
        <w:r w:rsidRPr="002E605B">
          <w:rPr>
            <w:rStyle w:val="a8"/>
          </w:rPr>
          <w:t>https://doi.org/10.1007/s00442-005-0322-y</w:t>
        </w:r>
      </w:hyperlink>
    </w:p>
    <w:p w:rsidR="002E605B" w:rsidRPr="002E605B" w:rsidRDefault="002E605B" w:rsidP="002E605B">
      <w:pPr>
        <w:pStyle w:val="EndNoteBibliography"/>
        <w:spacing w:after="0"/>
        <w:ind w:left="720" w:hanging="720"/>
        <w:rPr>
          <w:u w:val="single"/>
        </w:rPr>
      </w:pPr>
      <w:r w:rsidRPr="002E605B">
        <w:t xml:space="preserve">Hagler J. (2006). Development of an immunological technique for identifying multiple predator–prey interactions in a complex arthropod assemblage. </w:t>
      </w:r>
      <w:r w:rsidRPr="002E605B">
        <w:rPr>
          <w:i/>
        </w:rPr>
        <w:t>Annals of Applied Biology</w:t>
      </w:r>
      <w:r w:rsidRPr="002E605B">
        <w:t xml:space="preserve">, </w:t>
      </w:r>
      <w:r w:rsidRPr="002E605B">
        <w:rPr>
          <w:i/>
        </w:rPr>
        <w:t>149</w:t>
      </w:r>
      <w:r w:rsidRPr="002E605B">
        <w:t xml:space="preserve">, 153-165. doi: </w:t>
      </w:r>
      <w:hyperlink r:id="rId14" w:history="1">
        <w:r w:rsidRPr="002E605B">
          <w:rPr>
            <w:rStyle w:val="a8"/>
          </w:rPr>
          <w:t>https://doi.org/10.1111/j.1744-7348.2006.00076.x</w:t>
        </w:r>
      </w:hyperlink>
    </w:p>
    <w:p w:rsidR="002E605B" w:rsidRPr="002E605B" w:rsidRDefault="002E605B" w:rsidP="002E605B">
      <w:pPr>
        <w:pStyle w:val="EndNoteBibliography"/>
        <w:spacing w:after="0"/>
        <w:ind w:left="720" w:hanging="720"/>
        <w:rPr>
          <w:u w:val="single"/>
        </w:rPr>
      </w:pPr>
      <w:r w:rsidRPr="002E605B">
        <w:t xml:space="preserve">Halaj J., Peck R. W., &amp; Niwa C. G. (2005). Trophic structure of a macroarthropod litter food web in managed coniferous forest stands: a stable isotope analysis with δ15N and δ13C. </w:t>
      </w:r>
      <w:r w:rsidRPr="002E605B">
        <w:rPr>
          <w:i/>
        </w:rPr>
        <w:t>Pedobiologia</w:t>
      </w:r>
      <w:r w:rsidRPr="002E605B">
        <w:t xml:space="preserve">, </w:t>
      </w:r>
      <w:r w:rsidRPr="002E605B">
        <w:rPr>
          <w:i/>
        </w:rPr>
        <w:t>49</w:t>
      </w:r>
      <w:r w:rsidRPr="002E605B">
        <w:t xml:space="preserve">, 109-118. doi: </w:t>
      </w:r>
      <w:hyperlink r:id="rId15" w:history="1">
        <w:r w:rsidRPr="002E605B">
          <w:rPr>
            <w:rStyle w:val="a8"/>
          </w:rPr>
          <w:t>https://doi.org/10.1016/j.pedobi.2004.09.002</w:t>
        </w:r>
      </w:hyperlink>
    </w:p>
    <w:p w:rsidR="002E605B" w:rsidRPr="002E605B" w:rsidRDefault="002E605B" w:rsidP="002E605B">
      <w:pPr>
        <w:pStyle w:val="EndNoteBibliography"/>
        <w:spacing w:after="0"/>
        <w:ind w:left="720" w:hanging="720"/>
        <w:rPr>
          <w:u w:val="single"/>
        </w:rPr>
      </w:pPr>
      <w:r w:rsidRPr="002E605B">
        <w:t xml:space="preserve">Mansfield S., &amp; Hagler J. R. (2016). Wanted dead or alive: scavenging versus predation by three insect predators. </w:t>
      </w:r>
      <w:r w:rsidRPr="002E605B">
        <w:rPr>
          <w:i/>
        </w:rPr>
        <w:t>Food Webs</w:t>
      </w:r>
      <w:r w:rsidRPr="002E605B">
        <w:t xml:space="preserve">, </w:t>
      </w:r>
      <w:r w:rsidRPr="002E605B">
        <w:rPr>
          <w:i/>
        </w:rPr>
        <w:t>9</w:t>
      </w:r>
      <w:r w:rsidRPr="002E605B">
        <w:t xml:space="preserve">, 12-17. doi: </w:t>
      </w:r>
      <w:hyperlink r:id="rId16" w:history="1">
        <w:r w:rsidRPr="002E605B">
          <w:rPr>
            <w:rStyle w:val="a8"/>
          </w:rPr>
          <w:t>https://doi.org/10.1016/j.fooweb.2016.03.003</w:t>
        </w:r>
      </w:hyperlink>
    </w:p>
    <w:p w:rsidR="002E605B" w:rsidRPr="002E605B" w:rsidRDefault="002E605B" w:rsidP="002E605B">
      <w:pPr>
        <w:pStyle w:val="EndNoteBibliography"/>
        <w:spacing w:after="0"/>
        <w:ind w:left="720" w:hanging="720"/>
        <w:rPr>
          <w:u w:val="single"/>
        </w:rPr>
      </w:pPr>
      <w:r w:rsidRPr="002E605B">
        <w:t xml:space="preserve">Muller C. B., &amp; Brodeur J. (2002). Intraguild predation in biological control and conservation biology. </w:t>
      </w:r>
      <w:r w:rsidRPr="002E605B">
        <w:rPr>
          <w:i/>
        </w:rPr>
        <w:t>Biol Control</w:t>
      </w:r>
      <w:r w:rsidRPr="002E605B">
        <w:t xml:space="preserve">, </w:t>
      </w:r>
      <w:r w:rsidRPr="002E605B">
        <w:rPr>
          <w:i/>
        </w:rPr>
        <w:t>25</w:t>
      </w:r>
      <w:r w:rsidRPr="002E605B">
        <w:t xml:space="preserve">, 216-223. doi: </w:t>
      </w:r>
      <w:hyperlink r:id="rId17" w:history="1">
        <w:r w:rsidRPr="002E605B">
          <w:rPr>
            <w:rStyle w:val="a8"/>
          </w:rPr>
          <w:t>https://doi.org/10.1016/s1049-9644(02)00102-0</w:t>
        </w:r>
      </w:hyperlink>
    </w:p>
    <w:p w:rsidR="002E605B" w:rsidRPr="002E605B" w:rsidRDefault="002E605B" w:rsidP="002E605B">
      <w:pPr>
        <w:pStyle w:val="EndNoteBibliography"/>
        <w:spacing w:after="0"/>
        <w:ind w:left="720" w:hanging="720"/>
        <w:rPr>
          <w:u w:val="single"/>
        </w:rPr>
      </w:pPr>
      <w:r w:rsidRPr="002E605B">
        <w:t xml:space="preserve">Nakazawa T., &amp; Yamamura N. (2006). Community structure and stability analysis for intraguild interactions among host, parasitoid, and predator. </w:t>
      </w:r>
      <w:r w:rsidRPr="002E605B">
        <w:rPr>
          <w:i/>
        </w:rPr>
        <w:t>Population Ecology</w:t>
      </w:r>
      <w:r w:rsidRPr="002E605B">
        <w:t xml:space="preserve">, </w:t>
      </w:r>
      <w:r w:rsidRPr="002E605B">
        <w:rPr>
          <w:i/>
        </w:rPr>
        <w:t>48</w:t>
      </w:r>
      <w:r w:rsidRPr="002E605B">
        <w:t xml:space="preserve">, 139-149. doi: </w:t>
      </w:r>
      <w:hyperlink r:id="rId18" w:history="1">
        <w:r w:rsidRPr="002E605B">
          <w:rPr>
            <w:rStyle w:val="a8"/>
          </w:rPr>
          <w:t>https://doi.org/10.1007/s10144-005-0249-5</w:t>
        </w:r>
      </w:hyperlink>
    </w:p>
    <w:p w:rsidR="002E605B" w:rsidRPr="002E605B" w:rsidRDefault="002E605B" w:rsidP="002E605B">
      <w:pPr>
        <w:pStyle w:val="EndNoteBibliography"/>
        <w:spacing w:after="0"/>
        <w:ind w:left="720" w:hanging="720"/>
        <w:rPr>
          <w:u w:val="single"/>
        </w:rPr>
      </w:pPr>
      <w:r w:rsidRPr="002E605B">
        <w:lastRenderedPageBreak/>
        <w:t xml:space="preserve">Polis G. A., &amp; Holt R. D. (1992). Intraguild predation: the dynamics of complex trophic interactions. </w:t>
      </w:r>
      <w:r w:rsidRPr="002E605B">
        <w:rPr>
          <w:i/>
        </w:rPr>
        <w:t>Trends in ecology &amp; evolution</w:t>
      </w:r>
      <w:r w:rsidRPr="002E605B">
        <w:t xml:space="preserve">, </w:t>
      </w:r>
      <w:r w:rsidRPr="002E605B">
        <w:rPr>
          <w:i/>
        </w:rPr>
        <w:t>7</w:t>
      </w:r>
      <w:r w:rsidRPr="002E605B">
        <w:t xml:space="preserve">, 151-154. doi: </w:t>
      </w:r>
      <w:hyperlink r:id="rId19" w:history="1">
        <w:r w:rsidRPr="002E605B">
          <w:rPr>
            <w:rStyle w:val="a8"/>
          </w:rPr>
          <w:t>https://doi.org/10.1016/0169-5347(92)90208-S</w:t>
        </w:r>
      </w:hyperlink>
    </w:p>
    <w:p w:rsidR="002E605B" w:rsidRPr="002E605B" w:rsidRDefault="002E605B" w:rsidP="002E605B">
      <w:pPr>
        <w:pStyle w:val="EndNoteBibliography"/>
        <w:spacing w:after="0"/>
        <w:ind w:left="720" w:hanging="720"/>
        <w:rPr>
          <w:u w:val="single"/>
        </w:rPr>
      </w:pPr>
      <w:r w:rsidRPr="002E605B">
        <w:t xml:space="preserve">Polis G. A., Myers C. A., &amp; Holt R. D. (1989). The ecology and evolution of intraguild predation: potential competitors that eat each other. </w:t>
      </w:r>
      <w:r w:rsidRPr="002E605B">
        <w:rPr>
          <w:i/>
        </w:rPr>
        <w:t>Annual review of ecology and systematics</w:t>
      </w:r>
      <w:r w:rsidRPr="002E605B">
        <w:t xml:space="preserve">, </w:t>
      </w:r>
      <w:r w:rsidRPr="002E605B">
        <w:rPr>
          <w:i/>
        </w:rPr>
        <w:t>20</w:t>
      </w:r>
      <w:r w:rsidRPr="002E605B">
        <w:t xml:space="preserve">, 297-330. doi: </w:t>
      </w:r>
      <w:hyperlink r:id="rId20" w:history="1">
        <w:r w:rsidRPr="002E605B">
          <w:rPr>
            <w:rStyle w:val="a8"/>
          </w:rPr>
          <w:t>https://doi.org/10.1146/annurev.es.20.110189.001501</w:t>
        </w:r>
      </w:hyperlink>
    </w:p>
    <w:p w:rsidR="002E605B" w:rsidRPr="002E605B" w:rsidRDefault="002E605B" w:rsidP="002E605B">
      <w:pPr>
        <w:pStyle w:val="EndNoteBibliography"/>
        <w:spacing w:after="0"/>
        <w:ind w:left="720" w:hanging="720"/>
        <w:rPr>
          <w:u w:val="single"/>
        </w:rPr>
      </w:pPr>
      <w:r w:rsidRPr="002E605B">
        <w:t>Ponsard S., &amp; Arditi R. (2000). What can stable isotopes (δ15N and δ13C) tell about the food web of soil macro</w:t>
      </w:r>
      <w:r w:rsidRPr="002E605B">
        <w:rPr>
          <w:rFonts w:ascii="Cambria Math" w:hAnsi="Cambria Math" w:cs="Cambria Math"/>
        </w:rPr>
        <w:t>‐</w:t>
      </w:r>
      <w:r w:rsidRPr="002E605B">
        <w:t xml:space="preserve">invertebrates? </w:t>
      </w:r>
      <w:r w:rsidRPr="002E605B">
        <w:rPr>
          <w:i/>
        </w:rPr>
        <w:t>Ecology</w:t>
      </w:r>
      <w:r w:rsidRPr="002E605B">
        <w:t xml:space="preserve">, </w:t>
      </w:r>
      <w:r w:rsidRPr="002E605B">
        <w:rPr>
          <w:i/>
        </w:rPr>
        <w:t>81</w:t>
      </w:r>
      <w:r w:rsidRPr="002E605B">
        <w:t xml:space="preserve">, 852-864. doi: </w:t>
      </w:r>
      <w:hyperlink r:id="rId21" w:history="1">
        <w:r w:rsidRPr="002E605B">
          <w:rPr>
            <w:rStyle w:val="a8"/>
          </w:rPr>
          <w:t>https://doi.org/10.1890/0012-9658(2000)081[0852:WCSINA]2.0.CO;2</w:t>
        </w:r>
      </w:hyperlink>
    </w:p>
    <w:p w:rsidR="002E605B" w:rsidRPr="002E605B" w:rsidRDefault="002E605B" w:rsidP="002E605B">
      <w:pPr>
        <w:pStyle w:val="EndNoteBibliography"/>
        <w:spacing w:after="0"/>
        <w:ind w:left="720" w:hanging="720"/>
        <w:rPr>
          <w:u w:val="single"/>
        </w:rPr>
      </w:pPr>
      <w:r w:rsidRPr="002E605B">
        <w:t>Provost C., Coderre D., Lucas E., Chouinard G., &amp; Bostanian N. J. (2005). Impact of intraguild predation and lambda</w:t>
      </w:r>
      <w:r w:rsidRPr="002E605B">
        <w:rPr>
          <w:rFonts w:ascii="Cambria Math" w:hAnsi="Cambria Math" w:cs="Cambria Math"/>
        </w:rPr>
        <w:t>‐</w:t>
      </w:r>
      <w:r w:rsidRPr="002E605B">
        <w:t xml:space="preserve">cyhalothrin on predation efficacy of three acarophagous predators. </w:t>
      </w:r>
      <w:r w:rsidRPr="002E605B">
        <w:rPr>
          <w:i/>
        </w:rPr>
        <w:t>Pest Management Science: formerly Pesticide Science</w:t>
      </w:r>
      <w:r w:rsidRPr="002E605B">
        <w:t xml:space="preserve">, </w:t>
      </w:r>
      <w:r w:rsidRPr="002E605B">
        <w:rPr>
          <w:i/>
        </w:rPr>
        <w:t>61</w:t>
      </w:r>
      <w:r w:rsidRPr="002E605B">
        <w:t xml:space="preserve">, 532-538. doi: </w:t>
      </w:r>
      <w:hyperlink r:id="rId22" w:history="1">
        <w:r w:rsidRPr="002E605B">
          <w:rPr>
            <w:rStyle w:val="a8"/>
          </w:rPr>
          <w:t>https://doi.org/10.1002/ps.1027</w:t>
        </w:r>
      </w:hyperlink>
    </w:p>
    <w:p w:rsidR="002E605B" w:rsidRPr="002E605B" w:rsidRDefault="002E605B" w:rsidP="002E605B">
      <w:pPr>
        <w:pStyle w:val="EndNoteBibliography"/>
        <w:ind w:left="720" w:hanging="720"/>
        <w:rPr>
          <w:u w:val="single"/>
        </w:rPr>
      </w:pPr>
      <w:r w:rsidRPr="002E605B">
        <w:t xml:space="preserve">Rosenheim J. A., Kaya H. K., Ehler L. E., Marois J. J., &amp; Jaffee B. A. (1995). Intraguild predation among biological-control agents: theory and evidence. </w:t>
      </w:r>
      <w:r w:rsidRPr="002E605B">
        <w:rPr>
          <w:i/>
        </w:rPr>
        <w:t>Biol Control</w:t>
      </w:r>
      <w:r w:rsidRPr="002E605B">
        <w:t xml:space="preserve">, </w:t>
      </w:r>
      <w:r w:rsidRPr="002E605B">
        <w:rPr>
          <w:i/>
        </w:rPr>
        <w:t>5</w:t>
      </w:r>
      <w:r w:rsidRPr="002E605B">
        <w:t xml:space="preserve">, 303-335. doi: </w:t>
      </w:r>
      <w:hyperlink r:id="rId23" w:history="1">
        <w:r w:rsidRPr="002E605B">
          <w:rPr>
            <w:rStyle w:val="a8"/>
          </w:rPr>
          <w:t>https://doi.org/10.1006/bcon.1995.1038</w:t>
        </w:r>
      </w:hyperlink>
    </w:p>
    <w:p w:rsidR="0047242F" w:rsidRPr="004F54C1" w:rsidRDefault="00D44B18" w:rsidP="00F22AF6">
      <w:pPr>
        <w:rPr>
          <w:color w:val="FF0000"/>
        </w:rPr>
      </w:pPr>
      <w:r w:rsidRPr="00C96E31">
        <w:fldChar w:fldCharType="end"/>
      </w:r>
    </w:p>
    <w:p w:rsidR="0047242F" w:rsidRPr="004F54C1" w:rsidRDefault="0047242F">
      <w:pPr>
        <w:rPr>
          <w:color w:val="FF0000"/>
        </w:rPr>
      </w:pPr>
      <w:r w:rsidRPr="004F54C1">
        <w:rPr>
          <w:color w:val="FF0000"/>
        </w:rPr>
        <w:br w:type="page"/>
      </w:r>
    </w:p>
    <w:p w:rsidR="00F22AF6" w:rsidRPr="00A74F82" w:rsidRDefault="00840982" w:rsidP="00F22AF6">
      <w:pPr>
        <w:rPr>
          <w:b/>
        </w:rPr>
      </w:pPr>
      <w:r>
        <w:rPr>
          <w:rFonts w:hint="eastAsia"/>
          <w:b/>
        </w:rPr>
        <w:lastRenderedPageBreak/>
        <w:t>Figure legend</w:t>
      </w:r>
    </w:p>
    <w:p w:rsidR="00B56615" w:rsidRPr="001A1BFD" w:rsidRDefault="00B56615" w:rsidP="00B56615">
      <w:pPr>
        <w:rPr>
          <w:sz w:val="24"/>
        </w:rPr>
      </w:pPr>
      <w:proofErr w:type="gramStart"/>
      <w:r w:rsidRPr="00B80454">
        <w:rPr>
          <w:rFonts w:hint="eastAsia"/>
          <w:b/>
          <w:sz w:val="24"/>
        </w:rPr>
        <w:t>Figure 1.</w:t>
      </w:r>
      <w:proofErr w:type="gramEnd"/>
      <w:r w:rsidRPr="00B80454">
        <w:rPr>
          <w:rFonts w:hint="eastAsia"/>
          <w:b/>
          <w:sz w:val="24"/>
        </w:rPr>
        <w:t xml:space="preserve"> </w:t>
      </w:r>
      <w:r w:rsidRPr="00B80454">
        <w:rPr>
          <w:rFonts w:hint="eastAsia"/>
          <w:sz w:val="24"/>
        </w:rPr>
        <w:t xml:space="preserve">Schematic diagram of the proposed experimental framework for determining the degree of </w:t>
      </w:r>
      <w:proofErr w:type="spellStart"/>
      <w:r w:rsidRPr="00B80454">
        <w:rPr>
          <w:rFonts w:hint="eastAsia"/>
          <w:sz w:val="24"/>
        </w:rPr>
        <w:t>intraguild</w:t>
      </w:r>
      <w:proofErr w:type="spellEnd"/>
      <w:r w:rsidRPr="00B80454">
        <w:rPr>
          <w:rFonts w:hint="eastAsia"/>
          <w:sz w:val="24"/>
        </w:rPr>
        <w:t xml:space="preserve"> predation in a three-species omnivorous food web, </w:t>
      </w:r>
      <w:r w:rsidR="00B80454" w:rsidRPr="00B80454">
        <w:rPr>
          <w:rFonts w:hint="eastAsia"/>
          <w:sz w:val="24"/>
        </w:rPr>
        <w:t xml:space="preserve">in which a top predator and a </w:t>
      </w:r>
      <w:proofErr w:type="spellStart"/>
      <w:r w:rsidR="00B80454" w:rsidRPr="00B80454">
        <w:rPr>
          <w:rFonts w:hint="eastAsia"/>
          <w:sz w:val="24"/>
        </w:rPr>
        <w:t>mesopredator</w:t>
      </w:r>
      <w:proofErr w:type="spellEnd"/>
      <w:r w:rsidR="00B80454" w:rsidRPr="00B80454">
        <w:rPr>
          <w:rFonts w:hint="eastAsia"/>
          <w:sz w:val="24"/>
        </w:rPr>
        <w:t xml:space="preserve"> feed on a shared prey, while the top predator also feeds on the </w:t>
      </w:r>
      <w:proofErr w:type="spellStart"/>
      <w:r w:rsidR="00B80454" w:rsidRPr="00B80454">
        <w:rPr>
          <w:rFonts w:hint="eastAsia"/>
          <w:sz w:val="24"/>
        </w:rPr>
        <w:t>mesopredator</w:t>
      </w:r>
      <w:proofErr w:type="spellEnd"/>
      <w:r w:rsidRPr="00B80454">
        <w:rPr>
          <w:rFonts w:hint="eastAsia"/>
          <w:sz w:val="24"/>
        </w:rPr>
        <w:t xml:space="preserve"> (a</w:t>
      </w:r>
      <w:r w:rsidRPr="00EE2983">
        <w:rPr>
          <w:rFonts w:hint="eastAsia"/>
          <w:sz w:val="24"/>
        </w:rPr>
        <w:t xml:space="preserve">). In the first feeding trial (b), the top predator and the </w:t>
      </w:r>
      <w:proofErr w:type="spellStart"/>
      <w:r w:rsidRPr="00EE2983">
        <w:rPr>
          <w:rFonts w:hint="eastAsia"/>
          <w:sz w:val="24"/>
        </w:rPr>
        <w:t>mesopredator</w:t>
      </w:r>
      <w:proofErr w:type="spellEnd"/>
      <w:r w:rsidRPr="00EE2983">
        <w:rPr>
          <w:rFonts w:hint="eastAsia"/>
          <w:sz w:val="24"/>
        </w:rPr>
        <w:t xml:space="preserve"> are fed the shared prey for two weeks to ensure that both predators have reached an isotopic equilibrium state with the share</w:t>
      </w:r>
      <w:r w:rsidRPr="00F95EB0">
        <w:rPr>
          <w:rFonts w:hint="eastAsia"/>
          <w:sz w:val="24"/>
        </w:rPr>
        <w:t xml:space="preserve">d prey. In the second feeding trial (c), the top predator is fed mixed diets with different proportions of shared prey (from the stock) and </w:t>
      </w:r>
      <w:proofErr w:type="spellStart"/>
      <w:r w:rsidRPr="00F95EB0">
        <w:rPr>
          <w:rFonts w:hint="eastAsia"/>
          <w:sz w:val="24"/>
        </w:rPr>
        <w:t>mesopredator</w:t>
      </w:r>
      <w:proofErr w:type="spellEnd"/>
      <w:r w:rsidRPr="00F95EB0">
        <w:rPr>
          <w:rFonts w:hint="eastAsia"/>
          <w:sz w:val="24"/>
        </w:rPr>
        <w:t xml:space="preserve"> (from the first feeding trial)</w:t>
      </w:r>
      <w:r w:rsidR="00F95EB0" w:rsidRPr="00F95EB0">
        <w:rPr>
          <w:rFonts w:hint="eastAsia"/>
          <w:sz w:val="24"/>
        </w:rPr>
        <w:t xml:space="preserve"> individuals</w:t>
      </w:r>
      <w:r w:rsidRPr="00F95EB0">
        <w:rPr>
          <w:rFonts w:hint="eastAsia"/>
          <w:sz w:val="24"/>
        </w:rPr>
        <w:t xml:space="preserve"> to simulate different degrees of </w:t>
      </w:r>
      <w:r w:rsidRPr="00925ED2">
        <w:rPr>
          <w:rFonts w:hint="eastAsia"/>
          <w:sz w:val="24"/>
        </w:rPr>
        <w:t>IGP. (d) The</w:t>
      </w:r>
      <w:r w:rsidRPr="00925ED2">
        <w:rPr>
          <w:rFonts w:cs="Arial" w:hint="eastAsia"/>
          <w:sz w:val="24"/>
        </w:rPr>
        <w:t xml:space="preserve"> </w:t>
      </w:r>
      <w:proofErr w:type="spellStart"/>
      <w:r w:rsidRPr="00925ED2">
        <w:rPr>
          <w:rFonts w:cs="Arial" w:hint="eastAsia"/>
          <w:sz w:val="24"/>
        </w:rPr>
        <w:t>trophic</w:t>
      </w:r>
      <w:proofErr w:type="spellEnd"/>
      <w:r w:rsidRPr="00925ED2">
        <w:rPr>
          <w:rFonts w:cs="Arial" w:hint="eastAsia"/>
          <w:sz w:val="24"/>
        </w:rPr>
        <w:t xml:space="preserve"> enrichment factors (</w:t>
      </w:r>
      <w:r w:rsidRPr="00925ED2">
        <w:rPr>
          <w:rFonts w:cs="Arial"/>
          <w:sz w:val="24"/>
        </w:rPr>
        <w:t>Δ</w:t>
      </w:r>
      <w:r w:rsidRPr="00925ED2">
        <w:rPr>
          <w:rFonts w:cs="Arial"/>
          <w:sz w:val="24"/>
          <w:vertAlign w:val="superscript"/>
        </w:rPr>
        <w:t>15</w:t>
      </w:r>
      <w:r w:rsidRPr="00925ED2">
        <w:rPr>
          <w:rFonts w:cs="Arial"/>
          <w:sz w:val="24"/>
        </w:rPr>
        <w:t>N</w:t>
      </w:r>
      <w:r w:rsidRPr="00925ED2">
        <w:rPr>
          <w:rFonts w:cs="Arial" w:hint="eastAsia"/>
          <w:sz w:val="24"/>
        </w:rPr>
        <w:t>) of</w:t>
      </w:r>
      <w:r w:rsidRPr="00925ED2">
        <w:rPr>
          <w:rFonts w:hint="eastAsia"/>
          <w:sz w:val="24"/>
        </w:rPr>
        <w:t xml:space="preserve"> top predator individuals (relative to the shared prey) </w:t>
      </w:r>
      <w:r w:rsidR="00925ED2" w:rsidRPr="00925ED2">
        <w:rPr>
          <w:rFonts w:hint="eastAsia"/>
          <w:sz w:val="24"/>
        </w:rPr>
        <w:t>in</w:t>
      </w:r>
      <w:r w:rsidRPr="00925ED2">
        <w:rPr>
          <w:rFonts w:hint="eastAsia"/>
          <w:sz w:val="24"/>
        </w:rPr>
        <w:t xml:space="preserve"> each diet treatment are used to construct a standard IGP curve. Note that the curve may not necessarily be linear due to complex isotope routing.</w:t>
      </w:r>
      <w:r w:rsidRPr="004F54C1">
        <w:rPr>
          <w:rFonts w:hint="eastAsia"/>
          <w:color w:val="FF0000"/>
          <w:sz w:val="24"/>
        </w:rPr>
        <w:t xml:space="preserve"> </w:t>
      </w:r>
      <w:r w:rsidRPr="001A1BFD">
        <w:rPr>
          <w:rFonts w:hint="eastAsia"/>
          <w:sz w:val="24"/>
        </w:rPr>
        <w:t>(e</w:t>
      </w:r>
      <w:r w:rsidR="003B747A" w:rsidRPr="001A1BFD">
        <w:rPr>
          <w:rFonts w:hint="eastAsia"/>
          <w:sz w:val="24"/>
        </w:rPr>
        <w:t>) Field samples of top predator</w:t>
      </w:r>
      <w:r w:rsidRPr="001A1BFD">
        <w:rPr>
          <w:rFonts w:hint="eastAsia"/>
          <w:sz w:val="24"/>
        </w:rPr>
        <w:t xml:space="preserve"> and shared prey</w:t>
      </w:r>
      <w:r w:rsidR="003B747A" w:rsidRPr="001A1BFD">
        <w:rPr>
          <w:rFonts w:hint="eastAsia"/>
          <w:sz w:val="24"/>
        </w:rPr>
        <w:t xml:space="preserve"> individuals</w:t>
      </w:r>
      <w:r w:rsidRPr="001A1BFD">
        <w:rPr>
          <w:rFonts w:hint="eastAsia"/>
          <w:sz w:val="24"/>
        </w:rPr>
        <w:t xml:space="preserve"> are collected</w:t>
      </w:r>
      <w:r w:rsidR="003B747A" w:rsidRPr="001A1BFD">
        <w:rPr>
          <w:rFonts w:hint="eastAsia"/>
          <w:sz w:val="24"/>
        </w:rPr>
        <w:t>,</w:t>
      </w:r>
      <w:r w:rsidRPr="001A1BFD">
        <w:rPr>
          <w:rFonts w:hint="eastAsia"/>
          <w:sz w:val="24"/>
        </w:rPr>
        <w:t xml:space="preserve"> and their </w:t>
      </w:r>
      <w:r w:rsidRPr="001A1BFD">
        <w:rPr>
          <w:rFonts w:cs="Arial"/>
          <w:sz w:val="24"/>
        </w:rPr>
        <w:t>δ</w:t>
      </w:r>
      <w:r w:rsidRPr="001A1BFD">
        <w:rPr>
          <w:rFonts w:cs="Arial"/>
          <w:sz w:val="24"/>
          <w:vertAlign w:val="superscript"/>
        </w:rPr>
        <w:t>15</w:t>
      </w:r>
      <w:r w:rsidRPr="001A1BFD">
        <w:rPr>
          <w:rFonts w:cs="Arial"/>
          <w:sz w:val="24"/>
        </w:rPr>
        <w:t>N</w:t>
      </w:r>
      <w:r w:rsidRPr="001A1BFD">
        <w:rPr>
          <w:rFonts w:hint="eastAsia"/>
          <w:sz w:val="24"/>
        </w:rPr>
        <w:t xml:space="preserve"> </w:t>
      </w:r>
      <w:r w:rsidR="003B747A" w:rsidRPr="001A1BFD">
        <w:rPr>
          <w:rFonts w:hint="eastAsia"/>
          <w:sz w:val="24"/>
        </w:rPr>
        <w:t xml:space="preserve">values </w:t>
      </w:r>
      <w:r w:rsidRPr="001A1BFD">
        <w:rPr>
          <w:rFonts w:hint="eastAsia"/>
          <w:sz w:val="24"/>
        </w:rPr>
        <w:t xml:space="preserve">are analyzed to obtain the empirical </w:t>
      </w:r>
      <w:r w:rsidRPr="001A1BFD">
        <w:rPr>
          <w:rFonts w:cs="Arial"/>
          <w:sz w:val="24"/>
        </w:rPr>
        <w:t>Δ</w:t>
      </w:r>
      <w:r w:rsidRPr="001A1BFD">
        <w:rPr>
          <w:rFonts w:cs="Arial"/>
          <w:sz w:val="24"/>
          <w:vertAlign w:val="superscript"/>
        </w:rPr>
        <w:t>15</w:t>
      </w:r>
      <w:r w:rsidRPr="001A1BFD">
        <w:rPr>
          <w:rFonts w:cs="Arial"/>
          <w:sz w:val="24"/>
        </w:rPr>
        <w:t>N</w:t>
      </w:r>
      <w:r w:rsidR="003E6926" w:rsidRPr="001A1BFD">
        <w:rPr>
          <w:rFonts w:cs="Arial" w:hint="eastAsia"/>
          <w:sz w:val="24"/>
        </w:rPr>
        <w:t xml:space="preserve"> for</w:t>
      </w:r>
      <w:r w:rsidRPr="001A1BFD">
        <w:rPr>
          <w:rFonts w:hint="eastAsia"/>
          <w:sz w:val="24"/>
        </w:rPr>
        <w:t xml:space="preserve"> </w:t>
      </w:r>
      <w:r w:rsidR="001A1BFD" w:rsidRPr="001A1BFD">
        <w:rPr>
          <w:rFonts w:hint="eastAsia"/>
          <w:sz w:val="24"/>
        </w:rPr>
        <w:t>the top predator</w:t>
      </w:r>
      <w:r w:rsidRPr="001A1BFD">
        <w:rPr>
          <w:rFonts w:hint="eastAsia"/>
          <w:sz w:val="24"/>
        </w:rPr>
        <w:t>. The degree of IGP</w:t>
      </w:r>
      <w:r w:rsidR="001A1BFD">
        <w:rPr>
          <w:rFonts w:hint="eastAsia"/>
          <w:sz w:val="24"/>
        </w:rPr>
        <w:t xml:space="preserve"> in the field</w:t>
      </w:r>
      <w:r w:rsidRPr="001A1BFD">
        <w:rPr>
          <w:rFonts w:hint="eastAsia"/>
          <w:sz w:val="24"/>
        </w:rPr>
        <w:t xml:space="preserve"> can then be determined by comparing the empirical </w:t>
      </w:r>
      <w:r w:rsidRPr="001A1BFD">
        <w:rPr>
          <w:rFonts w:cs="Arial"/>
          <w:sz w:val="24"/>
        </w:rPr>
        <w:t>Δ</w:t>
      </w:r>
      <w:r w:rsidRPr="001A1BFD">
        <w:rPr>
          <w:rFonts w:cs="Arial"/>
          <w:sz w:val="24"/>
          <w:vertAlign w:val="superscript"/>
        </w:rPr>
        <w:t>15</w:t>
      </w:r>
      <w:r w:rsidRPr="001A1BFD">
        <w:rPr>
          <w:rFonts w:cs="Arial"/>
          <w:sz w:val="24"/>
        </w:rPr>
        <w:t>N</w:t>
      </w:r>
      <w:r w:rsidRPr="001A1BFD">
        <w:rPr>
          <w:rFonts w:hint="eastAsia"/>
          <w:sz w:val="24"/>
        </w:rPr>
        <w:t xml:space="preserve"> to the standard curve.</w:t>
      </w:r>
    </w:p>
    <w:p w:rsidR="00B56615" w:rsidRPr="004F54C1" w:rsidRDefault="00B56615" w:rsidP="00B56615">
      <w:pPr>
        <w:rPr>
          <w:color w:val="FF0000"/>
          <w:sz w:val="24"/>
        </w:rPr>
      </w:pPr>
      <w:r w:rsidRPr="004F54C1">
        <w:rPr>
          <w:rFonts w:hint="eastAsia"/>
          <w:color w:val="FF0000"/>
          <w:sz w:val="24"/>
        </w:rPr>
        <w:t xml:space="preserve"> </w:t>
      </w:r>
    </w:p>
    <w:p w:rsidR="00F22AF6" w:rsidRPr="004F54C1" w:rsidRDefault="00F22AF6" w:rsidP="002F18FB">
      <w:pPr>
        <w:rPr>
          <w:color w:val="FF0000"/>
        </w:rPr>
      </w:pPr>
    </w:p>
    <w:p w:rsidR="00F22AF6" w:rsidRPr="004F54C1" w:rsidRDefault="00F22AF6">
      <w:pPr>
        <w:rPr>
          <w:b/>
          <w:color w:val="FF0000"/>
        </w:rPr>
      </w:pPr>
      <w:r w:rsidRPr="004F54C1">
        <w:rPr>
          <w:b/>
          <w:color w:val="FF0000"/>
        </w:rPr>
        <w:br w:type="page"/>
      </w:r>
    </w:p>
    <w:p w:rsidR="00F22AF6" w:rsidRPr="00B06610" w:rsidRDefault="00840982" w:rsidP="00F22AF6">
      <w:pPr>
        <w:rPr>
          <w:b/>
        </w:rPr>
      </w:pPr>
      <w:r>
        <w:rPr>
          <w:rFonts w:hint="eastAsia"/>
          <w:b/>
        </w:rPr>
        <w:lastRenderedPageBreak/>
        <w:t>Figure</w:t>
      </w:r>
    </w:p>
    <w:p w:rsidR="00F22AF6" w:rsidRPr="004F54C1" w:rsidRDefault="00897E2D" w:rsidP="002F18FB">
      <w:pPr>
        <w:rPr>
          <w:b/>
          <w:color w:val="FF0000"/>
        </w:rPr>
      </w:pPr>
      <w:r w:rsidRPr="004F54C1">
        <w:rPr>
          <w:b/>
          <w:noProof/>
          <w:color w:val="FF0000"/>
        </w:rPr>
        <w:drawing>
          <wp:inline distT="0" distB="0" distL="0" distR="0">
            <wp:extent cx="5943600" cy="4456430"/>
            <wp:effectExtent l="19050" t="0" r="0" b="0"/>
            <wp:docPr id="1" name="圖片 0" descr="Fig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s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AF6" w:rsidRPr="004F54C1" w:rsidSect="00FF53C4">
      <w:footerReference w:type="default" r:id="rId25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3784" w:rsidRDefault="00143784" w:rsidP="00774568">
      <w:pPr>
        <w:spacing w:after="0" w:line="240" w:lineRule="auto"/>
      </w:pPr>
      <w:r>
        <w:separator/>
      </w:r>
    </w:p>
  </w:endnote>
  <w:endnote w:type="continuationSeparator" w:id="0">
    <w:p w:rsidR="00143784" w:rsidRDefault="00143784" w:rsidP="00774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78208"/>
      <w:docPartObj>
        <w:docPartGallery w:val="Page Numbers (Bottom of Page)"/>
        <w:docPartUnique/>
      </w:docPartObj>
    </w:sdtPr>
    <w:sdtContent>
      <w:p w:rsidR="003C1B9D" w:rsidRDefault="00D44B18">
        <w:pPr>
          <w:pStyle w:val="a5"/>
          <w:jc w:val="center"/>
        </w:pPr>
        <w:fldSimple w:instr=" PAGE   \* MERGEFORMAT ">
          <w:r w:rsidR="007F0E7A" w:rsidRPr="007F0E7A">
            <w:rPr>
              <w:noProof/>
              <w:lang w:val="zh-TW"/>
            </w:rPr>
            <w:t>4</w:t>
          </w:r>
        </w:fldSimple>
      </w:p>
    </w:sdtContent>
  </w:sdt>
  <w:p w:rsidR="003C1B9D" w:rsidRDefault="003C1B9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3784" w:rsidRDefault="00143784" w:rsidP="00774568">
      <w:pPr>
        <w:spacing w:after="0" w:line="240" w:lineRule="auto"/>
      </w:pPr>
      <w:r>
        <w:separator/>
      </w:r>
    </w:p>
  </w:footnote>
  <w:footnote w:type="continuationSeparator" w:id="0">
    <w:p w:rsidR="00143784" w:rsidRDefault="00143784" w:rsidP="00774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908DB"/>
    <w:multiLevelType w:val="hybridMultilevel"/>
    <w:tmpl w:val="2EF0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86EFC"/>
    <w:multiLevelType w:val="hybridMultilevel"/>
    <w:tmpl w:val="3F6EE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D60E0"/>
    <w:multiLevelType w:val="hybridMultilevel"/>
    <w:tmpl w:val="F3280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8B5097"/>
    <w:multiLevelType w:val="hybridMultilevel"/>
    <w:tmpl w:val="9226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400FC1"/>
    <w:multiLevelType w:val="hybridMultilevel"/>
    <w:tmpl w:val="302EE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3E4516"/>
    <w:multiLevelType w:val="hybridMultilevel"/>
    <w:tmpl w:val="F06E5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68610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logical Research Copy&lt;/Style&gt;&lt;LeftDelim&gt;{&lt;/LeftDelim&gt;&lt;RightDelim&gt;}&lt;/RightDelim&gt;&lt;FontName&gt;Arial&lt;/FontName&gt;&lt;FontSize&gt;14&lt;/FontSize&gt;&lt;ReflistTitle&gt;Reference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drs0tdw6d5p0heeswv5s9eg29easr0wf0ww&quot;&gt;IGP&lt;record-ids&gt;&lt;item&gt;1&lt;/item&gt;&lt;item&gt;3&lt;/item&gt;&lt;item&gt;4&lt;/item&gt;&lt;item&gt;5&lt;/item&gt;&lt;item&gt;6&lt;/item&gt;&lt;item&gt;7&lt;/item&gt;&lt;item&gt;8&lt;/item&gt;&lt;item&gt;9&lt;/item&gt;&lt;item&gt;10&lt;/item&gt;&lt;item&gt;11&lt;/item&gt;&lt;item&gt;13&lt;/item&gt;&lt;item&gt;14&lt;/item&gt;&lt;item&gt;15&lt;/item&gt;&lt;item&gt;16&lt;/item&gt;&lt;item&gt;17&lt;/item&gt;&lt;/record-ids&gt;&lt;/item&gt;&lt;/Libraries&gt;"/>
  </w:docVars>
  <w:rsids>
    <w:rsidRoot w:val="00E20D14"/>
    <w:rsid w:val="00002300"/>
    <w:rsid w:val="000048D3"/>
    <w:rsid w:val="00012F45"/>
    <w:rsid w:val="00025F10"/>
    <w:rsid w:val="000345DA"/>
    <w:rsid w:val="00035743"/>
    <w:rsid w:val="00036850"/>
    <w:rsid w:val="00036C85"/>
    <w:rsid w:val="00040DF8"/>
    <w:rsid w:val="00041D37"/>
    <w:rsid w:val="00041DC9"/>
    <w:rsid w:val="0004293E"/>
    <w:rsid w:val="00050493"/>
    <w:rsid w:val="000608A1"/>
    <w:rsid w:val="000608FD"/>
    <w:rsid w:val="00060DAD"/>
    <w:rsid w:val="00061529"/>
    <w:rsid w:val="000670B3"/>
    <w:rsid w:val="00070AB5"/>
    <w:rsid w:val="00072A4B"/>
    <w:rsid w:val="00074143"/>
    <w:rsid w:val="00074B75"/>
    <w:rsid w:val="000765F7"/>
    <w:rsid w:val="00094845"/>
    <w:rsid w:val="000A15CF"/>
    <w:rsid w:val="000A2F95"/>
    <w:rsid w:val="000B0140"/>
    <w:rsid w:val="000B2861"/>
    <w:rsid w:val="000B4188"/>
    <w:rsid w:val="000B6AC1"/>
    <w:rsid w:val="000B7266"/>
    <w:rsid w:val="000C304F"/>
    <w:rsid w:val="000C4B3B"/>
    <w:rsid w:val="000E1B59"/>
    <w:rsid w:val="000E3642"/>
    <w:rsid w:val="000E77CD"/>
    <w:rsid w:val="000E7D8F"/>
    <w:rsid w:val="000F7191"/>
    <w:rsid w:val="001040BA"/>
    <w:rsid w:val="00105ED5"/>
    <w:rsid w:val="001250D7"/>
    <w:rsid w:val="00140A4F"/>
    <w:rsid w:val="001423C4"/>
    <w:rsid w:val="00143784"/>
    <w:rsid w:val="00151430"/>
    <w:rsid w:val="001608A0"/>
    <w:rsid w:val="00160EBC"/>
    <w:rsid w:val="0016113D"/>
    <w:rsid w:val="0017157B"/>
    <w:rsid w:val="00175CB2"/>
    <w:rsid w:val="00177E32"/>
    <w:rsid w:val="00196E2A"/>
    <w:rsid w:val="001973C4"/>
    <w:rsid w:val="001A1BFD"/>
    <w:rsid w:val="001B31F1"/>
    <w:rsid w:val="001B4667"/>
    <w:rsid w:val="001C333C"/>
    <w:rsid w:val="001C5FD3"/>
    <w:rsid w:val="001D28B8"/>
    <w:rsid w:val="001D2CE2"/>
    <w:rsid w:val="001E5714"/>
    <w:rsid w:val="001F0846"/>
    <w:rsid w:val="001F0978"/>
    <w:rsid w:val="001F5C22"/>
    <w:rsid w:val="00200A57"/>
    <w:rsid w:val="002022FD"/>
    <w:rsid w:val="00210FC0"/>
    <w:rsid w:val="00212990"/>
    <w:rsid w:val="0021573E"/>
    <w:rsid w:val="002239FF"/>
    <w:rsid w:val="002274B4"/>
    <w:rsid w:val="00231598"/>
    <w:rsid w:val="002317AB"/>
    <w:rsid w:val="00232EFC"/>
    <w:rsid w:val="00234D7C"/>
    <w:rsid w:val="00236E3A"/>
    <w:rsid w:val="00241510"/>
    <w:rsid w:val="00247FB8"/>
    <w:rsid w:val="00252051"/>
    <w:rsid w:val="00253EE1"/>
    <w:rsid w:val="00266CD4"/>
    <w:rsid w:val="00267C8D"/>
    <w:rsid w:val="0027086C"/>
    <w:rsid w:val="002809EB"/>
    <w:rsid w:val="0028421D"/>
    <w:rsid w:val="00286C65"/>
    <w:rsid w:val="0028737B"/>
    <w:rsid w:val="002878F3"/>
    <w:rsid w:val="002A040A"/>
    <w:rsid w:val="002A22E2"/>
    <w:rsid w:val="002B5F8B"/>
    <w:rsid w:val="002C2E68"/>
    <w:rsid w:val="002C3693"/>
    <w:rsid w:val="002C47AB"/>
    <w:rsid w:val="002E605B"/>
    <w:rsid w:val="002F18FB"/>
    <w:rsid w:val="002F2C95"/>
    <w:rsid w:val="002F4C38"/>
    <w:rsid w:val="002F705B"/>
    <w:rsid w:val="002F7AE5"/>
    <w:rsid w:val="00303877"/>
    <w:rsid w:val="003038AE"/>
    <w:rsid w:val="0030513A"/>
    <w:rsid w:val="0030520F"/>
    <w:rsid w:val="00306DFA"/>
    <w:rsid w:val="0031080E"/>
    <w:rsid w:val="00311AF3"/>
    <w:rsid w:val="00317B87"/>
    <w:rsid w:val="00322250"/>
    <w:rsid w:val="00326B35"/>
    <w:rsid w:val="003345A6"/>
    <w:rsid w:val="00334E29"/>
    <w:rsid w:val="00342E0A"/>
    <w:rsid w:val="00345C8E"/>
    <w:rsid w:val="00346E2F"/>
    <w:rsid w:val="00353E13"/>
    <w:rsid w:val="00367627"/>
    <w:rsid w:val="00387993"/>
    <w:rsid w:val="00390AA6"/>
    <w:rsid w:val="00392FB6"/>
    <w:rsid w:val="003A0843"/>
    <w:rsid w:val="003A1DD5"/>
    <w:rsid w:val="003B747A"/>
    <w:rsid w:val="003B75ED"/>
    <w:rsid w:val="003B7F83"/>
    <w:rsid w:val="003C0105"/>
    <w:rsid w:val="003C168F"/>
    <w:rsid w:val="003C1B9D"/>
    <w:rsid w:val="003C1C0A"/>
    <w:rsid w:val="003C1E7E"/>
    <w:rsid w:val="003C52A9"/>
    <w:rsid w:val="003D64C5"/>
    <w:rsid w:val="003E2B9F"/>
    <w:rsid w:val="003E2F2F"/>
    <w:rsid w:val="003E31B7"/>
    <w:rsid w:val="003E51D6"/>
    <w:rsid w:val="003E672C"/>
    <w:rsid w:val="003E6926"/>
    <w:rsid w:val="003E6BE6"/>
    <w:rsid w:val="003F2B02"/>
    <w:rsid w:val="00405439"/>
    <w:rsid w:val="004147AB"/>
    <w:rsid w:val="0042571E"/>
    <w:rsid w:val="00427CF2"/>
    <w:rsid w:val="00434571"/>
    <w:rsid w:val="004448B0"/>
    <w:rsid w:val="0044606B"/>
    <w:rsid w:val="00450310"/>
    <w:rsid w:val="00456746"/>
    <w:rsid w:val="00457DB6"/>
    <w:rsid w:val="00464068"/>
    <w:rsid w:val="004663F2"/>
    <w:rsid w:val="00467671"/>
    <w:rsid w:val="00471EB6"/>
    <w:rsid w:val="0047242F"/>
    <w:rsid w:val="00474C5C"/>
    <w:rsid w:val="00477D5A"/>
    <w:rsid w:val="00480D5E"/>
    <w:rsid w:val="0048553C"/>
    <w:rsid w:val="004900FE"/>
    <w:rsid w:val="0049638A"/>
    <w:rsid w:val="0049651F"/>
    <w:rsid w:val="004976A1"/>
    <w:rsid w:val="004A2CA3"/>
    <w:rsid w:val="004B43D6"/>
    <w:rsid w:val="004C47CD"/>
    <w:rsid w:val="004E19FA"/>
    <w:rsid w:val="004E49BA"/>
    <w:rsid w:val="004E5838"/>
    <w:rsid w:val="004E768A"/>
    <w:rsid w:val="004F54C1"/>
    <w:rsid w:val="00500938"/>
    <w:rsid w:val="0050305F"/>
    <w:rsid w:val="00503B8E"/>
    <w:rsid w:val="00514839"/>
    <w:rsid w:val="00515451"/>
    <w:rsid w:val="00515E6C"/>
    <w:rsid w:val="0052411C"/>
    <w:rsid w:val="005331C5"/>
    <w:rsid w:val="00536E9D"/>
    <w:rsid w:val="00543301"/>
    <w:rsid w:val="00546406"/>
    <w:rsid w:val="00563EA3"/>
    <w:rsid w:val="00570634"/>
    <w:rsid w:val="00570703"/>
    <w:rsid w:val="00571D71"/>
    <w:rsid w:val="0057207A"/>
    <w:rsid w:val="005819C2"/>
    <w:rsid w:val="005A2459"/>
    <w:rsid w:val="005A376C"/>
    <w:rsid w:val="005B2C9D"/>
    <w:rsid w:val="005B3365"/>
    <w:rsid w:val="005C120F"/>
    <w:rsid w:val="005C1D1B"/>
    <w:rsid w:val="005C47F0"/>
    <w:rsid w:val="005D1BAF"/>
    <w:rsid w:val="005D30B6"/>
    <w:rsid w:val="005E7850"/>
    <w:rsid w:val="005E794E"/>
    <w:rsid w:val="005F1382"/>
    <w:rsid w:val="00602699"/>
    <w:rsid w:val="00604F80"/>
    <w:rsid w:val="006151CD"/>
    <w:rsid w:val="00620277"/>
    <w:rsid w:val="00620F93"/>
    <w:rsid w:val="006444F4"/>
    <w:rsid w:val="00654FCC"/>
    <w:rsid w:val="0067625E"/>
    <w:rsid w:val="006763B2"/>
    <w:rsid w:val="00676A61"/>
    <w:rsid w:val="0068103A"/>
    <w:rsid w:val="0068175A"/>
    <w:rsid w:val="006837AB"/>
    <w:rsid w:val="00684159"/>
    <w:rsid w:val="006843B0"/>
    <w:rsid w:val="00684A88"/>
    <w:rsid w:val="00693120"/>
    <w:rsid w:val="00696B18"/>
    <w:rsid w:val="00696E90"/>
    <w:rsid w:val="006A6179"/>
    <w:rsid w:val="006A7B1F"/>
    <w:rsid w:val="006B13C8"/>
    <w:rsid w:val="006B7DF1"/>
    <w:rsid w:val="006C4AD7"/>
    <w:rsid w:val="006C5838"/>
    <w:rsid w:val="006D6955"/>
    <w:rsid w:val="006E1C81"/>
    <w:rsid w:val="006E51AE"/>
    <w:rsid w:val="00703AEB"/>
    <w:rsid w:val="00720658"/>
    <w:rsid w:val="00734B25"/>
    <w:rsid w:val="007427BA"/>
    <w:rsid w:val="007518F1"/>
    <w:rsid w:val="007528FE"/>
    <w:rsid w:val="00753740"/>
    <w:rsid w:val="00757DEF"/>
    <w:rsid w:val="007600DF"/>
    <w:rsid w:val="00771F99"/>
    <w:rsid w:val="0077238B"/>
    <w:rsid w:val="00774568"/>
    <w:rsid w:val="007775CE"/>
    <w:rsid w:val="00781780"/>
    <w:rsid w:val="00782CCA"/>
    <w:rsid w:val="00792137"/>
    <w:rsid w:val="007A1697"/>
    <w:rsid w:val="007B0423"/>
    <w:rsid w:val="007B1D26"/>
    <w:rsid w:val="007B3774"/>
    <w:rsid w:val="007B501B"/>
    <w:rsid w:val="007C382B"/>
    <w:rsid w:val="007C5902"/>
    <w:rsid w:val="007D239E"/>
    <w:rsid w:val="007E1C3F"/>
    <w:rsid w:val="007E7672"/>
    <w:rsid w:val="007F0E7A"/>
    <w:rsid w:val="00800D5F"/>
    <w:rsid w:val="008027B4"/>
    <w:rsid w:val="00811B07"/>
    <w:rsid w:val="00812EAD"/>
    <w:rsid w:val="00827C8B"/>
    <w:rsid w:val="00835CD2"/>
    <w:rsid w:val="0083683F"/>
    <w:rsid w:val="00837FC3"/>
    <w:rsid w:val="00840982"/>
    <w:rsid w:val="00840D4F"/>
    <w:rsid w:val="008464E1"/>
    <w:rsid w:val="00863FAF"/>
    <w:rsid w:val="00864F9D"/>
    <w:rsid w:val="0086731F"/>
    <w:rsid w:val="00882FDD"/>
    <w:rsid w:val="00885591"/>
    <w:rsid w:val="00892B3A"/>
    <w:rsid w:val="00897E2D"/>
    <w:rsid w:val="008A015E"/>
    <w:rsid w:val="008A0551"/>
    <w:rsid w:val="008A2592"/>
    <w:rsid w:val="008A338B"/>
    <w:rsid w:val="008A3C6E"/>
    <w:rsid w:val="008A4973"/>
    <w:rsid w:val="008B448F"/>
    <w:rsid w:val="008B5591"/>
    <w:rsid w:val="008B7D58"/>
    <w:rsid w:val="008C2EA1"/>
    <w:rsid w:val="008C5135"/>
    <w:rsid w:val="008D1BB4"/>
    <w:rsid w:val="008F663E"/>
    <w:rsid w:val="009124C4"/>
    <w:rsid w:val="00916B93"/>
    <w:rsid w:val="00925EC5"/>
    <w:rsid w:val="00925ED2"/>
    <w:rsid w:val="009273F2"/>
    <w:rsid w:val="00940171"/>
    <w:rsid w:val="00963ACE"/>
    <w:rsid w:val="00964393"/>
    <w:rsid w:val="0096779C"/>
    <w:rsid w:val="00967F07"/>
    <w:rsid w:val="009840A4"/>
    <w:rsid w:val="0098769A"/>
    <w:rsid w:val="0099213D"/>
    <w:rsid w:val="009978BF"/>
    <w:rsid w:val="009A10B6"/>
    <w:rsid w:val="009A5825"/>
    <w:rsid w:val="009B5481"/>
    <w:rsid w:val="009B54BC"/>
    <w:rsid w:val="009B5926"/>
    <w:rsid w:val="009C4433"/>
    <w:rsid w:val="009C4AE1"/>
    <w:rsid w:val="009C542B"/>
    <w:rsid w:val="009D0BB2"/>
    <w:rsid w:val="009D3E8F"/>
    <w:rsid w:val="009D4AFA"/>
    <w:rsid w:val="009E1758"/>
    <w:rsid w:val="009E1F19"/>
    <w:rsid w:val="009E46A6"/>
    <w:rsid w:val="009E4EB6"/>
    <w:rsid w:val="009E649F"/>
    <w:rsid w:val="009F08DE"/>
    <w:rsid w:val="009F3BEF"/>
    <w:rsid w:val="009F6740"/>
    <w:rsid w:val="00A02814"/>
    <w:rsid w:val="00A0477D"/>
    <w:rsid w:val="00A060C5"/>
    <w:rsid w:val="00A1082C"/>
    <w:rsid w:val="00A1617F"/>
    <w:rsid w:val="00A17A57"/>
    <w:rsid w:val="00A26BD3"/>
    <w:rsid w:val="00A31960"/>
    <w:rsid w:val="00A33F5F"/>
    <w:rsid w:val="00A445B3"/>
    <w:rsid w:val="00A4461B"/>
    <w:rsid w:val="00A456DF"/>
    <w:rsid w:val="00A520C6"/>
    <w:rsid w:val="00A52E2C"/>
    <w:rsid w:val="00A53F98"/>
    <w:rsid w:val="00A61C73"/>
    <w:rsid w:val="00A74BCF"/>
    <w:rsid w:val="00A74F82"/>
    <w:rsid w:val="00A83733"/>
    <w:rsid w:val="00AB2A47"/>
    <w:rsid w:val="00AB443B"/>
    <w:rsid w:val="00AC2F8A"/>
    <w:rsid w:val="00AC3EA8"/>
    <w:rsid w:val="00AC5E08"/>
    <w:rsid w:val="00AC7B7F"/>
    <w:rsid w:val="00AD670A"/>
    <w:rsid w:val="00AD727B"/>
    <w:rsid w:val="00AE3A61"/>
    <w:rsid w:val="00AE6DC1"/>
    <w:rsid w:val="00AE723B"/>
    <w:rsid w:val="00AF7623"/>
    <w:rsid w:val="00B01DA0"/>
    <w:rsid w:val="00B02856"/>
    <w:rsid w:val="00B06610"/>
    <w:rsid w:val="00B069BD"/>
    <w:rsid w:val="00B06A3A"/>
    <w:rsid w:val="00B06AAC"/>
    <w:rsid w:val="00B07EE5"/>
    <w:rsid w:val="00B169CF"/>
    <w:rsid w:val="00B34475"/>
    <w:rsid w:val="00B40224"/>
    <w:rsid w:val="00B47F6A"/>
    <w:rsid w:val="00B520A5"/>
    <w:rsid w:val="00B55761"/>
    <w:rsid w:val="00B56615"/>
    <w:rsid w:val="00B616B4"/>
    <w:rsid w:val="00B7174E"/>
    <w:rsid w:val="00B74245"/>
    <w:rsid w:val="00B74A84"/>
    <w:rsid w:val="00B80454"/>
    <w:rsid w:val="00B87393"/>
    <w:rsid w:val="00B93AA3"/>
    <w:rsid w:val="00BA6776"/>
    <w:rsid w:val="00BB683E"/>
    <w:rsid w:val="00BC1060"/>
    <w:rsid w:val="00BC2F4B"/>
    <w:rsid w:val="00BD760C"/>
    <w:rsid w:val="00BE377C"/>
    <w:rsid w:val="00BF066F"/>
    <w:rsid w:val="00C063F5"/>
    <w:rsid w:val="00C12036"/>
    <w:rsid w:val="00C14DD1"/>
    <w:rsid w:val="00C15BF8"/>
    <w:rsid w:val="00C173A9"/>
    <w:rsid w:val="00C23A79"/>
    <w:rsid w:val="00C315CC"/>
    <w:rsid w:val="00C323D5"/>
    <w:rsid w:val="00C35740"/>
    <w:rsid w:val="00C42D80"/>
    <w:rsid w:val="00C45683"/>
    <w:rsid w:val="00C575A9"/>
    <w:rsid w:val="00C6360C"/>
    <w:rsid w:val="00C63959"/>
    <w:rsid w:val="00C66999"/>
    <w:rsid w:val="00C70384"/>
    <w:rsid w:val="00C7467D"/>
    <w:rsid w:val="00C77C3F"/>
    <w:rsid w:val="00C82788"/>
    <w:rsid w:val="00C854AE"/>
    <w:rsid w:val="00C902CD"/>
    <w:rsid w:val="00C95B4B"/>
    <w:rsid w:val="00C96E31"/>
    <w:rsid w:val="00CA1CC0"/>
    <w:rsid w:val="00CA2B16"/>
    <w:rsid w:val="00CB0D48"/>
    <w:rsid w:val="00CB4E89"/>
    <w:rsid w:val="00CB7D1A"/>
    <w:rsid w:val="00CC12C0"/>
    <w:rsid w:val="00CE08A7"/>
    <w:rsid w:val="00CE547F"/>
    <w:rsid w:val="00CF034A"/>
    <w:rsid w:val="00CF04A5"/>
    <w:rsid w:val="00CF10CD"/>
    <w:rsid w:val="00CF6026"/>
    <w:rsid w:val="00D00540"/>
    <w:rsid w:val="00D055B4"/>
    <w:rsid w:val="00D1273E"/>
    <w:rsid w:val="00D131C9"/>
    <w:rsid w:val="00D200DD"/>
    <w:rsid w:val="00D32B09"/>
    <w:rsid w:val="00D412A2"/>
    <w:rsid w:val="00D41FA2"/>
    <w:rsid w:val="00D425A1"/>
    <w:rsid w:val="00D43F75"/>
    <w:rsid w:val="00D44305"/>
    <w:rsid w:val="00D44B18"/>
    <w:rsid w:val="00D47B6A"/>
    <w:rsid w:val="00D5024A"/>
    <w:rsid w:val="00D5177F"/>
    <w:rsid w:val="00D52BC5"/>
    <w:rsid w:val="00D54162"/>
    <w:rsid w:val="00D6247F"/>
    <w:rsid w:val="00D63E0C"/>
    <w:rsid w:val="00D64776"/>
    <w:rsid w:val="00D67F42"/>
    <w:rsid w:val="00D76C78"/>
    <w:rsid w:val="00D808E4"/>
    <w:rsid w:val="00D84CA1"/>
    <w:rsid w:val="00D85F7A"/>
    <w:rsid w:val="00D87444"/>
    <w:rsid w:val="00D931F4"/>
    <w:rsid w:val="00D9667A"/>
    <w:rsid w:val="00DA45E9"/>
    <w:rsid w:val="00DB0958"/>
    <w:rsid w:val="00DB1FBA"/>
    <w:rsid w:val="00DC35E7"/>
    <w:rsid w:val="00DC3C8A"/>
    <w:rsid w:val="00DC7602"/>
    <w:rsid w:val="00DE0A61"/>
    <w:rsid w:val="00DE0C0F"/>
    <w:rsid w:val="00DE3135"/>
    <w:rsid w:val="00DF5822"/>
    <w:rsid w:val="00E04BBC"/>
    <w:rsid w:val="00E07B33"/>
    <w:rsid w:val="00E136A4"/>
    <w:rsid w:val="00E2098C"/>
    <w:rsid w:val="00E20D14"/>
    <w:rsid w:val="00E21498"/>
    <w:rsid w:val="00E24C13"/>
    <w:rsid w:val="00E25A01"/>
    <w:rsid w:val="00E26203"/>
    <w:rsid w:val="00E26E42"/>
    <w:rsid w:val="00E3157E"/>
    <w:rsid w:val="00E36D08"/>
    <w:rsid w:val="00E425A1"/>
    <w:rsid w:val="00E50E7E"/>
    <w:rsid w:val="00E51B7D"/>
    <w:rsid w:val="00E52D93"/>
    <w:rsid w:val="00E54BB5"/>
    <w:rsid w:val="00E5574D"/>
    <w:rsid w:val="00E57B1E"/>
    <w:rsid w:val="00E65D13"/>
    <w:rsid w:val="00E666E4"/>
    <w:rsid w:val="00E6730D"/>
    <w:rsid w:val="00E706CB"/>
    <w:rsid w:val="00E71579"/>
    <w:rsid w:val="00E74A7F"/>
    <w:rsid w:val="00E76269"/>
    <w:rsid w:val="00E76305"/>
    <w:rsid w:val="00E76D3F"/>
    <w:rsid w:val="00E82200"/>
    <w:rsid w:val="00E83C96"/>
    <w:rsid w:val="00E879AC"/>
    <w:rsid w:val="00E90973"/>
    <w:rsid w:val="00EA53E4"/>
    <w:rsid w:val="00EB018F"/>
    <w:rsid w:val="00EC4683"/>
    <w:rsid w:val="00EC6ADB"/>
    <w:rsid w:val="00EC77A5"/>
    <w:rsid w:val="00ED1DAC"/>
    <w:rsid w:val="00ED280F"/>
    <w:rsid w:val="00EE2983"/>
    <w:rsid w:val="00EE29A2"/>
    <w:rsid w:val="00EE68E6"/>
    <w:rsid w:val="00EF4110"/>
    <w:rsid w:val="00F02100"/>
    <w:rsid w:val="00F05D2B"/>
    <w:rsid w:val="00F100F2"/>
    <w:rsid w:val="00F10256"/>
    <w:rsid w:val="00F22AF6"/>
    <w:rsid w:val="00F37AFF"/>
    <w:rsid w:val="00F42015"/>
    <w:rsid w:val="00F515CA"/>
    <w:rsid w:val="00F54DC8"/>
    <w:rsid w:val="00F550E6"/>
    <w:rsid w:val="00F57ADE"/>
    <w:rsid w:val="00F742BD"/>
    <w:rsid w:val="00F749B7"/>
    <w:rsid w:val="00F7669B"/>
    <w:rsid w:val="00F95EB0"/>
    <w:rsid w:val="00FA08D9"/>
    <w:rsid w:val="00FA6535"/>
    <w:rsid w:val="00FB0140"/>
    <w:rsid w:val="00FB12CA"/>
    <w:rsid w:val="00FC1123"/>
    <w:rsid w:val="00FD003E"/>
    <w:rsid w:val="00FD1690"/>
    <w:rsid w:val="00FD1E3E"/>
    <w:rsid w:val="00FD46F1"/>
    <w:rsid w:val="00FD6D29"/>
    <w:rsid w:val="00FE08A0"/>
    <w:rsid w:val="00FF224C"/>
    <w:rsid w:val="00FF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標楷體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E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745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semiHidden/>
    <w:rsid w:val="00774568"/>
  </w:style>
  <w:style w:type="paragraph" w:styleId="a5">
    <w:name w:val="footer"/>
    <w:basedOn w:val="a"/>
    <w:link w:val="a6"/>
    <w:uiPriority w:val="99"/>
    <w:unhideWhenUsed/>
    <w:rsid w:val="007745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774568"/>
  </w:style>
  <w:style w:type="paragraph" w:styleId="a7">
    <w:name w:val="List Paragraph"/>
    <w:basedOn w:val="a"/>
    <w:uiPriority w:val="34"/>
    <w:qFormat/>
    <w:rsid w:val="00811B07"/>
    <w:pPr>
      <w:ind w:left="720"/>
      <w:contextualSpacing/>
    </w:pPr>
  </w:style>
  <w:style w:type="paragraph" w:customStyle="1" w:styleId="EndNoteBibliographyTitle">
    <w:name w:val="EndNote Bibliography Title"/>
    <w:basedOn w:val="a"/>
    <w:link w:val="EndNoteBibliographyTitle0"/>
    <w:rsid w:val="000B2861"/>
    <w:pPr>
      <w:spacing w:after="0"/>
      <w:jc w:val="center"/>
    </w:pPr>
    <w:rPr>
      <w:rFonts w:cs="Arial"/>
      <w:noProof/>
    </w:rPr>
  </w:style>
  <w:style w:type="character" w:customStyle="1" w:styleId="EndNoteBibliographyTitle0">
    <w:name w:val="EndNote Bibliography Title 字元"/>
    <w:basedOn w:val="a0"/>
    <w:link w:val="EndNoteBibliographyTitle"/>
    <w:rsid w:val="000B2861"/>
    <w:rPr>
      <w:rFonts w:cs="Arial"/>
      <w:noProof/>
    </w:rPr>
  </w:style>
  <w:style w:type="paragraph" w:customStyle="1" w:styleId="EndNoteBibliography">
    <w:name w:val="EndNote Bibliography"/>
    <w:basedOn w:val="a"/>
    <w:link w:val="EndNoteBibliography0"/>
    <w:rsid w:val="000B2861"/>
    <w:pPr>
      <w:spacing w:line="240" w:lineRule="auto"/>
    </w:pPr>
    <w:rPr>
      <w:rFonts w:cs="Arial"/>
      <w:noProof/>
    </w:rPr>
  </w:style>
  <w:style w:type="character" w:customStyle="1" w:styleId="EndNoteBibliography0">
    <w:name w:val="EndNote Bibliography 字元"/>
    <w:basedOn w:val="a0"/>
    <w:link w:val="EndNoteBibliography"/>
    <w:rsid w:val="000B2861"/>
    <w:rPr>
      <w:rFonts w:cs="Arial"/>
      <w:noProof/>
    </w:rPr>
  </w:style>
  <w:style w:type="character" w:styleId="a8">
    <w:name w:val="Hyperlink"/>
    <w:basedOn w:val="a0"/>
    <w:uiPriority w:val="99"/>
    <w:unhideWhenUsed/>
    <w:rsid w:val="00882FDD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897E2D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897E2D"/>
    <w:rPr>
      <w:rFonts w:ascii="新細明體" w:eastAsia="新細明體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8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nchanghsu@gmail.com" TargetMode="External"/><Relationship Id="rId13" Type="http://schemas.openxmlformats.org/officeDocument/2006/relationships/hyperlink" Target="https://doi.org/10.1007/s00442-005-0322-y" TargetMode="External"/><Relationship Id="rId18" Type="http://schemas.openxmlformats.org/officeDocument/2006/relationships/hyperlink" Target="https://doi.org/10.1007/s10144-005-0249-5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i.org/10.1890/0012-9658(2000)081%5b0852:WCSINA%5d2.0.CO;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371/journal.pone.0028061" TargetMode="External"/><Relationship Id="rId17" Type="http://schemas.openxmlformats.org/officeDocument/2006/relationships/hyperlink" Target="https://doi.org/10.1016/s1049-9644(02)00102-0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i.org/10.1016/j.fooweb.2016.03.003" TargetMode="External"/><Relationship Id="rId20" Type="http://schemas.openxmlformats.org/officeDocument/2006/relationships/hyperlink" Target="https://doi.org/10.1146/annurev.es.20.110189.0015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11/j.0307-6946.2004.00628.x" TargetMode="External"/><Relationship Id="rId24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pedobi.2004.09.002" TargetMode="External"/><Relationship Id="rId23" Type="http://schemas.openxmlformats.org/officeDocument/2006/relationships/hyperlink" Target="https://doi.org/10.1006/bcon.1995.1038" TargetMode="External"/><Relationship Id="rId10" Type="http://schemas.openxmlformats.org/officeDocument/2006/relationships/hyperlink" Target="https://doi.org/10.1111/j.1461-0248.2004.00613.x" TargetMode="External"/><Relationship Id="rId19" Type="http://schemas.openxmlformats.org/officeDocument/2006/relationships/hyperlink" Target="https://doi.org/10.1016/0169-5347(92)90208-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16/j.bse.2009.05.008" TargetMode="External"/><Relationship Id="rId14" Type="http://schemas.openxmlformats.org/officeDocument/2006/relationships/hyperlink" Target="https://doi.org/10.1111/j.1744-7348.2006.00076.x" TargetMode="External"/><Relationship Id="rId22" Type="http://schemas.openxmlformats.org/officeDocument/2006/relationships/hyperlink" Target="https://doi.org/10.1002/ps.102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C75A74-4E8D-4399-932C-93022B630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14</Pages>
  <Words>3419</Words>
  <Characters>19493</Characters>
  <Application>Microsoft Office Word</Application>
  <DocSecurity>0</DocSecurity>
  <Lines>162</Lines>
  <Paragraphs>45</Paragraphs>
  <ScaleCrop>false</ScaleCrop>
  <Company>.</Company>
  <LinksUpToDate>false</LinksUpToDate>
  <CharactersWithSpaces>22867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445</cp:revision>
  <dcterms:created xsi:type="dcterms:W3CDTF">2021-05-15T12:38:00Z</dcterms:created>
  <dcterms:modified xsi:type="dcterms:W3CDTF">2021-06-03T03:07:00Z</dcterms:modified>
</cp:coreProperties>
</file>