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A38" w:rsidRDefault="00B057AF">
      <w:pPr>
        <w:spacing w:line="480" w:lineRule="auto"/>
        <w:rPr>
          <w:rFonts w:cs="Arial"/>
          <w:b/>
          <w:sz w:val="24"/>
          <w:szCs w:val="24"/>
        </w:rPr>
      </w:pPr>
      <w:r>
        <w:rPr>
          <w:rFonts w:cs="Arial"/>
          <w:b/>
          <w:sz w:val="24"/>
          <w:szCs w:val="24"/>
        </w:rPr>
        <w:t>Title</w:t>
      </w:r>
    </w:p>
    <w:p w:rsidR="004F7A38" w:rsidRDefault="00B057AF">
      <w:pPr>
        <w:spacing w:line="480" w:lineRule="auto"/>
        <w:rPr>
          <w:rFonts w:cs="Arial"/>
          <w:sz w:val="24"/>
          <w:szCs w:val="24"/>
        </w:rPr>
      </w:pPr>
      <w:r>
        <w:rPr>
          <w:rFonts w:cs="Arial"/>
          <w:sz w:val="24"/>
          <w:szCs w:val="24"/>
        </w:rPr>
        <w:t xml:space="preserve">An experimental framework for quantifying the degree of </w:t>
      </w:r>
      <w:proofErr w:type="spellStart"/>
      <w:r>
        <w:rPr>
          <w:rFonts w:cs="Arial"/>
          <w:sz w:val="24"/>
          <w:szCs w:val="24"/>
        </w:rPr>
        <w:t>intraguild</w:t>
      </w:r>
      <w:proofErr w:type="spellEnd"/>
      <w:r>
        <w:rPr>
          <w:rFonts w:cs="Arial"/>
          <w:sz w:val="24"/>
          <w:szCs w:val="24"/>
        </w:rPr>
        <w:t xml:space="preserve"> predation in a three-species omnivorous food web in the field</w:t>
      </w:r>
    </w:p>
    <w:p w:rsidR="004F7A38" w:rsidRDefault="00B057AF">
      <w:pPr>
        <w:spacing w:line="480" w:lineRule="auto"/>
        <w:rPr>
          <w:rFonts w:eastAsia="PMingLiU" w:cs="Arial"/>
          <w:sz w:val="24"/>
          <w:szCs w:val="24"/>
        </w:rPr>
      </w:pPr>
      <w:r>
        <w:rPr>
          <w:rFonts w:cs="Arial"/>
          <w:sz w:val="24"/>
          <w:szCs w:val="24"/>
        </w:rPr>
        <w:t xml:space="preserve"> </w:t>
      </w:r>
    </w:p>
    <w:p w:rsidR="004F7A38" w:rsidRDefault="00B057AF">
      <w:pPr>
        <w:spacing w:line="480" w:lineRule="auto"/>
        <w:rPr>
          <w:rFonts w:cs="Arial"/>
          <w:b/>
          <w:bCs/>
          <w:sz w:val="24"/>
          <w:szCs w:val="24"/>
        </w:rPr>
      </w:pPr>
      <w:r>
        <w:rPr>
          <w:rFonts w:cs="Arial"/>
          <w:b/>
          <w:sz w:val="24"/>
          <w:szCs w:val="24"/>
        </w:rPr>
        <w:t>Author name and affiliation</w:t>
      </w:r>
    </w:p>
    <w:p w:rsidR="004F7A38" w:rsidRDefault="00B057AF">
      <w:pPr>
        <w:spacing w:line="480" w:lineRule="auto"/>
        <w:rPr>
          <w:rFonts w:cs="Arial"/>
          <w:sz w:val="24"/>
          <w:szCs w:val="24"/>
        </w:rPr>
      </w:pPr>
      <w:r>
        <w:rPr>
          <w:rFonts w:cs="Arial"/>
          <w:sz w:val="24"/>
          <w:szCs w:val="24"/>
        </w:rPr>
        <w:t xml:space="preserve">Gen-Chang Hsu </w:t>
      </w:r>
      <w:r>
        <w:rPr>
          <w:rFonts w:cs="Arial"/>
          <w:sz w:val="24"/>
          <w:szCs w:val="24"/>
          <w:vertAlign w:val="superscript"/>
        </w:rPr>
        <w:t>a</w:t>
      </w:r>
    </w:p>
    <w:p w:rsidR="004F7A38" w:rsidRDefault="00B057AF">
      <w:pPr>
        <w:spacing w:line="480" w:lineRule="auto"/>
        <w:rPr>
          <w:rFonts w:cs="Arial"/>
          <w:sz w:val="24"/>
          <w:szCs w:val="24"/>
        </w:rPr>
      </w:pPr>
      <w:proofErr w:type="gramStart"/>
      <w:r>
        <w:rPr>
          <w:rFonts w:cs="Arial"/>
          <w:sz w:val="24"/>
          <w:szCs w:val="24"/>
          <w:vertAlign w:val="superscript"/>
        </w:rPr>
        <w:t>a</w:t>
      </w:r>
      <w:proofErr w:type="gramEnd"/>
      <w:r>
        <w:rPr>
          <w:rFonts w:cs="Arial"/>
          <w:sz w:val="24"/>
          <w:szCs w:val="24"/>
          <w:vertAlign w:val="superscript"/>
        </w:rPr>
        <w:t xml:space="preserve"> </w:t>
      </w:r>
      <w:r>
        <w:rPr>
          <w:rFonts w:cs="Arial"/>
          <w:sz w:val="24"/>
          <w:szCs w:val="24"/>
        </w:rPr>
        <w:t>Department of Life Science, National Taiwan University, Taipei, Taiwan</w:t>
      </w:r>
    </w:p>
    <w:p w:rsidR="004F7A38" w:rsidRDefault="00B057AF">
      <w:pPr>
        <w:spacing w:line="480" w:lineRule="auto"/>
        <w:rPr>
          <w:rFonts w:cs="Arial"/>
          <w:sz w:val="24"/>
          <w:szCs w:val="24"/>
        </w:rPr>
      </w:pPr>
      <w:proofErr w:type="gramStart"/>
      <w:r>
        <w:rPr>
          <w:rFonts w:cs="Arial"/>
          <w:sz w:val="24"/>
          <w:szCs w:val="24"/>
          <w:vertAlign w:val="superscript"/>
        </w:rPr>
        <w:t>a</w:t>
      </w:r>
      <w:proofErr w:type="gramEnd"/>
      <w:r>
        <w:rPr>
          <w:rFonts w:cs="Arial"/>
          <w:sz w:val="24"/>
          <w:szCs w:val="24"/>
          <w:vertAlign w:val="superscript"/>
        </w:rPr>
        <w:t xml:space="preserve"> </w:t>
      </w:r>
      <w:r>
        <w:rPr>
          <w:rFonts w:cs="Arial"/>
          <w:sz w:val="24"/>
          <w:szCs w:val="24"/>
        </w:rPr>
        <w:t>No.1, Sec. 4, Roosevelt Rd., Taipei 10617, Taiwan (R.O.C.)</w:t>
      </w:r>
    </w:p>
    <w:p w:rsidR="004F7A38" w:rsidRDefault="00B057AF">
      <w:pPr>
        <w:spacing w:line="480" w:lineRule="auto"/>
        <w:rPr>
          <w:rFonts w:cs="Arial"/>
          <w:b/>
          <w:sz w:val="24"/>
          <w:szCs w:val="24"/>
        </w:rPr>
      </w:pPr>
      <w:r>
        <w:rPr>
          <w:rFonts w:cs="Arial"/>
          <w:b/>
          <w:sz w:val="24"/>
          <w:szCs w:val="24"/>
        </w:rPr>
        <w:t xml:space="preserve"> </w:t>
      </w:r>
    </w:p>
    <w:p w:rsidR="004F7A38" w:rsidRDefault="00B057AF">
      <w:pPr>
        <w:spacing w:line="480" w:lineRule="auto"/>
        <w:rPr>
          <w:rFonts w:eastAsia="PMingLiU" w:cs="Arial"/>
          <w:b/>
          <w:sz w:val="24"/>
          <w:szCs w:val="24"/>
        </w:rPr>
      </w:pPr>
      <w:r>
        <w:rPr>
          <w:rFonts w:cs="Arial"/>
          <w:b/>
          <w:sz w:val="24"/>
          <w:szCs w:val="24"/>
        </w:rPr>
        <w:t>Corresponding author</w:t>
      </w:r>
    </w:p>
    <w:p w:rsidR="004F7A38" w:rsidRDefault="00B057AF">
      <w:pPr>
        <w:spacing w:line="480" w:lineRule="auto"/>
        <w:rPr>
          <w:rFonts w:cs="Arial"/>
          <w:sz w:val="24"/>
          <w:szCs w:val="24"/>
        </w:rPr>
      </w:pPr>
      <w:r>
        <w:rPr>
          <w:rFonts w:cs="Arial"/>
          <w:sz w:val="24"/>
          <w:szCs w:val="24"/>
        </w:rPr>
        <w:t xml:space="preserve">Name: Gen-Chang Hsu </w:t>
      </w:r>
    </w:p>
    <w:p w:rsidR="004F7A38" w:rsidRDefault="00B057AF">
      <w:pPr>
        <w:spacing w:line="480" w:lineRule="auto"/>
        <w:rPr>
          <w:rFonts w:cs="Arial"/>
          <w:sz w:val="24"/>
          <w:szCs w:val="24"/>
        </w:rPr>
      </w:pPr>
      <w:r>
        <w:rPr>
          <w:rFonts w:cs="Arial"/>
          <w:sz w:val="24"/>
          <w:szCs w:val="24"/>
        </w:rPr>
        <w:t>Address: No.1, Sec. 4, Roosevelt Rd., Taipei 10617, Taiwan (R.O.C.)</w:t>
      </w:r>
    </w:p>
    <w:p w:rsidR="004F7A38" w:rsidRDefault="00B057AF">
      <w:pPr>
        <w:spacing w:line="480" w:lineRule="auto"/>
        <w:rPr>
          <w:rFonts w:cs="Arial"/>
          <w:sz w:val="24"/>
          <w:szCs w:val="24"/>
        </w:rPr>
      </w:pPr>
      <w:r>
        <w:rPr>
          <w:rFonts w:cs="Arial"/>
          <w:sz w:val="24"/>
          <w:szCs w:val="24"/>
        </w:rPr>
        <w:t xml:space="preserve">Email: </w:t>
      </w:r>
      <w:hyperlink r:id="rId8" w:history="1">
        <w:r>
          <w:rPr>
            <w:rStyle w:val="15"/>
            <w:rFonts w:ascii="Arial" w:hAnsi="Arial" w:cs="Arial"/>
            <w:color w:val="auto"/>
            <w:sz w:val="24"/>
            <w:szCs w:val="24"/>
          </w:rPr>
          <w:t>genchanghsu@gmail.com</w:t>
        </w:r>
      </w:hyperlink>
    </w:p>
    <w:p w:rsidR="004F7A38" w:rsidRDefault="00B057AF">
      <w:pPr>
        <w:spacing w:line="480" w:lineRule="auto"/>
        <w:rPr>
          <w:rFonts w:cs="Arial"/>
          <w:sz w:val="24"/>
          <w:szCs w:val="24"/>
        </w:rPr>
      </w:pPr>
      <w:r>
        <w:rPr>
          <w:rFonts w:cs="Arial"/>
          <w:sz w:val="24"/>
          <w:szCs w:val="24"/>
        </w:rPr>
        <w:t xml:space="preserve">ORCID: </w:t>
      </w:r>
      <w:hyperlink r:id="rId9" w:history="1">
        <w:r>
          <w:rPr>
            <w:rStyle w:val="15"/>
            <w:rFonts w:ascii="Arial" w:hAnsi="Arial" w:cs="Arial"/>
            <w:color w:val="auto"/>
            <w:sz w:val="24"/>
            <w:szCs w:val="24"/>
          </w:rPr>
          <w:t>https://orcid.org/0000-0002-6607-4382</w:t>
        </w:r>
      </w:hyperlink>
    </w:p>
    <w:p w:rsidR="004F7A38" w:rsidRDefault="004F7A38">
      <w:pPr>
        <w:spacing w:line="480" w:lineRule="auto"/>
        <w:rPr>
          <w:rFonts w:cs="Arial"/>
          <w:sz w:val="24"/>
          <w:szCs w:val="24"/>
        </w:rPr>
      </w:pPr>
    </w:p>
    <w:p w:rsidR="004F7A38" w:rsidRDefault="004F7A38">
      <w:pPr>
        <w:spacing w:line="480" w:lineRule="auto"/>
        <w:rPr>
          <w:rFonts w:cs="Arial"/>
          <w:b/>
          <w:sz w:val="24"/>
          <w:szCs w:val="24"/>
        </w:rPr>
      </w:pPr>
    </w:p>
    <w:p w:rsidR="004F7A38" w:rsidRDefault="00B057AF">
      <w:pPr>
        <w:spacing w:after="0" w:line="480" w:lineRule="auto"/>
        <w:jc w:val="left"/>
        <w:rPr>
          <w:rFonts w:cs="Arial"/>
          <w:b/>
          <w:sz w:val="24"/>
          <w:szCs w:val="24"/>
        </w:rPr>
      </w:pPr>
      <w:r>
        <w:rPr>
          <w:rFonts w:cs="Arial"/>
          <w:b/>
          <w:sz w:val="24"/>
          <w:szCs w:val="24"/>
        </w:rPr>
        <w:br w:type="page"/>
      </w:r>
    </w:p>
    <w:p w:rsidR="004F7A38" w:rsidRDefault="00B057AF">
      <w:pPr>
        <w:spacing w:line="480" w:lineRule="auto"/>
        <w:rPr>
          <w:rFonts w:cs="Arial"/>
          <w:b/>
          <w:sz w:val="24"/>
          <w:szCs w:val="24"/>
        </w:rPr>
      </w:pPr>
      <w:r>
        <w:rPr>
          <w:rFonts w:cs="Arial"/>
          <w:b/>
          <w:sz w:val="24"/>
          <w:szCs w:val="24"/>
        </w:rPr>
        <w:lastRenderedPageBreak/>
        <w:t>Abstract</w:t>
      </w:r>
    </w:p>
    <w:p w:rsidR="004F7A38" w:rsidRDefault="00B057AF">
      <w:pPr>
        <w:pStyle w:val="af"/>
        <w:numPr>
          <w:ilvl w:val="0"/>
          <w:numId w:val="1"/>
        </w:numPr>
        <w:spacing w:line="480" w:lineRule="auto"/>
        <w:rPr>
          <w:rFonts w:cs="Arial"/>
          <w:sz w:val="24"/>
          <w:szCs w:val="24"/>
        </w:rPr>
      </w:pPr>
      <w:proofErr w:type="spellStart"/>
      <w:r>
        <w:rPr>
          <w:rFonts w:cs="Arial"/>
          <w:sz w:val="24"/>
          <w:szCs w:val="24"/>
        </w:rPr>
        <w:t>Intraguild</w:t>
      </w:r>
      <w:proofErr w:type="spellEnd"/>
      <w:r>
        <w:rPr>
          <w:rFonts w:cs="Arial"/>
          <w:sz w:val="24"/>
          <w:szCs w:val="24"/>
        </w:rPr>
        <w:t xml:space="preserve"> predation (IGP) is common in natural and human-managed systems and plays a critical role in food web dynamics. Although studies have documented the occurrence of IGP across a wide range of predator </w:t>
      </w:r>
      <w:proofErr w:type="spellStart"/>
      <w:r>
        <w:rPr>
          <w:rFonts w:cs="Arial"/>
          <w:sz w:val="24"/>
          <w:szCs w:val="24"/>
        </w:rPr>
        <w:t>taxa</w:t>
      </w:r>
      <w:proofErr w:type="spellEnd"/>
      <w:r>
        <w:rPr>
          <w:rFonts w:cs="Arial"/>
          <w:sz w:val="24"/>
          <w:szCs w:val="24"/>
        </w:rPr>
        <w:t xml:space="preserve">, quantitative understanding regarding the degree/intensity of IGP remains lacking. </w:t>
      </w:r>
    </w:p>
    <w:p w:rsidR="004F7A38" w:rsidRDefault="00B057AF">
      <w:pPr>
        <w:pStyle w:val="af"/>
        <w:numPr>
          <w:ilvl w:val="0"/>
          <w:numId w:val="1"/>
        </w:numPr>
        <w:spacing w:line="480" w:lineRule="auto"/>
        <w:rPr>
          <w:rFonts w:cs="Arial"/>
          <w:sz w:val="24"/>
          <w:szCs w:val="24"/>
        </w:rPr>
      </w:pPr>
      <w:r>
        <w:rPr>
          <w:rFonts w:cs="Arial"/>
          <w:sz w:val="24"/>
          <w:szCs w:val="24"/>
        </w:rPr>
        <w:t xml:space="preserve">I propose an experimental framework combining controlled feeding trials and stable isotope analysis to quantify the degree of IGP in a three-species omnivorous food web (top predator + </w:t>
      </w:r>
      <w:proofErr w:type="spellStart"/>
      <w:r>
        <w:rPr>
          <w:rFonts w:cs="Arial"/>
          <w:sz w:val="24"/>
          <w:szCs w:val="24"/>
        </w:rPr>
        <w:t>mesopredator</w:t>
      </w:r>
      <w:proofErr w:type="spellEnd"/>
      <w:r>
        <w:rPr>
          <w:rFonts w:cs="Arial"/>
          <w:sz w:val="24"/>
          <w:szCs w:val="24"/>
        </w:rPr>
        <w:t xml:space="preserve"> + shared prey) in the field. The degree of IGP is defined as the proportion (in number) of </w:t>
      </w:r>
      <w:proofErr w:type="spellStart"/>
      <w:r>
        <w:rPr>
          <w:rFonts w:cs="Arial"/>
          <w:sz w:val="24"/>
          <w:szCs w:val="24"/>
        </w:rPr>
        <w:t>mesopredator</w:t>
      </w:r>
      <w:proofErr w:type="spellEnd"/>
      <w:r>
        <w:rPr>
          <w:rFonts w:cs="Arial"/>
          <w:sz w:val="24"/>
          <w:szCs w:val="24"/>
        </w:rPr>
        <w:t xml:space="preserve"> consumed in the total diet (shared prey + </w:t>
      </w:r>
      <w:proofErr w:type="spellStart"/>
      <w:r>
        <w:rPr>
          <w:rFonts w:cs="Arial"/>
          <w:sz w:val="24"/>
          <w:szCs w:val="24"/>
        </w:rPr>
        <w:t>mesopredator</w:t>
      </w:r>
      <w:proofErr w:type="spellEnd"/>
      <w:r>
        <w:rPr>
          <w:rFonts w:cs="Arial"/>
          <w:sz w:val="24"/>
          <w:szCs w:val="24"/>
        </w:rPr>
        <w:t xml:space="preserve">) of the top predator. </w:t>
      </w:r>
    </w:p>
    <w:p w:rsidR="004F7A38" w:rsidRDefault="00B057AF">
      <w:pPr>
        <w:pStyle w:val="af"/>
        <w:numPr>
          <w:ilvl w:val="0"/>
          <w:numId w:val="1"/>
        </w:numPr>
        <w:spacing w:line="480" w:lineRule="auto"/>
        <w:rPr>
          <w:rFonts w:cs="Arial"/>
          <w:sz w:val="24"/>
          <w:szCs w:val="24"/>
        </w:rPr>
      </w:pPr>
      <w:r>
        <w:rPr>
          <w:rFonts w:cs="Arial"/>
          <w:sz w:val="24"/>
          <w:szCs w:val="24"/>
        </w:rPr>
        <w:t xml:space="preserve">Feeding trials along with stable isotope analysis are used to construct a standard curve of the relationship between top predator’s diet and shift in its nitrogen isotope signatures. The nitrogen isotope signatures of field-sampled top predator individuals are then analyzed and interpolated to the curve to estimate the degree of IGP in the field. </w:t>
      </w:r>
    </w:p>
    <w:p w:rsidR="004F7A38" w:rsidRDefault="00B057AF">
      <w:pPr>
        <w:pStyle w:val="af"/>
        <w:numPr>
          <w:ilvl w:val="0"/>
          <w:numId w:val="1"/>
        </w:numPr>
        <w:spacing w:line="480" w:lineRule="auto"/>
        <w:rPr>
          <w:rFonts w:cs="Arial"/>
          <w:sz w:val="24"/>
          <w:szCs w:val="24"/>
        </w:rPr>
      </w:pPr>
      <w:r>
        <w:rPr>
          <w:rFonts w:cs="Arial"/>
          <w:sz w:val="24"/>
          <w:szCs w:val="24"/>
        </w:rPr>
        <w:t xml:space="preserve">The proposed framework leverages the strengths of different experimental approaches to studying </w:t>
      </w:r>
      <w:proofErr w:type="spellStart"/>
      <w:r>
        <w:rPr>
          <w:rFonts w:cs="Arial"/>
          <w:sz w:val="24"/>
          <w:szCs w:val="24"/>
        </w:rPr>
        <w:t>trophic</w:t>
      </w:r>
      <w:proofErr w:type="spellEnd"/>
      <w:r>
        <w:rPr>
          <w:rFonts w:cs="Arial"/>
          <w:sz w:val="24"/>
          <w:szCs w:val="24"/>
        </w:rPr>
        <w:t xml:space="preserve"> interactions, providing a </w:t>
      </w:r>
      <w:r w:rsidR="006714F8">
        <w:rPr>
          <w:rFonts w:cs="Arial" w:hint="eastAsia"/>
          <w:sz w:val="24"/>
          <w:szCs w:val="24"/>
        </w:rPr>
        <w:t xml:space="preserve">practical </w:t>
      </w:r>
      <w:r>
        <w:rPr>
          <w:rFonts w:cs="Arial"/>
          <w:sz w:val="24"/>
          <w:szCs w:val="24"/>
        </w:rPr>
        <w:t xml:space="preserve">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w:t>
      </w:r>
      <w:proofErr w:type="gramStart"/>
      <w:r>
        <w:rPr>
          <w:rFonts w:cs="Arial"/>
          <w:sz w:val="24"/>
          <w:szCs w:val="24"/>
        </w:rPr>
        <w:t>prey</w:t>
      </w:r>
      <w:proofErr w:type="gramEnd"/>
      <w:r>
        <w:rPr>
          <w:rFonts w:cs="Arial"/>
          <w:sz w:val="24"/>
          <w:szCs w:val="24"/>
        </w:rPr>
        <w:t xml:space="preserve">) and complemented with other approaches (e.g., molecular gut content analysis) to capture a more complete picture of IGP dynamics in the field. </w:t>
      </w:r>
    </w:p>
    <w:p w:rsidR="004F7A38" w:rsidRDefault="00B057AF">
      <w:pPr>
        <w:spacing w:line="480" w:lineRule="auto"/>
        <w:rPr>
          <w:rFonts w:cs="Arial"/>
          <w:sz w:val="24"/>
          <w:szCs w:val="24"/>
        </w:rPr>
      </w:pPr>
      <w:r>
        <w:rPr>
          <w:rFonts w:cs="Arial"/>
          <w:b/>
          <w:sz w:val="24"/>
          <w:szCs w:val="24"/>
        </w:rPr>
        <w:lastRenderedPageBreak/>
        <w:t>Keywords</w:t>
      </w:r>
    </w:p>
    <w:p w:rsidR="004F7A38" w:rsidRDefault="00B057AF">
      <w:pPr>
        <w:spacing w:line="480" w:lineRule="auto"/>
        <w:rPr>
          <w:rFonts w:cs="Arial"/>
          <w:b/>
          <w:color w:val="FF0000"/>
          <w:sz w:val="24"/>
          <w:szCs w:val="24"/>
        </w:rPr>
      </w:pPr>
      <w:proofErr w:type="gramStart"/>
      <w:r>
        <w:rPr>
          <w:rFonts w:cs="Arial"/>
          <w:sz w:val="24"/>
          <w:szCs w:val="24"/>
        </w:rPr>
        <w:t>feeding</w:t>
      </w:r>
      <w:proofErr w:type="gramEnd"/>
      <w:r>
        <w:rPr>
          <w:rFonts w:cs="Arial"/>
          <w:sz w:val="24"/>
          <w:szCs w:val="24"/>
        </w:rPr>
        <w:t xml:space="preserve"> trial</w:t>
      </w:r>
      <w:r>
        <w:rPr>
          <w:rFonts w:cs="Arial" w:hint="eastAsia"/>
          <w:sz w:val="24"/>
          <w:szCs w:val="24"/>
        </w:rPr>
        <w:t xml:space="preserve">, </w:t>
      </w:r>
      <w:r>
        <w:rPr>
          <w:rFonts w:cs="Arial"/>
          <w:sz w:val="24"/>
          <w:szCs w:val="24"/>
        </w:rPr>
        <w:t xml:space="preserve">food web, </w:t>
      </w:r>
      <w:proofErr w:type="spellStart"/>
      <w:r>
        <w:rPr>
          <w:rFonts w:cs="Arial"/>
          <w:sz w:val="24"/>
          <w:szCs w:val="24"/>
        </w:rPr>
        <w:t>intraguild</w:t>
      </w:r>
      <w:proofErr w:type="spellEnd"/>
      <w:r>
        <w:rPr>
          <w:rFonts w:cs="Arial"/>
          <w:sz w:val="24"/>
          <w:szCs w:val="24"/>
        </w:rPr>
        <w:t xml:space="preserve"> predation,</w:t>
      </w:r>
      <w:r>
        <w:rPr>
          <w:rFonts w:cs="Arial" w:hint="eastAsia"/>
          <w:sz w:val="24"/>
          <w:szCs w:val="24"/>
        </w:rPr>
        <w:t xml:space="preserve"> </w:t>
      </w:r>
      <w:proofErr w:type="spellStart"/>
      <w:r>
        <w:rPr>
          <w:rFonts w:cs="Arial" w:hint="eastAsia"/>
          <w:sz w:val="24"/>
          <w:szCs w:val="24"/>
        </w:rPr>
        <w:t>mesopredator</w:t>
      </w:r>
      <w:proofErr w:type="spellEnd"/>
      <w:r>
        <w:rPr>
          <w:rFonts w:cs="Arial" w:hint="eastAsia"/>
          <w:sz w:val="24"/>
          <w:szCs w:val="24"/>
        </w:rPr>
        <w:t>,</w:t>
      </w:r>
      <w:r>
        <w:rPr>
          <w:rFonts w:cs="Arial"/>
          <w:sz w:val="24"/>
          <w:szCs w:val="24"/>
        </w:rPr>
        <w:t xml:space="preserve"> </w:t>
      </w:r>
      <w:proofErr w:type="spellStart"/>
      <w:r>
        <w:rPr>
          <w:rFonts w:cs="Arial"/>
          <w:sz w:val="24"/>
          <w:szCs w:val="24"/>
        </w:rPr>
        <w:t>omnivory</w:t>
      </w:r>
      <w:proofErr w:type="spellEnd"/>
      <w:r>
        <w:rPr>
          <w:rFonts w:cs="Arial"/>
          <w:sz w:val="24"/>
          <w:szCs w:val="24"/>
        </w:rPr>
        <w:t>, stable isotope analysis</w:t>
      </w:r>
      <w:r w:rsidR="00280E36">
        <w:rPr>
          <w:rFonts w:cs="Arial" w:hint="eastAsia"/>
          <w:sz w:val="24"/>
          <w:szCs w:val="24"/>
        </w:rPr>
        <w:t xml:space="preserve">, </w:t>
      </w:r>
      <w:r w:rsidR="00280E36" w:rsidRPr="00280E36">
        <w:rPr>
          <w:rFonts w:cs="Arial" w:hint="eastAsia"/>
          <w:sz w:val="24"/>
          <w:szCs w:val="24"/>
        </w:rPr>
        <w:t>top</w:t>
      </w:r>
      <w:r w:rsidR="00280E36" w:rsidRPr="00280E36">
        <w:rPr>
          <w:rFonts w:cs="Arial"/>
          <w:sz w:val="24"/>
          <w:szCs w:val="24"/>
        </w:rPr>
        <w:t xml:space="preserve"> predator</w:t>
      </w:r>
      <w:r w:rsidR="00037A2A">
        <w:rPr>
          <w:rFonts w:cs="Arial" w:hint="eastAsia"/>
          <w:sz w:val="24"/>
          <w:szCs w:val="24"/>
        </w:rPr>
        <w:t xml:space="preserve">, </w:t>
      </w:r>
      <w:proofErr w:type="spellStart"/>
      <w:r w:rsidR="00037A2A">
        <w:rPr>
          <w:rFonts w:cs="Arial" w:hint="eastAsia"/>
          <w:sz w:val="24"/>
          <w:szCs w:val="24"/>
        </w:rPr>
        <w:t>trophic</w:t>
      </w:r>
      <w:proofErr w:type="spellEnd"/>
      <w:r w:rsidR="00037A2A">
        <w:rPr>
          <w:rFonts w:cs="Arial" w:hint="eastAsia"/>
          <w:sz w:val="24"/>
          <w:szCs w:val="24"/>
        </w:rPr>
        <w:t xml:space="preserve"> interactions</w:t>
      </w:r>
      <w:r>
        <w:rPr>
          <w:rFonts w:cs="Arial"/>
          <w:b/>
          <w:color w:val="FF0000"/>
          <w:sz w:val="24"/>
          <w:szCs w:val="24"/>
        </w:rPr>
        <w:br w:type="page"/>
      </w:r>
    </w:p>
    <w:p w:rsidR="004F7A38" w:rsidRDefault="00B057AF">
      <w:pPr>
        <w:spacing w:line="480" w:lineRule="auto"/>
        <w:rPr>
          <w:rFonts w:cs="Arial"/>
          <w:b/>
          <w:sz w:val="24"/>
          <w:szCs w:val="24"/>
        </w:rPr>
      </w:pPr>
      <w:r>
        <w:rPr>
          <w:rFonts w:cs="Arial"/>
          <w:b/>
          <w:sz w:val="24"/>
          <w:szCs w:val="24"/>
        </w:rPr>
        <w:lastRenderedPageBreak/>
        <w:t>Introduction</w:t>
      </w:r>
    </w:p>
    <w:p w:rsidR="004F7A38" w:rsidRDefault="00B057AF">
      <w:pPr>
        <w:spacing w:line="480" w:lineRule="auto"/>
        <w:rPr>
          <w:rFonts w:cs="Arial"/>
          <w:sz w:val="24"/>
          <w:szCs w:val="24"/>
        </w:rPr>
      </w:pPr>
      <w:proofErr w:type="spellStart"/>
      <w:r>
        <w:rPr>
          <w:rFonts w:cs="Arial"/>
          <w:sz w:val="24"/>
          <w:szCs w:val="24"/>
        </w:rPr>
        <w:t>Intraguild</w:t>
      </w:r>
      <w:proofErr w:type="spellEnd"/>
      <w:r>
        <w:rPr>
          <w:rFonts w:cs="Arial"/>
          <w:sz w:val="24"/>
          <w:szCs w:val="24"/>
        </w:rPr>
        <w:t xml:space="preserve"> predation (IGP) is common in natural and human-managed ecosystems </w:t>
      </w:r>
      <w:r w:rsidR="0003205D">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 </w:instrText>
      </w:r>
      <w:r w:rsidR="0003205D">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EN.CITE.DATA </w:instrText>
      </w:r>
      <w:r w:rsidR="0003205D">
        <w:rPr>
          <w:rFonts w:cs="Arial"/>
          <w:sz w:val="24"/>
          <w:szCs w:val="24"/>
        </w:rPr>
      </w:r>
      <w:r w:rsidR="0003205D">
        <w:rPr>
          <w:rFonts w:cs="Arial"/>
          <w:sz w:val="24"/>
          <w:szCs w:val="24"/>
        </w:rPr>
        <w:fldChar w:fldCharType="end"/>
      </w:r>
      <w:r w:rsidR="0003205D">
        <w:rPr>
          <w:rFonts w:cs="Arial"/>
          <w:sz w:val="24"/>
          <w:szCs w:val="24"/>
        </w:rPr>
      </w:r>
      <w:r w:rsidR="0003205D">
        <w:rPr>
          <w:rFonts w:cs="Arial"/>
          <w:sz w:val="24"/>
          <w:szCs w:val="24"/>
        </w:rPr>
        <w:fldChar w:fldCharType="separate"/>
      </w:r>
      <w:r>
        <w:rPr>
          <w:rFonts w:cs="Arial"/>
          <w:sz w:val="24"/>
          <w:szCs w:val="24"/>
        </w:rPr>
        <w:t>(Polis &amp; Holt, 1992; Müller &amp; Brodeur, 2002; Arim &amp; Marquet, 2004)</w:t>
      </w:r>
      <w:r w:rsidR="0003205D">
        <w:rPr>
          <w:rFonts w:cs="Arial"/>
          <w:sz w:val="24"/>
          <w:szCs w:val="24"/>
        </w:rPr>
        <w:fldChar w:fldCharType="end"/>
      </w:r>
      <w:r>
        <w:rPr>
          <w:rFonts w:cs="Arial"/>
          <w:sz w:val="24"/>
          <w:szCs w:val="24"/>
        </w:rPr>
        <w:t xml:space="preserve"> and is documented across a wide range of predator </w:t>
      </w:r>
      <w:proofErr w:type="spellStart"/>
      <w:r>
        <w:rPr>
          <w:rFonts w:cs="Arial"/>
          <w:sz w:val="24"/>
          <w:szCs w:val="24"/>
        </w:rPr>
        <w:t>taxa</w:t>
      </w:r>
      <w:proofErr w:type="spellEnd"/>
      <w:r>
        <w:rPr>
          <w:rFonts w:cs="Arial"/>
          <w:sz w:val="24"/>
          <w:szCs w:val="24"/>
        </w:rPr>
        <w:t xml:space="preserve"> </w:t>
      </w:r>
      <w:r w:rsidR="0003205D">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03205D">
        <w:rPr>
          <w:rFonts w:cs="Arial"/>
          <w:sz w:val="24"/>
          <w:szCs w:val="24"/>
        </w:rPr>
        <w:fldChar w:fldCharType="separate"/>
      </w:r>
      <w:r>
        <w:rPr>
          <w:rFonts w:cs="Arial"/>
          <w:sz w:val="24"/>
          <w:szCs w:val="24"/>
        </w:rPr>
        <w:t>(Polis et al., 1989; Gagnon et al., 2011)</w:t>
      </w:r>
      <w:r w:rsidR="0003205D">
        <w:rPr>
          <w:rFonts w:cs="Arial"/>
          <w:sz w:val="24"/>
          <w:szCs w:val="24"/>
        </w:rPr>
        <w:fldChar w:fldCharType="end"/>
      </w:r>
      <w:r>
        <w:rPr>
          <w:rFonts w:cs="Arial"/>
          <w:sz w:val="24"/>
          <w:szCs w:val="24"/>
        </w:rPr>
        <w:t xml:space="preserve">. IGP could substantially affect the abundance and distribution of interacting species, generating ecological and evolutionary consequences for food web dynamics </w:t>
      </w:r>
      <w:r w:rsidR="0003205D">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03205D">
        <w:rPr>
          <w:rFonts w:cs="Arial"/>
          <w:sz w:val="24"/>
          <w:szCs w:val="24"/>
        </w:rPr>
        <w:fldChar w:fldCharType="separate"/>
      </w:r>
      <w:r>
        <w:rPr>
          <w:rFonts w:cs="Arial"/>
          <w:sz w:val="24"/>
          <w:szCs w:val="24"/>
        </w:rPr>
        <w:t>(Polis et al., 1989)</w:t>
      </w:r>
      <w:r w:rsidR="0003205D">
        <w:rPr>
          <w:rFonts w:cs="Arial"/>
          <w:sz w:val="24"/>
          <w:szCs w:val="24"/>
        </w:rPr>
        <w:fldChar w:fldCharType="end"/>
      </w:r>
      <w:r>
        <w:rPr>
          <w:rFonts w:cs="Arial"/>
          <w:sz w:val="24"/>
          <w:szCs w:val="24"/>
        </w:rPr>
        <w:t xml:space="preserve">. </w:t>
      </w:r>
    </w:p>
    <w:p w:rsidR="004F7A38" w:rsidRDefault="00B057AF">
      <w:pPr>
        <w:spacing w:line="480" w:lineRule="auto"/>
        <w:rPr>
          <w:rFonts w:cs="Arial"/>
          <w:sz w:val="24"/>
          <w:szCs w:val="24"/>
        </w:rPr>
      </w:pPr>
      <w:r>
        <w:rPr>
          <w:rFonts w:cs="Arial"/>
          <w:sz w:val="24"/>
          <w:szCs w:val="24"/>
        </w:rPr>
        <w:tab/>
        <w:t xml:space="preserve">Previous studies have recorded the occurrence of IGP among arthropod predators through field observations of diet compositions </w:t>
      </w:r>
      <w:r w:rsidR="0003205D">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sidR="0003205D">
        <w:rPr>
          <w:rFonts w:cs="Arial"/>
          <w:sz w:val="24"/>
          <w:szCs w:val="24"/>
        </w:rPr>
        <w:fldChar w:fldCharType="separate"/>
      </w:r>
      <w:r>
        <w:rPr>
          <w:rFonts w:cs="Arial"/>
          <w:sz w:val="24"/>
          <w:szCs w:val="24"/>
        </w:rPr>
        <w:t>(e.g., Nyffeler &amp; Sunderland, 2003; Birkhofer &amp; Wolters, 2012)</w:t>
      </w:r>
      <w:r w:rsidR="0003205D">
        <w:rPr>
          <w:rFonts w:cs="Arial"/>
          <w:sz w:val="24"/>
          <w:szCs w:val="24"/>
        </w:rPr>
        <w:fldChar w:fldCharType="end"/>
      </w:r>
      <w:r>
        <w:rPr>
          <w:rFonts w:cs="Arial"/>
          <w:sz w:val="24"/>
          <w:szCs w:val="24"/>
        </w:rPr>
        <w:t xml:space="preserve">. Manipulative experiments (e.g., field cages) have also been used to assess the intensity of IGP </w:t>
      </w:r>
      <w:r w:rsidR="0003205D">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sidR="0003205D">
        <w:rPr>
          <w:rFonts w:cs="Arial"/>
          <w:sz w:val="24"/>
          <w:szCs w:val="24"/>
        </w:rPr>
        <w:fldChar w:fldCharType="separate"/>
      </w:r>
      <w:r>
        <w:rPr>
          <w:rFonts w:cs="Arial"/>
          <w:sz w:val="24"/>
          <w:szCs w:val="24"/>
        </w:rPr>
        <w:t>(e.g., Denno et al., 2004)</w:t>
      </w:r>
      <w:r w:rsidR="0003205D">
        <w:rPr>
          <w:rFonts w:cs="Arial"/>
          <w:sz w:val="24"/>
          <w:szCs w:val="24"/>
        </w:rPr>
        <w:fldChar w:fldCharType="end"/>
      </w:r>
      <w:r>
        <w:rPr>
          <w:rFonts w:cs="Arial"/>
          <w:sz w:val="24"/>
          <w:szCs w:val="24"/>
        </w:rPr>
        <w:t xml:space="preserve"> and could reveal the mechanisms underlying predator-prey interactions, allowing for strong causal inferences about IGP. Nonetheless, the confined settings in these experiments may potentially alter the encounter rates between organisms, thus leading to biased results </w:t>
      </w:r>
      <w:r w:rsidR="0003205D">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sidR="0003205D">
        <w:rPr>
          <w:rFonts w:cs="Arial"/>
          <w:sz w:val="24"/>
          <w:szCs w:val="24"/>
        </w:rPr>
        <w:fldChar w:fldCharType="separate"/>
      </w:r>
      <w:r>
        <w:rPr>
          <w:rFonts w:cs="Arial"/>
          <w:sz w:val="24"/>
          <w:szCs w:val="24"/>
        </w:rPr>
        <w:t>(Uiterwaal et al., 2019)</w:t>
      </w:r>
      <w:r w:rsidR="0003205D">
        <w:rPr>
          <w:rFonts w:cs="Arial"/>
          <w:sz w:val="24"/>
          <w:szCs w:val="24"/>
        </w:rPr>
        <w:fldChar w:fldCharType="end"/>
      </w:r>
      <w:r>
        <w:rPr>
          <w:rFonts w:cs="Arial"/>
          <w:sz w:val="24"/>
          <w:szCs w:val="24"/>
        </w:rPr>
        <w:t>.</w:t>
      </w:r>
    </w:p>
    <w:p w:rsidR="004F7A38" w:rsidRDefault="00B057AF">
      <w:pPr>
        <w:spacing w:line="480" w:lineRule="auto"/>
        <w:rPr>
          <w:rFonts w:cs="Arial"/>
          <w:sz w:val="24"/>
          <w:szCs w:val="24"/>
        </w:rPr>
      </w:pPr>
      <w:r>
        <w:rPr>
          <w:rFonts w:cs="Arial"/>
          <w:sz w:val="24"/>
          <w:szCs w:val="24"/>
        </w:rPr>
        <w:tab/>
        <w:t>Stable isotopes, particularly nitrogen isotope signatures (δ</w:t>
      </w:r>
      <w:r>
        <w:rPr>
          <w:rFonts w:cs="Arial"/>
          <w:sz w:val="24"/>
          <w:szCs w:val="24"/>
          <w:vertAlign w:val="superscript"/>
        </w:rPr>
        <w:t>15</w:t>
      </w:r>
      <w:r>
        <w:rPr>
          <w:rFonts w:cs="Arial"/>
          <w:sz w:val="24"/>
          <w:szCs w:val="24"/>
        </w:rPr>
        <w:t xml:space="preserve">N), have been used to estimate the </w:t>
      </w:r>
      <w:proofErr w:type="spellStart"/>
      <w:r>
        <w:rPr>
          <w:rFonts w:cs="Arial"/>
          <w:sz w:val="24"/>
          <w:szCs w:val="24"/>
        </w:rPr>
        <w:t>trophic</w:t>
      </w:r>
      <w:proofErr w:type="spellEnd"/>
      <w:r>
        <w:rPr>
          <w:rFonts w:cs="Arial"/>
          <w:sz w:val="24"/>
          <w:szCs w:val="24"/>
        </w:rPr>
        <w:t xml:space="preserve"> levels of predators for inferences about IGP </w:t>
      </w:r>
      <w:r w:rsidR="0003205D">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sidR="0003205D">
        <w:rPr>
          <w:rFonts w:cs="Arial"/>
          <w:sz w:val="24"/>
          <w:szCs w:val="24"/>
        </w:rPr>
        <w:fldChar w:fldCharType="separate"/>
      </w:r>
      <w:r>
        <w:rPr>
          <w:rFonts w:cs="Arial"/>
          <w:sz w:val="24"/>
          <w:szCs w:val="24"/>
        </w:rPr>
        <w:t>(e.g., Wise et al., 2006)</w:t>
      </w:r>
      <w:r w:rsidR="0003205D">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sidR="0003205D">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03205D">
        <w:rPr>
          <w:rFonts w:cs="Arial"/>
          <w:sz w:val="24"/>
          <w:szCs w:val="24"/>
        </w:rPr>
        <w:fldChar w:fldCharType="separate"/>
      </w:r>
      <w:r>
        <w:rPr>
          <w:rFonts w:cs="Arial"/>
          <w:sz w:val="24"/>
          <w:szCs w:val="24"/>
        </w:rPr>
        <w:t>(Ponsard &amp; Arditi, 2000)</w:t>
      </w:r>
      <w:r w:rsidR="0003205D">
        <w:rPr>
          <w:rFonts w:cs="Arial"/>
          <w:sz w:val="24"/>
          <w:szCs w:val="24"/>
        </w:rPr>
        <w:fldChar w:fldCharType="end"/>
      </w:r>
      <w:r>
        <w:rPr>
          <w:rFonts w:cs="Arial"/>
          <w:sz w:val="24"/>
          <w:szCs w:val="24"/>
        </w:rPr>
        <w:t xml:space="preserve">. For example, </w:t>
      </w:r>
      <w:r w:rsidR="0003205D">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03205D">
        <w:rPr>
          <w:rFonts w:cs="Arial"/>
          <w:sz w:val="24"/>
          <w:szCs w:val="24"/>
        </w:rPr>
        <w:fldChar w:fldCharType="separate"/>
      </w:r>
      <w:r>
        <w:rPr>
          <w:rFonts w:cs="Arial"/>
          <w:sz w:val="24"/>
          <w:szCs w:val="24"/>
        </w:rPr>
        <w:t>Rickers et al. (2006)</w:t>
      </w:r>
      <w:r w:rsidR="0003205D">
        <w:rPr>
          <w:rFonts w:cs="Arial"/>
          <w:sz w:val="24"/>
          <w:szCs w:val="24"/>
        </w:rPr>
        <w:fldChar w:fldCharType="end"/>
      </w:r>
      <w:r>
        <w:rPr>
          <w:rFonts w:cs="Arial"/>
          <w:sz w:val="24"/>
          <w:szCs w:val="24"/>
        </w:rPr>
        <w:t xml:space="preserve"> conducted feeding experiments on wolf spiders (</w:t>
      </w:r>
      <w:proofErr w:type="spellStart"/>
      <w:r>
        <w:rPr>
          <w:rFonts w:cs="Arial"/>
          <w:i/>
          <w:sz w:val="24"/>
          <w:szCs w:val="24"/>
        </w:rPr>
        <w:t>Alopecosa</w:t>
      </w:r>
      <w:proofErr w:type="spellEnd"/>
      <w:r>
        <w:rPr>
          <w:rFonts w:cs="Arial"/>
          <w:i/>
          <w:sz w:val="24"/>
          <w:szCs w:val="24"/>
        </w:rPr>
        <w:t xml:space="preserve"> </w:t>
      </w:r>
      <w:proofErr w:type="spellStart"/>
      <w:r>
        <w:rPr>
          <w:rFonts w:cs="Arial"/>
          <w:i/>
          <w:sz w:val="24"/>
          <w:szCs w:val="24"/>
        </w:rPr>
        <w:t>cuneata</w:t>
      </w:r>
      <w:proofErr w:type="spellEnd"/>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t>mesopredator</w:t>
      </w:r>
      <w:proofErr w:type="spellEnd"/>
      <w:r>
        <w:rPr>
          <w:rFonts w:cs="Arial"/>
          <w:sz w:val="24"/>
          <w:szCs w:val="24"/>
        </w:rPr>
        <w:t xml:space="preserve">. On top of that, the </w:t>
      </w:r>
      <w:proofErr w:type="spellStart"/>
      <w:r>
        <w:rPr>
          <w:rFonts w:cs="Arial"/>
          <w:sz w:val="24"/>
          <w:szCs w:val="24"/>
        </w:rPr>
        <w:t>trophic</w:t>
      </w:r>
      <w:proofErr w:type="spellEnd"/>
      <w:r>
        <w:rPr>
          <w:rFonts w:cs="Arial"/>
          <w:sz w:val="24"/>
          <w:szCs w:val="24"/>
        </w:rPr>
        <w:t xml:space="preserve"> levels of top predators in previous </w:t>
      </w:r>
      <w:r>
        <w:rPr>
          <w:rFonts w:cs="Arial"/>
          <w:sz w:val="24"/>
          <w:szCs w:val="24"/>
        </w:rPr>
        <w:lastRenderedPageBreak/>
        <w:t xml:space="preserve">studies were often calculated based on assumed </w:t>
      </w:r>
      <w:proofErr w:type="spellStart"/>
      <w:r>
        <w:rPr>
          <w:rFonts w:cs="Arial"/>
          <w:sz w:val="24"/>
          <w:szCs w:val="24"/>
        </w:rPr>
        <w:t>trophic</w:t>
      </w:r>
      <w:proofErr w:type="spellEnd"/>
      <w:r>
        <w:rPr>
          <w:rFonts w:cs="Arial"/>
          <w:sz w:val="24"/>
          <w:szCs w:val="24"/>
        </w:rPr>
        <w:t xml:space="preserve"> discrimination factors (TDFs) </w:t>
      </w:r>
      <w:r w:rsidR="0003205D">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sidR="0003205D">
        <w:rPr>
          <w:rFonts w:cs="Arial"/>
          <w:sz w:val="24"/>
          <w:szCs w:val="24"/>
        </w:rPr>
        <w:fldChar w:fldCharType="separate"/>
      </w:r>
      <w:r>
        <w:rPr>
          <w:rFonts w:cs="Arial"/>
          <w:sz w:val="24"/>
          <w:szCs w:val="24"/>
        </w:rPr>
        <w:t>(Svanbäck et al., 2015)</w:t>
      </w:r>
      <w:r w:rsidR="0003205D">
        <w:rPr>
          <w:rFonts w:cs="Arial"/>
          <w:sz w:val="24"/>
          <w:szCs w:val="24"/>
        </w:rPr>
        <w:fldChar w:fldCharType="end"/>
      </w:r>
      <w:r>
        <w:rPr>
          <w:rFonts w:cs="Arial"/>
          <w:sz w:val="24"/>
          <w:szCs w:val="24"/>
        </w:rPr>
        <w:t xml:space="preserve">. Since TDFs are quite </w:t>
      </w:r>
      <w:proofErr w:type="spellStart"/>
      <w:r>
        <w:rPr>
          <w:rFonts w:cs="Arial"/>
          <w:sz w:val="24"/>
          <w:szCs w:val="24"/>
        </w:rPr>
        <w:t>taxon</w:t>
      </w:r>
      <w:proofErr w:type="spellEnd"/>
      <w:r>
        <w:rPr>
          <w:rFonts w:cs="Arial"/>
          <w:sz w:val="24"/>
          <w:szCs w:val="24"/>
        </w:rPr>
        <w:t xml:space="preserve">-specific </w:t>
      </w:r>
      <w:r w:rsidR="0003205D">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03205D">
        <w:rPr>
          <w:rFonts w:cs="Arial"/>
          <w:sz w:val="24"/>
          <w:szCs w:val="24"/>
        </w:rPr>
        <w:fldChar w:fldCharType="separate"/>
      </w:r>
      <w:r>
        <w:rPr>
          <w:rFonts w:cs="Arial"/>
          <w:sz w:val="24"/>
          <w:szCs w:val="24"/>
        </w:rPr>
        <w:t>(Caut et al., 2009)</w:t>
      </w:r>
      <w:r w:rsidR="0003205D">
        <w:rPr>
          <w:rFonts w:cs="Arial"/>
          <w:sz w:val="24"/>
          <w:szCs w:val="24"/>
        </w:rPr>
        <w:fldChar w:fldCharType="end"/>
      </w:r>
      <w:r>
        <w:rPr>
          <w:rFonts w:cs="Arial"/>
          <w:sz w:val="24"/>
          <w:szCs w:val="24"/>
        </w:rPr>
        <w:t xml:space="preserve">, this could lead to incorrect </w:t>
      </w:r>
      <w:proofErr w:type="spellStart"/>
      <w:r>
        <w:rPr>
          <w:rFonts w:cs="Arial"/>
          <w:sz w:val="24"/>
          <w:szCs w:val="24"/>
        </w:rPr>
        <w:t>trophic</w:t>
      </w:r>
      <w:proofErr w:type="spellEnd"/>
      <w:r>
        <w:rPr>
          <w:rFonts w:cs="Arial"/>
          <w:sz w:val="24"/>
          <w:szCs w:val="24"/>
        </w:rPr>
        <w:t xml:space="preserve"> level estimates and inferences about IGP in the field.</w:t>
      </w:r>
    </w:p>
    <w:p w:rsidR="004F7A38" w:rsidRDefault="00B057AF">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sidR="0003205D">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03205D">
        <w:rPr>
          <w:rFonts w:cs="Arial"/>
          <w:sz w:val="24"/>
          <w:szCs w:val="24"/>
        </w:rPr>
        <w:fldChar w:fldCharType="separate"/>
      </w:r>
      <w:r>
        <w:rPr>
          <w:rFonts w:cs="Arial"/>
          <w:sz w:val="24"/>
          <w:szCs w:val="24"/>
        </w:rPr>
        <w:t>(Gagnon et al., 2011)</w:t>
      </w:r>
      <w:r w:rsidR="0003205D">
        <w:rPr>
          <w:rFonts w:cs="Arial"/>
          <w:sz w:val="24"/>
          <w:szCs w:val="24"/>
        </w:rPr>
        <w:fldChar w:fldCharType="end"/>
      </w:r>
      <w:r>
        <w:rPr>
          <w:rFonts w:cs="Arial"/>
          <w:sz w:val="24"/>
          <w:szCs w:val="24"/>
        </w:rPr>
        <w:t xml:space="preserve">, allowing for calculating the incidence rates of IGP (i.e., the percentage of top predator individuals with </w:t>
      </w:r>
      <w:proofErr w:type="spellStart"/>
      <w:r>
        <w:rPr>
          <w:rFonts w:cs="Arial"/>
          <w:sz w:val="24"/>
          <w:szCs w:val="24"/>
        </w:rPr>
        <w:t>mesopredator</w:t>
      </w:r>
      <w:proofErr w:type="spellEnd"/>
      <w:r>
        <w:rPr>
          <w:rFonts w:cs="Arial"/>
          <w:sz w:val="24"/>
          <w:szCs w:val="24"/>
        </w:rPr>
        <w:t xml:space="preserve"> detected in the gut contents). Nonetheless, the incidence rates may not necessarily reflect the degree of IGP in the system </w:t>
      </w:r>
      <w:r w:rsidR="0003205D">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03205D">
        <w:rPr>
          <w:rFonts w:cs="Arial"/>
          <w:sz w:val="24"/>
          <w:szCs w:val="24"/>
        </w:rPr>
        <w:fldChar w:fldCharType="separate"/>
      </w:r>
      <w:r>
        <w:rPr>
          <w:rFonts w:cs="Arial"/>
          <w:sz w:val="24"/>
          <w:szCs w:val="24"/>
        </w:rPr>
        <w:t>(Raso et al., 2014)</w:t>
      </w:r>
      <w:r w:rsidR="0003205D">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mesopredator</w:t>
      </w:r>
      <w:proofErr w:type="spellEnd"/>
      <w:r>
        <w:rPr>
          <w:rFonts w:cs="Arial"/>
          <w:sz w:val="24"/>
          <w:szCs w:val="24"/>
        </w:rPr>
        <w:t xml:space="preserve"> yet each of them consumes on average a low proportion of </w:t>
      </w:r>
      <w:proofErr w:type="spellStart"/>
      <w:r>
        <w:rPr>
          <w:rFonts w:cs="Arial"/>
          <w:sz w:val="24"/>
          <w:szCs w:val="24"/>
        </w:rPr>
        <w:t>mesopredator</w:t>
      </w:r>
      <w:proofErr w:type="spellEnd"/>
      <w:r>
        <w:rPr>
          <w:rFonts w:cs="Arial"/>
          <w:sz w:val="24"/>
          <w:szCs w:val="24"/>
        </w:rPr>
        <w:t xml:space="preserve"> in the diet. In this case, a high incidence rate of IGP only provides an incomplete picture of IGP dynamics.</w:t>
      </w:r>
    </w:p>
    <w:p w:rsidR="004F7A38" w:rsidRDefault="00B057AF">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w:t>
      </w:r>
      <w:proofErr w:type="spellStart"/>
      <w:r>
        <w:rPr>
          <w:rFonts w:cs="Arial"/>
          <w:sz w:val="24"/>
          <w:szCs w:val="24"/>
        </w:rPr>
        <w:t>allometric</w:t>
      </w:r>
      <w:proofErr w:type="spellEnd"/>
      <w:r>
        <w:rPr>
          <w:rFonts w:cs="Arial"/>
          <w:sz w:val="24"/>
          <w:szCs w:val="24"/>
        </w:rPr>
        <w:t xml:space="preserve"> theory </w:t>
      </w:r>
      <w:r w:rsidR="0003205D">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03205D">
        <w:rPr>
          <w:rFonts w:cs="Arial"/>
          <w:sz w:val="24"/>
          <w:szCs w:val="24"/>
        </w:rPr>
        <w:fldChar w:fldCharType="separate"/>
      </w:r>
      <w:r>
        <w:rPr>
          <w:rFonts w:cs="Arial"/>
          <w:sz w:val="24"/>
          <w:szCs w:val="24"/>
        </w:rPr>
        <w:t>(Schneider et al., 2012)</w:t>
      </w:r>
      <w:r w:rsidR="0003205D">
        <w:rPr>
          <w:rFonts w:cs="Arial"/>
          <w:sz w:val="24"/>
          <w:szCs w:val="24"/>
        </w:rPr>
        <w:fldChar w:fldCharType="end"/>
      </w:r>
      <w:r>
        <w:rPr>
          <w:rFonts w:cs="Arial"/>
          <w:sz w:val="24"/>
          <w:szCs w:val="24"/>
        </w:rPr>
        <w:t xml:space="preserve">, yet empirical evidence remains scarce. To address this gap, I propose an experimental framework combining controlled feeding trials and stable isotope analysis of field samples to estimate the degree of IGP in a three-species omnivorous food web (top predator + </w:t>
      </w:r>
      <w:proofErr w:type="spellStart"/>
      <w:r>
        <w:rPr>
          <w:rFonts w:cs="Arial"/>
          <w:sz w:val="24"/>
          <w:szCs w:val="24"/>
        </w:rPr>
        <w:t>mesopredator</w:t>
      </w:r>
      <w:proofErr w:type="spellEnd"/>
      <w:r>
        <w:rPr>
          <w:rFonts w:cs="Arial"/>
          <w:sz w:val="24"/>
          <w:szCs w:val="24"/>
        </w:rPr>
        <w:t xml:space="preserve"> + shared prey). The degree of IGP is defined herein as the proportion (in number)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feeding trials will experimentally link different levels of </w:t>
      </w:r>
      <w:proofErr w:type="spellStart"/>
      <w:r>
        <w:rPr>
          <w:rFonts w:cs="Arial"/>
          <w:sz w:val="24"/>
          <w:szCs w:val="24"/>
        </w:rPr>
        <w:t>mesopredator</w:t>
      </w:r>
      <w:proofErr w:type="spellEnd"/>
      <w:r>
        <w:rPr>
          <w:rFonts w:cs="Arial"/>
          <w:sz w:val="24"/>
          <w:szCs w:val="24"/>
        </w:rPr>
        <w:t xml:space="preserve"> consumption by top predator to the changes in top predator’s nitrogen isotope signatures via </w:t>
      </w:r>
      <w:proofErr w:type="gramStart"/>
      <w:r>
        <w:rPr>
          <w:rFonts w:cs="Arial"/>
          <w:sz w:val="24"/>
          <w:szCs w:val="24"/>
        </w:rPr>
        <w:t>a</w:t>
      </w:r>
      <w:proofErr w:type="gramEnd"/>
      <w:r>
        <w:rPr>
          <w:rFonts w:cs="Arial"/>
          <w:sz w:val="24"/>
          <w:szCs w:val="24"/>
        </w:rPr>
        <w:t xml:space="preserve"> IGP standard </w:t>
      </w:r>
      <w:r>
        <w:rPr>
          <w:rFonts w:cs="Arial"/>
          <w:sz w:val="24"/>
          <w:szCs w:val="24"/>
        </w:rPr>
        <w:lastRenderedPageBreak/>
        <w:t>curve, to which the nitrogen isotope signatures of field-collected top predator individuals are interpolated to estimate the degree of IGP in the field.</w:t>
      </w:r>
    </w:p>
    <w:p w:rsidR="004F7A38" w:rsidRDefault="004F7A38">
      <w:pPr>
        <w:spacing w:line="480" w:lineRule="auto"/>
        <w:rPr>
          <w:rFonts w:cs="Arial"/>
          <w:b/>
          <w:sz w:val="24"/>
          <w:szCs w:val="24"/>
        </w:rPr>
      </w:pPr>
    </w:p>
    <w:p w:rsidR="004F7A38" w:rsidRDefault="00B057AF">
      <w:pPr>
        <w:spacing w:line="480" w:lineRule="auto"/>
        <w:rPr>
          <w:rFonts w:cs="Arial"/>
          <w:b/>
          <w:sz w:val="24"/>
          <w:szCs w:val="24"/>
        </w:rPr>
      </w:pPr>
      <w:r>
        <w:rPr>
          <w:rFonts w:cs="Arial"/>
          <w:b/>
          <w:sz w:val="24"/>
          <w:szCs w:val="24"/>
        </w:rPr>
        <w:t>The proposed experimental framework</w:t>
      </w:r>
    </w:p>
    <w:p w:rsidR="004F7A38" w:rsidRDefault="00B057AF">
      <w:pPr>
        <w:spacing w:line="480" w:lineRule="auto"/>
        <w:rPr>
          <w:rFonts w:cs="Arial"/>
          <w:sz w:val="24"/>
          <w:szCs w:val="24"/>
        </w:rPr>
      </w:pPr>
      <w:r>
        <w:rPr>
          <w:rFonts w:cs="Arial"/>
          <w:sz w:val="24"/>
          <w:szCs w:val="24"/>
        </w:rPr>
        <w:t xml:space="preserve">The proposed experimental framework consists of three main stages: (1) first feeding trial for stable isotope calibration of focal organisms, (2) second feeding trial for construction of standard IGP curve, and (3) collection of field samples for IGP estimation. I will illustrate the framework using an example of a terrestrial arthropod food web involving a spider top predator, a spider </w:t>
      </w:r>
      <w:proofErr w:type="spellStart"/>
      <w:r>
        <w:rPr>
          <w:rFonts w:cs="Arial"/>
          <w:sz w:val="24"/>
          <w:szCs w:val="24"/>
        </w:rPr>
        <w:t>mesopredator</w:t>
      </w:r>
      <w:proofErr w:type="spellEnd"/>
      <w:r>
        <w:rPr>
          <w:rFonts w:cs="Arial"/>
          <w:sz w:val="24"/>
          <w:szCs w:val="24"/>
        </w:rPr>
        <w:t xml:space="preserve">, and a </w:t>
      </w:r>
      <w:proofErr w:type="spellStart"/>
      <w:r>
        <w:rPr>
          <w:rFonts w:cs="Arial"/>
          <w:sz w:val="24"/>
          <w:szCs w:val="24"/>
        </w:rPr>
        <w:t>planthopper</w:t>
      </w:r>
      <w:proofErr w:type="spellEnd"/>
      <w:r>
        <w:rPr>
          <w:rFonts w:cs="Arial"/>
          <w:sz w:val="24"/>
          <w:szCs w:val="24"/>
        </w:rPr>
        <w:t xml:space="preserve"> shared prey (Fig. 1a) in the following paragraphs.</w:t>
      </w:r>
    </w:p>
    <w:p w:rsidR="004F7A38" w:rsidRDefault="00B057AF">
      <w:pPr>
        <w:spacing w:line="480" w:lineRule="auto"/>
        <w:rPr>
          <w:rFonts w:cs="Arial"/>
          <w:sz w:val="24"/>
          <w:szCs w:val="24"/>
        </w:rPr>
      </w:pPr>
      <w:r>
        <w:rPr>
          <w:rFonts w:cs="Arial"/>
          <w:sz w:val="24"/>
          <w:szCs w:val="24"/>
        </w:rPr>
        <w:tab/>
        <w:t xml:space="preserve">The first feeding trial is to calibrate the nitrogen isotope signatures of the focal organisms. In this trial, the top predator and </w:t>
      </w:r>
      <w:proofErr w:type="spellStart"/>
      <w:r>
        <w:rPr>
          <w:rFonts w:cs="Arial"/>
          <w:sz w:val="24"/>
          <w:szCs w:val="24"/>
        </w:rPr>
        <w:t>mesopredator</w:t>
      </w:r>
      <w:proofErr w:type="spellEnd"/>
      <w:r>
        <w:rPr>
          <w:rFonts w:cs="Arial"/>
          <w:sz w:val="24"/>
          <w:szCs w:val="24"/>
        </w:rPr>
        <w:t xml:space="preserve"> are fed the shared prey for a period of time (Fig. 1b). The actual duration of feeding may vary depending on the species. For arthropods, a period of 5–10 days will allow predators to incorporate isotope signatures into their tissues and reach an isotopic equilibrium state with the shared prey </w:t>
      </w:r>
      <w:r w:rsidR="0003205D">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sidR="0003205D">
        <w:rPr>
          <w:rFonts w:cs="Arial"/>
          <w:sz w:val="24"/>
          <w:szCs w:val="24"/>
        </w:rPr>
        <w:fldChar w:fldCharType="separate"/>
      </w:r>
      <w:r>
        <w:rPr>
          <w:rFonts w:cs="Arial"/>
          <w:sz w:val="24"/>
          <w:szCs w:val="24"/>
        </w:rPr>
        <w:t>(Quinby et al., 2020)</w:t>
      </w:r>
      <w:r w:rsidR="0003205D">
        <w:rPr>
          <w:rFonts w:cs="Arial"/>
          <w:sz w:val="24"/>
          <w:szCs w:val="24"/>
        </w:rPr>
        <w:fldChar w:fldCharType="end"/>
      </w:r>
      <w:r>
        <w:rPr>
          <w:rFonts w:cs="Arial"/>
          <w:sz w:val="24"/>
          <w:szCs w:val="24"/>
        </w:rPr>
        <w:t xml:space="preserve">. </w:t>
      </w:r>
    </w:p>
    <w:p w:rsidR="004F7A38" w:rsidRDefault="00B057AF">
      <w:pPr>
        <w:spacing w:line="480" w:lineRule="auto"/>
        <w:rPr>
          <w:rFonts w:cs="Arial"/>
          <w:color w:val="FF000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that the top predator may exhibit in the field for constructing a standard IGP curve. In this trial, the top predator is fed mixed diets with 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 (1) 100% shared prey, (2) 75% shared prey + 25% </w:t>
      </w:r>
      <w:proofErr w:type="spellStart"/>
      <w:r>
        <w:rPr>
          <w:rFonts w:cs="Arial"/>
          <w:sz w:val="24"/>
          <w:szCs w:val="24"/>
        </w:rPr>
        <w:t>mesopredator</w:t>
      </w:r>
      <w:proofErr w:type="spellEnd"/>
      <w:r>
        <w:rPr>
          <w:rFonts w:cs="Arial"/>
          <w:sz w:val="24"/>
          <w:szCs w:val="24"/>
        </w:rPr>
        <w:t xml:space="preserve">, (3) 50% shared prey + 50% </w:t>
      </w:r>
      <w:proofErr w:type="spellStart"/>
      <w:r>
        <w:rPr>
          <w:rFonts w:cs="Arial"/>
          <w:sz w:val="24"/>
          <w:szCs w:val="24"/>
        </w:rPr>
        <w:t>mesopredator</w:t>
      </w:r>
      <w:proofErr w:type="spellEnd"/>
      <w:r>
        <w:rPr>
          <w:rFonts w:cs="Arial"/>
          <w:sz w:val="24"/>
          <w:szCs w:val="24"/>
        </w:rPr>
        <w:t xml:space="preserve">, (4) 25% shared prey + 75% </w:t>
      </w:r>
      <w:proofErr w:type="spellStart"/>
      <w:r>
        <w:rPr>
          <w:rFonts w:cs="Arial"/>
          <w:sz w:val="24"/>
          <w:szCs w:val="24"/>
        </w:rPr>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 The actual </w:t>
      </w:r>
      <w:r>
        <w:rPr>
          <w:rFonts w:cs="Arial"/>
          <w:sz w:val="24"/>
          <w:szCs w:val="24"/>
        </w:rPr>
        <w:lastRenderedPageBreak/>
        <w:t xml:space="preserve">numbers of shared prey and </w:t>
      </w:r>
      <w:proofErr w:type="spellStart"/>
      <w:r>
        <w:rPr>
          <w:rFonts w:cs="Arial"/>
          <w:sz w:val="24"/>
          <w:szCs w:val="24"/>
        </w:rPr>
        <w:t>mesopredator</w:t>
      </w:r>
      <w:proofErr w:type="spellEnd"/>
      <w:r>
        <w:rPr>
          <w:rFonts w:cs="Arial"/>
          <w:sz w:val="24"/>
          <w:szCs w:val="24"/>
        </w:rPr>
        <w:t xml:space="preserve"> supplied can be determined based on their field densities. To avoid the potential interfering effects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randomized sequence instead of all at once. This also allows the researcher to ensure that a prey item is consumed by the top predator before the next item is presented.</w:t>
      </w:r>
    </w:p>
    <w:p w:rsidR="004F7A38" w:rsidRDefault="00B057AF">
      <w:pPr>
        <w:spacing w:line="480" w:lineRule="auto"/>
        <w:rPr>
          <w:rFonts w:cs="Arial"/>
          <w:sz w:val="24"/>
          <w:szCs w:val="24"/>
        </w:rPr>
      </w:pPr>
      <w:r>
        <w:rPr>
          <w:rFonts w:cs="Arial"/>
          <w:sz w:val="24"/>
          <w:szCs w:val="24"/>
        </w:rPr>
        <w:tab/>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(baseline)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Pr>
          <w:rFonts w:cs="Arial"/>
          <w:sz w:val="24"/>
          <w:szCs w:val="24"/>
        </w:rPr>
        <w:t xml:space="preserve"> in the diet (Fig. 1d). </w:t>
      </w:r>
    </w:p>
    <w:p w:rsidR="004F7A38" w:rsidRDefault="00B057AF">
      <w:pPr>
        <w:spacing w:line="480" w:lineRule="auto"/>
        <w:ind w:firstLine="720"/>
        <w:rPr>
          <w:rFonts w:cs="Arial"/>
          <w:color w:val="FF0000"/>
          <w:sz w:val="24"/>
          <w:szCs w:val="24"/>
        </w:rPr>
      </w:pPr>
      <w:r>
        <w:rPr>
          <w:rFonts w:cs="Arial"/>
          <w:sz w:val="24"/>
          <w:szCs w:val="24"/>
        </w:rPr>
        <w:t>Finally, field samples of top predator and shared prey are collected for stable isotope analysis. The shared prey individuals are pooled to obtain a single baseline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rsidR="004F7A38" w:rsidRDefault="00B057AF">
      <w:pPr>
        <w:spacing w:line="480" w:lineRule="auto"/>
        <w:rPr>
          <w:rFonts w:cs="Arial"/>
          <w:sz w:val="24"/>
          <w:szCs w:val="24"/>
        </w:rPr>
      </w:pPr>
      <w:r>
        <w:rPr>
          <w:rFonts w:cs="Arial"/>
          <w:color w:val="FF0000"/>
          <w:sz w:val="24"/>
          <w:szCs w:val="24"/>
        </w:rPr>
        <w:lastRenderedPageBreak/>
        <w:tab/>
      </w:r>
      <w:r>
        <w:rPr>
          <w:rFonts w:cs="Arial"/>
          <w:sz w:val="24"/>
          <w:szCs w:val="24"/>
        </w:rPr>
        <w:t>A hypothetical example of standard IGP curve construction and estimation of IGP with field samples is shown in Fig. 2. In this example, each diet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(pooled)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so that there will be a total of 20 estimates, which are further averaged to quantify the degree of IGP at the population level (Fig. 2b).</w:t>
      </w:r>
    </w:p>
    <w:p w:rsidR="004F7A38" w:rsidRDefault="004F7A38">
      <w:pPr>
        <w:spacing w:line="480" w:lineRule="auto"/>
        <w:rPr>
          <w:rFonts w:cs="Arial"/>
          <w:sz w:val="24"/>
          <w:szCs w:val="24"/>
        </w:rPr>
      </w:pPr>
    </w:p>
    <w:p w:rsidR="004F7A38" w:rsidRDefault="00B057AF">
      <w:pPr>
        <w:spacing w:line="480" w:lineRule="auto"/>
        <w:rPr>
          <w:rFonts w:cs="Arial"/>
          <w:sz w:val="24"/>
          <w:szCs w:val="24"/>
        </w:rPr>
      </w:pPr>
      <w:r>
        <w:rPr>
          <w:rFonts w:cs="Arial"/>
          <w:b/>
          <w:sz w:val="24"/>
          <w:szCs w:val="24"/>
        </w:rPr>
        <w:t>Applications</w:t>
      </w:r>
      <w:bookmarkStart w:id="0" w:name="_GoBack"/>
      <w:bookmarkEnd w:id="0"/>
    </w:p>
    <w:p w:rsidR="004F7A38" w:rsidRDefault="00B057AF">
      <w:pPr>
        <w:spacing w:line="480" w:lineRule="auto"/>
        <w:rPr>
          <w:rFonts w:cs="Arial"/>
          <w:sz w:val="24"/>
          <w:szCs w:val="24"/>
        </w:rPr>
      </w:pPr>
      <w:r>
        <w:rPr>
          <w:rFonts w:cs="Arial"/>
          <w:sz w:val="24"/>
          <w:szCs w:val="24"/>
        </w:rPr>
        <w:tab/>
        <w:t xml:space="preserve">The proposed framework leverages the strengths of different approaches to studying </w:t>
      </w:r>
      <w:proofErr w:type="spellStart"/>
      <w:r>
        <w:rPr>
          <w:rFonts w:cs="Arial"/>
          <w:sz w:val="24"/>
          <w:szCs w:val="24"/>
        </w:rPr>
        <w:t>trophic</w:t>
      </w:r>
      <w:proofErr w:type="spellEnd"/>
      <w:r>
        <w:rPr>
          <w:rFonts w:cs="Arial"/>
          <w:sz w:val="24"/>
          <w:szCs w:val="24"/>
        </w:rPr>
        <w:t xml:space="preserve">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 xml:space="preserve">N derived from field samples reflects the </w:t>
      </w:r>
      <w:proofErr w:type="spellStart"/>
      <w:r>
        <w:rPr>
          <w:rFonts w:cs="Arial"/>
          <w:sz w:val="24"/>
          <w:szCs w:val="24"/>
        </w:rPr>
        <w:t>trophic</w:t>
      </w:r>
      <w:proofErr w:type="spellEnd"/>
      <w:r>
        <w:rPr>
          <w:rFonts w:cs="Arial"/>
          <w:sz w:val="24"/>
          <w:szCs w:val="24"/>
        </w:rPr>
        <w:t xml:space="preserve">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rsidR="004F7A38" w:rsidRDefault="00B057AF">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w:t>
      </w:r>
      <w:proofErr w:type="spellStart"/>
      <w:r>
        <w:rPr>
          <w:rFonts w:cs="Arial"/>
          <w:sz w:val="24"/>
          <w:szCs w:val="24"/>
        </w:rPr>
        <w:t>abiotic</w:t>
      </w:r>
      <w:proofErr w:type="spellEnd"/>
      <w:r>
        <w:rPr>
          <w:rFonts w:cs="Arial"/>
          <w:sz w:val="24"/>
          <w:szCs w:val="24"/>
        </w:rPr>
        <w:t xml:space="preserve"> and biotic factors affect IGP interactions. For instance, one can quantify and compare the degree of IGP across </w:t>
      </w:r>
      <w:r>
        <w:rPr>
          <w:rFonts w:cs="Arial"/>
          <w:sz w:val="24"/>
          <w:szCs w:val="24"/>
        </w:rPr>
        <w:lastRenderedPageBreak/>
        <w:t xml:space="preserve">altitudes to examine whether </w:t>
      </w:r>
      <w:proofErr w:type="spellStart"/>
      <w:r>
        <w:rPr>
          <w:rFonts w:cs="Arial"/>
          <w:sz w:val="24"/>
          <w:szCs w:val="24"/>
        </w:rPr>
        <w:t>omnivory</w:t>
      </w:r>
      <w:proofErr w:type="spellEnd"/>
      <w:r w:rsidR="00527065">
        <w:rPr>
          <w:rFonts w:cs="Arial" w:hint="eastAsia"/>
          <w:sz w:val="24"/>
          <w:szCs w:val="24"/>
        </w:rPr>
        <w:t xml:space="preserve"> patterns</w:t>
      </w:r>
      <w:r w:rsidR="009804A0">
        <w:rPr>
          <w:rFonts w:cs="Arial"/>
          <w:sz w:val="24"/>
          <w:szCs w:val="24"/>
        </w:rPr>
        <w:t xml:space="preserve"> change</w:t>
      </w:r>
      <w:r>
        <w:rPr>
          <w:rFonts w:cs="Arial"/>
          <w:sz w:val="24"/>
          <w:szCs w:val="24"/>
        </w:rPr>
        <w:t xml:space="preserve"> with temperature, precipitation, or vegetation. Moreover, this study </w:t>
      </w:r>
      <w:r w:rsidR="002169E8">
        <w:rPr>
          <w:rFonts w:cs="Arial" w:hint="eastAsia"/>
          <w:sz w:val="24"/>
          <w:szCs w:val="24"/>
        </w:rPr>
        <w:t>gives</w:t>
      </w:r>
      <w:r w:rsidR="00C33AB5">
        <w:rPr>
          <w:rFonts w:cs="Arial" w:hint="eastAsia"/>
          <w:sz w:val="24"/>
          <w:szCs w:val="24"/>
        </w:rPr>
        <w:t xml:space="preserve"> </w:t>
      </w:r>
      <w:r w:rsidR="002169E8">
        <w:rPr>
          <w:rFonts w:cs="Arial" w:hint="eastAsia"/>
          <w:sz w:val="24"/>
          <w:szCs w:val="24"/>
        </w:rPr>
        <w:t>an example of arthropod food web with spider</w:t>
      </w:r>
      <w:r w:rsidR="00C33AB5">
        <w:rPr>
          <w:rFonts w:cs="Arial" w:hint="eastAsia"/>
          <w:sz w:val="24"/>
          <w:szCs w:val="24"/>
        </w:rPr>
        <w:t xml:space="preserve"> </w:t>
      </w:r>
      <w:r w:rsidR="002169E8">
        <w:rPr>
          <w:rFonts w:cs="Arial" w:hint="eastAsia"/>
          <w:sz w:val="24"/>
          <w:szCs w:val="24"/>
        </w:rPr>
        <w:t>as the top predator</w:t>
      </w:r>
      <w:r>
        <w:rPr>
          <w:rFonts w:cs="Arial"/>
          <w:sz w:val="24"/>
          <w:szCs w:val="24"/>
        </w:rPr>
        <w:t xml:space="preserve">, but the framework applies to other generalist predators as well, provided that they are amenable to feeding trials and easy to collect in the field. </w:t>
      </w:r>
    </w:p>
    <w:p w:rsidR="004F7A38" w:rsidRDefault="0038068C">
      <w:pPr>
        <w:spacing w:line="480" w:lineRule="auto"/>
        <w:ind w:firstLine="720"/>
        <w:rPr>
          <w:rFonts w:cs="Arial"/>
          <w:color w:val="FF0000"/>
          <w:sz w:val="24"/>
          <w:szCs w:val="24"/>
        </w:rPr>
      </w:pPr>
      <w:r>
        <w:rPr>
          <w:rFonts w:cs="Arial" w:hint="eastAsia"/>
          <w:sz w:val="24"/>
          <w:szCs w:val="24"/>
        </w:rPr>
        <w:t>Systems</w:t>
      </w:r>
      <w:r w:rsidR="00B057AF">
        <w:rPr>
          <w:rFonts w:cs="Arial"/>
          <w:sz w:val="24"/>
          <w:szCs w:val="24"/>
        </w:rPr>
        <w:t xml:space="preserve"> with clear IGP patterns and relatively simple </w:t>
      </w:r>
      <w:proofErr w:type="spellStart"/>
      <w:r w:rsidR="00B057AF">
        <w:rPr>
          <w:rFonts w:cs="Arial"/>
          <w:sz w:val="24"/>
          <w:szCs w:val="24"/>
        </w:rPr>
        <w:t>trophic</w:t>
      </w:r>
      <w:proofErr w:type="spellEnd"/>
      <w:r w:rsidR="00B057AF">
        <w:rPr>
          <w:rFonts w:cs="Arial"/>
          <w:sz w:val="24"/>
          <w:szCs w:val="24"/>
        </w:rPr>
        <w:t xml:space="preserve"> interaction networks</w:t>
      </w:r>
      <w:r>
        <w:rPr>
          <w:rFonts w:cs="Arial" w:hint="eastAsia"/>
          <w:sz w:val="24"/>
          <w:szCs w:val="24"/>
        </w:rPr>
        <w:t xml:space="preserve"> are ideal for implementing the proposed framework</w:t>
      </w:r>
      <w:r w:rsidR="004A5C85">
        <w:rPr>
          <w:rFonts w:cs="Arial" w:hint="eastAsia"/>
          <w:sz w:val="24"/>
          <w:szCs w:val="24"/>
        </w:rPr>
        <w:t>, as this</w:t>
      </w:r>
      <w:r w:rsidR="00B057AF">
        <w:rPr>
          <w:rFonts w:cs="Arial"/>
          <w:sz w:val="24"/>
          <w:szCs w:val="24"/>
        </w:rPr>
        <w:t xml:space="preserve"> can minimize the potential interfering effects of non-focal species on the IGP interactions among focal organisms </w:t>
      </w:r>
      <w:r w:rsidR="0003205D">
        <w:rPr>
          <w:rFonts w:cs="Arial"/>
          <w:sz w:val="24"/>
          <w:szCs w:val="24"/>
        </w:rPr>
        <w:fldChar w:fldCharType="begin"/>
      </w:r>
      <w:r w:rsidR="00B057AF">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B057AF">
        <w:rPr>
          <w:rFonts w:ascii="Cambria Math" w:hAnsi="Cambria Math" w:cs="Cambria Math"/>
          <w:sz w:val="24"/>
          <w:szCs w:val="24"/>
        </w:rPr>
        <w:instrText>‐</w:instrText>
      </w:r>
      <w:r w:rsidR="00B057AF">
        <w:rPr>
          <w:rFonts w:cs="Arial"/>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03205D">
        <w:rPr>
          <w:rFonts w:cs="Arial"/>
          <w:sz w:val="24"/>
          <w:szCs w:val="24"/>
        </w:rPr>
        <w:fldChar w:fldCharType="separate"/>
      </w:r>
      <w:r w:rsidR="00B057AF">
        <w:rPr>
          <w:rFonts w:cs="Arial"/>
          <w:sz w:val="24"/>
          <w:szCs w:val="24"/>
        </w:rPr>
        <w:t>(Vance-Chalcraft et al., 2007)</w:t>
      </w:r>
      <w:r w:rsidR="0003205D">
        <w:rPr>
          <w:rFonts w:cs="Arial"/>
          <w:sz w:val="24"/>
          <w:szCs w:val="24"/>
        </w:rPr>
        <w:fldChar w:fldCharType="end"/>
      </w:r>
      <w:r w:rsidR="00B057AF">
        <w:rPr>
          <w:rFonts w:cs="Arial"/>
          <w:sz w:val="24"/>
          <w:szCs w:val="24"/>
        </w:rPr>
        <w:t xml:space="preserve">. One of such systems is agricultural system, in which IGP occurs frequently </w:t>
      </w:r>
      <w:r w:rsidR="0003205D">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sidR="00B057AF">
        <w:rPr>
          <w:rFonts w:cs="Arial"/>
          <w:sz w:val="24"/>
          <w:szCs w:val="24"/>
        </w:rPr>
        <w:instrText xml:space="preserve"> ADDIN EN.CITE </w:instrText>
      </w:r>
      <w:r w:rsidR="0003205D">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sidR="00B057AF">
        <w:rPr>
          <w:rFonts w:cs="Arial"/>
          <w:sz w:val="24"/>
          <w:szCs w:val="24"/>
        </w:rPr>
        <w:instrText xml:space="preserve"> ADDIN EN.CITE.DATA </w:instrText>
      </w:r>
      <w:r w:rsidR="0003205D">
        <w:rPr>
          <w:rFonts w:cs="Arial"/>
          <w:sz w:val="24"/>
          <w:szCs w:val="24"/>
        </w:rPr>
      </w:r>
      <w:r w:rsidR="0003205D">
        <w:rPr>
          <w:rFonts w:cs="Arial"/>
          <w:sz w:val="24"/>
          <w:szCs w:val="24"/>
        </w:rPr>
        <w:fldChar w:fldCharType="end"/>
      </w:r>
      <w:r w:rsidR="0003205D">
        <w:rPr>
          <w:rFonts w:cs="Arial"/>
          <w:sz w:val="24"/>
          <w:szCs w:val="24"/>
        </w:rPr>
      </w:r>
      <w:r w:rsidR="0003205D">
        <w:rPr>
          <w:rFonts w:cs="Arial"/>
          <w:sz w:val="24"/>
          <w:szCs w:val="24"/>
        </w:rPr>
        <w:fldChar w:fldCharType="separate"/>
      </w:r>
      <w:r w:rsidR="00B057AF">
        <w:rPr>
          <w:rFonts w:cs="Arial"/>
          <w:sz w:val="24"/>
          <w:szCs w:val="24"/>
        </w:rPr>
        <w:t>(Polis et al., 1989; Rosenheim et al., 1995)</w:t>
      </w:r>
      <w:r w:rsidR="0003205D">
        <w:rPr>
          <w:rFonts w:cs="Arial"/>
          <w:sz w:val="24"/>
          <w:szCs w:val="24"/>
        </w:rPr>
        <w:fldChar w:fldCharType="end"/>
      </w:r>
      <w:r w:rsidR="00B057AF">
        <w:rPr>
          <w:rFonts w:cs="Arial"/>
          <w:sz w:val="24"/>
          <w:szCs w:val="24"/>
        </w:rPr>
        <w:t xml:space="preserve"> and the food webs are generally less complex compared with most natural ecosystems. Furthermore, understanding the degree of IGP in agricultural field can have useful implications for practi</w:t>
      </w:r>
      <w:r w:rsidR="000A2DF3">
        <w:rPr>
          <w:rFonts w:cs="Arial"/>
          <w:sz w:val="24"/>
          <w:szCs w:val="24"/>
        </w:rPr>
        <w:t>tioners, for example, evaluati</w:t>
      </w:r>
      <w:r w:rsidR="000A2DF3">
        <w:rPr>
          <w:rFonts w:cs="Arial" w:hint="eastAsia"/>
          <w:sz w:val="24"/>
          <w:szCs w:val="24"/>
        </w:rPr>
        <w:t>ng</w:t>
      </w:r>
      <w:r w:rsidR="00B057AF">
        <w:rPr>
          <w:rFonts w:cs="Arial"/>
          <w:sz w:val="24"/>
          <w:szCs w:val="24"/>
        </w:rPr>
        <w:t xml:space="preserve"> the effectiveness of </w:t>
      </w:r>
      <w:proofErr w:type="spellStart"/>
      <w:r w:rsidR="00B057AF">
        <w:rPr>
          <w:rFonts w:cs="Arial"/>
          <w:sz w:val="24"/>
          <w:szCs w:val="24"/>
        </w:rPr>
        <w:t>biocontrol</w:t>
      </w:r>
      <w:proofErr w:type="spellEnd"/>
      <w:r w:rsidR="00B057AF">
        <w:rPr>
          <w:rFonts w:cs="Arial"/>
          <w:sz w:val="24"/>
          <w:szCs w:val="24"/>
        </w:rPr>
        <w:t xml:space="preserve"> agents in pest control programs </w:t>
      </w:r>
      <w:r w:rsidR="0003205D">
        <w:rPr>
          <w:rFonts w:cs="Arial"/>
          <w:sz w:val="24"/>
          <w:szCs w:val="24"/>
        </w:rPr>
        <w:fldChar w:fldCharType="begin"/>
      </w:r>
      <w:r w:rsidR="00B057AF">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03205D">
        <w:rPr>
          <w:rFonts w:cs="Arial"/>
          <w:sz w:val="24"/>
          <w:szCs w:val="24"/>
        </w:rPr>
        <w:fldChar w:fldCharType="separate"/>
      </w:r>
      <w:r w:rsidR="00B057AF">
        <w:rPr>
          <w:rFonts w:cs="Arial"/>
          <w:sz w:val="24"/>
          <w:szCs w:val="24"/>
        </w:rPr>
        <w:t>(Müller &amp; Brodeur, 2002)</w:t>
      </w:r>
      <w:r w:rsidR="0003205D">
        <w:rPr>
          <w:rFonts w:cs="Arial"/>
          <w:sz w:val="24"/>
          <w:szCs w:val="24"/>
        </w:rPr>
        <w:fldChar w:fldCharType="end"/>
      </w:r>
      <w:r w:rsidR="00B057AF">
        <w:rPr>
          <w:rFonts w:cs="Arial"/>
          <w:sz w:val="24"/>
          <w:szCs w:val="24"/>
        </w:rPr>
        <w:t xml:space="preserve">. </w:t>
      </w:r>
    </w:p>
    <w:p w:rsidR="004F7A38" w:rsidRDefault="00B057AF">
      <w:pPr>
        <w:pStyle w:val="af"/>
        <w:spacing w:line="480" w:lineRule="auto"/>
        <w:ind w:left="0" w:firstLine="720"/>
        <w:rPr>
          <w:rFonts w:cs="Arial"/>
          <w:color w:val="FF0000"/>
          <w:sz w:val="24"/>
          <w:szCs w:val="24"/>
        </w:rPr>
      </w:pPr>
      <w:r>
        <w:rPr>
          <w:rFonts w:cs="Arial"/>
          <w:sz w:val="24"/>
          <w:szCs w:val="24"/>
        </w:rPr>
        <w:t xml:space="preserve">A potential limitation of the proposed framework is that multiple </w:t>
      </w:r>
      <w:proofErr w:type="spellStart"/>
      <w:r>
        <w:rPr>
          <w:rFonts w:cs="Arial"/>
          <w:sz w:val="24"/>
          <w:szCs w:val="24"/>
        </w:rPr>
        <w:t>mesopredators</w:t>
      </w:r>
      <w:proofErr w:type="spellEnd"/>
      <w:r>
        <w:rPr>
          <w:rFonts w:cs="Arial"/>
          <w:sz w:val="24"/>
          <w:szCs w:val="24"/>
        </w:rPr>
        <w:t xml:space="preserve"> and shared prey with different isotope signatures may exist in the field, which could introduce variations into the IGP estimates for individual top predators. Yet, given sufficiently large field samples, the average of these individual estimates should fairly reflect the overall IGP patterns in the field at the population level. Therefore, although the isotope signatures of top predators could represent multiple dietary items over time and space, the framework still provides a tool for assessing IGP in a more quantitative and realistic fashion.</w:t>
      </w:r>
    </w:p>
    <w:p w:rsidR="004F7A38" w:rsidRDefault="00B057AF">
      <w:pPr>
        <w:spacing w:line="480" w:lineRule="auto"/>
        <w:ind w:firstLine="720"/>
        <w:rPr>
          <w:rFonts w:cs="Arial"/>
          <w:b/>
          <w:sz w:val="24"/>
          <w:szCs w:val="24"/>
        </w:rPr>
      </w:pPr>
      <w:r>
        <w:rPr>
          <w:rFonts w:cs="Arial"/>
          <w:sz w:val="24"/>
          <w:szCs w:val="24"/>
        </w:rPr>
        <w:lastRenderedPageBreak/>
        <w:t xml:space="preserve">A better quantitative understanding of IGP can offer critical insights into the complex predator-predator-prey </w:t>
      </w:r>
      <w:proofErr w:type="spellStart"/>
      <w:r>
        <w:rPr>
          <w:rFonts w:cs="Arial"/>
          <w:sz w:val="24"/>
          <w:szCs w:val="24"/>
        </w:rPr>
        <w:t>trophic</w:t>
      </w:r>
      <w:proofErr w:type="spellEnd"/>
      <w:r>
        <w:rPr>
          <w:rFonts w:cs="Arial"/>
          <w:sz w:val="24"/>
          <w:szCs w:val="24"/>
        </w:rPr>
        <w:t xml:space="preserve"> interactions and help predict the community structure and stability </w:t>
      </w:r>
      <w:r w:rsidR="0003205D" w:rsidRPr="00D41A01">
        <w:rPr>
          <w:rFonts w:cs="Arial"/>
          <w:sz w:val="24"/>
          <w:szCs w:val="24"/>
        </w:rPr>
        <w:fldChar w:fldCharType="begin"/>
      </w:r>
      <w:r w:rsidRPr="00D41A01">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sidR="0003205D" w:rsidRPr="00D41A01">
        <w:rPr>
          <w:rFonts w:cs="Arial"/>
          <w:sz w:val="24"/>
          <w:szCs w:val="24"/>
        </w:rPr>
        <w:fldChar w:fldCharType="separate"/>
      </w:r>
      <w:r w:rsidRPr="00D41A01">
        <w:rPr>
          <w:rFonts w:cs="Arial"/>
          <w:sz w:val="24"/>
          <w:szCs w:val="24"/>
        </w:rPr>
        <w:t>(Arim &amp; Marquet, 2004; Pahl et al., 2020)</w:t>
      </w:r>
      <w:r w:rsidR="0003205D" w:rsidRPr="00D41A01">
        <w:rPr>
          <w:rFonts w:cs="Arial"/>
          <w:sz w:val="24"/>
          <w:szCs w:val="24"/>
        </w:rPr>
        <w:fldChar w:fldCharType="end"/>
      </w:r>
      <w:r w:rsidRPr="00D41A01">
        <w:rPr>
          <w:rFonts w:cs="Arial"/>
          <w:sz w:val="24"/>
          <w:szCs w:val="24"/>
        </w:rPr>
        <w:t>. I am optimistic about</w:t>
      </w:r>
      <w:r w:rsidR="006A58B0" w:rsidRPr="00D41A01">
        <w:rPr>
          <w:rFonts w:cs="Arial" w:hint="eastAsia"/>
          <w:sz w:val="24"/>
          <w:szCs w:val="24"/>
        </w:rPr>
        <w:t xml:space="preserve"> the </w:t>
      </w:r>
      <w:r w:rsidR="00C948A0" w:rsidRPr="00D41A01">
        <w:rPr>
          <w:rFonts w:cs="Arial" w:hint="eastAsia"/>
          <w:sz w:val="24"/>
          <w:szCs w:val="24"/>
        </w:rPr>
        <w:t>pra</w:t>
      </w:r>
      <w:r w:rsidR="00D41A01" w:rsidRPr="00D41A01">
        <w:rPr>
          <w:rFonts w:cs="Arial" w:hint="eastAsia"/>
          <w:sz w:val="24"/>
          <w:szCs w:val="24"/>
        </w:rPr>
        <w:t>c</w:t>
      </w:r>
      <w:r w:rsidR="00C948A0" w:rsidRPr="00D41A01">
        <w:rPr>
          <w:rFonts w:cs="Arial" w:hint="eastAsia"/>
          <w:sz w:val="24"/>
          <w:szCs w:val="24"/>
        </w:rPr>
        <w:t xml:space="preserve">tical </w:t>
      </w:r>
      <w:r w:rsidR="00D41A01" w:rsidRPr="00D41A01">
        <w:rPr>
          <w:rFonts w:cs="Arial" w:hint="eastAsia"/>
          <w:sz w:val="24"/>
          <w:szCs w:val="24"/>
        </w:rPr>
        <w:t xml:space="preserve">applications of the </w:t>
      </w:r>
      <w:r w:rsidR="00D41A01" w:rsidRPr="00D41A01">
        <w:rPr>
          <w:rFonts w:cs="Arial"/>
          <w:sz w:val="24"/>
          <w:szCs w:val="24"/>
        </w:rPr>
        <w:t>proposed framework</w:t>
      </w:r>
      <w:r w:rsidR="006A58B0" w:rsidRPr="00D41A01">
        <w:rPr>
          <w:rFonts w:cs="Arial" w:hint="eastAsia"/>
          <w:sz w:val="24"/>
          <w:szCs w:val="24"/>
        </w:rPr>
        <w:t xml:space="preserve"> and</w:t>
      </w:r>
      <w:r w:rsidR="00D41A01" w:rsidRPr="00D41A01">
        <w:rPr>
          <w:rFonts w:cs="Arial" w:hint="eastAsia"/>
          <w:sz w:val="24"/>
          <w:szCs w:val="24"/>
        </w:rPr>
        <w:t xml:space="preserve"> welcome</w:t>
      </w:r>
      <w:r w:rsidRPr="00D41A01">
        <w:rPr>
          <w:rFonts w:cs="Arial"/>
          <w:sz w:val="24"/>
          <w:szCs w:val="24"/>
        </w:rPr>
        <w:t xml:space="preserve"> future </w:t>
      </w:r>
      <w:r w:rsidR="00D41A01" w:rsidRPr="00D41A01">
        <w:rPr>
          <w:rFonts w:cs="Arial" w:hint="eastAsia"/>
          <w:sz w:val="24"/>
          <w:szCs w:val="24"/>
        </w:rPr>
        <w:t>experiments</w:t>
      </w:r>
      <w:r w:rsidR="00C948A0" w:rsidRPr="00D41A01">
        <w:rPr>
          <w:rFonts w:cs="Arial" w:hint="eastAsia"/>
          <w:sz w:val="24"/>
          <w:szCs w:val="24"/>
        </w:rPr>
        <w:t xml:space="preserve"> to</w:t>
      </w:r>
      <w:r w:rsidR="00C948A0" w:rsidRPr="00D41A01">
        <w:rPr>
          <w:rFonts w:cs="Arial"/>
          <w:sz w:val="24"/>
          <w:szCs w:val="24"/>
        </w:rPr>
        <w:t xml:space="preserve"> validate</w:t>
      </w:r>
      <w:r w:rsidR="00C948A0" w:rsidRPr="00D41A01">
        <w:rPr>
          <w:rFonts w:cs="Arial" w:hint="eastAsia"/>
          <w:sz w:val="24"/>
          <w:szCs w:val="24"/>
        </w:rPr>
        <w:t xml:space="preserve"> and </w:t>
      </w:r>
      <w:r w:rsidR="00C948A0" w:rsidRPr="00D41A01">
        <w:rPr>
          <w:rFonts w:cs="Arial"/>
          <w:sz w:val="24"/>
          <w:szCs w:val="24"/>
        </w:rPr>
        <w:t>refin</w:t>
      </w:r>
      <w:r w:rsidR="00C948A0" w:rsidRPr="00D41A01">
        <w:rPr>
          <w:rFonts w:cs="Arial" w:hint="eastAsia"/>
          <w:sz w:val="24"/>
          <w:szCs w:val="24"/>
        </w:rPr>
        <w:t>e</w:t>
      </w:r>
      <w:r w:rsidRPr="00D41A01">
        <w:rPr>
          <w:rFonts w:cs="Arial"/>
          <w:sz w:val="24"/>
          <w:szCs w:val="24"/>
        </w:rPr>
        <w:t xml:space="preserve"> </w:t>
      </w:r>
      <w:r w:rsidR="00D41A01" w:rsidRPr="00D41A01">
        <w:rPr>
          <w:rFonts w:cs="Arial" w:hint="eastAsia"/>
          <w:sz w:val="24"/>
          <w:szCs w:val="24"/>
        </w:rPr>
        <w:t>it</w:t>
      </w:r>
      <w:r w:rsidRPr="00D41A01">
        <w:rPr>
          <w:rFonts w:cs="Arial"/>
          <w:sz w:val="24"/>
          <w:szCs w:val="24"/>
        </w:rPr>
        <w:t>.</w:t>
      </w:r>
      <w:r w:rsidR="00C948A0" w:rsidRPr="00D41A01">
        <w:rPr>
          <w:rFonts w:cs="Arial" w:hint="eastAsia"/>
          <w:sz w:val="24"/>
          <w:szCs w:val="24"/>
        </w:rPr>
        <w:t xml:space="preserve"> </w:t>
      </w:r>
      <w:r w:rsidRPr="00D41A01">
        <w:rPr>
          <w:rFonts w:cs="Arial"/>
          <w:sz w:val="24"/>
          <w:szCs w:val="24"/>
        </w:rPr>
        <w:t>If successful, the current framework can be extended to food webs involving more complex interactions (e.g., cannibalism and multiple sh</w:t>
      </w:r>
      <w:r>
        <w:rPr>
          <w:rFonts w:cs="Arial"/>
          <w:sz w:val="24"/>
          <w:szCs w:val="24"/>
        </w:rPr>
        <w:t xml:space="preserve">ared </w:t>
      </w:r>
      <w:proofErr w:type="gramStart"/>
      <w:r>
        <w:rPr>
          <w:rFonts w:cs="Arial"/>
          <w:sz w:val="24"/>
          <w:szCs w:val="24"/>
        </w:rPr>
        <w:t>prey</w:t>
      </w:r>
      <w:proofErr w:type="gramEnd"/>
      <w:r>
        <w:rPr>
          <w:rFonts w:cs="Arial"/>
          <w:sz w:val="24"/>
          <w:szCs w:val="24"/>
        </w:rPr>
        <w:t>) and complemented with other approaches (e.g., molecular gut content analysis) to better elucidate the IGP dynamics in the field.</w:t>
      </w:r>
    </w:p>
    <w:p w:rsidR="004F7A38" w:rsidRDefault="004F7A38">
      <w:pPr>
        <w:spacing w:line="480" w:lineRule="auto"/>
        <w:rPr>
          <w:rFonts w:cs="Arial"/>
          <w:b/>
          <w:sz w:val="24"/>
          <w:szCs w:val="24"/>
        </w:rPr>
      </w:pPr>
    </w:p>
    <w:p w:rsidR="004F7A38" w:rsidRDefault="00B057AF">
      <w:pPr>
        <w:spacing w:before="100" w:beforeAutospacing="1" w:line="480" w:lineRule="auto"/>
        <w:rPr>
          <w:rFonts w:eastAsia="PMingLiU" w:cs="Arial"/>
          <w:b/>
          <w:sz w:val="24"/>
          <w:szCs w:val="24"/>
        </w:rPr>
      </w:pPr>
      <w:r>
        <w:rPr>
          <w:rFonts w:eastAsia="PMingLiU" w:cs="Arial"/>
          <w:b/>
          <w:bCs/>
          <w:sz w:val="24"/>
          <w:szCs w:val="24"/>
        </w:rPr>
        <w:t>Acknowledgements</w:t>
      </w:r>
    </w:p>
    <w:p w:rsidR="004F7A38" w:rsidRDefault="00B057AF">
      <w:pPr>
        <w:spacing w:before="100" w:beforeAutospacing="1" w:line="480" w:lineRule="auto"/>
        <w:rPr>
          <w:rFonts w:cs="Arial"/>
          <w:sz w:val="24"/>
          <w:szCs w:val="24"/>
        </w:rPr>
      </w:pPr>
      <w:r>
        <w:rPr>
          <w:rFonts w:eastAsia="PMingLiU" w:cs="Arial"/>
          <w:sz w:val="24"/>
          <w:szCs w:val="24"/>
        </w:rPr>
        <w:t xml:space="preserve">I thank William J.-A. </w:t>
      </w:r>
      <w:proofErr w:type="spellStart"/>
      <w:proofErr w:type="gramStart"/>
      <w:r>
        <w:rPr>
          <w:rFonts w:eastAsia="PMingLiU" w:cs="Arial"/>
          <w:sz w:val="24"/>
          <w:szCs w:val="24"/>
        </w:rPr>
        <w:t>Ou</w:t>
      </w:r>
      <w:proofErr w:type="spellEnd"/>
      <w:r>
        <w:rPr>
          <w:rFonts w:eastAsia="PMingLiU" w:cs="Arial"/>
          <w:sz w:val="24"/>
          <w:szCs w:val="24"/>
        </w:rPr>
        <w:t xml:space="preserve"> and Po-</w:t>
      </w:r>
      <w:proofErr w:type="spellStart"/>
      <w:r>
        <w:rPr>
          <w:rFonts w:eastAsia="PMingLiU" w:cs="Arial"/>
          <w:sz w:val="24"/>
          <w:szCs w:val="24"/>
        </w:rPr>
        <w:t>Ju</w:t>
      </w:r>
      <w:proofErr w:type="spellEnd"/>
      <w:r>
        <w:rPr>
          <w:rFonts w:eastAsia="PMingLiU" w:cs="Arial"/>
          <w:sz w:val="24"/>
          <w:szCs w:val="24"/>
        </w:rPr>
        <w:t xml:space="preserve">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roofErr w:type="gramEnd"/>
    </w:p>
    <w:p w:rsidR="004F7A38" w:rsidRDefault="004F7A38">
      <w:pPr>
        <w:spacing w:line="480" w:lineRule="auto"/>
        <w:rPr>
          <w:rFonts w:cs="Arial"/>
          <w:b/>
          <w:sz w:val="24"/>
          <w:szCs w:val="24"/>
        </w:rPr>
      </w:pPr>
    </w:p>
    <w:p w:rsidR="004F7A38" w:rsidRDefault="00B057AF">
      <w:pPr>
        <w:spacing w:before="100" w:beforeAutospacing="1" w:line="480" w:lineRule="auto"/>
        <w:rPr>
          <w:rFonts w:cs="Arial"/>
          <w:b/>
          <w:sz w:val="24"/>
          <w:szCs w:val="24"/>
        </w:rPr>
      </w:pPr>
      <w:r>
        <w:rPr>
          <w:rFonts w:eastAsia="PMingLiU" w:cs="Arial"/>
          <w:b/>
          <w:iCs/>
          <w:sz w:val="24"/>
          <w:szCs w:val="24"/>
        </w:rPr>
        <w:t>Conflict of interest</w:t>
      </w:r>
    </w:p>
    <w:p w:rsidR="004F7A38" w:rsidRDefault="00B057AF">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4F7A38" w:rsidRDefault="004F7A38">
      <w:pPr>
        <w:spacing w:line="480" w:lineRule="auto"/>
        <w:rPr>
          <w:rFonts w:cs="Arial"/>
          <w:b/>
          <w:sz w:val="24"/>
          <w:szCs w:val="24"/>
        </w:rPr>
      </w:pPr>
    </w:p>
    <w:p w:rsidR="004F7A38" w:rsidRDefault="00B057AF">
      <w:pPr>
        <w:spacing w:before="100" w:beforeAutospacing="1" w:line="480" w:lineRule="auto"/>
        <w:rPr>
          <w:rFonts w:eastAsia="PMingLiU" w:cs="Arial"/>
          <w:b/>
          <w:bCs/>
          <w:sz w:val="24"/>
          <w:szCs w:val="24"/>
        </w:rPr>
      </w:pPr>
      <w:r>
        <w:rPr>
          <w:rFonts w:eastAsia="PMingLiU" w:cs="Arial"/>
          <w:b/>
          <w:bCs/>
          <w:sz w:val="24"/>
          <w:szCs w:val="24"/>
        </w:rPr>
        <w:t xml:space="preserve">Data </w:t>
      </w:r>
      <w:r w:rsidR="00A06B34">
        <w:rPr>
          <w:rFonts w:cs="Arial" w:hint="eastAsia"/>
          <w:b/>
          <w:bCs/>
          <w:sz w:val="24"/>
          <w:szCs w:val="24"/>
        </w:rPr>
        <w:t>a</w:t>
      </w:r>
      <w:r w:rsidR="00A06B34" w:rsidRPr="00A06B34">
        <w:rPr>
          <w:rFonts w:cs="Arial"/>
          <w:b/>
          <w:bCs/>
          <w:sz w:val="24"/>
          <w:szCs w:val="24"/>
        </w:rPr>
        <w:t>ccessibility</w:t>
      </w:r>
      <w:r>
        <w:rPr>
          <w:rFonts w:eastAsia="PMingLiU" w:cs="Arial"/>
          <w:b/>
          <w:bCs/>
          <w:sz w:val="24"/>
          <w:szCs w:val="24"/>
        </w:rPr>
        <w:t xml:space="preserve"> statement</w:t>
      </w:r>
    </w:p>
    <w:p w:rsidR="004F7A38" w:rsidRDefault="00B057AF">
      <w:pPr>
        <w:spacing w:before="100" w:beforeAutospacing="1" w:line="480" w:lineRule="auto"/>
        <w:rPr>
          <w:rFonts w:eastAsia="PMingLiU" w:cs="Arial"/>
          <w:sz w:val="24"/>
          <w:szCs w:val="24"/>
        </w:rPr>
      </w:pPr>
      <w:r>
        <w:rPr>
          <w:rFonts w:eastAsia="PMingLiU" w:cs="Arial"/>
          <w:sz w:val="24"/>
          <w:szCs w:val="24"/>
        </w:rPr>
        <w:t xml:space="preserve">Data </w:t>
      </w:r>
      <w:r w:rsidR="00A06B34" w:rsidRPr="00A06B34">
        <w:rPr>
          <w:rFonts w:eastAsia="PMingLiU" w:cs="Arial"/>
          <w:sz w:val="24"/>
          <w:szCs w:val="24"/>
        </w:rPr>
        <w:t>archiving</w:t>
      </w:r>
      <w:r w:rsidR="00A06B34">
        <w:rPr>
          <w:rFonts w:cs="Arial" w:hint="eastAsia"/>
          <w:sz w:val="24"/>
          <w:szCs w:val="24"/>
        </w:rPr>
        <w:t xml:space="preserve"> and </w:t>
      </w:r>
      <w:r>
        <w:rPr>
          <w:rFonts w:cs="Arial"/>
          <w:sz w:val="24"/>
          <w:szCs w:val="24"/>
        </w:rPr>
        <w:t>sharing</w:t>
      </w:r>
      <w:r w:rsidR="00A06B34">
        <w:rPr>
          <w:rFonts w:eastAsia="PMingLiU" w:cs="Arial"/>
          <w:sz w:val="24"/>
          <w:szCs w:val="24"/>
        </w:rPr>
        <w:t xml:space="preserve"> </w:t>
      </w:r>
      <w:r w:rsidR="00A06B34">
        <w:rPr>
          <w:rFonts w:cs="Arial" w:hint="eastAsia"/>
          <w:sz w:val="24"/>
          <w:szCs w:val="24"/>
        </w:rPr>
        <w:t>are</w:t>
      </w:r>
      <w:r>
        <w:rPr>
          <w:rFonts w:eastAsia="PMingLiU" w:cs="Arial"/>
          <w:sz w:val="24"/>
          <w:szCs w:val="24"/>
        </w:rPr>
        <w:t xml:space="preserve"> not applicable to this manuscript as no new data were generated or analyzed.</w:t>
      </w:r>
    </w:p>
    <w:p w:rsidR="004F7A38" w:rsidRDefault="004F7A38">
      <w:pPr>
        <w:spacing w:line="480" w:lineRule="auto"/>
        <w:rPr>
          <w:rFonts w:cs="Arial"/>
          <w:b/>
          <w:sz w:val="24"/>
          <w:szCs w:val="24"/>
        </w:rPr>
      </w:pPr>
    </w:p>
    <w:p w:rsidR="004F7A38" w:rsidRDefault="0003205D">
      <w:pPr>
        <w:pStyle w:val="EndNoteBibliographyTitle"/>
      </w:pPr>
      <w:r w:rsidRPr="0003205D">
        <w:lastRenderedPageBreak/>
        <w:fldChar w:fldCharType="begin"/>
      </w:r>
      <w:r w:rsidR="00B057AF">
        <w:instrText xml:space="preserve"> ADDIN EN.REFLIST </w:instrText>
      </w:r>
      <w:r w:rsidRPr="0003205D">
        <w:fldChar w:fldCharType="separate"/>
      </w:r>
      <w:r w:rsidR="00B057AF">
        <w:t>Reference</w:t>
      </w:r>
    </w:p>
    <w:p w:rsidR="004F7A38" w:rsidRDefault="004F7A38">
      <w:pPr>
        <w:pStyle w:val="EndNoteBibliographyTitle"/>
      </w:pPr>
    </w:p>
    <w:p w:rsidR="004F7A38" w:rsidRDefault="00B057AF">
      <w:pPr>
        <w:pStyle w:val="EndNoteBibliography"/>
        <w:spacing w:after="0"/>
        <w:ind w:left="720" w:hanging="720"/>
      </w:pPr>
      <w:r>
        <w:t xml:space="preserve">Arim, M. &amp; Marquet, P.A. (2004) Intraguild predation: a widespread interaction related to species biology. </w:t>
      </w:r>
      <w:r>
        <w:rPr>
          <w:i/>
        </w:rPr>
        <w:t>Ecology Letters,</w:t>
      </w:r>
      <w:r>
        <w:t xml:space="preserve"> </w:t>
      </w:r>
      <w:r>
        <w:rPr>
          <w:i/>
        </w:rPr>
        <w:t>7</w:t>
      </w:r>
      <w:r>
        <w:rPr>
          <w:b/>
        </w:rPr>
        <w:t>,</w:t>
      </w:r>
      <w:r>
        <w:t xml:space="preserve"> 557-564.</w:t>
      </w:r>
    </w:p>
    <w:p w:rsidR="004F7A38" w:rsidRDefault="00B057AF">
      <w:pPr>
        <w:pStyle w:val="EndNoteBibliography"/>
        <w:spacing w:after="0"/>
        <w:ind w:left="720" w:hanging="720"/>
      </w:pPr>
      <w:r>
        <w:t>Birkhofer, K. &amp; Wolters, V. (2012) The global relationship between climate, net primary production and the diet of spiders. pp. 100-108.</w:t>
      </w:r>
      <w:r>
        <w:rPr>
          <w:i/>
        </w:rPr>
        <w:t xml:space="preserve"> </w:t>
      </w:r>
      <w:r>
        <w:t>Wiley Online Library.</w:t>
      </w:r>
    </w:p>
    <w:p w:rsidR="004F7A38" w:rsidRDefault="00B057AF">
      <w:pPr>
        <w:pStyle w:val="EndNoteBibliography"/>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i/>
        </w:rPr>
        <w:t>46</w:t>
      </w:r>
      <w:r>
        <w:rPr>
          <w:b/>
        </w:rPr>
        <w:t>,</w:t>
      </w:r>
      <w:r>
        <w:t xml:space="preserve"> 443-453.</w:t>
      </w:r>
    </w:p>
    <w:p w:rsidR="004F7A38" w:rsidRDefault="00B057AF">
      <w:pPr>
        <w:pStyle w:val="EndNoteBibliography"/>
        <w:spacing w:after="0"/>
        <w:ind w:left="720" w:hanging="720"/>
      </w:pPr>
      <w:r>
        <w:t>Denno, R.F.,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i/>
        </w:rPr>
        <w:t>29</w:t>
      </w:r>
      <w:r>
        <w:rPr>
          <w:b/>
        </w:rPr>
        <w:t>,</w:t>
      </w:r>
      <w:r>
        <w:t xml:space="preserve"> 566-577.</w:t>
      </w:r>
    </w:p>
    <w:p w:rsidR="004F7A38" w:rsidRDefault="00B057AF">
      <w:pPr>
        <w:pStyle w:val="EndNoteBibliography"/>
        <w:spacing w:after="0"/>
        <w:ind w:left="720" w:hanging="720"/>
      </w:pPr>
      <w:r>
        <w:t xml:space="preserve">Gagnon, A.-È., Heimpel, G.E. &amp; Brodeur, J. (2011) The ubiquity of intraguild predation among predatory arthropods. </w:t>
      </w:r>
      <w:r>
        <w:rPr>
          <w:i/>
        </w:rPr>
        <w:t>PLoS One,</w:t>
      </w:r>
      <w:r>
        <w:t xml:space="preserve"> </w:t>
      </w:r>
      <w:r>
        <w:rPr>
          <w:i/>
        </w:rPr>
        <w:t>6</w:t>
      </w:r>
      <w:r>
        <w:rPr>
          <w:b/>
        </w:rPr>
        <w:t>,</w:t>
      </w:r>
      <w:r>
        <w:t xml:space="preserve"> e28061.</w:t>
      </w:r>
    </w:p>
    <w:p w:rsidR="004F7A38" w:rsidRDefault="00B057AF">
      <w:pPr>
        <w:pStyle w:val="EndNoteBibliography"/>
        <w:spacing w:after="0"/>
        <w:ind w:left="720" w:hanging="720"/>
      </w:pPr>
      <w:r>
        <w:t xml:space="preserve">Müller, C.B. &amp; Brodeur, J. (2002) Intraguild predation in biological control and conservation biology. </w:t>
      </w:r>
      <w:r>
        <w:rPr>
          <w:i/>
        </w:rPr>
        <w:t>Biological Control,</w:t>
      </w:r>
      <w:r>
        <w:t xml:space="preserve"> </w:t>
      </w:r>
      <w:r>
        <w:rPr>
          <w:i/>
        </w:rPr>
        <w:t>25</w:t>
      </w:r>
      <w:r>
        <w:rPr>
          <w:b/>
        </w:rPr>
        <w:t>,</w:t>
      </w:r>
      <w:r>
        <w:t xml:space="preserve"> 216-223.</w:t>
      </w:r>
    </w:p>
    <w:p w:rsidR="004F7A38" w:rsidRDefault="00B057AF">
      <w:pPr>
        <w:pStyle w:val="EndNoteBibliography"/>
        <w:spacing w:after="0"/>
        <w:ind w:left="720" w:hanging="720"/>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i/>
        </w:rPr>
        <w:t>95</w:t>
      </w:r>
      <w:r>
        <w:rPr>
          <w:b/>
        </w:rPr>
        <w:t>,</w:t>
      </w:r>
      <w:r>
        <w:t xml:space="preserve"> 579-612.</w:t>
      </w:r>
    </w:p>
    <w:p w:rsidR="004F7A38" w:rsidRDefault="00B057AF">
      <w:pPr>
        <w:pStyle w:val="EndNoteBibliography"/>
        <w:spacing w:after="0"/>
        <w:ind w:left="720" w:hanging="720"/>
      </w:pPr>
      <w:r>
        <w:t xml:space="preserve">Pahl, K.B., Yurkowski, D.J., Lees, K.J. &amp; Hussey, N.E. (2020) Measuring the occurrence and strength of intraguild predation in modern food webs. </w:t>
      </w:r>
      <w:r>
        <w:rPr>
          <w:i/>
        </w:rPr>
        <w:t>Food Webs</w:t>
      </w:r>
      <w:r>
        <w:rPr>
          <w:b/>
        </w:rPr>
        <w:t>,</w:t>
      </w:r>
      <w:r>
        <w:t xml:space="preserve"> e00165.</w:t>
      </w:r>
    </w:p>
    <w:p w:rsidR="004F7A38" w:rsidRDefault="00B057AF">
      <w:pPr>
        <w:pStyle w:val="EndNoteBibliography"/>
        <w:spacing w:after="0"/>
        <w:ind w:left="720" w:hanging="720"/>
      </w:pPr>
      <w:r>
        <w:t xml:space="preserve">Polis, G.A. &amp; Holt, R.D. (1992) Intraguild predation: the dynamics of complex trophic interactions. </w:t>
      </w:r>
      <w:r>
        <w:rPr>
          <w:i/>
        </w:rPr>
        <w:t>Trends in ecology &amp; evolution,</w:t>
      </w:r>
      <w:r>
        <w:t xml:space="preserve"> </w:t>
      </w:r>
      <w:r>
        <w:rPr>
          <w:i/>
        </w:rPr>
        <w:t>7</w:t>
      </w:r>
      <w:r>
        <w:rPr>
          <w:b/>
        </w:rPr>
        <w:t>,</w:t>
      </w:r>
      <w:r>
        <w:t xml:space="preserve"> 151-154.</w:t>
      </w:r>
    </w:p>
    <w:p w:rsidR="004F7A38" w:rsidRDefault="00B057AF">
      <w:pPr>
        <w:pStyle w:val="EndNoteBibliography"/>
        <w:spacing w:after="0"/>
        <w:ind w:left="720" w:hanging="720"/>
      </w:pPr>
      <w:r>
        <w:t xml:space="preserve">Polis, G.A., Myers, C.A. &amp; Holt, R.D. (1989) The ecology and evolution of intraguild predation: potential competitors that eat each other. </w:t>
      </w:r>
      <w:r>
        <w:rPr>
          <w:i/>
        </w:rPr>
        <w:t>Annual Review of Ecology and Systematics,</w:t>
      </w:r>
      <w:r>
        <w:t xml:space="preserve"> </w:t>
      </w:r>
      <w:r>
        <w:rPr>
          <w:i/>
        </w:rPr>
        <w:t>20</w:t>
      </w:r>
      <w:r>
        <w:rPr>
          <w:b/>
        </w:rPr>
        <w:t>,</w:t>
      </w:r>
      <w:r>
        <w:t xml:space="preserve"> 297-330.</w:t>
      </w:r>
    </w:p>
    <w:p w:rsidR="004F7A38" w:rsidRDefault="00B057AF">
      <w:pPr>
        <w:pStyle w:val="EndNoteBibliography"/>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i/>
        </w:rPr>
        <w:t>81</w:t>
      </w:r>
      <w:r>
        <w:rPr>
          <w:b/>
        </w:rPr>
        <w:t>,</w:t>
      </w:r>
      <w:r>
        <w:t xml:space="preserve"> 852-864.</w:t>
      </w:r>
    </w:p>
    <w:p w:rsidR="004F7A38" w:rsidRDefault="00B057AF">
      <w:pPr>
        <w:pStyle w:val="EndNoteBibliography"/>
        <w:spacing w:after="0"/>
        <w:ind w:left="720" w:hanging="720"/>
      </w:pPr>
      <w:r>
        <w:t xml:space="preserve">Quinby, B.M., Creighton, J.C. &amp; Flaherty, E.A. (2020) Stable isotope ecology in insects: a review. </w:t>
      </w:r>
      <w:r>
        <w:rPr>
          <w:i/>
        </w:rPr>
        <w:t>Ecological Entomology,</w:t>
      </w:r>
      <w:r>
        <w:t xml:space="preserve"> </w:t>
      </w:r>
      <w:r>
        <w:rPr>
          <w:i/>
        </w:rPr>
        <w:t>45</w:t>
      </w:r>
      <w:r>
        <w:rPr>
          <w:b/>
        </w:rPr>
        <w:t>,</w:t>
      </w:r>
      <w:r>
        <w:t xml:space="preserve"> 1231-1246.</w:t>
      </w:r>
    </w:p>
    <w:p w:rsidR="004F7A38" w:rsidRDefault="00B057AF">
      <w:pPr>
        <w:pStyle w:val="EndNoteBibliography"/>
        <w:spacing w:after="0"/>
        <w:ind w:left="720" w:hanging="720"/>
      </w:pPr>
      <w:r>
        <w:lastRenderedPageBreak/>
        <w:t xml:space="preserve">Raso, L., Sint, D., Mayer, R., Plangg, S., Recheis, T., Brunner, S., Kaufmann, R. &amp; Traugott, M. (2014) Intraguild predation in pioneer predator communities of alpine glacier forelands. </w:t>
      </w:r>
      <w:r>
        <w:rPr>
          <w:i/>
        </w:rPr>
        <w:t>Molecular ecology,</w:t>
      </w:r>
      <w:r>
        <w:t xml:space="preserve"> </w:t>
      </w:r>
      <w:r>
        <w:rPr>
          <w:i/>
        </w:rPr>
        <w:t>23</w:t>
      </w:r>
      <w:r>
        <w:rPr>
          <w:b/>
        </w:rPr>
        <w:t>,</w:t>
      </w:r>
      <w:r>
        <w:t xml:space="preserve"> 3744-3754.</w:t>
      </w:r>
    </w:p>
    <w:p w:rsidR="004F7A38" w:rsidRDefault="00B057AF">
      <w:pPr>
        <w:pStyle w:val="EndNoteBibliography"/>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i/>
        </w:rPr>
        <w:t>114</w:t>
      </w:r>
      <w:r>
        <w:rPr>
          <w:b/>
        </w:rPr>
        <w:t>,</w:t>
      </w:r>
      <w:r>
        <w:t xml:space="preserve"> 471-478.</w:t>
      </w:r>
    </w:p>
    <w:p w:rsidR="004F7A38" w:rsidRDefault="00B057AF">
      <w:pPr>
        <w:pStyle w:val="EndNoteBibliography"/>
        <w:spacing w:after="0"/>
        <w:ind w:left="720" w:hanging="720"/>
      </w:pPr>
      <w:r>
        <w:t xml:space="preserve">Rosenheim, J.A., Kaya, H.K., Ehler, L.E., Marois, J.J. &amp; Jaffee, B.A. (1995) Intraguild predation among biological-control agents: theory and evidence. </w:t>
      </w:r>
      <w:r>
        <w:rPr>
          <w:i/>
        </w:rPr>
        <w:t>Biological Control,</w:t>
      </w:r>
      <w:r>
        <w:t xml:space="preserve"> </w:t>
      </w:r>
      <w:r>
        <w:rPr>
          <w:i/>
        </w:rPr>
        <w:t>5</w:t>
      </w:r>
      <w:r>
        <w:rPr>
          <w:b/>
        </w:rPr>
        <w:t>,</w:t>
      </w:r>
      <w:r>
        <w:t xml:space="preserve"> 303-335.</w:t>
      </w:r>
    </w:p>
    <w:p w:rsidR="004F7A38" w:rsidRDefault="00B057AF">
      <w:pPr>
        <w:pStyle w:val="EndNoteBibliography"/>
        <w:spacing w:after="0"/>
        <w:ind w:left="720" w:hanging="720"/>
      </w:pPr>
      <w:r>
        <w:t xml:space="preserve">Schneider, F.D., Scheu, S. &amp; Brose, U. (2012) Body mass constraints on feeding rates determine the consequences of predator loss. </w:t>
      </w:r>
      <w:r>
        <w:rPr>
          <w:i/>
        </w:rPr>
        <w:t>Ecology Letters,</w:t>
      </w:r>
      <w:r>
        <w:t xml:space="preserve"> </w:t>
      </w:r>
      <w:r>
        <w:rPr>
          <w:i/>
        </w:rPr>
        <w:t>15</w:t>
      </w:r>
      <w:r>
        <w:rPr>
          <w:b/>
        </w:rPr>
        <w:t>,</w:t>
      </w:r>
      <w:r>
        <w:t xml:space="preserve"> 436-443.</w:t>
      </w:r>
    </w:p>
    <w:p w:rsidR="004F7A38" w:rsidRDefault="00B057AF">
      <w:pPr>
        <w:pStyle w:val="EndNoteBibliography"/>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i/>
        </w:rPr>
        <w:t>178</w:t>
      </w:r>
      <w:r>
        <w:rPr>
          <w:b/>
        </w:rPr>
        <w:t>,</w:t>
      </w:r>
      <w:r>
        <w:t xml:space="preserve"> 103-114.</w:t>
      </w:r>
    </w:p>
    <w:p w:rsidR="004F7A38" w:rsidRDefault="00B057AF">
      <w:pPr>
        <w:pStyle w:val="EndNoteBibliography"/>
        <w:spacing w:after="0"/>
        <w:ind w:left="720" w:hanging="720"/>
      </w:pPr>
      <w:r>
        <w:t xml:space="preserve">Uiterwaal, S.F., Dell, A.I. &amp; DeLong, J.P. (2019) Arena size modulates functional responses via behavioral mechanisms. </w:t>
      </w:r>
      <w:r>
        <w:rPr>
          <w:i/>
        </w:rPr>
        <w:t>Behavioral Ecology,</w:t>
      </w:r>
      <w:r>
        <w:t xml:space="preserve"> </w:t>
      </w:r>
      <w:r>
        <w:rPr>
          <w:i/>
        </w:rPr>
        <w:t>30</w:t>
      </w:r>
      <w:r>
        <w:rPr>
          <w:b/>
        </w:rPr>
        <w:t>,</w:t>
      </w:r>
      <w:r>
        <w:t xml:space="preserve"> 483-489.</w:t>
      </w:r>
    </w:p>
    <w:p w:rsidR="004F7A38" w:rsidRDefault="00B057AF">
      <w:pPr>
        <w:pStyle w:val="EndNoteBibliography"/>
        <w:spacing w:after="0"/>
        <w:ind w:left="720" w:hanging="720"/>
      </w:pPr>
      <w:r>
        <w:t>Vance-Chalcraft, H.D., Rosenheim, J.A., Vonesh, J.R., Osenberg, C.W.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i/>
        </w:rPr>
        <w:t>88</w:t>
      </w:r>
      <w:r>
        <w:rPr>
          <w:b/>
        </w:rPr>
        <w:t>,</w:t>
      </w:r>
      <w:r>
        <w:t xml:space="preserve"> 2689-2696.</w:t>
      </w:r>
    </w:p>
    <w:p w:rsidR="00A06B34" w:rsidRDefault="00B057AF" w:rsidP="003220CD">
      <w:pPr>
        <w:pStyle w:val="EndNoteBibliography"/>
        <w:ind w:left="720" w:hanging="720"/>
        <w:rPr>
          <w:sz w:val="24"/>
          <w:szCs w:val="24"/>
        </w:rPr>
      </w:pPr>
      <w:r>
        <w:t xml:space="preserve">Wise, D.H., Moldenhauer, D.M. &amp; Halaj, J. (2006) Using stable isotopes to reveal shifts in prey consumption by generalist predators. </w:t>
      </w:r>
      <w:r>
        <w:rPr>
          <w:i/>
        </w:rPr>
        <w:t>Ecological Applications,</w:t>
      </w:r>
      <w:r>
        <w:t xml:space="preserve"> </w:t>
      </w:r>
      <w:r>
        <w:rPr>
          <w:i/>
        </w:rPr>
        <w:t>16</w:t>
      </w:r>
      <w:r>
        <w:rPr>
          <w:b/>
        </w:rPr>
        <w:t>,</w:t>
      </w:r>
      <w:r>
        <w:t xml:space="preserve"> 865-876.</w:t>
      </w:r>
      <w:r w:rsidR="0003205D">
        <w:rPr>
          <w:sz w:val="24"/>
          <w:szCs w:val="24"/>
        </w:rPr>
        <w:fldChar w:fldCharType="end"/>
      </w:r>
    </w:p>
    <w:sectPr w:rsidR="00A06B34" w:rsidSect="004F7A38">
      <w:footerReference w:type="default" r:id="rId10"/>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A01" w:rsidRDefault="004E5A01">
      <w:pPr>
        <w:spacing w:line="240" w:lineRule="auto"/>
      </w:pPr>
      <w:r>
        <w:separator/>
      </w:r>
    </w:p>
  </w:endnote>
  <w:endnote w:type="continuationSeparator" w:id="0">
    <w:p w:rsidR="004E5A01" w:rsidRDefault="004E5A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4F7A38" w:rsidRDefault="0003205D">
        <w:pPr>
          <w:pStyle w:val="a6"/>
          <w:jc w:val="center"/>
        </w:pPr>
        <w:r w:rsidRPr="0003205D">
          <w:fldChar w:fldCharType="begin"/>
        </w:r>
        <w:r w:rsidR="00B057AF">
          <w:instrText xml:space="preserve"> PAGE   \* MERGEFORMAT </w:instrText>
        </w:r>
        <w:r w:rsidRPr="0003205D">
          <w:fldChar w:fldCharType="separate"/>
        </w:r>
        <w:r w:rsidR="00A06B34" w:rsidRPr="00A06B34">
          <w:rPr>
            <w:noProof/>
            <w:lang w:val="zh-TW"/>
          </w:rPr>
          <w:t>10</w:t>
        </w:r>
        <w:r>
          <w:rPr>
            <w:lang w:val="zh-TW"/>
          </w:rPr>
          <w:fldChar w:fldCharType="end"/>
        </w:r>
      </w:p>
    </w:sdtContent>
  </w:sdt>
  <w:p w:rsidR="004F7A38" w:rsidRDefault="004F7A3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A01" w:rsidRDefault="004E5A01">
      <w:pPr>
        <w:spacing w:after="0"/>
      </w:pPr>
      <w:r>
        <w:separator/>
      </w:r>
    </w:p>
  </w:footnote>
  <w:footnote w:type="continuationSeparator" w:id="0">
    <w:p w:rsidR="004E5A01" w:rsidRDefault="004E5A0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D4706"/>
    <w:multiLevelType w:val="multilevel"/>
    <w:tmpl w:val="4E7D4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40"/>
  <w:noPunctuationKerning/>
  <w:characterSpacingControl w:val="doNotCompress"/>
  <w:hdrShapeDefaults>
    <o:shapedefaults v:ext="edit" spidmax="11266"/>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J Applied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E90"/>
    <w:rsid w:val="00094B3D"/>
    <w:rsid w:val="00095695"/>
    <w:rsid w:val="000974F2"/>
    <w:rsid w:val="000A0467"/>
    <w:rsid w:val="000A2DF3"/>
    <w:rsid w:val="000A4487"/>
    <w:rsid w:val="000A5541"/>
    <w:rsid w:val="000A6132"/>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F49"/>
    <w:rsid w:val="001411EE"/>
    <w:rsid w:val="001507A4"/>
    <w:rsid w:val="00151A62"/>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69E8"/>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B072C"/>
    <w:rsid w:val="002B66A4"/>
    <w:rsid w:val="002B671D"/>
    <w:rsid w:val="002C1371"/>
    <w:rsid w:val="002C191B"/>
    <w:rsid w:val="002C1B29"/>
    <w:rsid w:val="002C395A"/>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5D49"/>
    <w:rsid w:val="002F6FBB"/>
    <w:rsid w:val="003016E4"/>
    <w:rsid w:val="00306A5F"/>
    <w:rsid w:val="00307CDD"/>
    <w:rsid w:val="003125B9"/>
    <w:rsid w:val="00313EAC"/>
    <w:rsid w:val="00317BDF"/>
    <w:rsid w:val="0032020B"/>
    <w:rsid w:val="0032116A"/>
    <w:rsid w:val="003220CD"/>
    <w:rsid w:val="003236A5"/>
    <w:rsid w:val="0032443E"/>
    <w:rsid w:val="00324695"/>
    <w:rsid w:val="00325BA7"/>
    <w:rsid w:val="00325F92"/>
    <w:rsid w:val="00330033"/>
    <w:rsid w:val="003362EB"/>
    <w:rsid w:val="00347D9E"/>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5C85"/>
    <w:rsid w:val="004A68DF"/>
    <w:rsid w:val="004B09B6"/>
    <w:rsid w:val="004B1396"/>
    <w:rsid w:val="004B5E1F"/>
    <w:rsid w:val="004B64B7"/>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E4D"/>
    <w:rsid w:val="00524F7A"/>
    <w:rsid w:val="00527065"/>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7EDE"/>
    <w:rsid w:val="005C0434"/>
    <w:rsid w:val="005C120F"/>
    <w:rsid w:val="005C25E5"/>
    <w:rsid w:val="005C3FE9"/>
    <w:rsid w:val="005C4BBB"/>
    <w:rsid w:val="005C6B45"/>
    <w:rsid w:val="005C7BB0"/>
    <w:rsid w:val="005D08CC"/>
    <w:rsid w:val="005D2A28"/>
    <w:rsid w:val="005D2E74"/>
    <w:rsid w:val="005D5DF0"/>
    <w:rsid w:val="005D68F7"/>
    <w:rsid w:val="005D6EE5"/>
    <w:rsid w:val="005D700B"/>
    <w:rsid w:val="005D7903"/>
    <w:rsid w:val="005E08C8"/>
    <w:rsid w:val="005E0DAF"/>
    <w:rsid w:val="005E292C"/>
    <w:rsid w:val="005E4517"/>
    <w:rsid w:val="005E483A"/>
    <w:rsid w:val="005F1C2C"/>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640A"/>
    <w:rsid w:val="00640F90"/>
    <w:rsid w:val="00642180"/>
    <w:rsid w:val="00643AC6"/>
    <w:rsid w:val="0064797F"/>
    <w:rsid w:val="00650F49"/>
    <w:rsid w:val="0065400A"/>
    <w:rsid w:val="00661C5D"/>
    <w:rsid w:val="00665F4D"/>
    <w:rsid w:val="006714F8"/>
    <w:rsid w:val="00671CA1"/>
    <w:rsid w:val="00671E53"/>
    <w:rsid w:val="00677977"/>
    <w:rsid w:val="00677F61"/>
    <w:rsid w:val="00683C2E"/>
    <w:rsid w:val="00685065"/>
    <w:rsid w:val="006940F5"/>
    <w:rsid w:val="00695D18"/>
    <w:rsid w:val="006A4814"/>
    <w:rsid w:val="006A561E"/>
    <w:rsid w:val="006A58B0"/>
    <w:rsid w:val="006B0128"/>
    <w:rsid w:val="006B3F74"/>
    <w:rsid w:val="006B4F95"/>
    <w:rsid w:val="006B6412"/>
    <w:rsid w:val="006B6A1A"/>
    <w:rsid w:val="006C39FB"/>
    <w:rsid w:val="006C43E1"/>
    <w:rsid w:val="006C4575"/>
    <w:rsid w:val="006C5D34"/>
    <w:rsid w:val="006C6597"/>
    <w:rsid w:val="006C7386"/>
    <w:rsid w:val="006D3F63"/>
    <w:rsid w:val="006E1AD6"/>
    <w:rsid w:val="006E2423"/>
    <w:rsid w:val="006E7B95"/>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1530"/>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03AA"/>
    <w:rsid w:val="00891E15"/>
    <w:rsid w:val="008942D0"/>
    <w:rsid w:val="00895947"/>
    <w:rsid w:val="00896A19"/>
    <w:rsid w:val="008A1E31"/>
    <w:rsid w:val="008A45FD"/>
    <w:rsid w:val="008B1072"/>
    <w:rsid w:val="008B2473"/>
    <w:rsid w:val="008B2E9D"/>
    <w:rsid w:val="008B747B"/>
    <w:rsid w:val="008C14DA"/>
    <w:rsid w:val="008C68D5"/>
    <w:rsid w:val="008C6E6F"/>
    <w:rsid w:val="008D16E5"/>
    <w:rsid w:val="008D3F6D"/>
    <w:rsid w:val="008D5B0D"/>
    <w:rsid w:val="008D74E4"/>
    <w:rsid w:val="008E03F8"/>
    <w:rsid w:val="008E04AC"/>
    <w:rsid w:val="008E5FC1"/>
    <w:rsid w:val="008E69EC"/>
    <w:rsid w:val="008F1618"/>
    <w:rsid w:val="008F5E85"/>
    <w:rsid w:val="008F7262"/>
    <w:rsid w:val="008F779A"/>
    <w:rsid w:val="00900B35"/>
    <w:rsid w:val="0090293E"/>
    <w:rsid w:val="00902FAD"/>
    <w:rsid w:val="00903FE9"/>
    <w:rsid w:val="00904500"/>
    <w:rsid w:val="0091219C"/>
    <w:rsid w:val="00912F8E"/>
    <w:rsid w:val="009149CE"/>
    <w:rsid w:val="0091750F"/>
    <w:rsid w:val="009175CB"/>
    <w:rsid w:val="00917BEC"/>
    <w:rsid w:val="00932F71"/>
    <w:rsid w:val="00935B42"/>
    <w:rsid w:val="0093605F"/>
    <w:rsid w:val="0093678A"/>
    <w:rsid w:val="00937C07"/>
    <w:rsid w:val="009462A7"/>
    <w:rsid w:val="00956069"/>
    <w:rsid w:val="009563CB"/>
    <w:rsid w:val="00957FA6"/>
    <w:rsid w:val="00957FFB"/>
    <w:rsid w:val="00967205"/>
    <w:rsid w:val="00973A4F"/>
    <w:rsid w:val="009755FE"/>
    <w:rsid w:val="009804A0"/>
    <w:rsid w:val="00980BA8"/>
    <w:rsid w:val="00980E40"/>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2D38"/>
    <w:rsid w:val="00A430F0"/>
    <w:rsid w:val="00A43B6C"/>
    <w:rsid w:val="00A50D7F"/>
    <w:rsid w:val="00A50ED2"/>
    <w:rsid w:val="00A52346"/>
    <w:rsid w:val="00A54E27"/>
    <w:rsid w:val="00A556C8"/>
    <w:rsid w:val="00A556CA"/>
    <w:rsid w:val="00A6333E"/>
    <w:rsid w:val="00A641FB"/>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3AB5"/>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1A9C"/>
    <w:rsid w:val="00C82DED"/>
    <w:rsid w:val="00C8696E"/>
    <w:rsid w:val="00C87A8E"/>
    <w:rsid w:val="00C9394D"/>
    <w:rsid w:val="00C947E8"/>
    <w:rsid w:val="00C948A0"/>
    <w:rsid w:val="00C97590"/>
    <w:rsid w:val="00C97B86"/>
    <w:rsid w:val="00CA03BC"/>
    <w:rsid w:val="00CA1794"/>
    <w:rsid w:val="00CA313B"/>
    <w:rsid w:val="00CA402D"/>
    <w:rsid w:val="00CA7649"/>
    <w:rsid w:val="00CB0181"/>
    <w:rsid w:val="00CB15DC"/>
    <w:rsid w:val="00CB30B0"/>
    <w:rsid w:val="00CB5480"/>
    <w:rsid w:val="00CB73E5"/>
    <w:rsid w:val="00CC11BF"/>
    <w:rsid w:val="00CC2632"/>
    <w:rsid w:val="00CC446B"/>
    <w:rsid w:val="00CC49A4"/>
    <w:rsid w:val="00CD2C46"/>
    <w:rsid w:val="00CD3B02"/>
    <w:rsid w:val="00CD4D39"/>
    <w:rsid w:val="00CD54DA"/>
    <w:rsid w:val="00CE367D"/>
    <w:rsid w:val="00CE5A4F"/>
    <w:rsid w:val="00CE64CE"/>
    <w:rsid w:val="00CF031E"/>
    <w:rsid w:val="00CF10CD"/>
    <w:rsid w:val="00CF13E5"/>
    <w:rsid w:val="00CF34EE"/>
    <w:rsid w:val="00CF3B31"/>
    <w:rsid w:val="00CF76E7"/>
    <w:rsid w:val="00CF7E88"/>
    <w:rsid w:val="00CF7FE0"/>
    <w:rsid w:val="00D01889"/>
    <w:rsid w:val="00D03214"/>
    <w:rsid w:val="00D03635"/>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3F6A"/>
    <w:rsid w:val="00E04DCC"/>
    <w:rsid w:val="00E11336"/>
    <w:rsid w:val="00E125FC"/>
    <w:rsid w:val="00E131EB"/>
    <w:rsid w:val="00E16611"/>
    <w:rsid w:val="00E221B5"/>
    <w:rsid w:val="00E22BBA"/>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6F9"/>
    <w:rsid w:val="00E96A29"/>
    <w:rsid w:val="00E96EBC"/>
    <w:rsid w:val="00EA1893"/>
    <w:rsid w:val="00EA1BE5"/>
    <w:rsid w:val="00EA2C63"/>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6464"/>
    <w:rsid w:val="00EE3696"/>
    <w:rsid w:val="00EE3BE2"/>
    <w:rsid w:val="00EF0F33"/>
    <w:rsid w:val="00EF41E7"/>
    <w:rsid w:val="00EF4BFF"/>
    <w:rsid w:val="00F0398A"/>
    <w:rsid w:val="00F04888"/>
    <w:rsid w:val="00F07992"/>
    <w:rsid w:val="00F107AD"/>
    <w:rsid w:val="00F115A9"/>
    <w:rsid w:val="00F132EB"/>
    <w:rsid w:val="00F151C2"/>
    <w:rsid w:val="00F21707"/>
    <w:rsid w:val="00F225D3"/>
    <w:rsid w:val="00F22C46"/>
    <w:rsid w:val="00F271F8"/>
    <w:rsid w:val="00F307EA"/>
    <w:rsid w:val="00F316A8"/>
    <w:rsid w:val="00F33C38"/>
    <w:rsid w:val="00F33F67"/>
    <w:rsid w:val="00F40046"/>
    <w:rsid w:val="00F41FB6"/>
    <w:rsid w:val="00F42312"/>
    <w:rsid w:val="00F43497"/>
    <w:rsid w:val="00F53AF8"/>
    <w:rsid w:val="00F62987"/>
    <w:rsid w:val="00F6390A"/>
    <w:rsid w:val="00F64CAA"/>
    <w:rsid w:val="00F64EE5"/>
    <w:rsid w:val="00F74ED8"/>
    <w:rsid w:val="00F76634"/>
    <w:rsid w:val="00F767DA"/>
    <w:rsid w:val="00F7769E"/>
    <w:rsid w:val="00F80761"/>
    <w:rsid w:val="00F81EBF"/>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AB0"/>
    <w:rsid w:val="00FC7EEB"/>
    <w:rsid w:val="00FD2A08"/>
    <w:rsid w:val="00FD3401"/>
    <w:rsid w:val="00FD6780"/>
    <w:rsid w:val="00FD6C94"/>
    <w:rsid w:val="00FE1371"/>
    <w:rsid w:val="00FE2FB4"/>
    <w:rsid w:val="00FE3C22"/>
    <w:rsid w:val="00FE412B"/>
    <w:rsid w:val="00FF2B0B"/>
    <w:rsid w:val="00FF53C4"/>
    <w:rsid w:val="00FF6753"/>
    <w:rsid w:val="00FF6D24"/>
    <w:rsid w:val="010F1B98"/>
    <w:rsid w:val="01390BCC"/>
    <w:rsid w:val="013E61E2"/>
    <w:rsid w:val="01714FFD"/>
    <w:rsid w:val="01864E8E"/>
    <w:rsid w:val="01AD1E8B"/>
    <w:rsid w:val="0212453B"/>
    <w:rsid w:val="026020F9"/>
    <w:rsid w:val="02662859"/>
    <w:rsid w:val="03464C46"/>
    <w:rsid w:val="03B32B5F"/>
    <w:rsid w:val="0489255A"/>
    <w:rsid w:val="04A232F3"/>
    <w:rsid w:val="04CE1F73"/>
    <w:rsid w:val="050718D8"/>
    <w:rsid w:val="05AC1976"/>
    <w:rsid w:val="05C55124"/>
    <w:rsid w:val="06691B79"/>
    <w:rsid w:val="07034093"/>
    <w:rsid w:val="07035F04"/>
    <w:rsid w:val="07560C60"/>
    <w:rsid w:val="07591FC8"/>
    <w:rsid w:val="077961C6"/>
    <w:rsid w:val="07EF6488"/>
    <w:rsid w:val="08640C24"/>
    <w:rsid w:val="08766BA9"/>
    <w:rsid w:val="08934B0B"/>
    <w:rsid w:val="08A72BFD"/>
    <w:rsid w:val="08B5521E"/>
    <w:rsid w:val="08C57AAF"/>
    <w:rsid w:val="08DE60D5"/>
    <w:rsid w:val="08FF37DE"/>
    <w:rsid w:val="099472E7"/>
    <w:rsid w:val="09F40D9B"/>
    <w:rsid w:val="0A7D5FCD"/>
    <w:rsid w:val="0ADF7E71"/>
    <w:rsid w:val="0B9E3F1D"/>
    <w:rsid w:val="0BAC17DB"/>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702A33"/>
    <w:rsid w:val="10DE6573"/>
    <w:rsid w:val="10F13271"/>
    <w:rsid w:val="10F625D2"/>
    <w:rsid w:val="111156C1"/>
    <w:rsid w:val="116D4627"/>
    <w:rsid w:val="11D26752"/>
    <w:rsid w:val="11FC46D1"/>
    <w:rsid w:val="122234FD"/>
    <w:rsid w:val="12296A3A"/>
    <w:rsid w:val="123915D4"/>
    <w:rsid w:val="124E32B6"/>
    <w:rsid w:val="12DC5BF4"/>
    <w:rsid w:val="133C56A8"/>
    <w:rsid w:val="135B1A2A"/>
    <w:rsid w:val="135F2437"/>
    <w:rsid w:val="136307BC"/>
    <w:rsid w:val="1367781A"/>
    <w:rsid w:val="136E452B"/>
    <w:rsid w:val="138F5AA8"/>
    <w:rsid w:val="141F460B"/>
    <w:rsid w:val="143A54FE"/>
    <w:rsid w:val="14C61C02"/>
    <w:rsid w:val="14F253C8"/>
    <w:rsid w:val="150177FB"/>
    <w:rsid w:val="155E69FB"/>
    <w:rsid w:val="15877D6F"/>
    <w:rsid w:val="15A765F4"/>
    <w:rsid w:val="16585B40"/>
    <w:rsid w:val="165F0C7D"/>
    <w:rsid w:val="173F1C83"/>
    <w:rsid w:val="175653EE"/>
    <w:rsid w:val="17591B70"/>
    <w:rsid w:val="1760116E"/>
    <w:rsid w:val="177249E0"/>
    <w:rsid w:val="17946704"/>
    <w:rsid w:val="186C062A"/>
    <w:rsid w:val="18E42496"/>
    <w:rsid w:val="19233133"/>
    <w:rsid w:val="19353F17"/>
    <w:rsid w:val="194B373A"/>
    <w:rsid w:val="1A165567"/>
    <w:rsid w:val="1A366198"/>
    <w:rsid w:val="1A506350"/>
    <w:rsid w:val="1A524EDD"/>
    <w:rsid w:val="1A854A5A"/>
    <w:rsid w:val="1B0721B1"/>
    <w:rsid w:val="1B2B2276"/>
    <w:rsid w:val="1C0A3439"/>
    <w:rsid w:val="1C1531EC"/>
    <w:rsid w:val="1C252021"/>
    <w:rsid w:val="1C5D4709"/>
    <w:rsid w:val="1C7F697A"/>
    <w:rsid w:val="1C8B21DF"/>
    <w:rsid w:val="1CCE6AC3"/>
    <w:rsid w:val="1CD017AA"/>
    <w:rsid w:val="1D5030CD"/>
    <w:rsid w:val="1D880AB9"/>
    <w:rsid w:val="1DC35F95"/>
    <w:rsid w:val="1E396257"/>
    <w:rsid w:val="1E3A6B50"/>
    <w:rsid w:val="1E482D5B"/>
    <w:rsid w:val="1E492C55"/>
    <w:rsid w:val="1E7B061E"/>
    <w:rsid w:val="1ED0096A"/>
    <w:rsid w:val="1F29007A"/>
    <w:rsid w:val="1FE60C22"/>
    <w:rsid w:val="204A02A8"/>
    <w:rsid w:val="20C85987"/>
    <w:rsid w:val="20EC75B1"/>
    <w:rsid w:val="219234AF"/>
    <w:rsid w:val="21B26619"/>
    <w:rsid w:val="222C3386"/>
    <w:rsid w:val="22935E93"/>
    <w:rsid w:val="229E3429"/>
    <w:rsid w:val="22CA0D58"/>
    <w:rsid w:val="23971A56"/>
    <w:rsid w:val="23D05B3E"/>
    <w:rsid w:val="24174945"/>
    <w:rsid w:val="242A0B1C"/>
    <w:rsid w:val="24575689"/>
    <w:rsid w:val="247761CB"/>
    <w:rsid w:val="250A7A84"/>
    <w:rsid w:val="253C04B7"/>
    <w:rsid w:val="26CD5953"/>
    <w:rsid w:val="27076EF2"/>
    <w:rsid w:val="271021E0"/>
    <w:rsid w:val="272E593D"/>
    <w:rsid w:val="276A4A10"/>
    <w:rsid w:val="27C34B8E"/>
    <w:rsid w:val="27FC2B0A"/>
    <w:rsid w:val="28011B94"/>
    <w:rsid w:val="284F6DA3"/>
    <w:rsid w:val="28CB1F2A"/>
    <w:rsid w:val="299B6032"/>
    <w:rsid w:val="29DF10A6"/>
    <w:rsid w:val="29E11C7D"/>
    <w:rsid w:val="2A247037"/>
    <w:rsid w:val="2A822FD3"/>
    <w:rsid w:val="2A9E5222"/>
    <w:rsid w:val="2B08056F"/>
    <w:rsid w:val="2B3C6FCE"/>
    <w:rsid w:val="2BA2368E"/>
    <w:rsid w:val="2CEF4F3A"/>
    <w:rsid w:val="2D070398"/>
    <w:rsid w:val="2D0B2447"/>
    <w:rsid w:val="2D540198"/>
    <w:rsid w:val="2D547854"/>
    <w:rsid w:val="2DCE076A"/>
    <w:rsid w:val="2E8B2D0C"/>
    <w:rsid w:val="2EA517EB"/>
    <w:rsid w:val="2ED02D5A"/>
    <w:rsid w:val="2F0B779C"/>
    <w:rsid w:val="2F7155C8"/>
    <w:rsid w:val="2F7271FE"/>
    <w:rsid w:val="2FCF09A4"/>
    <w:rsid w:val="30B61B0D"/>
    <w:rsid w:val="30B70A77"/>
    <w:rsid w:val="30C61061"/>
    <w:rsid w:val="30EB5D6E"/>
    <w:rsid w:val="310F648E"/>
    <w:rsid w:val="31375550"/>
    <w:rsid w:val="31A83577"/>
    <w:rsid w:val="31B143EF"/>
    <w:rsid w:val="31B25F26"/>
    <w:rsid w:val="31EF1489"/>
    <w:rsid w:val="323E7977"/>
    <w:rsid w:val="32C043F9"/>
    <w:rsid w:val="33150BE9"/>
    <w:rsid w:val="33A2671E"/>
    <w:rsid w:val="33DE547F"/>
    <w:rsid w:val="342A4220"/>
    <w:rsid w:val="344352E2"/>
    <w:rsid w:val="346D4BAB"/>
    <w:rsid w:val="35705D1D"/>
    <w:rsid w:val="357B3042"/>
    <w:rsid w:val="35944047"/>
    <w:rsid w:val="35C0187C"/>
    <w:rsid w:val="35C276FE"/>
    <w:rsid w:val="367C3FFE"/>
    <w:rsid w:val="369736C3"/>
    <w:rsid w:val="36EF152B"/>
    <w:rsid w:val="370D4AA8"/>
    <w:rsid w:val="384B126C"/>
    <w:rsid w:val="3899268D"/>
    <w:rsid w:val="38D64977"/>
    <w:rsid w:val="38D66A05"/>
    <w:rsid w:val="38F61818"/>
    <w:rsid w:val="39387D98"/>
    <w:rsid w:val="393D49F6"/>
    <w:rsid w:val="39E6136C"/>
    <w:rsid w:val="39F36964"/>
    <w:rsid w:val="39FF1CAB"/>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766728"/>
    <w:rsid w:val="3DE84BF6"/>
    <w:rsid w:val="3E3D2DA2"/>
    <w:rsid w:val="3E5C591E"/>
    <w:rsid w:val="3E6F5F9A"/>
    <w:rsid w:val="3E8C5AE1"/>
    <w:rsid w:val="3F2F2A0B"/>
    <w:rsid w:val="40101397"/>
    <w:rsid w:val="401229F1"/>
    <w:rsid w:val="41142513"/>
    <w:rsid w:val="4114428E"/>
    <w:rsid w:val="414D77A0"/>
    <w:rsid w:val="41812A45"/>
    <w:rsid w:val="41BB3118"/>
    <w:rsid w:val="41C31810"/>
    <w:rsid w:val="41EC3875"/>
    <w:rsid w:val="42383820"/>
    <w:rsid w:val="42426BD9"/>
    <w:rsid w:val="424A2F3D"/>
    <w:rsid w:val="42BC55B1"/>
    <w:rsid w:val="42CE66BF"/>
    <w:rsid w:val="43266633"/>
    <w:rsid w:val="43B65AD0"/>
    <w:rsid w:val="43DB36F4"/>
    <w:rsid w:val="44062E86"/>
    <w:rsid w:val="448441F1"/>
    <w:rsid w:val="44BC2C73"/>
    <w:rsid w:val="44C635B4"/>
    <w:rsid w:val="44C90F65"/>
    <w:rsid w:val="44CA7802"/>
    <w:rsid w:val="44F25771"/>
    <w:rsid w:val="453A5A4B"/>
    <w:rsid w:val="454471B5"/>
    <w:rsid w:val="457C0654"/>
    <w:rsid w:val="45987603"/>
    <w:rsid w:val="45A71766"/>
    <w:rsid w:val="45CE5439"/>
    <w:rsid w:val="45CF69D6"/>
    <w:rsid w:val="462211FB"/>
    <w:rsid w:val="46B04264"/>
    <w:rsid w:val="46DD3374"/>
    <w:rsid w:val="47B265C4"/>
    <w:rsid w:val="482A6DF4"/>
    <w:rsid w:val="48A979B2"/>
    <w:rsid w:val="48CE6D2B"/>
    <w:rsid w:val="497E0E3E"/>
    <w:rsid w:val="49877D17"/>
    <w:rsid w:val="49E74F9E"/>
    <w:rsid w:val="49FE77F1"/>
    <w:rsid w:val="4A0454A7"/>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50162528"/>
    <w:rsid w:val="50285D47"/>
    <w:rsid w:val="502D4C14"/>
    <w:rsid w:val="50672F54"/>
    <w:rsid w:val="50813ADB"/>
    <w:rsid w:val="50967DFF"/>
    <w:rsid w:val="51CC64BF"/>
    <w:rsid w:val="52666914"/>
    <w:rsid w:val="527F4BC1"/>
    <w:rsid w:val="528B50D1"/>
    <w:rsid w:val="52CC5BE8"/>
    <w:rsid w:val="53122E27"/>
    <w:rsid w:val="533A52D5"/>
    <w:rsid w:val="53447B27"/>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6358F7"/>
    <w:rsid w:val="57743B1E"/>
    <w:rsid w:val="57A44166"/>
    <w:rsid w:val="57AC0CCE"/>
    <w:rsid w:val="57DB16ED"/>
    <w:rsid w:val="588B70D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E7678"/>
    <w:rsid w:val="5EC9734A"/>
    <w:rsid w:val="5F0059FA"/>
    <w:rsid w:val="5F700DD2"/>
    <w:rsid w:val="5F864151"/>
    <w:rsid w:val="5FD41360"/>
    <w:rsid w:val="600912E0"/>
    <w:rsid w:val="60135919"/>
    <w:rsid w:val="603B41E2"/>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A413E"/>
    <w:rsid w:val="65744D05"/>
    <w:rsid w:val="66521231"/>
    <w:rsid w:val="66997FCC"/>
    <w:rsid w:val="66A67654"/>
    <w:rsid w:val="66D05AFC"/>
    <w:rsid w:val="66D5104B"/>
    <w:rsid w:val="66D93700"/>
    <w:rsid w:val="670108B0"/>
    <w:rsid w:val="67142352"/>
    <w:rsid w:val="67472418"/>
    <w:rsid w:val="67522948"/>
    <w:rsid w:val="681D5F05"/>
    <w:rsid w:val="68452406"/>
    <w:rsid w:val="687F5BE1"/>
    <w:rsid w:val="68A06AC0"/>
    <w:rsid w:val="68A151D1"/>
    <w:rsid w:val="68DE016F"/>
    <w:rsid w:val="69280027"/>
    <w:rsid w:val="69472BA3"/>
    <w:rsid w:val="6951293F"/>
    <w:rsid w:val="69AB1384"/>
    <w:rsid w:val="6A1C3B7E"/>
    <w:rsid w:val="6A1D061B"/>
    <w:rsid w:val="6A277FC2"/>
    <w:rsid w:val="6A555281"/>
    <w:rsid w:val="6B054AC4"/>
    <w:rsid w:val="6B8A68DB"/>
    <w:rsid w:val="6BAF67DE"/>
    <w:rsid w:val="6BCC5873"/>
    <w:rsid w:val="6BEB1F0C"/>
    <w:rsid w:val="6C134940"/>
    <w:rsid w:val="6C870367"/>
    <w:rsid w:val="6D9143ED"/>
    <w:rsid w:val="6DBD1FDD"/>
    <w:rsid w:val="6E3E06FC"/>
    <w:rsid w:val="6E8766DB"/>
    <w:rsid w:val="6E900B48"/>
    <w:rsid w:val="6E9E5B00"/>
    <w:rsid w:val="6F0A214C"/>
    <w:rsid w:val="6F4D1B2F"/>
    <w:rsid w:val="6FC333AA"/>
    <w:rsid w:val="6FFE6B08"/>
    <w:rsid w:val="700C2451"/>
    <w:rsid w:val="7064332B"/>
    <w:rsid w:val="70FF3D63"/>
    <w:rsid w:val="71177A25"/>
    <w:rsid w:val="713C2CF1"/>
    <w:rsid w:val="714B5F03"/>
    <w:rsid w:val="71750F43"/>
    <w:rsid w:val="71CA5776"/>
    <w:rsid w:val="72340912"/>
    <w:rsid w:val="72581496"/>
    <w:rsid w:val="72B172DF"/>
    <w:rsid w:val="72BA1D4A"/>
    <w:rsid w:val="73E175CB"/>
    <w:rsid w:val="73FD6FA4"/>
    <w:rsid w:val="740D7DAE"/>
    <w:rsid w:val="747A7428"/>
    <w:rsid w:val="747D391D"/>
    <w:rsid w:val="74A37194"/>
    <w:rsid w:val="74C96CAB"/>
    <w:rsid w:val="75063912"/>
    <w:rsid w:val="753F3414"/>
    <w:rsid w:val="7547624D"/>
    <w:rsid w:val="75552067"/>
    <w:rsid w:val="756D00A7"/>
    <w:rsid w:val="75D91027"/>
    <w:rsid w:val="762742D8"/>
    <w:rsid w:val="763E429C"/>
    <w:rsid w:val="7643159A"/>
    <w:rsid w:val="765C2FE2"/>
    <w:rsid w:val="76951AE7"/>
    <w:rsid w:val="769E6516"/>
    <w:rsid w:val="771A29C0"/>
    <w:rsid w:val="774E334F"/>
    <w:rsid w:val="776F1819"/>
    <w:rsid w:val="77BF424C"/>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D272166"/>
    <w:rsid w:val="7D3064F4"/>
    <w:rsid w:val="7D331C85"/>
    <w:rsid w:val="7D6A4C5A"/>
    <w:rsid w:val="7DF26344"/>
    <w:rsid w:val="7E3A49F6"/>
    <w:rsid w:val="7E635932"/>
    <w:rsid w:val="7E87097F"/>
    <w:rsid w:val="7E9975A5"/>
    <w:rsid w:val="7F3A6E1D"/>
    <w:rsid w:val="7F3A7D85"/>
    <w:rsid w:val="7F922126"/>
    <w:rsid w:val="7FB000B0"/>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qFormat="1"/>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qFormat="1"/>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qFormat="1"/>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7A38"/>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4F7A38"/>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4F7A38"/>
    <w:pPr>
      <w:spacing w:after="0" w:line="240" w:lineRule="auto"/>
    </w:pPr>
    <w:rPr>
      <w:rFonts w:ascii="PMingLiU" w:eastAsia="PMingLiU"/>
      <w:sz w:val="18"/>
      <w:szCs w:val="18"/>
    </w:rPr>
  </w:style>
  <w:style w:type="character" w:styleId="a5">
    <w:name w:val="Emphasis"/>
    <w:basedOn w:val="a0"/>
    <w:uiPriority w:val="20"/>
    <w:qFormat/>
    <w:rsid w:val="004F7A38"/>
    <w:rPr>
      <w:i/>
      <w:iCs/>
    </w:rPr>
  </w:style>
  <w:style w:type="paragraph" w:styleId="a6">
    <w:name w:val="footer"/>
    <w:basedOn w:val="a"/>
    <w:link w:val="a7"/>
    <w:uiPriority w:val="99"/>
    <w:unhideWhenUsed/>
    <w:qFormat/>
    <w:rsid w:val="004F7A38"/>
    <w:pPr>
      <w:tabs>
        <w:tab w:val="center" w:pos="4320"/>
        <w:tab w:val="right" w:pos="8640"/>
      </w:tabs>
      <w:spacing w:after="0" w:line="240" w:lineRule="auto"/>
    </w:pPr>
    <w:rPr>
      <w:rFonts w:ascii="Times New Roman" w:hAnsi="Times New Roman"/>
      <w:sz w:val="24"/>
    </w:rPr>
  </w:style>
  <w:style w:type="character" w:styleId="a8">
    <w:name w:val="footnote reference"/>
    <w:basedOn w:val="a0"/>
    <w:uiPriority w:val="99"/>
    <w:semiHidden/>
    <w:unhideWhenUsed/>
    <w:qFormat/>
    <w:rsid w:val="004F7A38"/>
    <w:rPr>
      <w:vertAlign w:val="superscript"/>
    </w:rPr>
  </w:style>
  <w:style w:type="paragraph" w:styleId="a9">
    <w:name w:val="footnote text"/>
    <w:basedOn w:val="a"/>
    <w:uiPriority w:val="99"/>
    <w:semiHidden/>
    <w:unhideWhenUsed/>
    <w:qFormat/>
    <w:rsid w:val="004F7A38"/>
    <w:pPr>
      <w:snapToGrid w:val="0"/>
      <w:jc w:val="left"/>
    </w:pPr>
    <w:rPr>
      <w:sz w:val="18"/>
      <w:szCs w:val="18"/>
    </w:rPr>
  </w:style>
  <w:style w:type="paragraph" w:styleId="aa">
    <w:name w:val="header"/>
    <w:basedOn w:val="a"/>
    <w:link w:val="ab"/>
    <w:uiPriority w:val="99"/>
    <w:semiHidden/>
    <w:unhideWhenUsed/>
    <w:qFormat/>
    <w:rsid w:val="004F7A38"/>
    <w:pPr>
      <w:tabs>
        <w:tab w:val="center" w:pos="4320"/>
        <w:tab w:val="right" w:pos="8640"/>
      </w:tabs>
      <w:spacing w:after="0" w:line="240" w:lineRule="auto"/>
    </w:pPr>
  </w:style>
  <w:style w:type="character" w:styleId="ac">
    <w:name w:val="Hyperlink"/>
    <w:basedOn w:val="a0"/>
    <w:uiPriority w:val="99"/>
    <w:unhideWhenUsed/>
    <w:qFormat/>
    <w:rsid w:val="004F7A38"/>
    <w:rPr>
      <w:color w:val="0000FF" w:themeColor="hyperlink"/>
      <w:u w:val="single"/>
    </w:rPr>
  </w:style>
  <w:style w:type="character" w:styleId="ad">
    <w:name w:val="line number"/>
    <w:basedOn w:val="a0"/>
    <w:uiPriority w:val="99"/>
    <w:semiHidden/>
    <w:unhideWhenUsed/>
    <w:qFormat/>
    <w:rsid w:val="004F7A38"/>
    <w:rPr>
      <w:rFonts w:ascii="Times New Roman" w:hAnsi="Times New Roman"/>
      <w:sz w:val="24"/>
    </w:rPr>
  </w:style>
  <w:style w:type="character" w:styleId="ae">
    <w:name w:val="Strong"/>
    <w:basedOn w:val="a0"/>
    <w:uiPriority w:val="22"/>
    <w:qFormat/>
    <w:rsid w:val="004F7A38"/>
    <w:rPr>
      <w:b/>
      <w:bCs/>
    </w:rPr>
  </w:style>
  <w:style w:type="character" w:customStyle="1" w:styleId="ab">
    <w:name w:val="頁首 字元"/>
    <w:basedOn w:val="a0"/>
    <w:link w:val="aa"/>
    <w:uiPriority w:val="99"/>
    <w:semiHidden/>
    <w:qFormat/>
    <w:rsid w:val="004F7A38"/>
  </w:style>
  <w:style w:type="character" w:customStyle="1" w:styleId="a7">
    <w:name w:val="頁尾 字元"/>
    <w:basedOn w:val="a0"/>
    <w:link w:val="a6"/>
    <w:uiPriority w:val="99"/>
    <w:qFormat/>
    <w:rsid w:val="004F7A38"/>
    <w:rPr>
      <w:rFonts w:ascii="Times New Roman" w:hAnsi="Times New Roman"/>
      <w:sz w:val="24"/>
    </w:rPr>
  </w:style>
  <w:style w:type="paragraph" w:styleId="af">
    <w:name w:val="List Paragraph"/>
    <w:basedOn w:val="a"/>
    <w:uiPriority w:val="34"/>
    <w:qFormat/>
    <w:rsid w:val="004F7A38"/>
    <w:pPr>
      <w:ind w:left="720"/>
      <w:contextualSpacing/>
    </w:pPr>
  </w:style>
  <w:style w:type="paragraph" w:customStyle="1" w:styleId="EndNoteBibliographyTitle">
    <w:name w:val="EndNote Bibliography Title"/>
    <w:basedOn w:val="a"/>
    <w:link w:val="EndNoteBibliographyTitle0"/>
    <w:qFormat/>
    <w:rsid w:val="004F7A38"/>
    <w:pPr>
      <w:spacing w:after="0"/>
      <w:jc w:val="center"/>
    </w:pPr>
    <w:rPr>
      <w:rFonts w:cs="Arial"/>
    </w:rPr>
  </w:style>
  <w:style w:type="character" w:customStyle="1" w:styleId="EndNoteBibliographyTitle0">
    <w:name w:val="EndNote Bibliography Title 字元"/>
    <w:basedOn w:val="a0"/>
    <w:link w:val="EndNoteBibliographyTitle"/>
    <w:qFormat/>
    <w:rsid w:val="004F7A38"/>
    <w:rPr>
      <w:rFonts w:ascii="Arial" w:eastAsiaTheme="minorEastAsia" w:hAnsi="Arial" w:cs="Arial"/>
      <w:sz w:val="28"/>
      <w:szCs w:val="28"/>
    </w:rPr>
  </w:style>
  <w:style w:type="paragraph" w:customStyle="1" w:styleId="EndNoteBibliography">
    <w:name w:val="EndNote Bibliography"/>
    <w:basedOn w:val="a"/>
    <w:link w:val="EndNoteBibliography0"/>
    <w:qFormat/>
    <w:rsid w:val="004F7A38"/>
    <w:pPr>
      <w:spacing w:line="240" w:lineRule="auto"/>
    </w:pPr>
    <w:rPr>
      <w:rFonts w:cs="Arial"/>
    </w:rPr>
  </w:style>
  <w:style w:type="character" w:customStyle="1" w:styleId="EndNoteBibliography0">
    <w:name w:val="EndNote Bibliography 字元"/>
    <w:basedOn w:val="a0"/>
    <w:link w:val="EndNoteBibliography"/>
    <w:qFormat/>
    <w:rsid w:val="004F7A38"/>
    <w:rPr>
      <w:rFonts w:ascii="Arial" w:eastAsiaTheme="minorEastAsia" w:hAnsi="Arial" w:cs="Arial"/>
      <w:sz w:val="28"/>
      <w:szCs w:val="28"/>
    </w:rPr>
  </w:style>
  <w:style w:type="character" w:customStyle="1" w:styleId="a4">
    <w:name w:val="註解方塊文字 字元"/>
    <w:basedOn w:val="a0"/>
    <w:link w:val="a3"/>
    <w:uiPriority w:val="99"/>
    <w:semiHidden/>
    <w:qFormat/>
    <w:rsid w:val="004F7A38"/>
    <w:rPr>
      <w:rFonts w:ascii="PMingLiU" w:eastAsia="PMingLiU"/>
      <w:sz w:val="18"/>
      <w:szCs w:val="18"/>
    </w:rPr>
  </w:style>
  <w:style w:type="character" w:customStyle="1" w:styleId="15">
    <w:name w:val="15"/>
    <w:basedOn w:val="a0"/>
    <w:qFormat/>
    <w:rsid w:val="004F7A38"/>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6607-438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95DEF8-92DF-4E47-AD4B-1FE3B6F6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5506</Words>
  <Characters>31390</Characters>
  <Application>Microsoft Office Word</Application>
  <DocSecurity>0</DocSecurity>
  <Lines>261</Lines>
  <Paragraphs>73</Paragraphs>
  <ScaleCrop>false</ScaleCrop>
  <Company>.</Company>
  <LinksUpToDate>false</LinksUpToDate>
  <CharactersWithSpaces>36823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1016</cp:revision>
  <cp:lastPrinted>2021-05-23T04:37:00Z</cp:lastPrinted>
  <dcterms:created xsi:type="dcterms:W3CDTF">2021-05-22T14:27:00Z</dcterms:created>
  <dcterms:modified xsi:type="dcterms:W3CDTF">2022-06-14T14:31:00Z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