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9FCC6" w14:textId="41DD8093" w:rsidR="00E33B71" w:rsidRPr="00A1723A" w:rsidRDefault="00E33B71" w:rsidP="00E33B71">
      <w:pPr>
        <w:jc w:val="left"/>
        <w:rPr>
          <w:rFonts w:cs="Arial"/>
          <w:b/>
          <w:sz w:val="24"/>
          <w:szCs w:val="24"/>
        </w:rPr>
      </w:pPr>
      <w:r>
        <w:rPr>
          <w:color w:val="000000"/>
          <w:sz w:val="24"/>
          <w:szCs w:val="24"/>
        </w:rPr>
        <w:t xml:space="preserve">Free ride without raising a thumb: A citizen science project reveals the pattern of active ant hitchhiking on vehicles and its ecological </w:t>
      </w:r>
      <w:proofErr w:type="gramStart"/>
      <w:r>
        <w:rPr>
          <w:color w:val="000000"/>
          <w:sz w:val="24"/>
          <w:szCs w:val="24"/>
        </w:rPr>
        <w:t>implications</w:t>
      </w:r>
      <w:proofErr w:type="gramEnd"/>
    </w:p>
    <w:p w14:paraId="7DA5B66E" w14:textId="59ED4F7C" w:rsidR="00D03C07" w:rsidRDefault="000B32D4" w:rsidP="00A62C7B">
      <w:pPr>
        <w:spacing w:line="480" w:lineRule="auto"/>
        <w:jc w:val="left"/>
        <w:rPr>
          <w:rFonts w:cs="Arial"/>
          <w:b/>
          <w:sz w:val="24"/>
          <w:szCs w:val="24"/>
        </w:rPr>
      </w:pPr>
      <w:r>
        <w:rPr>
          <w:rFonts w:cs="Arial"/>
          <w:b/>
          <w:sz w:val="24"/>
          <w:szCs w:val="24"/>
        </w:rPr>
        <w:t>Abstract</w:t>
      </w:r>
    </w:p>
    <w:p w14:paraId="1CE36A1F" w14:textId="642DF79B" w:rsidR="00D03C07" w:rsidRDefault="000B32D4" w:rsidP="00A62C7B">
      <w:pPr>
        <w:numPr>
          <w:ilvl w:val="0"/>
          <w:numId w:val="1"/>
        </w:numPr>
        <w:spacing w:line="480" w:lineRule="auto"/>
        <w:jc w:val="left"/>
        <w:rPr>
          <w:rFonts w:cs="Arial"/>
          <w:bCs/>
          <w:sz w:val="24"/>
          <w:szCs w:val="24"/>
        </w:rPr>
      </w:pPr>
      <w:r>
        <w:rPr>
          <w:sz w:val="24"/>
          <w:szCs w:val="24"/>
        </w:rPr>
        <w:t>Species hitchhiking on human transportation objects such as vehicles can facilitate</w:t>
      </w:r>
      <w:r>
        <w:rPr>
          <w:rFonts w:hint="eastAsia"/>
          <w:sz w:val="24"/>
          <w:szCs w:val="24"/>
        </w:rPr>
        <w:t xml:space="preserve"> long</w:t>
      </w:r>
      <w:r>
        <w:rPr>
          <w:sz w:val="24"/>
          <w:szCs w:val="24"/>
        </w:rPr>
        <w:t>-</w:t>
      </w:r>
      <w:r>
        <w:rPr>
          <w:rFonts w:hint="eastAsia"/>
          <w:sz w:val="24"/>
          <w:szCs w:val="24"/>
        </w:rPr>
        <w:t xml:space="preserve">distance dispersal </w:t>
      </w:r>
      <w:r>
        <w:rPr>
          <w:sz w:val="24"/>
          <w:szCs w:val="24"/>
        </w:rPr>
        <w:t xml:space="preserve">of organisms, allowing </w:t>
      </w:r>
      <w:r>
        <w:rPr>
          <w:rFonts w:hint="eastAsia"/>
          <w:sz w:val="24"/>
          <w:szCs w:val="24"/>
        </w:rPr>
        <w:t>increas</w:t>
      </w:r>
      <w:r>
        <w:rPr>
          <w:sz w:val="24"/>
          <w:szCs w:val="24"/>
        </w:rPr>
        <w:t xml:space="preserve">ed probabilities of successful biological </w:t>
      </w:r>
      <w:r>
        <w:rPr>
          <w:rFonts w:hint="eastAsia"/>
          <w:sz w:val="24"/>
          <w:szCs w:val="24"/>
        </w:rPr>
        <w:t>invasion</w:t>
      </w:r>
      <w:r>
        <w:rPr>
          <w:sz w:val="24"/>
          <w:szCs w:val="24"/>
        </w:rPr>
        <w:t>s.</w:t>
      </w:r>
      <w:r>
        <w:rPr>
          <w:rFonts w:hint="eastAsia"/>
          <w:sz w:val="24"/>
          <w:szCs w:val="24"/>
        </w:rPr>
        <w:t xml:space="preserve"> In Taiwan, there have been observations of</w:t>
      </w:r>
      <w:r>
        <w:rPr>
          <w:sz w:val="24"/>
          <w:szCs w:val="24"/>
        </w:rPr>
        <w:t xml:space="preserve"> ants actively moving onto </w:t>
      </w:r>
      <w:r>
        <w:rPr>
          <w:rFonts w:hint="eastAsia"/>
          <w:sz w:val="24"/>
          <w:szCs w:val="24"/>
        </w:rPr>
        <w:t>mo</w:t>
      </w:r>
      <w:r>
        <w:rPr>
          <w:sz w:val="24"/>
          <w:szCs w:val="24"/>
        </w:rPr>
        <w:t>tor</w:t>
      </w:r>
      <w:r>
        <w:rPr>
          <w:rFonts w:hint="eastAsia"/>
          <w:sz w:val="24"/>
          <w:szCs w:val="24"/>
        </w:rPr>
        <w:t xml:space="preserve"> vehicles</w:t>
      </w:r>
      <w:r>
        <w:rPr>
          <w:sz w:val="24"/>
          <w:szCs w:val="24"/>
        </w:rPr>
        <w:t xml:space="preserve"> (defined as “ant hitchhiking” hereafter)</w:t>
      </w:r>
      <w:r>
        <w:rPr>
          <w:rFonts w:hint="eastAsia"/>
          <w:sz w:val="24"/>
          <w:szCs w:val="24"/>
        </w:rPr>
        <w:t xml:space="preserve">, yet no study has </w:t>
      </w:r>
      <w:r>
        <w:rPr>
          <w:sz w:val="24"/>
          <w:szCs w:val="24"/>
        </w:rPr>
        <w:t>explored this phenomenon</w:t>
      </w:r>
      <w:r>
        <w:rPr>
          <w:rFonts w:hint="eastAsia"/>
          <w:sz w:val="24"/>
          <w:szCs w:val="24"/>
        </w:rPr>
        <w:t>.</w:t>
      </w:r>
    </w:p>
    <w:p w14:paraId="5B6AF077" w14:textId="5280D212" w:rsidR="00D03C07" w:rsidRDefault="000B32D4" w:rsidP="00A62C7B">
      <w:pPr>
        <w:numPr>
          <w:ilvl w:val="0"/>
          <w:numId w:val="1"/>
        </w:numPr>
        <w:spacing w:line="480" w:lineRule="auto"/>
        <w:jc w:val="left"/>
        <w:rPr>
          <w:rFonts w:cs="Arial"/>
          <w:bCs/>
          <w:sz w:val="24"/>
          <w:szCs w:val="24"/>
        </w:rPr>
      </w:pPr>
      <w:r>
        <w:rPr>
          <w:rFonts w:hint="eastAsia"/>
          <w:sz w:val="24"/>
          <w:szCs w:val="24"/>
        </w:rPr>
        <w:t xml:space="preserve">Here, we provide the first </w:t>
      </w:r>
      <w:r>
        <w:rPr>
          <w:sz w:val="24"/>
          <w:szCs w:val="24"/>
        </w:rPr>
        <w:t xml:space="preserve">qualitative and quantitative </w:t>
      </w:r>
      <w:r>
        <w:rPr>
          <w:rFonts w:hint="eastAsia"/>
          <w:sz w:val="24"/>
          <w:szCs w:val="24"/>
        </w:rPr>
        <w:t>report on</w:t>
      </w:r>
      <w:r>
        <w:rPr>
          <w:sz w:val="24"/>
          <w:szCs w:val="24"/>
        </w:rPr>
        <w:t xml:space="preserve"> </w:t>
      </w:r>
      <w:r>
        <w:rPr>
          <w:rFonts w:hint="eastAsia"/>
          <w:sz w:val="24"/>
          <w:szCs w:val="24"/>
        </w:rPr>
        <w:t xml:space="preserve">ant hitchhiking </w:t>
      </w:r>
      <w:r>
        <w:rPr>
          <w:sz w:val="24"/>
          <w:szCs w:val="24"/>
        </w:rPr>
        <w:t xml:space="preserve">behavior </w:t>
      </w:r>
      <w:r>
        <w:rPr>
          <w:rFonts w:hint="eastAsia"/>
          <w:sz w:val="24"/>
          <w:szCs w:val="24"/>
        </w:rPr>
        <w:t xml:space="preserve">using citizen science data. </w:t>
      </w:r>
      <w:r>
        <w:rPr>
          <w:sz w:val="24"/>
          <w:szCs w:val="24"/>
        </w:rPr>
        <w:t>From 2017 to 2023, 52 cases of ant hitchhiking on vehicles were reported, attributed to nine species. Seven out of the nine species were exotic/invasive</w:t>
      </w:r>
      <w:r>
        <w:rPr>
          <w:bCs/>
          <w:sz w:val="24"/>
          <w:szCs w:val="24"/>
        </w:rPr>
        <w:t>.</w:t>
      </w:r>
      <w:r>
        <w:rPr>
          <w:rFonts w:hint="eastAsia"/>
          <w:bCs/>
          <w:sz w:val="24"/>
          <w:szCs w:val="24"/>
        </w:rPr>
        <w:t xml:space="preserve"> </w:t>
      </w:r>
      <w:r>
        <w:rPr>
          <w:bCs/>
          <w:sz w:val="24"/>
          <w:szCs w:val="24"/>
        </w:rPr>
        <w:t>Arboreal or semi-arboreal ant species, particularly the invasive b</w:t>
      </w:r>
      <w:r>
        <w:rPr>
          <w:rFonts w:hint="eastAsia"/>
          <w:bCs/>
          <w:sz w:val="24"/>
          <w:szCs w:val="24"/>
        </w:rPr>
        <w:t>lack cocoa ant (</w:t>
      </w:r>
      <w:r>
        <w:rPr>
          <w:bCs/>
          <w:i/>
          <w:sz w:val="24"/>
          <w:szCs w:val="24"/>
        </w:rPr>
        <w:t>Dolichoderus</w:t>
      </w:r>
      <w:r>
        <w:rPr>
          <w:rFonts w:hint="eastAsia"/>
          <w:bCs/>
          <w:i/>
          <w:sz w:val="24"/>
          <w:szCs w:val="24"/>
        </w:rPr>
        <w:t xml:space="preserve"> </w:t>
      </w:r>
      <w:r>
        <w:rPr>
          <w:bCs/>
          <w:i/>
          <w:sz w:val="24"/>
          <w:szCs w:val="24"/>
        </w:rPr>
        <w:t>thoracicus</w:t>
      </w:r>
      <w:r>
        <w:rPr>
          <w:rFonts w:hint="eastAsia"/>
          <w:bCs/>
          <w:sz w:val="24"/>
          <w:szCs w:val="24"/>
        </w:rPr>
        <w:t>)</w:t>
      </w:r>
      <w:r>
        <w:rPr>
          <w:bCs/>
          <w:sz w:val="24"/>
          <w:szCs w:val="24"/>
        </w:rPr>
        <w:t xml:space="preserve">, accounted for </w:t>
      </w:r>
      <w:r>
        <w:rPr>
          <w:rFonts w:hint="eastAsia"/>
          <w:bCs/>
          <w:sz w:val="24"/>
          <w:szCs w:val="24"/>
        </w:rPr>
        <w:t xml:space="preserve">over half of the </w:t>
      </w:r>
      <w:r>
        <w:rPr>
          <w:bCs/>
          <w:sz w:val="24"/>
          <w:szCs w:val="24"/>
        </w:rPr>
        <w:t xml:space="preserve">reported </w:t>
      </w:r>
      <w:r>
        <w:rPr>
          <w:rFonts w:hint="eastAsia"/>
          <w:bCs/>
          <w:sz w:val="24"/>
          <w:szCs w:val="24"/>
        </w:rPr>
        <w:t>cases.</w:t>
      </w:r>
      <w:r>
        <w:rPr>
          <w:bCs/>
          <w:sz w:val="24"/>
          <w:szCs w:val="24"/>
        </w:rPr>
        <w:t xml:space="preserve"> </w:t>
      </w:r>
      <w:r>
        <w:rPr>
          <w:rFonts w:hint="eastAsia"/>
          <w:bCs/>
          <w:sz w:val="24"/>
          <w:szCs w:val="24"/>
        </w:rPr>
        <w:t xml:space="preserve">The parking duration of the vehicles on which the ants hitchhiked ranged from </w:t>
      </w:r>
      <w:r>
        <w:rPr>
          <w:bCs/>
          <w:sz w:val="24"/>
          <w:szCs w:val="24"/>
        </w:rPr>
        <w:t>several hours</w:t>
      </w:r>
      <w:r>
        <w:rPr>
          <w:rFonts w:hint="eastAsia"/>
          <w:bCs/>
          <w:sz w:val="24"/>
          <w:szCs w:val="24"/>
        </w:rPr>
        <w:t xml:space="preserve"> </w:t>
      </w:r>
      <w:r>
        <w:rPr>
          <w:bCs/>
          <w:sz w:val="24"/>
          <w:szCs w:val="24"/>
        </w:rPr>
        <w:t xml:space="preserve">to </w:t>
      </w:r>
      <w:r>
        <w:rPr>
          <w:rFonts w:hint="eastAsia"/>
          <w:bCs/>
          <w:sz w:val="24"/>
          <w:szCs w:val="24"/>
        </w:rPr>
        <w:t xml:space="preserve">over </w:t>
      </w:r>
      <w:r>
        <w:rPr>
          <w:bCs/>
          <w:sz w:val="24"/>
          <w:szCs w:val="24"/>
        </w:rPr>
        <w:t xml:space="preserve">a month (30 cases </w:t>
      </w:r>
      <w:r>
        <w:rPr>
          <w:rFonts w:hint="eastAsia"/>
          <w:bCs/>
          <w:sz w:val="24"/>
          <w:szCs w:val="24"/>
        </w:rPr>
        <w:t>occurr</w:t>
      </w:r>
      <w:r>
        <w:rPr>
          <w:bCs/>
          <w:sz w:val="24"/>
          <w:szCs w:val="24"/>
        </w:rPr>
        <w:t xml:space="preserve">ed within a day). </w:t>
      </w:r>
      <w:r>
        <w:rPr>
          <w:rFonts w:hint="eastAsia"/>
          <w:bCs/>
          <w:sz w:val="24"/>
          <w:szCs w:val="24"/>
        </w:rPr>
        <w:t xml:space="preserve">Moreover, </w:t>
      </w:r>
      <w:r>
        <w:rPr>
          <w:bCs/>
          <w:sz w:val="24"/>
          <w:szCs w:val="24"/>
        </w:rPr>
        <w:t>more cases were reported in the warmer seasons (</w:t>
      </w:r>
      <w:r>
        <w:rPr>
          <w:rFonts w:hint="eastAsia"/>
          <w:bCs/>
          <w:sz w:val="24"/>
          <w:szCs w:val="24"/>
        </w:rPr>
        <w:t>spring and summer</w:t>
      </w:r>
      <w:r>
        <w:rPr>
          <w:bCs/>
          <w:sz w:val="24"/>
          <w:szCs w:val="24"/>
        </w:rPr>
        <w:t>) than in the colder seasons (fall and winter)</w:t>
      </w:r>
      <w:r>
        <w:rPr>
          <w:rFonts w:hint="eastAsia"/>
          <w:bCs/>
          <w:sz w:val="24"/>
          <w:szCs w:val="24"/>
        </w:rPr>
        <w:t>.</w:t>
      </w:r>
    </w:p>
    <w:p w14:paraId="3097F0D4" w14:textId="3307D16F" w:rsidR="00D03C07" w:rsidRDefault="000B32D4" w:rsidP="00A62C7B">
      <w:pPr>
        <w:numPr>
          <w:ilvl w:val="0"/>
          <w:numId w:val="1"/>
        </w:numPr>
        <w:spacing w:line="480" w:lineRule="auto"/>
        <w:jc w:val="left"/>
        <w:rPr>
          <w:rFonts w:cs="Arial"/>
          <w:bCs/>
          <w:sz w:val="24"/>
          <w:szCs w:val="24"/>
        </w:rPr>
      </w:pPr>
      <w:r>
        <w:rPr>
          <w:sz w:val="24"/>
          <w:szCs w:val="24"/>
        </w:rPr>
        <w:t xml:space="preserve">To our knowledge, </w:t>
      </w:r>
      <w:r>
        <w:rPr>
          <w:rFonts w:cs="Arial"/>
          <w:bCs/>
          <w:sz w:val="24"/>
          <w:szCs w:val="24"/>
        </w:rPr>
        <w:t>t</w:t>
      </w:r>
      <w:r>
        <w:rPr>
          <w:rFonts w:cs="Arial" w:hint="eastAsia"/>
          <w:bCs/>
          <w:sz w:val="24"/>
          <w:szCs w:val="24"/>
        </w:rPr>
        <w:t>his</w:t>
      </w:r>
      <w:r>
        <w:rPr>
          <w:rFonts w:cs="Arial"/>
          <w:bCs/>
          <w:sz w:val="24"/>
          <w:szCs w:val="24"/>
        </w:rPr>
        <w:t xml:space="preserve"> study</w:t>
      </w:r>
      <w:r>
        <w:rPr>
          <w:rFonts w:cs="Arial" w:hint="eastAsia"/>
          <w:bCs/>
          <w:sz w:val="24"/>
          <w:szCs w:val="24"/>
        </w:rPr>
        <w:t xml:space="preserve"> </w:t>
      </w:r>
      <w:r>
        <w:rPr>
          <w:rFonts w:cs="Arial"/>
          <w:bCs/>
          <w:sz w:val="24"/>
          <w:szCs w:val="24"/>
        </w:rPr>
        <w:t>represents</w:t>
      </w:r>
      <w:r>
        <w:rPr>
          <w:rFonts w:cs="Arial" w:hint="eastAsia"/>
          <w:bCs/>
          <w:sz w:val="24"/>
          <w:szCs w:val="24"/>
        </w:rPr>
        <w:t xml:space="preserve"> the first</w:t>
      </w:r>
      <w:r>
        <w:rPr>
          <w:rFonts w:cs="Arial"/>
          <w:bCs/>
          <w:sz w:val="24"/>
          <w:szCs w:val="24"/>
        </w:rPr>
        <w:t xml:space="preserve"> effort</w:t>
      </w:r>
      <w:r>
        <w:rPr>
          <w:rFonts w:cs="Arial" w:hint="eastAsia"/>
          <w:bCs/>
          <w:sz w:val="24"/>
          <w:szCs w:val="24"/>
        </w:rPr>
        <w:t xml:space="preserve"> </w:t>
      </w:r>
      <w:r>
        <w:rPr>
          <w:rFonts w:cs="Arial"/>
          <w:bCs/>
          <w:sz w:val="24"/>
          <w:szCs w:val="24"/>
        </w:rPr>
        <w:t xml:space="preserve">to profile active </w:t>
      </w:r>
      <w:r>
        <w:rPr>
          <w:rFonts w:cs="Arial" w:hint="eastAsia"/>
          <w:bCs/>
          <w:sz w:val="24"/>
          <w:szCs w:val="24"/>
        </w:rPr>
        <w:t xml:space="preserve">ant </w:t>
      </w:r>
      <w:r>
        <w:rPr>
          <w:rFonts w:cs="Arial"/>
          <w:bCs/>
          <w:sz w:val="24"/>
          <w:szCs w:val="24"/>
        </w:rPr>
        <w:t>hitchhiking</w:t>
      </w:r>
      <w:r>
        <w:rPr>
          <w:rFonts w:cs="Arial" w:hint="eastAsia"/>
          <w:bCs/>
          <w:sz w:val="24"/>
          <w:szCs w:val="24"/>
        </w:rPr>
        <w:t xml:space="preserve"> </w:t>
      </w:r>
      <w:r>
        <w:rPr>
          <w:rFonts w:cs="Arial"/>
          <w:bCs/>
          <w:sz w:val="24"/>
          <w:szCs w:val="24"/>
        </w:rPr>
        <w:t xml:space="preserve">on vehicles. </w:t>
      </w:r>
      <w:r>
        <w:rPr>
          <w:rFonts w:cs="Arial" w:hint="eastAsia"/>
          <w:bCs/>
          <w:sz w:val="24"/>
          <w:szCs w:val="24"/>
        </w:rPr>
        <w:t>W</w:t>
      </w:r>
      <w:r>
        <w:rPr>
          <w:rFonts w:cs="Arial"/>
          <w:bCs/>
          <w:sz w:val="24"/>
          <w:szCs w:val="24"/>
        </w:rPr>
        <w:t>e</w:t>
      </w:r>
      <w:r>
        <w:rPr>
          <w:rFonts w:cs="Arial" w:hint="eastAsia"/>
          <w:bCs/>
          <w:sz w:val="24"/>
          <w:szCs w:val="24"/>
        </w:rPr>
        <w:t xml:space="preserve"> encourage future studies</w:t>
      </w:r>
      <w:r>
        <w:rPr>
          <w:rFonts w:cs="Arial"/>
          <w:bCs/>
          <w:sz w:val="24"/>
          <w:szCs w:val="24"/>
        </w:rPr>
        <w:t xml:space="preserve"> to examine</w:t>
      </w:r>
      <w:r>
        <w:rPr>
          <w:rFonts w:cs="Arial" w:hint="eastAsia"/>
          <w:bCs/>
          <w:sz w:val="24"/>
          <w:szCs w:val="24"/>
        </w:rPr>
        <w:t xml:space="preserve"> </w:t>
      </w:r>
      <w:r>
        <w:rPr>
          <w:rFonts w:cs="Arial"/>
          <w:bCs/>
          <w:sz w:val="24"/>
          <w:szCs w:val="24"/>
        </w:rPr>
        <w:t>the</w:t>
      </w:r>
      <w:r>
        <w:rPr>
          <w:rFonts w:cs="Arial" w:hint="eastAsia"/>
          <w:bCs/>
          <w:sz w:val="24"/>
          <w:szCs w:val="24"/>
        </w:rPr>
        <w:t xml:space="preserve"> </w:t>
      </w:r>
      <w:r>
        <w:rPr>
          <w:rFonts w:cs="Arial"/>
          <w:bCs/>
          <w:sz w:val="24"/>
          <w:szCs w:val="24"/>
        </w:rPr>
        <w:t xml:space="preserve">abiotic and biotic factors </w:t>
      </w:r>
      <w:r>
        <w:rPr>
          <w:rFonts w:cs="Arial" w:hint="eastAsia"/>
          <w:bCs/>
          <w:sz w:val="24"/>
          <w:szCs w:val="24"/>
        </w:rPr>
        <w:t xml:space="preserve">that </w:t>
      </w:r>
      <w:r>
        <w:rPr>
          <w:rFonts w:cs="Arial"/>
          <w:bCs/>
          <w:sz w:val="24"/>
          <w:szCs w:val="24"/>
        </w:rPr>
        <w:t>determine</w:t>
      </w:r>
      <w:r>
        <w:rPr>
          <w:rFonts w:cs="Arial" w:hint="eastAsia"/>
          <w:bCs/>
          <w:sz w:val="24"/>
          <w:szCs w:val="24"/>
        </w:rPr>
        <w:t xml:space="preserve"> the success of hitchhiking</w:t>
      </w:r>
      <w:r>
        <w:rPr>
          <w:rFonts w:cs="Arial"/>
          <w:bCs/>
          <w:sz w:val="24"/>
          <w:szCs w:val="24"/>
        </w:rPr>
        <w:t xml:space="preserve"> events</w:t>
      </w:r>
      <w:r>
        <w:rPr>
          <w:rFonts w:cs="Arial" w:hint="eastAsia"/>
          <w:bCs/>
          <w:sz w:val="24"/>
          <w:szCs w:val="24"/>
        </w:rPr>
        <w:t xml:space="preserve"> to better</w:t>
      </w:r>
      <w:r>
        <w:rPr>
          <w:rFonts w:cs="Arial"/>
          <w:bCs/>
          <w:sz w:val="24"/>
          <w:szCs w:val="24"/>
        </w:rPr>
        <w:t xml:space="preserve"> predict the spread of exotic ants and </w:t>
      </w:r>
      <w:r>
        <w:rPr>
          <w:rFonts w:cs="Arial" w:hint="eastAsia"/>
          <w:bCs/>
          <w:sz w:val="24"/>
          <w:szCs w:val="24"/>
        </w:rPr>
        <w:t xml:space="preserve">to develop </w:t>
      </w:r>
      <w:r>
        <w:rPr>
          <w:rFonts w:cs="Arial"/>
          <w:bCs/>
          <w:sz w:val="24"/>
          <w:szCs w:val="24"/>
        </w:rPr>
        <w:t xml:space="preserve">effective </w:t>
      </w:r>
      <w:r>
        <w:rPr>
          <w:rFonts w:cs="Arial" w:hint="eastAsia"/>
          <w:bCs/>
          <w:sz w:val="24"/>
          <w:szCs w:val="24"/>
        </w:rPr>
        <w:t xml:space="preserve">management strategies </w:t>
      </w:r>
      <w:r>
        <w:rPr>
          <w:rFonts w:cs="Arial"/>
          <w:bCs/>
          <w:sz w:val="24"/>
          <w:szCs w:val="24"/>
        </w:rPr>
        <w:t>for</w:t>
      </w:r>
      <w:r>
        <w:rPr>
          <w:rFonts w:cs="Arial" w:hint="eastAsia"/>
          <w:bCs/>
          <w:sz w:val="24"/>
          <w:szCs w:val="24"/>
        </w:rPr>
        <w:t xml:space="preserve"> prevent</w:t>
      </w:r>
      <w:r>
        <w:rPr>
          <w:rFonts w:cs="Arial"/>
          <w:bCs/>
          <w:sz w:val="24"/>
          <w:szCs w:val="24"/>
        </w:rPr>
        <w:t>ing</w:t>
      </w:r>
      <w:r>
        <w:rPr>
          <w:rFonts w:cs="Arial" w:hint="eastAsia"/>
          <w:bCs/>
          <w:sz w:val="24"/>
          <w:szCs w:val="24"/>
        </w:rPr>
        <w:t xml:space="preserve"> </w:t>
      </w:r>
      <w:r>
        <w:rPr>
          <w:rFonts w:cs="Arial"/>
          <w:bCs/>
          <w:sz w:val="24"/>
          <w:szCs w:val="24"/>
        </w:rPr>
        <w:t xml:space="preserve">their </w:t>
      </w:r>
      <w:r>
        <w:rPr>
          <w:rFonts w:cs="Arial" w:hint="eastAsia"/>
          <w:bCs/>
          <w:sz w:val="24"/>
          <w:szCs w:val="24"/>
        </w:rPr>
        <w:t>biological invasions</w:t>
      </w:r>
      <w:r>
        <w:rPr>
          <w:rFonts w:cs="Arial"/>
          <w:bCs/>
          <w:sz w:val="24"/>
          <w:szCs w:val="24"/>
        </w:rPr>
        <w:t>.</w:t>
      </w:r>
    </w:p>
    <w:p w14:paraId="7C610417" w14:textId="642374D0" w:rsidR="00D03C07" w:rsidRPr="007E4361" w:rsidRDefault="000B32D4" w:rsidP="00A62C7B">
      <w:pPr>
        <w:spacing w:line="480" w:lineRule="auto"/>
        <w:jc w:val="left"/>
        <w:rPr>
          <w:rFonts w:cs="Arial"/>
          <w:b/>
          <w:color w:val="FF0000"/>
          <w:sz w:val="24"/>
          <w:szCs w:val="24"/>
        </w:rPr>
      </w:pPr>
      <w:r>
        <w:rPr>
          <w:rFonts w:cs="Arial"/>
          <w:b/>
          <w:sz w:val="24"/>
          <w:szCs w:val="24"/>
        </w:rPr>
        <w:t>Keywords</w:t>
      </w:r>
    </w:p>
    <w:p w14:paraId="2F1D909C" w14:textId="77777777" w:rsidR="00E33B71" w:rsidRDefault="000B32D4" w:rsidP="00A62C7B">
      <w:pPr>
        <w:spacing w:line="480" w:lineRule="auto"/>
        <w:jc w:val="left"/>
        <w:rPr>
          <w:rFonts w:cs="Arial"/>
          <w:b/>
          <w:color w:val="FF0000"/>
          <w:sz w:val="24"/>
          <w:szCs w:val="24"/>
        </w:rPr>
      </w:pPr>
      <w:r>
        <w:rPr>
          <w:sz w:val="24"/>
          <w:szCs w:val="24"/>
        </w:rPr>
        <w:lastRenderedPageBreak/>
        <w:t xml:space="preserve">biological invasions, </w:t>
      </w:r>
      <w:r>
        <w:rPr>
          <w:rFonts w:hint="eastAsia"/>
          <w:sz w:val="24"/>
          <w:szCs w:val="24"/>
        </w:rPr>
        <w:t xml:space="preserve">citizen science, exotic species, </w:t>
      </w:r>
      <w:r>
        <w:rPr>
          <w:sz w:val="24"/>
          <w:szCs w:val="24"/>
        </w:rPr>
        <w:t>human-mediated dispersal</w:t>
      </w:r>
      <w:r>
        <w:rPr>
          <w:rFonts w:hint="eastAsia"/>
          <w:sz w:val="24"/>
          <w:szCs w:val="24"/>
        </w:rPr>
        <w:t xml:space="preserve">, </w:t>
      </w:r>
      <w:r>
        <w:rPr>
          <w:sz w:val="24"/>
          <w:szCs w:val="24"/>
        </w:rPr>
        <w:t xml:space="preserve">propagule pressure, </w:t>
      </w:r>
      <w:r>
        <w:rPr>
          <w:rFonts w:hint="eastAsia"/>
          <w:sz w:val="24"/>
          <w:szCs w:val="24"/>
        </w:rPr>
        <w:t>transportation</w:t>
      </w:r>
    </w:p>
    <w:p w14:paraId="25390CEC" w14:textId="68FC38D7" w:rsidR="00D03C07" w:rsidRPr="00E33B71" w:rsidRDefault="000B32D4" w:rsidP="00A62C7B">
      <w:pPr>
        <w:spacing w:line="480" w:lineRule="auto"/>
        <w:jc w:val="left"/>
        <w:rPr>
          <w:color w:val="FF0000"/>
          <w:sz w:val="24"/>
          <w:szCs w:val="24"/>
        </w:rPr>
      </w:pPr>
      <w:r>
        <w:rPr>
          <w:rFonts w:cs="Arial"/>
          <w:b/>
          <w:sz w:val="24"/>
          <w:szCs w:val="24"/>
        </w:rPr>
        <w:t>Introduction</w:t>
      </w:r>
    </w:p>
    <w:p w14:paraId="18B1815E" w14:textId="5023D489" w:rsidR="00D03C07" w:rsidRDefault="000B32D4" w:rsidP="00A62C7B">
      <w:pPr>
        <w:spacing w:line="480" w:lineRule="auto"/>
        <w:jc w:val="left"/>
        <w:rPr>
          <w:rFonts w:cs="Arial"/>
          <w:sz w:val="24"/>
          <w:szCs w:val="24"/>
        </w:rPr>
      </w:pPr>
      <w:r>
        <w:rPr>
          <w:rFonts w:cs="Arial"/>
          <w:sz w:val="24"/>
          <w:szCs w:val="24"/>
        </w:rPr>
        <w:t xml:space="preserve">An ecological consequence of human transportation activity </w:t>
      </w:r>
      <w:r>
        <w:rPr>
          <w:rFonts w:cs="Arial" w:hint="eastAsia"/>
          <w:sz w:val="24"/>
          <w:szCs w:val="24"/>
        </w:rPr>
        <w:t xml:space="preserve">is </w:t>
      </w:r>
      <w:r>
        <w:rPr>
          <w:rFonts w:cs="Arial"/>
          <w:sz w:val="24"/>
          <w:szCs w:val="24"/>
        </w:rPr>
        <w:t>the transfer of organisms to a new area via mobile</w:t>
      </w:r>
      <w:r>
        <w:t xml:space="preserve"> </w:t>
      </w:r>
      <w:r>
        <w:rPr>
          <w:rFonts w:cs="Arial"/>
          <w:sz w:val="24"/>
          <w:szCs w:val="24"/>
        </w:rPr>
        <w:t>equipment and related vehicles. Such “hitchhiking” can lead to long-distance dispersal of species beyond their natural ranges, potentially facilitating biological invasions (</w:t>
      </w:r>
      <w:proofErr w:type="spellStart"/>
      <w:r>
        <w:rPr>
          <w:rFonts w:cs="Arial"/>
          <w:sz w:val="24"/>
          <w:szCs w:val="24"/>
        </w:rPr>
        <w:t>Auffret</w:t>
      </w:r>
      <w:proofErr w:type="spellEnd"/>
      <w:r>
        <w:rPr>
          <w:rFonts w:cs="Arial"/>
          <w:sz w:val="24"/>
          <w:szCs w:val="24"/>
        </w:rPr>
        <w:t xml:space="preserve"> et al. 2014, </w:t>
      </w:r>
      <w:proofErr w:type="spellStart"/>
      <w:r>
        <w:rPr>
          <w:rFonts w:cs="Arial"/>
          <w:sz w:val="24"/>
          <w:szCs w:val="24"/>
        </w:rPr>
        <w:t>Gippet</w:t>
      </w:r>
      <w:proofErr w:type="spellEnd"/>
      <w:r>
        <w:rPr>
          <w:rFonts w:cs="Arial"/>
          <w:sz w:val="24"/>
          <w:szCs w:val="24"/>
        </w:rPr>
        <w:t xml:space="preserve"> et al. 2019). Numerous terrestrial animals and plants have been documented to hitchhike on vehicles.</w:t>
      </w:r>
      <w:r>
        <w:rPr>
          <w:rFonts w:cs="Arial"/>
          <w:color w:val="FF0000"/>
          <w:sz w:val="24"/>
          <w:szCs w:val="24"/>
        </w:rPr>
        <w:t xml:space="preserve"> </w:t>
      </w:r>
      <w:r>
        <w:rPr>
          <w:rFonts w:cs="Arial"/>
          <w:sz w:val="24"/>
          <w:szCs w:val="24"/>
        </w:rPr>
        <w:t>For example, plant seeds attached to cars and tire surface can be dispersed over long distances (</w:t>
      </w:r>
      <w:proofErr w:type="spellStart"/>
      <w:r>
        <w:rPr>
          <w:rFonts w:cs="Arial"/>
          <w:sz w:val="24"/>
          <w:szCs w:val="24"/>
        </w:rPr>
        <w:t>Ansong</w:t>
      </w:r>
      <w:proofErr w:type="spellEnd"/>
      <w:r>
        <w:rPr>
          <w:rFonts w:cs="Arial"/>
          <w:sz w:val="24"/>
          <w:szCs w:val="24"/>
        </w:rPr>
        <w:t xml:space="preserve"> and Pickering 2013);</w:t>
      </w:r>
      <w:r>
        <w:rPr>
          <w:rFonts w:cs="Arial" w:hint="eastAsia"/>
          <w:sz w:val="24"/>
          <w:szCs w:val="24"/>
        </w:rPr>
        <w:t xml:space="preserve"> </w:t>
      </w:r>
      <w:r>
        <w:rPr>
          <w:rFonts w:cs="Arial"/>
          <w:sz w:val="24"/>
          <w:szCs w:val="24"/>
        </w:rPr>
        <w:t>in some cases, the</w:t>
      </w:r>
      <w:r>
        <w:rPr>
          <w:rFonts w:cs="Arial" w:hint="eastAsia"/>
          <w:sz w:val="24"/>
          <w:szCs w:val="24"/>
        </w:rPr>
        <w:t xml:space="preserve"> seeds</w:t>
      </w:r>
      <w:r>
        <w:rPr>
          <w:rFonts w:cs="Arial"/>
          <w:sz w:val="24"/>
          <w:szCs w:val="24"/>
        </w:rPr>
        <w:t xml:space="preserve"> can remain attached to vehicles for </w:t>
      </w:r>
      <w:proofErr w:type="gramStart"/>
      <w:r>
        <w:rPr>
          <w:rFonts w:cs="Arial"/>
          <w:sz w:val="24"/>
          <w:szCs w:val="24"/>
        </w:rPr>
        <w:t>hundreds</w:t>
      </w:r>
      <w:proofErr w:type="gramEnd"/>
      <w:r>
        <w:rPr>
          <w:rFonts w:cs="Arial"/>
          <w:sz w:val="24"/>
          <w:szCs w:val="24"/>
        </w:rPr>
        <w:t xml:space="preserve"> kilometers (Taylor et al. 2012). I</w:t>
      </w:r>
      <w:r>
        <w:rPr>
          <w:rFonts w:cs="Arial" w:hint="eastAsia"/>
          <w:sz w:val="24"/>
          <w:szCs w:val="24"/>
        </w:rPr>
        <w:t>nsects</w:t>
      </w:r>
      <w:r>
        <w:rPr>
          <w:rFonts w:cs="Arial"/>
          <w:sz w:val="24"/>
          <w:szCs w:val="24"/>
        </w:rPr>
        <w:t xml:space="preserve"> of various life stages have also been recognized to be frequent</w:t>
      </w:r>
      <w:r>
        <w:rPr>
          <w:rFonts w:cs="Arial" w:hint="eastAsia"/>
          <w:sz w:val="24"/>
          <w:szCs w:val="24"/>
        </w:rPr>
        <w:t xml:space="preserve"> hitchhike</w:t>
      </w:r>
      <w:r>
        <w:rPr>
          <w:rFonts w:cs="Arial"/>
          <w:sz w:val="24"/>
          <w:szCs w:val="24"/>
        </w:rPr>
        <w:t>rs</w:t>
      </w:r>
      <w:r>
        <w:rPr>
          <w:rFonts w:cs="Arial" w:hint="eastAsia"/>
          <w:sz w:val="24"/>
          <w:szCs w:val="24"/>
        </w:rPr>
        <w:t xml:space="preserve"> on </w:t>
      </w:r>
      <w:r>
        <w:rPr>
          <w:rFonts w:cs="Arial"/>
          <w:sz w:val="24"/>
          <w:szCs w:val="24"/>
        </w:rPr>
        <w:t>vehicles</w:t>
      </w:r>
      <w:r>
        <w:rPr>
          <w:rFonts w:cs="Arial" w:hint="eastAsia"/>
          <w:sz w:val="24"/>
          <w:szCs w:val="24"/>
        </w:rPr>
        <w:t xml:space="preserve">. For instance, </w:t>
      </w:r>
      <w:r>
        <w:rPr>
          <w:rFonts w:cs="Arial"/>
          <w:sz w:val="24"/>
          <w:szCs w:val="24"/>
        </w:rPr>
        <w:t xml:space="preserve">the spongy </w:t>
      </w:r>
      <w:r>
        <w:rPr>
          <w:rFonts w:cs="Arial" w:hint="eastAsia"/>
          <w:sz w:val="24"/>
          <w:szCs w:val="24"/>
        </w:rPr>
        <w:t>moth</w:t>
      </w:r>
      <w:r>
        <w:rPr>
          <w:rFonts w:cs="Arial"/>
          <w:sz w:val="24"/>
          <w:szCs w:val="24"/>
        </w:rPr>
        <w:t xml:space="preserve"> (</w:t>
      </w:r>
      <w:r>
        <w:rPr>
          <w:rFonts w:cs="Arial"/>
          <w:i/>
          <w:iCs/>
          <w:sz w:val="24"/>
          <w:szCs w:val="24"/>
        </w:rPr>
        <w:t xml:space="preserve">Lymantria </w:t>
      </w:r>
      <w:proofErr w:type="spellStart"/>
      <w:r>
        <w:rPr>
          <w:rFonts w:cs="Arial"/>
          <w:i/>
          <w:iCs/>
          <w:sz w:val="24"/>
          <w:szCs w:val="24"/>
        </w:rPr>
        <w:t>dispar</w:t>
      </w:r>
      <w:proofErr w:type="spellEnd"/>
      <w:r>
        <w:rPr>
          <w:rFonts w:cs="Arial"/>
          <w:sz w:val="24"/>
          <w:szCs w:val="24"/>
        </w:rPr>
        <w:t>) lays eggs on the surface of shipping containers and trucks, and the eggs later arrive at the destinations as larvae (Gray 2017). Dispersal range of flying insects can be boosted via hitchhiking on vehicles: the tiger mosquito (</w:t>
      </w:r>
      <w:r>
        <w:rPr>
          <w:rFonts w:cs="Arial"/>
          <w:i/>
          <w:iCs/>
          <w:sz w:val="24"/>
          <w:szCs w:val="24"/>
        </w:rPr>
        <w:t>Aedes albopictus</w:t>
      </w:r>
      <w:r>
        <w:rPr>
          <w:rFonts w:cs="Arial"/>
          <w:sz w:val="24"/>
          <w:szCs w:val="24"/>
        </w:rPr>
        <w:t>) can travel in cars and move across provinces in Spain (</w:t>
      </w:r>
      <w:proofErr w:type="spellStart"/>
      <w:r>
        <w:rPr>
          <w:rFonts w:cs="Arial"/>
          <w:sz w:val="24"/>
          <w:szCs w:val="24"/>
        </w:rPr>
        <w:t>Eritja</w:t>
      </w:r>
      <w:proofErr w:type="spellEnd"/>
      <w:r>
        <w:rPr>
          <w:rFonts w:cs="Arial"/>
          <w:sz w:val="24"/>
          <w:szCs w:val="24"/>
        </w:rPr>
        <w:t xml:space="preserve"> et al. 2017).</w:t>
      </w:r>
    </w:p>
    <w:p w14:paraId="6CBCBF7F" w14:textId="77777777" w:rsidR="00D03C07" w:rsidRDefault="000B32D4" w:rsidP="00A62C7B">
      <w:pPr>
        <w:spacing w:line="480" w:lineRule="auto"/>
        <w:jc w:val="left"/>
        <w:rPr>
          <w:rFonts w:cs="Arial"/>
          <w:sz w:val="24"/>
          <w:szCs w:val="24"/>
        </w:rPr>
      </w:pPr>
      <w:r>
        <w:rPr>
          <w:rFonts w:cs="Arial"/>
          <w:sz w:val="24"/>
          <w:szCs w:val="24"/>
        </w:rPr>
        <w:tab/>
        <w:t>Invasive ants have been reported to disperse via human cultural and commercial activities (</w:t>
      </w:r>
      <w:proofErr w:type="spellStart"/>
      <w:r>
        <w:rPr>
          <w:rFonts w:cs="Arial"/>
          <w:sz w:val="24"/>
          <w:szCs w:val="24"/>
        </w:rPr>
        <w:t>Bertelsmeier</w:t>
      </w:r>
      <w:proofErr w:type="spellEnd"/>
      <w:r>
        <w:rPr>
          <w:rFonts w:cs="Arial"/>
          <w:sz w:val="24"/>
          <w:szCs w:val="24"/>
        </w:rPr>
        <w:t xml:space="preserve"> et al. 2017). A well-established body of literature has demonstrated that the rapid range expansion of these ants is attributed to the transportation of ant-infested agricultural, horticultural,</w:t>
      </w:r>
      <w:r>
        <w:rPr>
          <w:rFonts w:cs="Arial" w:hint="eastAsia"/>
          <w:sz w:val="24"/>
          <w:szCs w:val="24"/>
        </w:rPr>
        <w:t xml:space="preserve"> </w:t>
      </w:r>
      <w:r>
        <w:rPr>
          <w:rFonts w:cs="Arial"/>
          <w:sz w:val="24"/>
          <w:szCs w:val="24"/>
        </w:rPr>
        <w:t xml:space="preserve">and construction </w:t>
      </w:r>
      <w:r>
        <w:rPr>
          <w:rFonts w:cs="Arial" w:hint="eastAsia"/>
          <w:sz w:val="24"/>
          <w:szCs w:val="24"/>
        </w:rPr>
        <w:t>m</w:t>
      </w:r>
      <w:r>
        <w:rPr>
          <w:rFonts w:cs="Arial"/>
          <w:sz w:val="24"/>
          <w:szCs w:val="24"/>
        </w:rPr>
        <w:t>aterials (</w:t>
      </w:r>
      <w:proofErr w:type="spellStart"/>
      <w:r>
        <w:rPr>
          <w:rFonts w:cs="Arial"/>
          <w:sz w:val="24"/>
          <w:szCs w:val="24"/>
        </w:rPr>
        <w:t>Jetter</w:t>
      </w:r>
      <w:proofErr w:type="spellEnd"/>
      <w:r>
        <w:rPr>
          <w:rFonts w:cs="Arial"/>
          <w:sz w:val="24"/>
          <w:szCs w:val="24"/>
        </w:rPr>
        <w:t xml:space="preserve"> et al. 2002, Vogt and </w:t>
      </w:r>
      <w:proofErr w:type="spellStart"/>
      <w:r>
        <w:rPr>
          <w:rFonts w:cs="Arial"/>
          <w:sz w:val="24"/>
          <w:szCs w:val="24"/>
        </w:rPr>
        <w:t>Kozlovac</w:t>
      </w:r>
      <w:proofErr w:type="spellEnd"/>
      <w:r>
        <w:rPr>
          <w:rFonts w:cs="Arial"/>
          <w:sz w:val="24"/>
          <w:szCs w:val="24"/>
        </w:rPr>
        <w:t xml:space="preserve"> 2006). While the focus has been concentrated on ants inadvertently transported by infested agricultural and construction vehicles, reports on ants actively hitchhiking on vehicles—ants take the initiative to get onto </w:t>
      </w:r>
      <w:r>
        <w:rPr>
          <w:rFonts w:cs="Arial"/>
          <w:sz w:val="24"/>
          <w:szCs w:val="24"/>
        </w:rPr>
        <w:lastRenderedPageBreak/>
        <w:t>the vehicles, rather than being inadvertently brought by humans along with soil or timber—are lacking. Additionally, information about these incidents, such as seasonality or common hitchhiking ant species, is not available. Filling this knowledge gap would help develop effective management strategies to mitigate ant invasions resulting from hitchhiking.</w:t>
      </w:r>
    </w:p>
    <w:p w14:paraId="71A8D459" w14:textId="5F171B2C" w:rsidR="00D03C07" w:rsidRPr="00854A0F" w:rsidRDefault="000B32D4" w:rsidP="00A62C7B">
      <w:pPr>
        <w:spacing w:line="480" w:lineRule="auto"/>
        <w:ind w:firstLine="709"/>
        <w:jc w:val="left"/>
        <w:rPr>
          <w:rFonts w:cs="Arial"/>
          <w:sz w:val="24"/>
          <w:szCs w:val="24"/>
        </w:rPr>
      </w:pPr>
      <w:r>
        <w:rPr>
          <w:rFonts w:cs="Arial"/>
          <w:sz w:val="24"/>
          <w:szCs w:val="24"/>
        </w:rPr>
        <w:t xml:space="preserve">To better understand this phenomenon, we collected active ant </w:t>
      </w:r>
      <w:r>
        <w:rPr>
          <w:rFonts w:cs="Arial" w:hint="eastAsia"/>
          <w:sz w:val="24"/>
          <w:szCs w:val="24"/>
        </w:rPr>
        <w:t xml:space="preserve">hitchhiking </w:t>
      </w:r>
      <w:r>
        <w:rPr>
          <w:rFonts w:cs="Arial"/>
          <w:sz w:val="24"/>
          <w:szCs w:val="24"/>
        </w:rPr>
        <w:t xml:space="preserve">cases in Taiwan via a </w:t>
      </w:r>
      <w:r>
        <w:rPr>
          <w:rFonts w:cs="Arial" w:hint="eastAsia"/>
          <w:sz w:val="24"/>
          <w:szCs w:val="24"/>
        </w:rPr>
        <w:t>citizen science</w:t>
      </w:r>
      <w:r>
        <w:rPr>
          <w:rFonts w:cs="Arial"/>
          <w:sz w:val="24"/>
          <w:szCs w:val="24"/>
        </w:rPr>
        <w:t xml:space="preserve"> project and</w:t>
      </w:r>
      <w:r>
        <w:rPr>
          <w:rFonts w:cs="Arial" w:hint="eastAsia"/>
          <w:sz w:val="24"/>
          <w:szCs w:val="24"/>
        </w:rPr>
        <w:t xml:space="preserve"> </w:t>
      </w:r>
      <w:r>
        <w:rPr>
          <w:rFonts w:cs="Arial"/>
          <w:sz w:val="24"/>
          <w:szCs w:val="24"/>
        </w:rPr>
        <w:t>characterized</w:t>
      </w:r>
      <w:r>
        <w:rPr>
          <w:rFonts w:cs="Arial" w:hint="eastAsia"/>
          <w:sz w:val="24"/>
          <w:szCs w:val="24"/>
        </w:rPr>
        <w:t xml:space="preserve"> the spatial and temporal patterns</w:t>
      </w:r>
      <w:r>
        <w:rPr>
          <w:rFonts w:cs="Arial"/>
          <w:sz w:val="24"/>
          <w:szCs w:val="24"/>
        </w:rPr>
        <w:t xml:space="preserve"> of ant</w:t>
      </w:r>
      <w:r>
        <w:rPr>
          <w:rFonts w:cs="Arial" w:hint="eastAsia"/>
          <w:sz w:val="24"/>
          <w:szCs w:val="24"/>
        </w:rPr>
        <w:t xml:space="preserve"> hitchhiking</w:t>
      </w:r>
      <w:r>
        <w:rPr>
          <w:rFonts w:cs="Arial"/>
          <w:sz w:val="24"/>
          <w:szCs w:val="24"/>
        </w:rPr>
        <w:t xml:space="preserve"> incidences</w:t>
      </w:r>
      <w:r>
        <w:rPr>
          <w:rFonts w:cs="Arial" w:hint="eastAsia"/>
          <w:sz w:val="24"/>
          <w:szCs w:val="24"/>
        </w:rPr>
        <w:t xml:space="preserve">. </w:t>
      </w:r>
      <w:r>
        <w:rPr>
          <w:rFonts w:cs="Arial"/>
          <w:sz w:val="24"/>
          <w:szCs w:val="24"/>
        </w:rPr>
        <w:t xml:space="preserve">Potential </w:t>
      </w:r>
      <w:r>
        <w:rPr>
          <w:rFonts w:cs="Arial" w:hint="eastAsia"/>
          <w:sz w:val="24"/>
          <w:szCs w:val="24"/>
        </w:rPr>
        <w:t>ecological implications</w:t>
      </w:r>
      <w:r>
        <w:rPr>
          <w:rFonts w:cs="Arial"/>
          <w:sz w:val="24"/>
          <w:szCs w:val="24"/>
        </w:rPr>
        <w:t xml:space="preserve"> will be discussed</w:t>
      </w:r>
      <w:r>
        <w:rPr>
          <w:rFonts w:cs="Arial" w:hint="eastAsia"/>
          <w:sz w:val="24"/>
          <w:szCs w:val="24"/>
        </w:rPr>
        <w:t>.</w:t>
      </w:r>
    </w:p>
    <w:p w14:paraId="6686D9C2" w14:textId="6D00C5A7" w:rsidR="00D03C07" w:rsidRPr="007E4361" w:rsidRDefault="000B32D4" w:rsidP="00A62C7B">
      <w:pPr>
        <w:spacing w:line="480" w:lineRule="auto"/>
        <w:jc w:val="left"/>
        <w:rPr>
          <w:rFonts w:cs="Arial"/>
          <w:color w:val="FF0000"/>
          <w:sz w:val="24"/>
          <w:szCs w:val="24"/>
        </w:rPr>
      </w:pPr>
      <w:r>
        <w:rPr>
          <w:rFonts w:cs="Arial"/>
          <w:b/>
          <w:sz w:val="24"/>
          <w:szCs w:val="24"/>
        </w:rPr>
        <w:t>Materials and Methods</w:t>
      </w:r>
    </w:p>
    <w:p w14:paraId="5E5CDC4A" w14:textId="3B727B6E" w:rsidR="00D03C07" w:rsidRDefault="000B32D4" w:rsidP="00A62C7B">
      <w:pPr>
        <w:spacing w:line="480" w:lineRule="auto"/>
        <w:jc w:val="left"/>
        <w:rPr>
          <w:rFonts w:cs="Arial"/>
          <w:bCs/>
          <w:color w:val="0070C0"/>
          <w:sz w:val="24"/>
          <w:szCs w:val="24"/>
        </w:rPr>
      </w:pPr>
      <w:r>
        <w:rPr>
          <w:rFonts w:cs="Arial"/>
          <w:bCs/>
          <w:sz w:val="24"/>
          <w:szCs w:val="24"/>
        </w:rPr>
        <w:t>The data</w:t>
      </w:r>
      <w:r>
        <w:rPr>
          <w:rFonts w:cs="Arial" w:hint="eastAsia"/>
          <w:bCs/>
          <w:sz w:val="24"/>
          <w:szCs w:val="24"/>
        </w:rPr>
        <w:t xml:space="preserve"> </w:t>
      </w:r>
      <w:r>
        <w:rPr>
          <w:rFonts w:cs="Arial"/>
          <w:bCs/>
          <w:sz w:val="24"/>
          <w:szCs w:val="24"/>
        </w:rPr>
        <w:t xml:space="preserve">collection consisted of two phases. In the first phase (2017–2022), cases of ant hitchhiking on vehicles were gathered from Facebook where </w:t>
      </w:r>
      <w:proofErr w:type="gramStart"/>
      <w:r>
        <w:rPr>
          <w:rFonts w:cs="Arial"/>
          <w:bCs/>
          <w:sz w:val="24"/>
          <w:szCs w:val="24"/>
        </w:rPr>
        <w:t>general public</w:t>
      </w:r>
      <w:proofErr w:type="gramEnd"/>
      <w:r>
        <w:rPr>
          <w:rFonts w:cs="Arial"/>
          <w:bCs/>
          <w:sz w:val="24"/>
          <w:szCs w:val="24"/>
        </w:rPr>
        <w:t xml:space="preserve"> shares cases involving their own vehicles infested with ants</w:t>
      </w:r>
      <w:r>
        <w:rPr>
          <w:sz w:val="24"/>
          <w:szCs w:val="24"/>
        </w:rPr>
        <w:t xml:space="preserve"> of different castes (e.g., worker and queen)</w:t>
      </w:r>
      <w:r>
        <w:rPr>
          <w:rFonts w:hint="eastAsia"/>
          <w:sz w:val="24"/>
          <w:szCs w:val="24"/>
        </w:rPr>
        <w:t xml:space="preserve"> </w:t>
      </w:r>
      <w:r>
        <w:rPr>
          <w:sz w:val="24"/>
          <w:szCs w:val="24"/>
        </w:rPr>
        <w:t>or life stages (e.g., brood)</w:t>
      </w:r>
      <w:r>
        <w:rPr>
          <w:rFonts w:cs="Arial"/>
          <w:bCs/>
          <w:sz w:val="24"/>
          <w:szCs w:val="24"/>
        </w:rPr>
        <w:t>. Each contributor provided the parking date and location of the vehicles, parking duration (from the time when the vehicle was parked to the time when the ant hitchhiking was observed), vehicle type (car or scooter), intended destination (which was used to infer how far the hitchhiking ants could travel if it managed to arrive with the vehicle), weather conditions, surrounding environment (e.g., whether there was any tree nearby), and a photo of the ants for species identification. In the second phase of this study (2023), a dedicated Facebook group</w:t>
      </w:r>
      <w:r>
        <w:rPr>
          <w:rStyle w:val="CommentReference"/>
          <w:sz w:val="24"/>
          <w:szCs w:val="24"/>
        </w:rPr>
        <w:t xml:space="preserve"> (https://www.facebook.com/groups/577051257470900) </w:t>
      </w:r>
      <w:r>
        <w:rPr>
          <w:rFonts w:cs="Arial"/>
          <w:bCs/>
          <w:sz w:val="24"/>
          <w:szCs w:val="24"/>
        </w:rPr>
        <w:t>was established to systematically collect the same metadata regarding each ant hitchhiking incidence. The data from the two phases were combined as a single dataset for subsequent analysis.</w:t>
      </w:r>
    </w:p>
    <w:p w14:paraId="460C4DF1" w14:textId="6C67CE0E" w:rsidR="007E4361" w:rsidRDefault="000B32D4" w:rsidP="00A62C7B">
      <w:pPr>
        <w:spacing w:line="480" w:lineRule="auto"/>
        <w:ind w:firstLineChars="295" w:firstLine="708"/>
        <w:jc w:val="left"/>
        <w:rPr>
          <w:rFonts w:cs="Arial"/>
          <w:bCs/>
          <w:sz w:val="24"/>
          <w:szCs w:val="24"/>
        </w:rPr>
      </w:pPr>
      <w:r>
        <w:rPr>
          <w:rFonts w:cs="Arial"/>
          <w:bCs/>
          <w:sz w:val="24"/>
          <w:szCs w:val="24"/>
        </w:rPr>
        <w:lastRenderedPageBreak/>
        <w:t xml:space="preserve">We categorized ant species into “arboreal”, “semi-arboreal”, or “ground-dwelling” functional groups based on their nesting sites and foraging habits (the definition of semi-arboreal ant is based on </w:t>
      </w:r>
      <w:proofErr w:type="spellStart"/>
      <w:r>
        <w:rPr>
          <w:rFonts w:cs="Arial"/>
          <w:bCs/>
          <w:sz w:val="24"/>
          <w:szCs w:val="24"/>
        </w:rPr>
        <w:t>Yanoviak</w:t>
      </w:r>
      <w:proofErr w:type="spellEnd"/>
      <w:r>
        <w:rPr>
          <w:rFonts w:cs="Arial"/>
          <w:bCs/>
          <w:sz w:val="24"/>
          <w:szCs w:val="24"/>
        </w:rPr>
        <w:t xml:space="preserve"> et al. 2011). The difference in the number of reported cases among the four seasons</w:t>
      </w:r>
      <w:r>
        <w:rPr>
          <w:rFonts w:cs="Arial"/>
          <w:sz w:val="24"/>
          <w:szCs w:val="24"/>
        </w:rPr>
        <w:t xml:space="preserve"> over the study period </w:t>
      </w:r>
      <w:r>
        <w:rPr>
          <w:rFonts w:cs="Arial"/>
          <w:bCs/>
          <w:sz w:val="24"/>
          <w:szCs w:val="24"/>
        </w:rPr>
        <w:t>was analyzed via the Pearson's chi-square test. We also estimated the sampling completeness of our data using the R package “</w:t>
      </w:r>
      <w:proofErr w:type="spellStart"/>
      <w:r>
        <w:rPr>
          <w:rFonts w:cs="Arial"/>
          <w:bCs/>
          <w:sz w:val="24"/>
          <w:szCs w:val="24"/>
        </w:rPr>
        <w:t>iNext</w:t>
      </w:r>
      <w:proofErr w:type="spellEnd"/>
      <w:r>
        <w:rPr>
          <w:rFonts w:cs="Arial"/>
          <w:bCs/>
          <w:sz w:val="24"/>
          <w:szCs w:val="24"/>
        </w:rPr>
        <w:t>” (Hsieh et al. 2016). All recorded cases and the metadata were provided in the Supplementary Data.</w:t>
      </w:r>
    </w:p>
    <w:p w14:paraId="4AD50B1C" w14:textId="39FD50AA" w:rsidR="00D03C07" w:rsidRDefault="000B32D4" w:rsidP="00A62C7B">
      <w:pPr>
        <w:spacing w:line="480" w:lineRule="auto"/>
        <w:jc w:val="left"/>
        <w:rPr>
          <w:rFonts w:cs="Arial"/>
          <w:bCs/>
          <w:sz w:val="24"/>
          <w:szCs w:val="24"/>
        </w:rPr>
      </w:pPr>
      <w:r>
        <w:rPr>
          <w:rFonts w:cs="Arial"/>
          <w:b/>
          <w:sz w:val="24"/>
          <w:szCs w:val="24"/>
        </w:rPr>
        <w:t>Results</w:t>
      </w:r>
    </w:p>
    <w:p w14:paraId="4C0AE54A" w14:textId="046BD406" w:rsidR="007E4361" w:rsidRDefault="000B32D4" w:rsidP="00A62C7B">
      <w:pPr>
        <w:spacing w:line="480" w:lineRule="auto"/>
        <w:jc w:val="left"/>
        <w:rPr>
          <w:rFonts w:cs="Arial"/>
          <w:b/>
          <w:sz w:val="24"/>
          <w:szCs w:val="24"/>
        </w:rPr>
      </w:pPr>
      <w:r>
        <w:rPr>
          <w:rFonts w:cs="Arial"/>
          <w:bCs/>
          <w:sz w:val="24"/>
          <w:szCs w:val="24"/>
        </w:rPr>
        <w:t>W</w:t>
      </w:r>
      <w:r>
        <w:rPr>
          <w:rFonts w:cs="Arial" w:hint="eastAsia"/>
          <w:bCs/>
          <w:sz w:val="24"/>
          <w:szCs w:val="24"/>
        </w:rPr>
        <w:t xml:space="preserve">e </w:t>
      </w:r>
      <w:r>
        <w:rPr>
          <w:rFonts w:cs="Arial"/>
          <w:bCs/>
          <w:sz w:val="24"/>
          <w:szCs w:val="24"/>
        </w:rPr>
        <w:t>documented</w:t>
      </w:r>
      <w:r>
        <w:rPr>
          <w:rFonts w:cs="Arial" w:hint="eastAsia"/>
          <w:bCs/>
          <w:sz w:val="24"/>
          <w:szCs w:val="24"/>
        </w:rPr>
        <w:t xml:space="preserve"> </w:t>
      </w:r>
      <w:r>
        <w:rPr>
          <w:rFonts w:cs="Arial"/>
          <w:bCs/>
          <w:sz w:val="24"/>
          <w:szCs w:val="24"/>
        </w:rPr>
        <w:t>52 cases</w:t>
      </w:r>
      <w:r>
        <w:rPr>
          <w:rFonts w:cs="Arial" w:hint="eastAsia"/>
          <w:bCs/>
          <w:sz w:val="24"/>
          <w:szCs w:val="24"/>
        </w:rPr>
        <w:t xml:space="preserve"> of </w:t>
      </w:r>
      <w:r>
        <w:rPr>
          <w:rFonts w:cs="Arial"/>
          <w:bCs/>
          <w:sz w:val="24"/>
          <w:szCs w:val="24"/>
        </w:rPr>
        <w:t xml:space="preserve">active </w:t>
      </w:r>
      <w:r>
        <w:rPr>
          <w:rFonts w:cs="Arial" w:hint="eastAsia"/>
          <w:bCs/>
          <w:sz w:val="24"/>
          <w:szCs w:val="24"/>
        </w:rPr>
        <w:t xml:space="preserve">ant hitchhiking on </w:t>
      </w:r>
      <w:r>
        <w:rPr>
          <w:rFonts w:cs="Arial"/>
          <w:bCs/>
          <w:sz w:val="24"/>
          <w:szCs w:val="24"/>
        </w:rPr>
        <w:t>cars (</w:t>
      </w:r>
      <w:r>
        <w:rPr>
          <w:rFonts w:cs="Arial"/>
          <w:bCs/>
          <w:i/>
          <w:iCs/>
          <w:sz w:val="24"/>
          <w:szCs w:val="24"/>
        </w:rPr>
        <w:t>n</w:t>
      </w:r>
      <w:r>
        <w:rPr>
          <w:rFonts w:cs="Arial"/>
          <w:bCs/>
          <w:sz w:val="24"/>
          <w:szCs w:val="24"/>
        </w:rPr>
        <w:t xml:space="preserve"> = 44)</w:t>
      </w:r>
      <w:r>
        <w:rPr>
          <w:rFonts w:cs="Arial" w:hint="eastAsia"/>
          <w:bCs/>
          <w:sz w:val="24"/>
          <w:szCs w:val="24"/>
        </w:rPr>
        <w:t xml:space="preserve"> and scooters </w:t>
      </w:r>
      <w:r>
        <w:rPr>
          <w:rFonts w:cs="Arial"/>
          <w:bCs/>
          <w:sz w:val="24"/>
          <w:szCs w:val="24"/>
        </w:rPr>
        <w:t>(</w:t>
      </w:r>
      <w:r>
        <w:rPr>
          <w:rFonts w:cs="Arial"/>
          <w:bCs/>
          <w:i/>
          <w:iCs/>
          <w:sz w:val="24"/>
          <w:szCs w:val="24"/>
        </w:rPr>
        <w:t>n</w:t>
      </w:r>
      <w:r>
        <w:rPr>
          <w:rFonts w:cs="Arial"/>
          <w:bCs/>
          <w:sz w:val="24"/>
          <w:szCs w:val="24"/>
        </w:rPr>
        <w:t xml:space="preserve"> = 8)</w:t>
      </w:r>
      <w:r>
        <w:rPr>
          <w:rFonts w:cs="Arial" w:hint="eastAsia"/>
          <w:bCs/>
          <w:sz w:val="24"/>
          <w:szCs w:val="24"/>
        </w:rPr>
        <w:t xml:space="preserve"> between 2017 and 2023, the majority of </w:t>
      </w:r>
      <w:r>
        <w:rPr>
          <w:rFonts w:cs="Arial"/>
          <w:bCs/>
          <w:sz w:val="24"/>
          <w:szCs w:val="24"/>
        </w:rPr>
        <w:t>which were</w:t>
      </w:r>
      <w:r>
        <w:rPr>
          <w:rFonts w:cs="Arial" w:hint="eastAsia"/>
          <w:bCs/>
          <w:sz w:val="24"/>
          <w:szCs w:val="24"/>
        </w:rPr>
        <w:t xml:space="preserve"> </w:t>
      </w:r>
      <w:r>
        <w:rPr>
          <w:rFonts w:cs="Arial"/>
          <w:bCs/>
          <w:sz w:val="24"/>
          <w:szCs w:val="24"/>
        </w:rPr>
        <w:t xml:space="preserve">reported </w:t>
      </w:r>
      <w:r>
        <w:rPr>
          <w:rFonts w:cs="Arial" w:hint="eastAsia"/>
          <w:bCs/>
          <w:sz w:val="24"/>
          <w:szCs w:val="24"/>
        </w:rPr>
        <w:t>from central and northern Taiwan (Fig. 1</w:t>
      </w:r>
      <w:r>
        <w:rPr>
          <w:rFonts w:cs="Arial"/>
          <w:bCs/>
          <w:sz w:val="24"/>
          <w:szCs w:val="24"/>
        </w:rPr>
        <w:t>a</w:t>
      </w:r>
      <w:r>
        <w:rPr>
          <w:rFonts w:cs="Arial" w:hint="eastAsia"/>
          <w:bCs/>
          <w:sz w:val="24"/>
          <w:szCs w:val="24"/>
        </w:rPr>
        <w:t xml:space="preserve">). </w:t>
      </w:r>
      <w:r>
        <w:rPr>
          <w:rFonts w:cs="Arial"/>
          <w:bCs/>
          <w:sz w:val="24"/>
          <w:szCs w:val="24"/>
        </w:rPr>
        <w:t>From the photos provided, at least three cases were found to have queen(s) and eight cases with brood. Nine species,</w:t>
      </w:r>
      <w:r>
        <w:rPr>
          <w:rFonts w:cs="Arial" w:hint="eastAsia"/>
          <w:bCs/>
          <w:sz w:val="24"/>
          <w:szCs w:val="24"/>
        </w:rPr>
        <w:t xml:space="preserve"> </w:t>
      </w:r>
      <w:r>
        <w:rPr>
          <w:rFonts w:cs="Arial"/>
          <w:bCs/>
          <w:sz w:val="24"/>
          <w:szCs w:val="24"/>
        </w:rPr>
        <w:t>two native and seven exotic/invasive,</w:t>
      </w:r>
      <w:r>
        <w:rPr>
          <w:rFonts w:cs="Arial" w:hint="eastAsia"/>
          <w:bCs/>
          <w:sz w:val="24"/>
          <w:szCs w:val="24"/>
        </w:rPr>
        <w:t xml:space="preserve"> were recorded</w:t>
      </w:r>
      <w:r>
        <w:rPr>
          <w:rFonts w:cs="Arial"/>
          <w:bCs/>
          <w:sz w:val="24"/>
          <w:szCs w:val="24"/>
        </w:rPr>
        <w:t xml:space="preserve"> and most of them were arboreal or semi-arboreal ants (Table </w:t>
      </w:r>
      <w:r w:rsidR="007A362A">
        <w:rPr>
          <w:rFonts w:cs="Arial"/>
          <w:bCs/>
          <w:sz w:val="24"/>
          <w:szCs w:val="24"/>
        </w:rPr>
        <w:t>S</w:t>
      </w:r>
      <w:r>
        <w:rPr>
          <w:rFonts w:cs="Arial"/>
          <w:bCs/>
          <w:sz w:val="24"/>
          <w:szCs w:val="24"/>
        </w:rPr>
        <w:t>1). O</w:t>
      </w:r>
      <w:r>
        <w:rPr>
          <w:rFonts w:cs="Arial" w:hint="eastAsia"/>
          <w:bCs/>
          <w:sz w:val="24"/>
          <w:szCs w:val="24"/>
        </w:rPr>
        <w:t>ne species</w:t>
      </w:r>
      <w:r>
        <w:rPr>
          <w:rFonts w:cs="Arial"/>
          <w:bCs/>
          <w:sz w:val="24"/>
          <w:szCs w:val="24"/>
        </w:rPr>
        <w:t xml:space="preserve"> in particular</w:t>
      </w:r>
      <w:r>
        <w:rPr>
          <w:rFonts w:cs="Arial" w:hint="eastAsia"/>
          <w:bCs/>
          <w:sz w:val="24"/>
          <w:szCs w:val="24"/>
        </w:rPr>
        <w:t>, the black cocoa ant (</w:t>
      </w:r>
      <w:r>
        <w:rPr>
          <w:rFonts w:cs="Arial"/>
          <w:bCs/>
          <w:i/>
          <w:sz w:val="24"/>
          <w:szCs w:val="24"/>
        </w:rPr>
        <w:t>Dolichoderus</w:t>
      </w:r>
      <w:r>
        <w:rPr>
          <w:rFonts w:cs="Arial" w:hint="eastAsia"/>
          <w:bCs/>
          <w:i/>
          <w:sz w:val="24"/>
          <w:szCs w:val="24"/>
        </w:rPr>
        <w:t xml:space="preserve"> </w:t>
      </w:r>
      <w:r>
        <w:rPr>
          <w:rFonts w:cs="Arial"/>
          <w:bCs/>
          <w:i/>
          <w:sz w:val="24"/>
          <w:szCs w:val="24"/>
        </w:rPr>
        <w:t>thoracicus</w:t>
      </w:r>
      <w:r>
        <w:rPr>
          <w:rFonts w:cs="Arial" w:hint="eastAsia"/>
          <w:bCs/>
          <w:sz w:val="24"/>
          <w:szCs w:val="24"/>
        </w:rPr>
        <w:t xml:space="preserve">), constituted </w:t>
      </w:r>
      <w:r>
        <w:rPr>
          <w:rFonts w:cs="Arial"/>
          <w:bCs/>
          <w:sz w:val="24"/>
          <w:szCs w:val="24"/>
        </w:rPr>
        <w:t>approximately 60%</w:t>
      </w:r>
      <w:r>
        <w:rPr>
          <w:rFonts w:cs="Arial" w:hint="eastAsia"/>
          <w:bCs/>
          <w:sz w:val="24"/>
          <w:szCs w:val="24"/>
        </w:rPr>
        <w:t xml:space="preserve"> </w:t>
      </w:r>
      <w:r>
        <w:rPr>
          <w:rFonts w:cs="Arial"/>
          <w:bCs/>
          <w:sz w:val="24"/>
          <w:szCs w:val="24"/>
        </w:rPr>
        <w:t xml:space="preserve">of </w:t>
      </w:r>
      <w:r>
        <w:rPr>
          <w:rFonts w:cs="Arial" w:hint="eastAsia"/>
          <w:bCs/>
          <w:sz w:val="24"/>
          <w:szCs w:val="24"/>
        </w:rPr>
        <w:t xml:space="preserve">the </w:t>
      </w:r>
      <w:r>
        <w:rPr>
          <w:rFonts w:cs="Arial"/>
          <w:bCs/>
          <w:sz w:val="24"/>
          <w:szCs w:val="24"/>
        </w:rPr>
        <w:t xml:space="preserve">reported </w:t>
      </w:r>
      <w:r>
        <w:rPr>
          <w:rFonts w:cs="Arial" w:hint="eastAsia"/>
          <w:bCs/>
          <w:sz w:val="24"/>
          <w:szCs w:val="24"/>
        </w:rPr>
        <w:t xml:space="preserve">cases </w:t>
      </w:r>
      <w:r>
        <w:rPr>
          <w:rFonts w:cs="Arial"/>
          <w:bCs/>
          <w:sz w:val="24"/>
          <w:szCs w:val="24"/>
        </w:rPr>
        <w:t>(</w:t>
      </w:r>
      <w:r>
        <w:rPr>
          <w:rFonts w:cs="Arial"/>
          <w:bCs/>
          <w:i/>
          <w:iCs/>
          <w:sz w:val="24"/>
          <w:szCs w:val="24"/>
        </w:rPr>
        <w:t>n</w:t>
      </w:r>
      <w:r>
        <w:rPr>
          <w:rFonts w:cs="Arial"/>
          <w:bCs/>
          <w:sz w:val="24"/>
          <w:szCs w:val="24"/>
        </w:rPr>
        <w:t xml:space="preserve"> = 31)</w:t>
      </w:r>
      <w:r>
        <w:rPr>
          <w:rFonts w:cs="Arial" w:hint="eastAsia"/>
          <w:bCs/>
          <w:sz w:val="24"/>
          <w:szCs w:val="24"/>
        </w:rPr>
        <w:t>.</w:t>
      </w:r>
      <w:r>
        <w:rPr>
          <w:rFonts w:cs="Arial"/>
          <w:bCs/>
          <w:sz w:val="24"/>
          <w:szCs w:val="24"/>
        </w:rPr>
        <w:t xml:space="preserve"> While t</w:t>
      </w:r>
      <w:r>
        <w:rPr>
          <w:rFonts w:cs="Arial" w:hint="eastAsia"/>
          <w:bCs/>
          <w:sz w:val="24"/>
          <w:szCs w:val="24"/>
        </w:rPr>
        <w:t>he parking duration of the vehicles on which the ants hitchhiked ranged from</w:t>
      </w:r>
      <w:r>
        <w:rPr>
          <w:rFonts w:cs="Arial"/>
          <w:bCs/>
          <w:sz w:val="24"/>
          <w:szCs w:val="24"/>
        </w:rPr>
        <w:t xml:space="preserve"> a</w:t>
      </w:r>
      <w:r>
        <w:rPr>
          <w:rFonts w:cs="Arial" w:hint="eastAsia"/>
          <w:bCs/>
          <w:sz w:val="24"/>
          <w:szCs w:val="24"/>
        </w:rPr>
        <w:t xml:space="preserve"> </w:t>
      </w:r>
      <w:r>
        <w:rPr>
          <w:rFonts w:cs="Arial"/>
          <w:bCs/>
          <w:sz w:val="24"/>
          <w:szCs w:val="24"/>
        </w:rPr>
        <w:t>few hours</w:t>
      </w:r>
      <w:r>
        <w:rPr>
          <w:rFonts w:cs="Arial" w:hint="eastAsia"/>
          <w:bCs/>
          <w:sz w:val="24"/>
          <w:szCs w:val="24"/>
        </w:rPr>
        <w:t xml:space="preserve"> </w:t>
      </w:r>
      <w:r>
        <w:rPr>
          <w:rFonts w:cs="Arial"/>
          <w:bCs/>
          <w:sz w:val="24"/>
          <w:szCs w:val="24"/>
        </w:rPr>
        <w:t xml:space="preserve">to </w:t>
      </w:r>
      <w:r>
        <w:rPr>
          <w:rFonts w:cs="Arial" w:hint="eastAsia"/>
          <w:bCs/>
          <w:sz w:val="24"/>
          <w:szCs w:val="24"/>
        </w:rPr>
        <w:t xml:space="preserve">over </w:t>
      </w:r>
      <w:r>
        <w:rPr>
          <w:rFonts w:cs="Arial"/>
          <w:bCs/>
          <w:sz w:val="24"/>
          <w:szCs w:val="24"/>
        </w:rPr>
        <w:t>a month, over half of the hitchhiking incidences (</w:t>
      </w:r>
      <w:r>
        <w:rPr>
          <w:rFonts w:cs="Arial"/>
          <w:bCs/>
          <w:i/>
          <w:iCs/>
          <w:sz w:val="24"/>
          <w:szCs w:val="24"/>
        </w:rPr>
        <w:t>n</w:t>
      </w:r>
      <w:r>
        <w:rPr>
          <w:rFonts w:cs="Arial"/>
          <w:bCs/>
          <w:sz w:val="24"/>
          <w:szCs w:val="24"/>
        </w:rPr>
        <w:t xml:space="preserve"> = 30) </w:t>
      </w:r>
      <w:r>
        <w:rPr>
          <w:rFonts w:cs="Arial" w:hint="eastAsia"/>
          <w:bCs/>
          <w:sz w:val="24"/>
          <w:szCs w:val="24"/>
        </w:rPr>
        <w:t>occurr</w:t>
      </w:r>
      <w:r>
        <w:rPr>
          <w:rFonts w:cs="Arial"/>
          <w:bCs/>
          <w:sz w:val="24"/>
          <w:szCs w:val="24"/>
        </w:rPr>
        <w:t>ed within a day</w:t>
      </w:r>
      <w:r>
        <w:rPr>
          <w:rFonts w:cs="Arial" w:hint="eastAsia"/>
          <w:bCs/>
          <w:sz w:val="24"/>
          <w:szCs w:val="24"/>
        </w:rPr>
        <w:t>.</w:t>
      </w:r>
      <w:r>
        <w:rPr>
          <w:rFonts w:cs="Arial"/>
          <w:bCs/>
          <w:sz w:val="24"/>
          <w:szCs w:val="24"/>
        </w:rPr>
        <w:t xml:space="preserve"> The average distance between parking location and intended destination was around 60 km for 17 cases where the information of the intended destinations was available. Thirteen cases had a distance larger than 30 km (Fig. S1). (Note that these distance estimates represented the “potential” but not necessarily the “actual” ant movements. See Fig. S1 for more explanations.) The number of reported cases differed significantly among seasons (χ</w:t>
      </w:r>
      <w:r>
        <w:rPr>
          <w:rFonts w:cs="Arial"/>
          <w:bCs/>
          <w:sz w:val="24"/>
          <w:szCs w:val="24"/>
          <w:vertAlign w:val="superscript"/>
        </w:rPr>
        <w:t>2</w:t>
      </w:r>
      <w:r>
        <w:rPr>
          <w:rFonts w:cs="Arial"/>
          <w:bCs/>
          <w:sz w:val="24"/>
          <w:szCs w:val="24"/>
        </w:rPr>
        <w:t xml:space="preserve"> = 25.69, </w:t>
      </w:r>
      <w:proofErr w:type="spellStart"/>
      <w:r>
        <w:rPr>
          <w:rFonts w:cs="Arial"/>
          <w:bCs/>
          <w:i/>
          <w:iCs/>
          <w:sz w:val="24"/>
          <w:szCs w:val="24"/>
        </w:rPr>
        <w:t>df</w:t>
      </w:r>
      <w:proofErr w:type="spellEnd"/>
      <w:r>
        <w:rPr>
          <w:rFonts w:cs="Arial"/>
          <w:bCs/>
          <w:sz w:val="24"/>
          <w:szCs w:val="24"/>
        </w:rPr>
        <w:t xml:space="preserve"> = 3, </w:t>
      </w:r>
      <w:r>
        <w:rPr>
          <w:rFonts w:cs="Arial"/>
          <w:bCs/>
          <w:i/>
          <w:iCs/>
          <w:sz w:val="24"/>
          <w:szCs w:val="24"/>
        </w:rPr>
        <w:t>P</w:t>
      </w:r>
      <w:r>
        <w:rPr>
          <w:rFonts w:cs="Arial"/>
          <w:bCs/>
          <w:sz w:val="24"/>
          <w:szCs w:val="24"/>
        </w:rPr>
        <w:t xml:space="preserve"> &lt; 0.001) and was higher in the warmer seasons (</w:t>
      </w:r>
      <w:r>
        <w:rPr>
          <w:rFonts w:cs="Arial" w:hint="eastAsia"/>
          <w:bCs/>
          <w:sz w:val="24"/>
          <w:szCs w:val="24"/>
        </w:rPr>
        <w:t>spring and summer</w:t>
      </w:r>
      <w:r>
        <w:rPr>
          <w:rFonts w:cs="Arial"/>
          <w:bCs/>
          <w:sz w:val="24"/>
          <w:szCs w:val="24"/>
        </w:rPr>
        <w:t xml:space="preserve">) than in the </w:t>
      </w:r>
      <w:r>
        <w:rPr>
          <w:rFonts w:cs="Arial"/>
          <w:bCs/>
          <w:sz w:val="24"/>
          <w:szCs w:val="24"/>
        </w:rPr>
        <w:lastRenderedPageBreak/>
        <w:t>colder seasons (fall and winter) (Fig. S2). The estimated sampling completeness of the data was 0.94 (95% CI: 0.89–0.99) (Fig. S3).</w:t>
      </w:r>
    </w:p>
    <w:p w14:paraId="38A495AA" w14:textId="1F84FDD7" w:rsidR="00D03C07" w:rsidRDefault="000B32D4" w:rsidP="00A62C7B">
      <w:pPr>
        <w:spacing w:line="480" w:lineRule="auto"/>
        <w:jc w:val="left"/>
        <w:rPr>
          <w:rFonts w:cs="Arial"/>
          <w:b/>
          <w:sz w:val="24"/>
          <w:szCs w:val="24"/>
        </w:rPr>
      </w:pPr>
      <w:r>
        <w:rPr>
          <w:rFonts w:cs="Arial"/>
          <w:b/>
          <w:sz w:val="24"/>
          <w:szCs w:val="24"/>
        </w:rPr>
        <w:t>Discussion</w:t>
      </w:r>
    </w:p>
    <w:p w14:paraId="1D0E7F50" w14:textId="36A1FA28" w:rsidR="00D03C07" w:rsidRDefault="000B32D4" w:rsidP="00A62C7B">
      <w:pPr>
        <w:pStyle w:val="ListParagraph"/>
        <w:spacing w:line="480" w:lineRule="auto"/>
        <w:ind w:left="0"/>
        <w:jc w:val="left"/>
        <w:rPr>
          <w:rFonts w:cs="Arial"/>
          <w:bCs/>
          <w:sz w:val="24"/>
          <w:szCs w:val="24"/>
        </w:rPr>
      </w:pPr>
      <w:r>
        <w:rPr>
          <w:rFonts w:cs="Arial"/>
          <w:bCs/>
          <w:sz w:val="24"/>
          <w:szCs w:val="24"/>
        </w:rPr>
        <w:t xml:space="preserve">This study provides the </w:t>
      </w:r>
      <w:r>
        <w:rPr>
          <w:rFonts w:hint="eastAsia"/>
          <w:sz w:val="24"/>
          <w:szCs w:val="24"/>
        </w:rPr>
        <w:t xml:space="preserve">first </w:t>
      </w:r>
      <w:r>
        <w:rPr>
          <w:sz w:val="24"/>
          <w:szCs w:val="24"/>
        </w:rPr>
        <w:t>qualitative and quantitative analysis</w:t>
      </w:r>
      <w:r>
        <w:rPr>
          <w:rFonts w:hint="eastAsia"/>
          <w:sz w:val="24"/>
          <w:szCs w:val="24"/>
        </w:rPr>
        <w:t xml:space="preserve"> </w:t>
      </w:r>
      <w:r>
        <w:rPr>
          <w:sz w:val="24"/>
          <w:szCs w:val="24"/>
        </w:rPr>
        <w:t xml:space="preserve">of active </w:t>
      </w:r>
      <w:r>
        <w:rPr>
          <w:rFonts w:hint="eastAsia"/>
          <w:sz w:val="24"/>
          <w:szCs w:val="24"/>
        </w:rPr>
        <w:t xml:space="preserve">ant hitchhiking </w:t>
      </w:r>
      <w:r>
        <w:rPr>
          <w:sz w:val="24"/>
          <w:szCs w:val="24"/>
        </w:rPr>
        <w:t xml:space="preserve">behavior </w:t>
      </w:r>
      <w:r>
        <w:rPr>
          <w:rFonts w:hint="eastAsia"/>
          <w:sz w:val="24"/>
          <w:szCs w:val="24"/>
        </w:rPr>
        <w:t>using citizen science data</w:t>
      </w:r>
      <w:r>
        <w:rPr>
          <w:sz w:val="24"/>
          <w:szCs w:val="24"/>
        </w:rPr>
        <w:t xml:space="preserve">. Our analysis reveals that </w:t>
      </w:r>
      <w:r>
        <w:rPr>
          <w:rFonts w:cs="Arial"/>
          <w:bCs/>
          <w:sz w:val="24"/>
          <w:szCs w:val="24"/>
        </w:rPr>
        <w:t>exotic/invasive ants were the major “hitchhikers” as they were over-represented in our records. Exotic ants often achieve high local population densities in human-mediated</w:t>
      </w:r>
      <w:r>
        <w:rPr>
          <w:rFonts w:cs="Arial" w:hint="eastAsia"/>
          <w:bCs/>
          <w:sz w:val="24"/>
          <w:szCs w:val="24"/>
        </w:rPr>
        <w:t xml:space="preserve"> </w:t>
      </w:r>
      <w:r>
        <w:rPr>
          <w:rFonts w:cs="Arial"/>
          <w:bCs/>
          <w:sz w:val="24"/>
          <w:szCs w:val="24"/>
        </w:rPr>
        <w:t>environments (</w:t>
      </w:r>
      <w:proofErr w:type="spellStart"/>
      <w:r>
        <w:rPr>
          <w:rFonts w:cs="Arial"/>
          <w:bCs/>
          <w:sz w:val="24"/>
          <w:szCs w:val="24"/>
        </w:rPr>
        <w:t>Holway</w:t>
      </w:r>
      <w:proofErr w:type="spellEnd"/>
      <w:r>
        <w:rPr>
          <w:rFonts w:cs="Arial"/>
          <w:bCs/>
          <w:sz w:val="24"/>
          <w:szCs w:val="24"/>
        </w:rPr>
        <w:t xml:space="preserve"> et al. 2002), which may have contributed to the higher frequency of exotic/invasive ants hitchhiking on vehicles compared to native ants. One major consequence of ant hitchhiking on vehicles is the accelerated </w:t>
      </w:r>
      <w:r>
        <w:rPr>
          <w:rFonts w:cs="Arial" w:hint="eastAsia"/>
          <w:bCs/>
          <w:sz w:val="24"/>
          <w:szCs w:val="24"/>
        </w:rPr>
        <w:t>spread of exotic</w:t>
      </w:r>
      <w:r>
        <w:rPr>
          <w:rFonts w:cs="Arial"/>
          <w:bCs/>
          <w:sz w:val="24"/>
          <w:szCs w:val="24"/>
        </w:rPr>
        <w:t xml:space="preserve">/invasive ants. The distance between parking location and intended destination could be up to a few hundred kilometers (Fig. S1), largely exceeding the natural movements achievable through dispersal. Hitchhiking events could take place within several hours after parking, during which </w:t>
      </w:r>
      <w:r>
        <w:rPr>
          <w:rFonts w:cs="Arial" w:hint="eastAsia"/>
          <w:bCs/>
          <w:sz w:val="24"/>
          <w:szCs w:val="24"/>
        </w:rPr>
        <w:t xml:space="preserve">workers </w:t>
      </w:r>
      <w:r>
        <w:rPr>
          <w:rFonts w:cs="Arial"/>
          <w:bCs/>
          <w:sz w:val="24"/>
          <w:szCs w:val="24"/>
        </w:rPr>
        <w:t>often</w:t>
      </w:r>
      <w:r>
        <w:rPr>
          <w:rFonts w:cs="Arial" w:hint="eastAsia"/>
          <w:bCs/>
          <w:sz w:val="24"/>
          <w:szCs w:val="24"/>
        </w:rPr>
        <w:t xml:space="preserve"> </w:t>
      </w:r>
      <w:r>
        <w:rPr>
          <w:rFonts w:cs="Arial"/>
          <w:bCs/>
          <w:sz w:val="24"/>
          <w:szCs w:val="24"/>
        </w:rPr>
        <w:t>carried</w:t>
      </w:r>
      <w:r>
        <w:rPr>
          <w:rFonts w:cs="Arial" w:hint="eastAsia"/>
          <w:bCs/>
          <w:sz w:val="24"/>
          <w:szCs w:val="24"/>
        </w:rPr>
        <w:t xml:space="preserve"> </w:t>
      </w:r>
      <w:r>
        <w:rPr>
          <w:rFonts w:cs="Arial"/>
          <w:bCs/>
          <w:sz w:val="24"/>
          <w:szCs w:val="24"/>
        </w:rPr>
        <w:t>brood along</w:t>
      </w:r>
      <w:r>
        <w:rPr>
          <w:rFonts w:cs="Arial" w:hint="eastAsia"/>
          <w:bCs/>
          <w:sz w:val="24"/>
          <w:szCs w:val="24"/>
        </w:rPr>
        <w:t xml:space="preserve"> </w:t>
      </w:r>
      <w:r>
        <w:rPr>
          <w:rFonts w:cs="Arial"/>
          <w:bCs/>
          <w:sz w:val="24"/>
          <w:szCs w:val="24"/>
        </w:rPr>
        <w:t xml:space="preserve">with queen(s) and moved together </w:t>
      </w:r>
      <w:r>
        <w:rPr>
          <w:rFonts w:cs="Arial" w:hint="eastAsia"/>
          <w:bCs/>
          <w:sz w:val="24"/>
          <w:szCs w:val="24"/>
        </w:rPr>
        <w:t>to the vehicles</w:t>
      </w:r>
      <w:r>
        <w:rPr>
          <w:rFonts w:cs="Arial"/>
          <w:bCs/>
          <w:sz w:val="24"/>
          <w:szCs w:val="24"/>
        </w:rPr>
        <w:t>. This suggests that ant hitchhiking is not merely foraging behavior but appears to be a colonization attempt, potentially driven by high population pressure and the availability of preferred nesting spots offered by vehicles such as pre-existing physical space and crevices. Indeed, the exotic black cocoa ant (</w:t>
      </w:r>
      <w:r>
        <w:rPr>
          <w:rFonts w:cs="Arial"/>
          <w:bCs/>
          <w:i/>
          <w:sz w:val="24"/>
          <w:szCs w:val="24"/>
        </w:rPr>
        <w:t>D</w:t>
      </w:r>
      <w:r>
        <w:rPr>
          <w:rFonts w:cs="Arial"/>
          <w:bCs/>
          <w:sz w:val="24"/>
          <w:szCs w:val="24"/>
        </w:rPr>
        <w:t xml:space="preserve">. </w:t>
      </w:r>
      <w:r>
        <w:rPr>
          <w:rFonts w:cs="Arial"/>
          <w:bCs/>
          <w:i/>
          <w:sz w:val="24"/>
          <w:szCs w:val="24"/>
        </w:rPr>
        <w:t>thoracicus</w:t>
      </w:r>
      <w:r>
        <w:rPr>
          <w:rFonts w:cs="Arial"/>
          <w:bCs/>
          <w:sz w:val="24"/>
          <w:szCs w:val="24"/>
        </w:rPr>
        <w:t>), the most common hitchhiking species in our dataset, exhibits notably high local densities in central Taiwan and is frequently observed to move their nests from tree trunks to nearby pre-existing artificial structures with crevices (Hsu et al. 2022).</w:t>
      </w:r>
    </w:p>
    <w:p w14:paraId="5036F0C2" w14:textId="506DA529" w:rsidR="00D03C07" w:rsidRDefault="000B32D4" w:rsidP="00A62C7B">
      <w:pPr>
        <w:spacing w:line="480" w:lineRule="auto"/>
        <w:ind w:firstLine="720"/>
        <w:jc w:val="left"/>
        <w:rPr>
          <w:rFonts w:cs="Arial"/>
          <w:bCs/>
          <w:sz w:val="24"/>
          <w:szCs w:val="24"/>
        </w:rPr>
      </w:pPr>
      <w:r>
        <w:rPr>
          <w:rFonts w:cs="Arial"/>
          <w:bCs/>
          <w:sz w:val="24"/>
          <w:szCs w:val="24"/>
        </w:rPr>
        <w:t>Our analysis identified at least three factors that are critical for a</w:t>
      </w:r>
      <w:r>
        <w:rPr>
          <w:rFonts w:cs="Arial" w:hint="eastAsia"/>
          <w:bCs/>
          <w:sz w:val="24"/>
          <w:szCs w:val="24"/>
        </w:rPr>
        <w:t xml:space="preserve"> success</w:t>
      </w:r>
      <w:r>
        <w:rPr>
          <w:rFonts w:cs="Arial"/>
          <w:bCs/>
          <w:sz w:val="24"/>
          <w:szCs w:val="24"/>
        </w:rPr>
        <w:t>ful</w:t>
      </w:r>
      <w:r>
        <w:rPr>
          <w:rFonts w:cs="Arial" w:hint="eastAsia"/>
          <w:bCs/>
          <w:sz w:val="24"/>
          <w:szCs w:val="24"/>
        </w:rPr>
        <w:t xml:space="preserve"> </w:t>
      </w:r>
      <w:r>
        <w:rPr>
          <w:rFonts w:cs="Arial"/>
          <w:bCs/>
          <w:sz w:val="24"/>
          <w:szCs w:val="24"/>
        </w:rPr>
        <w:t xml:space="preserve">ant </w:t>
      </w:r>
      <w:r>
        <w:rPr>
          <w:rFonts w:cs="Arial" w:hint="eastAsia"/>
          <w:bCs/>
          <w:sz w:val="24"/>
          <w:szCs w:val="24"/>
        </w:rPr>
        <w:t>hitchhiking event</w:t>
      </w:r>
      <w:r>
        <w:rPr>
          <w:rFonts w:cs="Arial"/>
          <w:bCs/>
          <w:sz w:val="24"/>
          <w:szCs w:val="24"/>
        </w:rPr>
        <w:t xml:space="preserve"> (Fig. 2). </w:t>
      </w:r>
      <w:r>
        <w:rPr>
          <w:rFonts w:cs="Arial" w:hint="eastAsia"/>
          <w:bCs/>
          <w:sz w:val="24"/>
          <w:szCs w:val="24"/>
        </w:rPr>
        <w:t xml:space="preserve">First, ants </w:t>
      </w:r>
      <w:r>
        <w:rPr>
          <w:rFonts w:cs="Arial"/>
          <w:bCs/>
          <w:sz w:val="24"/>
          <w:szCs w:val="24"/>
        </w:rPr>
        <w:t>need to</w:t>
      </w:r>
      <w:r>
        <w:rPr>
          <w:rFonts w:cs="Arial" w:hint="eastAsia"/>
          <w:bCs/>
          <w:sz w:val="24"/>
          <w:szCs w:val="24"/>
        </w:rPr>
        <w:t xml:space="preserve"> </w:t>
      </w:r>
      <w:r>
        <w:rPr>
          <w:rFonts w:cs="Arial"/>
          <w:bCs/>
          <w:sz w:val="24"/>
          <w:szCs w:val="24"/>
        </w:rPr>
        <w:t>encounter a</w:t>
      </w:r>
      <w:r>
        <w:rPr>
          <w:rFonts w:cs="Arial" w:hint="eastAsia"/>
          <w:bCs/>
          <w:sz w:val="24"/>
          <w:szCs w:val="24"/>
        </w:rPr>
        <w:t xml:space="preserve"> vehicle</w:t>
      </w:r>
      <w:r>
        <w:rPr>
          <w:rFonts w:cs="Arial"/>
          <w:bCs/>
          <w:sz w:val="24"/>
          <w:szCs w:val="24"/>
        </w:rPr>
        <w:t xml:space="preserve">, which largely </w:t>
      </w:r>
      <w:r>
        <w:rPr>
          <w:rFonts w:cs="Arial" w:hint="eastAsia"/>
          <w:bCs/>
          <w:sz w:val="24"/>
          <w:szCs w:val="24"/>
        </w:rPr>
        <w:lastRenderedPageBreak/>
        <w:t>depend</w:t>
      </w:r>
      <w:r>
        <w:rPr>
          <w:rFonts w:cs="Arial"/>
          <w:bCs/>
          <w:sz w:val="24"/>
          <w:szCs w:val="24"/>
        </w:rPr>
        <w:t>s</w:t>
      </w:r>
      <w:r>
        <w:rPr>
          <w:rFonts w:cs="Arial" w:hint="eastAsia"/>
          <w:bCs/>
          <w:sz w:val="24"/>
          <w:szCs w:val="24"/>
        </w:rPr>
        <w:t xml:space="preserve"> on the</w:t>
      </w:r>
      <w:r>
        <w:rPr>
          <w:rFonts w:cs="Arial"/>
          <w:bCs/>
          <w:sz w:val="24"/>
          <w:szCs w:val="24"/>
        </w:rPr>
        <w:t>ir</w:t>
      </w:r>
      <w:r>
        <w:rPr>
          <w:rFonts w:cs="Arial" w:hint="eastAsia"/>
          <w:bCs/>
          <w:sz w:val="24"/>
          <w:szCs w:val="24"/>
        </w:rPr>
        <w:t xml:space="preserve"> searching</w:t>
      </w:r>
      <w:r>
        <w:rPr>
          <w:rFonts w:cs="Arial"/>
          <w:bCs/>
          <w:sz w:val="24"/>
          <w:szCs w:val="24"/>
        </w:rPr>
        <w:t>/exploratory behavior</w:t>
      </w:r>
      <w:r>
        <w:rPr>
          <w:rFonts w:cs="Arial" w:hint="eastAsia"/>
          <w:bCs/>
          <w:sz w:val="24"/>
          <w:szCs w:val="24"/>
        </w:rPr>
        <w:t xml:space="preserve">. </w:t>
      </w:r>
      <w:r>
        <w:rPr>
          <w:rFonts w:cs="Arial"/>
          <w:bCs/>
          <w:sz w:val="24"/>
          <w:szCs w:val="24"/>
        </w:rPr>
        <w:t xml:space="preserve">More hitchhiking cases were reported in spring and summer compared to fall and winter (Fig. S2), consistent with ants generally foraging more actively under warmer conditions (Parr and Bishop 2022). Moreover, interactions between human behavior and ant habitats may lead to a higher probability of ants encountering vehicles. </w:t>
      </w:r>
      <w:r>
        <w:rPr>
          <w:rFonts w:cs="Arial" w:hint="eastAsia"/>
          <w:bCs/>
          <w:sz w:val="24"/>
          <w:szCs w:val="24"/>
        </w:rPr>
        <w:t>F</w:t>
      </w:r>
      <w:r>
        <w:rPr>
          <w:rFonts w:cs="Arial"/>
          <w:bCs/>
          <w:sz w:val="24"/>
          <w:szCs w:val="24"/>
        </w:rPr>
        <w:t>or example, arboreal ants typically exhibit frequent foraging activities and territorial patrolling around their nesting trees because of resource limitations in the canopies (particularly nitrogen availability)</w:t>
      </w:r>
      <w:r>
        <w:rPr>
          <w:rFonts w:cs="Arial" w:hint="eastAsia"/>
          <w:bCs/>
          <w:sz w:val="24"/>
          <w:szCs w:val="24"/>
        </w:rPr>
        <w:t xml:space="preserve"> </w:t>
      </w:r>
      <w:r>
        <w:rPr>
          <w:rFonts w:cs="Arial"/>
          <w:bCs/>
          <w:sz w:val="24"/>
          <w:szCs w:val="24"/>
        </w:rPr>
        <w:t xml:space="preserve">(Hashimoto et al. 2010). As vehicle operators often prefer parking sites with tree cover (especially during the warmer seasons), arboreal ants’ encounter with vehicles can be largely increased. In fact, a large portion of our records involved the vehicles’ surface </w:t>
      </w:r>
      <w:proofErr w:type="gramStart"/>
      <w:r>
        <w:rPr>
          <w:rFonts w:cs="Arial"/>
          <w:bCs/>
          <w:sz w:val="24"/>
          <w:szCs w:val="24"/>
        </w:rPr>
        <w:t>coming into contact with</w:t>
      </w:r>
      <w:proofErr w:type="gramEnd"/>
      <w:r>
        <w:rPr>
          <w:rFonts w:cs="Arial"/>
          <w:bCs/>
          <w:sz w:val="24"/>
          <w:szCs w:val="24"/>
        </w:rPr>
        <w:t xml:space="preserve"> the leaves and twigs of nearby trees, which serve as a physical pathway for ants to move onto the vehicles.</w:t>
      </w:r>
    </w:p>
    <w:p w14:paraId="66BF345E" w14:textId="01CBCE21" w:rsidR="00D03C07" w:rsidRDefault="000B32D4" w:rsidP="00A62C7B">
      <w:pPr>
        <w:spacing w:line="480" w:lineRule="auto"/>
        <w:ind w:firstLine="720"/>
        <w:jc w:val="left"/>
        <w:rPr>
          <w:rFonts w:cs="Arial"/>
          <w:bCs/>
          <w:sz w:val="24"/>
          <w:szCs w:val="24"/>
        </w:rPr>
      </w:pPr>
      <w:r>
        <w:rPr>
          <w:rFonts w:cs="Arial" w:hint="eastAsia"/>
          <w:bCs/>
          <w:sz w:val="24"/>
          <w:szCs w:val="24"/>
        </w:rPr>
        <w:t xml:space="preserve">Second, ants need </w:t>
      </w:r>
      <w:r>
        <w:rPr>
          <w:rFonts w:cs="Arial"/>
          <w:bCs/>
          <w:sz w:val="24"/>
          <w:szCs w:val="24"/>
        </w:rPr>
        <w:t xml:space="preserve">to </w:t>
      </w:r>
      <w:r>
        <w:rPr>
          <w:rFonts w:cs="Arial" w:hint="eastAsia"/>
          <w:bCs/>
          <w:sz w:val="24"/>
          <w:szCs w:val="24"/>
        </w:rPr>
        <w:t>climb</w:t>
      </w:r>
      <w:r>
        <w:rPr>
          <w:rFonts w:cs="Arial"/>
          <w:bCs/>
          <w:sz w:val="24"/>
          <w:szCs w:val="24"/>
        </w:rPr>
        <w:t xml:space="preserve"> or hold</w:t>
      </w:r>
      <w:r>
        <w:rPr>
          <w:rFonts w:cs="Arial" w:hint="eastAsia"/>
          <w:bCs/>
          <w:sz w:val="24"/>
          <w:szCs w:val="24"/>
        </w:rPr>
        <w:t xml:space="preserve"> onto </w:t>
      </w:r>
      <w:r>
        <w:rPr>
          <w:rFonts w:cs="Arial"/>
          <w:bCs/>
          <w:sz w:val="24"/>
          <w:szCs w:val="24"/>
        </w:rPr>
        <w:t xml:space="preserve">the </w:t>
      </w:r>
      <w:r>
        <w:rPr>
          <w:rFonts w:cs="Arial" w:hint="eastAsia"/>
          <w:bCs/>
          <w:sz w:val="24"/>
          <w:szCs w:val="24"/>
        </w:rPr>
        <w:t>vehicle</w:t>
      </w:r>
      <w:r>
        <w:rPr>
          <w:rFonts w:cs="Arial"/>
          <w:bCs/>
          <w:sz w:val="24"/>
          <w:szCs w:val="24"/>
        </w:rPr>
        <w:t xml:space="preserve"> after locating it</w:t>
      </w:r>
      <w:r>
        <w:rPr>
          <w:rFonts w:cs="Arial" w:hint="eastAsia"/>
          <w:bCs/>
          <w:sz w:val="24"/>
          <w:szCs w:val="24"/>
        </w:rPr>
        <w:t>. The</w:t>
      </w:r>
      <w:r>
        <w:rPr>
          <w:rFonts w:cs="Arial"/>
          <w:bCs/>
          <w:sz w:val="24"/>
          <w:szCs w:val="24"/>
        </w:rPr>
        <w:t xml:space="preserve"> m</w:t>
      </w:r>
      <w:r>
        <w:rPr>
          <w:rFonts w:cs="Arial" w:hint="eastAsia"/>
          <w:bCs/>
          <w:sz w:val="24"/>
          <w:szCs w:val="24"/>
        </w:rPr>
        <w:t>etallic paint</w:t>
      </w:r>
      <w:r>
        <w:rPr>
          <w:rFonts w:cs="Arial"/>
          <w:bCs/>
          <w:sz w:val="24"/>
          <w:szCs w:val="24"/>
        </w:rPr>
        <w:t xml:space="preserve"> on vehicle surface is </w:t>
      </w:r>
      <w:r>
        <w:rPr>
          <w:rFonts w:cs="Arial" w:hint="eastAsia"/>
          <w:bCs/>
          <w:sz w:val="24"/>
          <w:szCs w:val="24"/>
        </w:rPr>
        <w:t>slippery</w:t>
      </w:r>
      <w:r>
        <w:rPr>
          <w:rFonts w:cs="Arial"/>
          <w:bCs/>
          <w:sz w:val="24"/>
          <w:szCs w:val="24"/>
        </w:rPr>
        <w:t xml:space="preserve"> and may potentially select for </w:t>
      </w:r>
      <w:r>
        <w:rPr>
          <w:rFonts w:cs="Arial" w:hint="eastAsia"/>
          <w:bCs/>
          <w:sz w:val="24"/>
          <w:szCs w:val="24"/>
        </w:rPr>
        <w:t>species with good climbing</w:t>
      </w:r>
      <w:r>
        <w:rPr>
          <w:rFonts w:cs="Arial"/>
          <w:bCs/>
          <w:sz w:val="24"/>
          <w:szCs w:val="24"/>
        </w:rPr>
        <w:t>/gripping</w:t>
      </w:r>
      <w:r>
        <w:rPr>
          <w:rFonts w:cs="Arial" w:hint="eastAsia"/>
          <w:bCs/>
          <w:sz w:val="24"/>
          <w:szCs w:val="24"/>
        </w:rPr>
        <w:t xml:space="preserve"> abilit</w:t>
      </w:r>
      <w:r>
        <w:rPr>
          <w:rFonts w:cs="Arial"/>
          <w:bCs/>
          <w:sz w:val="24"/>
          <w:szCs w:val="24"/>
        </w:rPr>
        <w:t>ies</w:t>
      </w:r>
      <w:r>
        <w:rPr>
          <w:rFonts w:cs="Arial" w:hint="eastAsia"/>
          <w:bCs/>
          <w:sz w:val="24"/>
          <w:szCs w:val="24"/>
        </w:rPr>
        <w:t xml:space="preserve">. </w:t>
      </w:r>
      <w:r>
        <w:rPr>
          <w:rFonts w:cs="Arial"/>
          <w:bCs/>
          <w:sz w:val="24"/>
          <w:szCs w:val="24"/>
        </w:rPr>
        <w:t>The climbing and moving performance of ants is determined by the</w:t>
      </w:r>
      <w:r>
        <w:rPr>
          <w:rFonts w:cs="Arial" w:hint="eastAsia"/>
          <w:bCs/>
          <w:sz w:val="24"/>
          <w:szCs w:val="24"/>
        </w:rPr>
        <w:t xml:space="preserve"> morpholog</w:t>
      </w:r>
      <w:r>
        <w:rPr>
          <w:rFonts w:cs="Arial"/>
          <w:bCs/>
          <w:sz w:val="24"/>
          <w:szCs w:val="24"/>
        </w:rPr>
        <w:t>ical characteristics of leg segments (</w:t>
      </w:r>
      <w:proofErr w:type="spellStart"/>
      <w:r>
        <w:rPr>
          <w:rFonts w:cs="Arial"/>
          <w:bCs/>
          <w:sz w:val="24"/>
          <w:szCs w:val="24"/>
        </w:rPr>
        <w:t>Beutel</w:t>
      </w:r>
      <w:proofErr w:type="spellEnd"/>
      <w:r>
        <w:rPr>
          <w:rFonts w:cs="Arial"/>
          <w:bCs/>
          <w:sz w:val="24"/>
          <w:szCs w:val="24"/>
        </w:rPr>
        <w:t xml:space="preserve"> et al. 2020). Arboreal ants have hooked pretarsal claws, well-developed adhesive pads, and fine tarsal hairs, allowing them to walk on smooth vertical substrates. Ground-dwelling ants, on the contrary, are less capable of moving on smooth surface such as vehicle paint because of their straight pretarsal claws and the lack of adhesive pads and tarsal hairs (</w:t>
      </w:r>
      <w:proofErr w:type="spellStart"/>
      <w:r>
        <w:rPr>
          <w:rFonts w:cs="Arial"/>
          <w:bCs/>
          <w:sz w:val="24"/>
          <w:szCs w:val="24"/>
        </w:rPr>
        <w:t>Orivel</w:t>
      </w:r>
      <w:proofErr w:type="spellEnd"/>
      <w:r>
        <w:rPr>
          <w:rFonts w:cs="Arial"/>
          <w:bCs/>
          <w:sz w:val="24"/>
          <w:szCs w:val="24"/>
        </w:rPr>
        <w:t xml:space="preserve"> et al. 2001).</w:t>
      </w:r>
    </w:p>
    <w:p w14:paraId="5048D795" w14:textId="536247DD" w:rsidR="00D03C07" w:rsidRDefault="000B32D4" w:rsidP="00A62C7B">
      <w:pPr>
        <w:spacing w:line="480" w:lineRule="auto"/>
        <w:ind w:firstLine="720"/>
        <w:jc w:val="left"/>
        <w:rPr>
          <w:rFonts w:cs="Arial"/>
          <w:bCs/>
          <w:sz w:val="24"/>
          <w:szCs w:val="24"/>
        </w:rPr>
      </w:pPr>
      <w:r>
        <w:rPr>
          <w:rFonts w:cs="Arial" w:hint="eastAsia"/>
          <w:bCs/>
          <w:sz w:val="24"/>
          <w:szCs w:val="24"/>
        </w:rPr>
        <w:t xml:space="preserve">Third, </w:t>
      </w:r>
      <w:r>
        <w:rPr>
          <w:rFonts w:cs="Arial"/>
          <w:bCs/>
          <w:sz w:val="24"/>
          <w:szCs w:val="24"/>
        </w:rPr>
        <w:t xml:space="preserve">the </w:t>
      </w:r>
      <w:r>
        <w:rPr>
          <w:rFonts w:cs="Arial" w:hint="eastAsia"/>
          <w:bCs/>
          <w:sz w:val="24"/>
          <w:szCs w:val="24"/>
        </w:rPr>
        <w:t xml:space="preserve">temperature </w:t>
      </w:r>
      <w:r>
        <w:rPr>
          <w:rFonts w:cs="Arial"/>
          <w:bCs/>
          <w:sz w:val="24"/>
          <w:szCs w:val="24"/>
        </w:rPr>
        <w:t>on</w:t>
      </w:r>
      <w:r>
        <w:rPr>
          <w:rFonts w:cs="Arial" w:hint="eastAsia"/>
          <w:bCs/>
          <w:sz w:val="24"/>
          <w:szCs w:val="24"/>
        </w:rPr>
        <w:t xml:space="preserve"> the </w:t>
      </w:r>
      <w:r>
        <w:rPr>
          <w:rFonts w:cs="Arial"/>
          <w:bCs/>
          <w:sz w:val="24"/>
          <w:szCs w:val="24"/>
        </w:rPr>
        <w:t>surface and</w:t>
      </w:r>
      <w:r>
        <w:rPr>
          <w:rFonts w:cs="Arial" w:hint="eastAsia"/>
          <w:bCs/>
          <w:sz w:val="24"/>
          <w:szCs w:val="24"/>
        </w:rPr>
        <w:t xml:space="preserve"> in the interior of </w:t>
      </w:r>
      <w:r>
        <w:rPr>
          <w:rFonts w:cs="Arial"/>
          <w:bCs/>
          <w:sz w:val="24"/>
          <w:szCs w:val="24"/>
        </w:rPr>
        <w:t xml:space="preserve">the </w:t>
      </w:r>
      <w:r>
        <w:rPr>
          <w:rFonts w:cs="Arial" w:hint="eastAsia"/>
          <w:bCs/>
          <w:sz w:val="24"/>
          <w:szCs w:val="24"/>
        </w:rPr>
        <w:t>vehicle</w:t>
      </w:r>
      <w:r>
        <w:rPr>
          <w:rFonts w:cs="Arial"/>
          <w:bCs/>
          <w:sz w:val="24"/>
          <w:szCs w:val="24"/>
        </w:rPr>
        <w:t xml:space="preserve"> can increase dramatically when exposed to sunlight, especially in the summer, </w:t>
      </w:r>
      <w:r w:rsidR="00DD6C22">
        <w:rPr>
          <w:rFonts w:cs="Arial"/>
          <w:bCs/>
          <w:sz w:val="24"/>
          <w:szCs w:val="24"/>
        </w:rPr>
        <w:t>indicating the</w:t>
      </w:r>
      <w:r>
        <w:rPr>
          <w:rFonts w:cs="Arial"/>
          <w:bCs/>
          <w:sz w:val="24"/>
          <w:szCs w:val="24"/>
        </w:rPr>
        <w:t xml:space="preserve"> </w:t>
      </w:r>
      <w:r>
        <w:rPr>
          <w:rFonts w:cs="Arial" w:hint="eastAsia"/>
          <w:bCs/>
          <w:sz w:val="24"/>
          <w:szCs w:val="24"/>
        </w:rPr>
        <w:t>thermal toleranc</w:t>
      </w:r>
      <w:r>
        <w:rPr>
          <w:rFonts w:cs="Arial"/>
          <w:bCs/>
          <w:sz w:val="24"/>
          <w:szCs w:val="24"/>
        </w:rPr>
        <w:t xml:space="preserve">e of hitchhiking species may </w:t>
      </w:r>
      <w:r>
        <w:rPr>
          <w:rFonts w:cs="Arial" w:hint="eastAsia"/>
          <w:bCs/>
          <w:sz w:val="24"/>
          <w:szCs w:val="24"/>
        </w:rPr>
        <w:t>play</w:t>
      </w:r>
      <w:r>
        <w:rPr>
          <w:rFonts w:cs="Arial"/>
          <w:bCs/>
          <w:sz w:val="24"/>
          <w:szCs w:val="24"/>
        </w:rPr>
        <w:t xml:space="preserve"> </w:t>
      </w:r>
      <w:r>
        <w:rPr>
          <w:rFonts w:cs="Arial" w:hint="eastAsia"/>
          <w:bCs/>
          <w:sz w:val="24"/>
          <w:szCs w:val="24"/>
        </w:rPr>
        <w:t>a</w:t>
      </w:r>
      <w:r>
        <w:rPr>
          <w:rFonts w:cs="Arial"/>
          <w:bCs/>
          <w:sz w:val="24"/>
          <w:szCs w:val="24"/>
        </w:rPr>
        <w:t>n</w:t>
      </w:r>
      <w:r>
        <w:rPr>
          <w:rFonts w:cs="Arial" w:hint="eastAsia"/>
          <w:bCs/>
          <w:sz w:val="24"/>
          <w:szCs w:val="24"/>
        </w:rPr>
        <w:t xml:space="preserve"> </w:t>
      </w:r>
      <w:r>
        <w:rPr>
          <w:rFonts w:cs="Arial"/>
          <w:bCs/>
          <w:sz w:val="24"/>
          <w:szCs w:val="24"/>
        </w:rPr>
        <w:t>important</w:t>
      </w:r>
      <w:r>
        <w:rPr>
          <w:rFonts w:cs="Arial" w:hint="eastAsia"/>
          <w:bCs/>
          <w:sz w:val="24"/>
          <w:szCs w:val="24"/>
        </w:rPr>
        <w:t xml:space="preserve"> role in</w:t>
      </w:r>
      <w:r>
        <w:rPr>
          <w:rFonts w:cs="Arial"/>
          <w:bCs/>
          <w:sz w:val="24"/>
          <w:szCs w:val="24"/>
        </w:rPr>
        <w:t xml:space="preserve"> determining their colonization success (Nixon et al. 2019). Arboreal ants are </w:t>
      </w:r>
      <w:r>
        <w:rPr>
          <w:rFonts w:cs="Arial"/>
          <w:bCs/>
          <w:sz w:val="24"/>
          <w:szCs w:val="24"/>
        </w:rPr>
        <w:lastRenderedPageBreak/>
        <w:t xml:space="preserve">generally more heat- and drought-tolerant than ground-dwelling ants are (Hood and </w:t>
      </w:r>
      <w:proofErr w:type="spellStart"/>
      <w:r>
        <w:rPr>
          <w:rFonts w:cs="Arial"/>
          <w:bCs/>
          <w:sz w:val="24"/>
          <w:szCs w:val="24"/>
        </w:rPr>
        <w:t>Tschinkel</w:t>
      </w:r>
      <w:proofErr w:type="spellEnd"/>
      <w:r>
        <w:rPr>
          <w:rFonts w:cs="Arial"/>
          <w:bCs/>
          <w:sz w:val="24"/>
          <w:szCs w:val="24"/>
        </w:rPr>
        <w:t xml:space="preserve"> 1990, Leahy et al. 2022), which could potentially translate into a higher probability of successful establishment at the destination due to better survival chance with high temperatures on or in the vehicle.</w:t>
      </w:r>
    </w:p>
    <w:p w14:paraId="1C715800" w14:textId="5B25935F" w:rsidR="00D03C07" w:rsidRPr="00DC072E" w:rsidRDefault="000B32D4" w:rsidP="00A62C7B">
      <w:pPr>
        <w:pStyle w:val="ListParagraph"/>
        <w:spacing w:line="480" w:lineRule="auto"/>
        <w:ind w:left="0" w:firstLine="720"/>
        <w:jc w:val="left"/>
        <w:rPr>
          <w:rFonts w:cs="Arial"/>
          <w:bCs/>
          <w:sz w:val="24"/>
          <w:szCs w:val="24"/>
        </w:rPr>
      </w:pPr>
      <w:r>
        <w:rPr>
          <w:rFonts w:cs="Arial" w:hint="eastAsia"/>
          <w:bCs/>
          <w:sz w:val="24"/>
          <w:szCs w:val="24"/>
        </w:rPr>
        <w:t xml:space="preserve">To our knowledge, this is the first report </w:t>
      </w:r>
      <w:r>
        <w:rPr>
          <w:rFonts w:cs="Arial"/>
          <w:bCs/>
          <w:sz w:val="24"/>
          <w:szCs w:val="24"/>
        </w:rPr>
        <w:t>profiling</w:t>
      </w:r>
      <w:r>
        <w:rPr>
          <w:rFonts w:cs="Arial" w:hint="eastAsia"/>
          <w:bCs/>
          <w:sz w:val="24"/>
          <w:szCs w:val="24"/>
        </w:rPr>
        <w:t xml:space="preserve"> </w:t>
      </w:r>
      <w:r>
        <w:rPr>
          <w:rFonts w:cs="Arial"/>
          <w:bCs/>
          <w:sz w:val="24"/>
          <w:szCs w:val="24"/>
        </w:rPr>
        <w:t xml:space="preserve">active </w:t>
      </w:r>
      <w:r>
        <w:rPr>
          <w:rFonts w:cs="Arial" w:hint="eastAsia"/>
          <w:bCs/>
          <w:sz w:val="24"/>
          <w:szCs w:val="24"/>
        </w:rPr>
        <w:t xml:space="preserve">ant </w:t>
      </w:r>
      <w:r>
        <w:rPr>
          <w:rFonts w:cs="Arial"/>
          <w:bCs/>
          <w:sz w:val="24"/>
          <w:szCs w:val="24"/>
        </w:rPr>
        <w:t>hitchhiking</w:t>
      </w:r>
      <w:r>
        <w:rPr>
          <w:rFonts w:cs="Arial" w:hint="eastAsia"/>
          <w:bCs/>
          <w:sz w:val="24"/>
          <w:szCs w:val="24"/>
        </w:rPr>
        <w:t xml:space="preserve"> </w:t>
      </w:r>
      <w:r>
        <w:rPr>
          <w:rFonts w:cs="Arial"/>
          <w:bCs/>
          <w:sz w:val="24"/>
          <w:szCs w:val="24"/>
        </w:rPr>
        <w:t>on vehicles via citizen science efforts, highlighting the importance of establishing a predictive framework for forecasting future hitchhikers based on behavioral, morphological, physiological, and ecological</w:t>
      </w:r>
      <w:r>
        <w:rPr>
          <w:rFonts w:cs="Arial" w:hint="eastAsia"/>
          <w:bCs/>
          <w:sz w:val="24"/>
          <w:szCs w:val="24"/>
        </w:rPr>
        <w:t xml:space="preserve"> </w:t>
      </w:r>
      <w:r>
        <w:rPr>
          <w:rFonts w:cs="Arial"/>
          <w:bCs/>
          <w:sz w:val="24"/>
          <w:szCs w:val="24"/>
        </w:rPr>
        <w:t>traits</w:t>
      </w:r>
      <w:r>
        <w:rPr>
          <w:rFonts w:cs="Arial" w:hint="eastAsia"/>
          <w:bCs/>
          <w:sz w:val="24"/>
          <w:szCs w:val="24"/>
        </w:rPr>
        <w:t xml:space="preserve"> of </w:t>
      </w:r>
      <w:r>
        <w:rPr>
          <w:rFonts w:cs="Arial"/>
          <w:bCs/>
          <w:sz w:val="24"/>
          <w:szCs w:val="24"/>
        </w:rPr>
        <w:t xml:space="preserve">ant </w:t>
      </w:r>
      <w:r>
        <w:rPr>
          <w:rFonts w:cs="Arial" w:hint="eastAsia"/>
          <w:bCs/>
          <w:sz w:val="24"/>
          <w:szCs w:val="24"/>
        </w:rPr>
        <w:t>species</w:t>
      </w:r>
      <w:r>
        <w:rPr>
          <w:rFonts w:cs="Arial"/>
          <w:bCs/>
          <w:sz w:val="24"/>
          <w:szCs w:val="24"/>
        </w:rPr>
        <w:t xml:space="preserve">. Such a framework will help facilitate the development of effective </w:t>
      </w:r>
      <w:r>
        <w:rPr>
          <w:rFonts w:cs="Arial" w:hint="eastAsia"/>
          <w:bCs/>
          <w:sz w:val="24"/>
          <w:szCs w:val="24"/>
        </w:rPr>
        <w:t xml:space="preserve">management strategies </w:t>
      </w:r>
      <w:r>
        <w:rPr>
          <w:rFonts w:cs="Arial"/>
          <w:bCs/>
          <w:sz w:val="24"/>
          <w:szCs w:val="24"/>
        </w:rPr>
        <w:t>for</w:t>
      </w:r>
      <w:r>
        <w:rPr>
          <w:rFonts w:cs="Arial" w:hint="eastAsia"/>
          <w:bCs/>
          <w:sz w:val="24"/>
          <w:szCs w:val="24"/>
        </w:rPr>
        <w:t xml:space="preserve"> </w:t>
      </w:r>
      <w:r>
        <w:rPr>
          <w:rFonts w:cs="Arial"/>
          <w:bCs/>
          <w:sz w:val="24"/>
          <w:szCs w:val="24"/>
        </w:rPr>
        <w:t>mitigating</w:t>
      </w:r>
      <w:r>
        <w:rPr>
          <w:rFonts w:cs="Arial" w:hint="eastAsia"/>
          <w:bCs/>
          <w:sz w:val="24"/>
          <w:szCs w:val="24"/>
        </w:rPr>
        <w:t xml:space="preserve"> </w:t>
      </w:r>
      <w:r>
        <w:rPr>
          <w:rFonts w:cs="Arial"/>
          <w:bCs/>
          <w:sz w:val="24"/>
          <w:szCs w:val="24"/>
        </w:rPr>
        <w:t xml:space="preserve">ant </w:t>
      </w:r>
      <w:r>
        <w:rPr>
          <w:rFonts w:cs="Arial" w:hint="eastAsia"/>
          <w:bCs/>
          <w:sz w:val="24"/>
          <w:szCs w:val="24"/>
        </w:rPr>
        <w:t>invasions</w:t>
      </w:r>
      <w:r>
        <w:rPr>
          <w:rFonts w:cs="Arial"/>
          <w:bCs/>
          <w:sz w:val="24"/>
          <w:szCs w:val="24"/>
        </w:rPr>
        <w:t xml:space="preserve"> via active hitchhiking on vehicles.</w:t>
      </w:r>
    </w:p>
    <w:p w14:paraId="2C348EE9" w14:textId="0FF15B0D" w:rsidR="00D03C07" w:rsidRPr="007E4361" w:rsidRDefault="000B32D4" w:rsidP="00A62C7B">
      <w:pPr>
        <w:spacing w:line="480" w:lineRule="auto"/>
        <w:jc w:val="left"/>
        <w:rPr>
          <w:rFonts w:eastAsia="PMingLiU" w:cs="Arial"/>
          <w:b/>
          <w:iCs/>
          <w:sz w:val="24"/>
          <w:szCs w:val="24"/>
        </w:rPr>
      </w:pPr>
      <w:r>
        <w:rPr>
          <w:rFonts w:eastAsia="PMingLiU" w:cs="Arial"/>
          <w:b/>
          <w:bCs/>
          <w:sz w:val="24"/>
          <w:szCs w:val="24"/>
        </w:rPr>
        <w:t>References</w:t>
      </w:r>
    </w:p>
    <w:p w14:paraId="050A4B7A" w14:textId="77777777" w:rsidR="00D03C07" w:rsidRDefault="000B32D4" w:rsidP="00A62C7B">
      <w:pPr>
        <w:pStyle w:val="EndNoteBibliography"/>
        <w:spacing w:after="0" w:line="480" w:lineRule="auto"/>
        <w:ind w:left="720" w:hanging="720"/>
        <w:jc w:val="left"/>
        <w:rPr>
          <w:sz w:val="24"/>
          <w:szCs w:val="24"/>
        </w:rPr>
      </w:pPr>
      <w:proofErr w:type="spellStart"/>
      <w:r>
        <w:rPr>
          <w:sz w:val="24"/>
          <w:szCs w:val="24"/>
        </w:rPr>
        <w:t>Ansong</w:t>
      </w:r>
      <w:proofErr w:type="spellEnd"/>
      <w:r>
        <w:rPr>
          <w:sz w:val="24"/>
          <w:szCs w:val="24"/>
        </w:rPr>
        <w:t xml:space="preserve">, M., and C. Pickering. 2013. Are weeds hitchhiking a ride on your car? A systematic review of seed dispersal on cars. </w:t>
      </w:r>
      <w:proofErr w:type="spellStart"/>
      <w:r>
        <w:rPr>
          <w:sz w:val="24"/>
          <w:szCs w:val="24"/>
        </w:rPr>
        <w:t>PLoS</w:t>
      </w:r>
      <w:proofErr w:type="spellEnd"/>
      <w:r>
        <w:rPr>
          <w:sz w:val="24"/>
          <w:szCs w:val="24"/>
        </w:rPr>
        <w:t xml:space="preserve"> ONE </w:t>
      </w:r>
      <w:proofErr w:type="gramStart"/>
      <w:r>
        <w:rPr>
          <w:b/>
          <w:sz w:val="24"/>
          <w:szCs w:val="24"/>
        </w:rPr>
        <w:t>8</w:t>
      </w:r>
      <w:r>
        <w:rPr>
          <w:sz w:val="24"/>
          <w:szCs w:val="24"/>
        </w:rPr>
        <w:t>:e</w:t>
      </w:r>
      <w:proofErr w:type="gramEnd"/>
      <w:r>
        <w:rPr>
          <w:sz w:val="24"/>
          <w:szCs w:val="24"/>
        </w:rPr>
        <w:t>80275.</w:t>
      </w:r>
    </w:p>
    <w:p w14:paraId="76FE2A29" w14:textId="77777777" w:rsidR="00D03C07" w:rsidRDefault="000B32D4" w:rsidP="00A62C7B">
      <w:pPr>
        <w:pStyle w:val="EndNoteBibliography"/>
        <w:spacing w:after="0" w:line="480" w:lineRule="auto"/>
        <w:ind w:left="720" w:hanging="720"/>
        <w:jc w:val="left"/>
        <w:rPr>
          <w:sz w:val="24"/>
          <w:szCs w:val="24"/>
        </w:rPr>
      </w:pPr>
      <w:proofErr w:type="spellStart"/>
      <w:r>
        <w:rPr>
          <w:sz w:val="24"/>
          <w:szCs w:val="24"/>
        </w:rPr>
        <w:t>Auffret</w:t>
      </w:r>
      <w:proofErr w:type="spellEnd"/>
      <w:r>
        <w:rPr>
          <w:sz w:val="24"/>
          <w:szCs w:val="24"/>
        </w:rPr>
        <w:t>, A. G., J. Berg, and S. A. Cousins. 2014. The geography of human</w:t>
      </w:r>
      <w:r>
        <w:rPr>
          <w:rFonts w:ascii="Cambria Math" w:hAnsi="Cambria Math" w:cs="Cambria Math"/>
          <w:sz w:val="24"/>
          <w:szCs w:val="24"/>
        </w:rPr>
        <w:t>‐</w:t>
      </w:r>
      <w:r>
        <w:rPr>
          <w:sz w:val="24"/>
          <w:szCs w:val="24"/>
        </w:rPr>
        <w:t xml:space="preserve">mediated dispersal. Diversity and Distributions </w:t>
      </w:r>
      <w:r>
        <w:rPr>
          <w:b/>
          <w:sz w:val="24"/>
          <w:szCs w:val="24"/>
        </w:rPr>
        <w:t>20</w:t>
      </w:r>
      <w:r>
        <w:rPr>
          <w:sz w:val="24"/>
          <w:szCs w:val="24"/>
        </w:rPr>
        <w:t>:1450-1456.</w:t>
      </w:r>
    </w:p>
    <w:p w14:paraId="0FA4527F" w14:textId="77777777" w:rsidR="00D03C07" w:rsidRDefault="000B32D4" w:rsidP="00A62C7B">
      <w:pPr>
        <w:pStyle w:val="EndNoteBibliography"/>
        <w:spacing w:after="0" w:line="480" w:lineRule="auto"/>
        <w:ind w:left="720" w:hanging="720"/>
        <w:jc w:val="left"/>
        <w:rPr>
          <w:sz w:val="24"/>
          <w:szCs w:val="24"/>
        </w:rPr>
      </w:pPr>
      <w:proofErr w:type="spellStart"/>
      <w:r>
        <w:rPr>
          <w:sz w:val="24"/>
          <w:szCs w:val="24"/>
        </w:rPr>
        <w:t>Bertelsmeier</w:t>
      </w:r>
      <w:proofErr w:type="spellEnd"/>
      <w:r>
        <w:rPr>
          <w:sz w:val="24"/>
          <w:szCs w:val="24"/>
        </w:rPr>
        <w:t xml:space="preserve">, C., S. </w:t>
      </w:r>
      <w:proofErr w:type="spellStart"/>
      <w:r>
        <w:rPr>
          <w:sz w:val="24"/>
          <w:szCs w:val="24"/>
        </w:rPr>
        <w:t>Ollier</w:t>
      </w:r>
      <w:proofErr w:type="spellEnd"/>
      <w:r>
        <w:rPr>
          <w:sz w:val="24"/>
          <w:szCs w:val="24"/>
        </w:rPr>
        <w:t xml:space="preserve">, A. </w:t>
      </w:r>
      <w:proofErr w:type="spellStart"/>
      <w:r>
        <w:rPr>
          <w:sz w:val="24"/>
          <w:szCs w:val="24"/>
        </w:rPr>
        <w:t>Liebhold</w:t>
      </w:r>
      <w:proofErr w:type="spellEnd"/>
      <w:r>
        <w:rPr>
          <w:sz w:val="24"/>
          <w:szCs w:val="24"/>
        </w:rPr>
        <w:t xml:space="preserve">, and L. Keller. 2017. Recent human history governs global ant invasion dynamics. Nature Ecology and Evolution </w:t>
      </w:r>
      <w:r>
        <w:rPr>
          <w:b/>
          <w:sz w:val="24"/>
          <w:szCs w:val="24"/>
        </w:rPr>
        <w:t>1</w:t>
      </w:r>
      <w:r>
        <w:rPr>
          <w:sz w:val="24"/>
          <w:szCs w:val="24"/>
        </w:rPr>
        <w:t>:0184.</w:t>
      </w:r>
    </w:p>
    <w:p w14:paraId="2DFD7F52" w14:textId="77777777" w:rsidR="00D03C07" w:rsidRDefault="000B32D4" w:rsidP="00A62C7B">
      <w:pPr>
        <w:pStyle w:val="EndNoteBibliography"/>
        <w:spacing w:after="0" w:line="480" w:lineRule="auto"/>
        <w:ind w:left="720" w:hanging="720"/>
        <w:jc w:val="left"/>
        <w:rPr>
          <w:sz w:val="24"/>
          <w:szCs w:val="24"/>
        </w:rPr>
      </w:pPr>
      <w:proofErr w:type="spellStart"/>
      <w:r>
        <w:rPr>
          <w:sz w:val="24"/>
          <w:szCs w:val="24"/>
        </w:rPr>
        <w:t>Beutel</w:t>
      </w:r>
      <w:proofErr w:type="spellEnd"/>
      <w:r>
        <w:rPr>
          <w:sz w:val="24"/>
          <w:szCs w:val="24"/>
        </w:rPr>
        <w:t xml:space="preserve">, R. G., A. Richter, R. A. Keller, F. </w:t>
      </w:r>
      <w:proofErr w:type="spellStart"/>
      <w:r>
        <w:rPr>
          <w:sz w:val="24"/>
          <w:szCs w:val="24"/>
        </w:rPr>
        <w:t>Hita</w:t>
      </w:r>
      <w:proofErr w:type="spellEnd"/>
      <w:r>
        <w:rPr>
          <w:sz w:val="24"/>
          <w:szCs w:val="24"/>
        </w:rPr>
        <w:t xml:space="preserve"> Garcia, Y. Matsumura, E. P. </w:t>
      </w:r>
      <w:proofErr w:type="spellStart"/>
      <w:r>
        <w:rPr>
          <w:sz w:val="24"/>
          <w:szCs w:val="24"/>
        </w:rPr>
        <w:t>Economo</w:t>
      </w:r>
      <w:proofErr w:type="spellEnd"/>
      <w:r>
        <w:rPr>
          <w:sz w:val="24"/>
          <w:szCs w:val="24"/>
        </w:rPr>
        <w:t xml:space="preserve">, and S. N. </w:t>
      </w:r>
      <w:proofErr w:type="spellStart"/>
      <w:r>
        <w:rPr>
          <w:sz w:val="24"/>
          <w:szCs w:val="24"/>
        </w:rPr>
        <w:t>Gorb</w:t>
      </w:r>
      <w:proofErr w:type="spellEnd"/>
      <w:r>
        <w:rPr>
          <w:sz w:val="24"/>
          <w:szCs w:val="24"/>
        </w:rPr>
        <w:t xml:space="preserve">. 2020. Distal leg structures of the </w:t>
      </w:r>
      <w:r w:rsidRPr="004C3913">
        <w:rPr>
          <w:i/>
          <w:iCs/>
          <w:sz w:val="24"/>
          <w:szCs w:val="24"/>
        </w:rPr>
        <w:t>Aculeata</w:t>
      </w:r>
      <w:r>
        <w:rPr>
          <w:sz w:val="24"/>
          <w:szCs w:val="24"/>
        </w:rPr>
        <w:t xml:space="preserve"> (Hymenoptera): a comparative evolutionary study of </w:t>
      </w:r>
      <w:proofErr w:type="spellStart"/>
      <w:r w:rsidRPr="004C3913">
        <w:rPr>
          <w:i/>
          <w:iCs/>
          <w:sz w:val="24"/>
          <w:szCs w:val="24"/>
        </w:rPr>
        <w:t>Sceliphron</w:t>
      </w:r>
      <w:proofErr w:type="spellEnd"/>
      <w:r>
        <w:rPr>
          <w:sz w:val="24"/>
          <w:szCs w:val="24"/>
        </w:rPr>
        <w:t xml:space="preserve"> (</w:t>
      </w:r>
      <w:proofErr w:type="spellStart"/>
      <w:r>
        <w:rPr>
          <w:sz w:val="24"/>
          <w:szCs w:val="24"/>
        </w:rPr>
        <w:t>Sphecidae</w:t>
      </w:r>
      <w:proofErr w:type="spellEnd"/>
      <w:r>
        <w:rPr>
          <w:sz w:val="24"/>
          <w:szCs w:val="24"/>
        </w:rPr>
        <w:t xml:space="preserve">) and </w:t>
      </w:r>
      <w:r w:rsidRPr="004C3913">
        <w:rPr>
          <w:i/>
          <w:iCs/>
          <w:sz w:val="24"/>
          <w:szCs w:val="24"/>
        </w:rPr>
        <w:t>Formica</w:t>
      </w:r>
      <w:r>
        <w:rPr>
          <w:sz w:val="24"/>
          <w:szCs w:val="24"/>
        </w:rPr>
        <w:t xml:space="preserve"> (Formicidae). Journal of Morphology </w:t>
      </w:r>
      <w:r>
        <w:rPr>
          <w:b/>
          <w:sz w:val="24"/>
          <w:szCs w:val="24"/>
        </w:rPr>
        <w:t>281</w:t>
      </w:r>
      <w:r>
        <w:rPr>
          <w:sz w:val="24"/>
          <w:szCs w:val="24"/>
        </w:rPr>
        <w:t>:737-753.</w:t>
      </w:r>
    </w:p>
    <w:p w14:paraId="710A3491" w14:textId="77777777" w:rsidR="00D03C07" w:rsidRDefault="000B32D4" w:rsidP="00A62C7B">
      <w:pPr>
        <w:pStyle w:val="EndNoteBibliography"/>
        <w:spacing w:after="0" w:line="480" w:lineRule="auto"/>
        <w:ind w:left="720" w:hanging="720"/>
        <w:jc w:val="left"/>
        <w:rPr>
          <w:sz w:val="24"/>
          <w:szCs w:val="24"/>
        </w:rPr>
      </w:pPr>
      <w:proofErr w:type="spellStart"/>
      <w:r>
        <w:rPr>
          <w:sz w:val="24"/>
          <w:szCs w:val="24"/>
        </w:rPr>
        <w:t>Eritja</w:t>
      </w:r>
      <w:proofErr w:type="spellEnd"/>
      <w:r>
        <w:rPr>
          <w:sz w:val="24"/>
          <w:szCs w:val="24"/>
        </w:rPr>
        <w:t xml:space="preserve">, R., J. R. Palmer, D. </w:t>
      </w:r>
      <w:proofErr w:type="spellStart"/>
      <w:r>
        <w:rPr>
          <w:sz w:val="24"/>
          <w:szCs w:val="24"/>
        </w:rPr>
        <w:t>Roiz</w:t>
      </w:r>
      <w:proofErr w:type="spellEnd"/>
      <w:r>
        <w:rPr>
          <w:sz w:val="24"/>
          <w:szCs w:val="24"/>
        </w:rPr>
        <w:t xml:space="preserve">, I. </w:t>
      </w:r>
      <w:proofErr w:type="spellStart"/>
      <w:r>
        <w:rPr>
          <w:sz w:val="24"/>
          <w:szCs w:val="24"/>
        </w:rPr>
        <w:t>Sanpera-Calbet</w:t>
      </w:r>
      <w:proofErr w:type="spellEnd"/>
      <w:r>
        <w:rPr>
          <w:sz w:val="24"/>
          <w:szCs w:val="24"/>
        </w:rPr>
        <w:t xml:space="preserve">, and F. </w:t>
      </w:r>
      <w:proofErr w:type="spellStart"/>
      <w:r>
        <w:rPr>
          <w:sz w:val="24"/>
          <w:szCs w:val="24"/>
        </w:rPr>
        <w:t>Bartumeus</w:t>
      </w:r>
      <w:proofErr w:type="spellEnd"/>
      <w:r>
        <w:rPr>
          <w:sz w:val="24"/>
          <w:szCs w:val="24"/>
        </w:rPr>
        <w:t xml:space="preserve">. 2017. Direct evidence of adult Aedes albopictus dispersal by car. Scientific Reports </w:t>
      </w:r>
      <w:r>
        <w:rPr>
          <w:b/>
          <w:sz w:val="24"/>
          <w:szCs w:val="24"/>
        </w:rPr>
        <w:t>7</w:t>
      </w:r>
      <w:r>
        <w:rPr>
          <w:sz w:val="24"/>
          <w:szCs w:val="24"/>
        </w:rPr>
        <w:t>:14399.</w:t>
      </w:r>
    </w:p>
    <w:p w14:paraId="2F8F9F54" w14:textId="77777777" w:rsidR="00D03C07" w:rsidRDefault="000B32D4" w:rsidP="00A62C7B">
      <w:pPr>
        <w:pStyle w:val="EndNoteBibliography"/>
        <w:spacing w:after="0" w:line="480" w:lineRule="auto"/>
        <w:ind w:left="720" w:hanging="720"/>
        <w:jc w:val="left"/>
        <w:rPr>
          <w:sz w:val="24"/>
          <w:szCs w:val="24"/>
        </w:rPr>
      </w:pPr>
      <w:proofErr w:type="spellStart"/>
      <w:r>
        <w:rPr>
          <w:sz w:val="24"/>
          <w:szCs w:val="24"/>
        </w:rPr>
        <w:lastRenderedPageBreak/>
        <w:t>Gippet</w:t>
      </w:r>
      <w:proofErr w:type="spellEnd"/>
      <w:r>
        <w:rPr>
          <w:sz w:val="24"/>
          <w:szCs w:val="24"/>
        </w:rPr>
        <w:t xml:space="preserve">, J. M., A. M. </w:t>
      </w:r>
      <w:proofErr w:type="spellStart"/>
      <w:r>
        <w:rPr>
          <w:sz w:val="24"/>
          <w:szCs w:val="24"/>
        </w:rPr>
        <w:t>Liebhold</w:t>
      </w:r>
      <w:proofErr w:type="spellEnd"/>
      <w:r>
        <w:rPr>
          <w:sz w:val="24"/>
          <w:szCs w:val="24"/>
        </w:rPr>
        <w:t>, G. Fenn-</w:t>
      </w:r>
      <w:proofErr w:type="spellStart"/>
      <w:r>
        <w:rPr>
          <w:sz w:val="24"/>
          <w:szCs w:val="24"/>
        </w:rPr>
        <w:t>Moltu</w:t>
      </w:r>
      <w:proofErr w:type="spellEnd"/>
      <w:r>
        <w:rPr>
          <w:sz w:val="24"/>
          <w:szCs w:val="24"/>
        </w:rPr>
        <w:t xml:space="preserve">, and C. </w:t>
      </w:r>
      <w:proofErr w:type="spellStart"/>
      <w:r>
        <w:rPr>
          <w:sz w:val="24"/>
          <w:szCs w:val="24"/>
        </w:rPr>
        <w:t>Bertelsmeier</w:t>
      </w:r>
      <w:proofErr w:type="spellEnd"/>
      <w:r>
        <w:rPr>
          <w:sz w:val="24"/>
          <w:szCs w:val="24"/>
        </w:rPr>
        <w:t xml:space="preserve">. 2019. Human-mediated dispersal in insects. Current Opinion in Insect Science </w:t>
      </w:r>
      <w:r>
        <w:rPr>
          <w:b/>
          <w:sz w:val="24"/>
          <w:szCs w:val="24"/>
        </w:rPr>
        <w:t>35</w:t>
      </w:r>
      <w:r>
        <w:rPr>
          <w:sz w:val="24"/>
          <w:szCs w:val="24"/>
        </w:rPr>
        <w:t>:96-102.</w:t>
      </w:r>
    </w:p>
    <w:p w14:paraId="33E02EB6" w14:textId="77777777" w:rsidR="00D03C07" w:rsidRDefault="000B32D4" w:rsidP="00A62C7B">
      <w:pPr>
        <w:pStyle w:val="EndNoteBibliography"/>
        <w:spacing w:after="0" w:line="480" w:lineRule="auto"/>
        <w:ind w:left="720" w:hanging="720"/>
        <w:jc w:val="left"/>
        <w:rPr>
          <w:sz w:val="24"/>
          <w:szCs w:val="24"/>
        </w:rPr>
      </w:pPr>
      <w:r>
        <w:rPr>
          <w:sz w:val="24"/>
          <w:szCs w:val="24"/>
        </w:rPr>
        <w:t xml:space="preserve">Gray, D. R. 2017. Risk analysis of the invasion pathway of the Asian gypsy moth: a known forest invader. Biological Invasions </w:t>
      </w:r>
      <w:r>
        <w:rPr>
          <w:b/>
          <w:sz w:val="24"/>
          <w:szCs w:val="24"/>
        </w:rPr>
        <w:t>19</w:t>
      </w:r>
      <w:r>
        <w:rPr>
          <w:sz w:val="24"/>
          <w:szCs w:val="24"/>
        </w:rPr>
        <w:t>:3259-3272.</w:t>
      </w:r>
    </w:p>
    <w:p w14:paraId="3A6CC3C0" w14:textId="77777777" w:rsidR="00D03C07" w:rsidRDefault="000B32D4" w:rsidP="00A62C7B">
      <w:pPr>
        <w:pStyle w:val="EndNoteBibliography"/>
        <w:spacing w:after="0" w:line="480" w:lineRule="auto"/>
        <w:ind w:left="720" w:hanging="720"/>
        <w:jc w:val="left"/>
        <w:rPr>
          <w:sz w:val="24"/>
          <w:szCs w:val="24"/>
        </w:rPr>
      </w:pPr>
      <w:r>
        <w:rPr>
          <w:sz w:val="24"/>
          <w:szCs w:val="24"/>
        </w:rPr>
        <w:t xml:space="preserve">Hashimoto, Y., Y. Morimoto, E. S. Widodo, M. Mohamed, and J. R. Fellowes. 2010. Vertical habitat use and foraging activities of arboreal and ground ants (Hymenoptera: Formicidae) in a Bornean tropical rainforest. Sociobiology </w:t>
      </w:r>
      <w:r>
        <w:rPr>
          <w:b/>
          <w:sz w:val="24"/>
          <w:szCs w:val="24"/>
        </w:rPr>
        <w:t>56</w:t>
      </w:r>
      <w:r>
        <w:rPr>
          <w:sz w:val="24"/>
          <w:szCs w:val="24"/>
        </w:rPr>
        <w:t>:435.</w:t>
      </w:r>
    </w:p>
    <w:p w14:paraId="799E6919" w14:textId="77777777" w:rsidR="00D03C07" w:rsidRDefault="000B32D4" w:rsidP="00A62C7B">
      <w:pPr>
        <w:pStyle w:val="EndNoteBibliography"/>
        <w:spacing w:after="0" w:line="480" w:lineRule="auto"/>
        <w:ind w:left="720" w:hanging="720"/>
        <w:jc w:val="left"/>
        <w:rPr>
          <w:sz w:val="24"/>
          <w:szCs w:val="24"/>
        </w:rPr>
      </w:pPr>
      <w:proofErr w:type="spellStart"/>
      <w:r>
        <w:rPr>
          <w:sz w:val="24"/>
          <w:szCs w:val="24"/>
        </w:rPr>
        <w:t>Holway</w:t>
      </w:r>
      <w:proofErr w:type="spellEnd"/>
      <w:r>
        <w:rPr>
          <w:sz w:val="24"/>
          <w:szCs w:val="24"/>
        </w:rPr>
        <w:t xml:space="preserve">, D. A., L. </w:t>
      </w:r>
      <w:proofErr w:type="spellStart"/>
      <w:r>
        <w:rPr>
          <w:sz w:val="24"/>
          <w:szCs w:val="24"/>
        </w:rPr>
        <w:t>Lach</w:t>
      </w:r>
      <w:proofErr w:type="spellEnd"/>
      <w:r>
        <w:rPr>
          <w:sz w:val="24"/>
          <w:szCs w:val="24"/>
        </w:rPr>
        <w:t xml:space="preserve">, A. V. Suarez, N. D. Tsutsui, and T. J. Case. 2002. The causes and consequences of ant invasions. Annual Review of Ecology and Systematics </w:t>
      </w:r>
      <w:r>
        <w:rPr>
          <w:b/>
          <w:sz w:val="24"/>
          <w:szCs w:val="24"/>
        </w:rPr>
        <w:t>33</w:t>
      </w:r>
      <w:r>
        <w:rPr>
          <w:sz w:val="24"/>
          <w:szCs w:val="24"/>
        </w:rPr>
        <w:t>:181-233.</w:t>
      </w:r>
    </w:p>
    <w:p w14:paraId="4D32E7CE" w14:textId="77777777" w:rsidR="00D03C07" w:rsidRDefault="000B32D4" w:rsidP="00A62C7B">
      <w:pPr>
        <w:pStyle w:val="EndNoteBibliography"/>
        <w:spacing w:after="0" w:line="480" w:lineRule="auto"/>
        <w:ind w:left="720" w:hanging="720"/>
        <w:jc w:val="left"/>
        <w:rPr>
          <w:sz w:val="24"/>
          <w:szCs w:val="24"/>
        </w:rPr>
      </w:pPr>
      <w:r>
        <w:rPr>
          <w:sz w:val="24"/>
          <w:szCs w:val="24"/>
        </w:rPr>
        <w:t xml:space="preserve">Hood, W. G., and W. R. </w:t>
      </w:r>
      <w:proofErr w:type="spellStart"/>
      <w:r>
        <w:rPr>
          <w:sz w:val="24"/>
          <w:szCs w:val="24"/>
        </w:rPr>
        <w:t>Tschinkel</w:t>
      </w:r>
      <w:proofErr w:type="spellEnd"/>
      <w:r>
        <w:rPr>
          <w:sz w:val="24"/>
          <w:szCs w:val="24"/>
        </w:rPr>
        <w:t xml:space="preserve">. 1990. Desiccation resistance in arboreal and terrestrial ants. Physiological Entomology </w:t>
      </w:r>
      <w:r>
        <w:rPr>
          <w:b/>
          <w:sz w:val="24"/>
          <w:szCs w:val="24"/>
        </w:rPr>
        <w:t>15</w:t>
      </w:r>
      <w:r>
        <w:rPr>
          <w:sz w:val="24"/>
          <w:szCs w:val="24"/>
        </w:rPr>
        <w:t>:23-35.</w:t>
      </w:r>
    </w:p>
    <w:p w14:paraId="34F3B044" w14:textId="77777777" w:rsidR="00D03C07" w:rsidRDefault="000B32D4" w:rsidP="00A62C7B">
      <w:pPr>
        <w:pStyle w:val="EndNoteBibliography"/>
        <w:spacing w:after="0" w:line="480" w:lineRule="auto"/>
        <w:ind w:left="720" w:hanging="720"/>
        <w:jc w:val="left"/>
        <w:rPr>
          <w:sz w:val="24"/>
          <w:szCs w:val="24"/>
        </w:rPr>
      </w:pPr>
      <w:r>
        <w:rPr>
          <w:sz w:val="24"/>
          <w:szCs w:val="24"/>
        </w:rPr>
        <w:t xml:space="preserve">Hsieh, T., K. Ma, and A. Chao. 2016. </w:t>
      </w:r>
      <w:proofErr w:type="spellStart"/>
      <w:r>
        <w:rPr>
          <w:sz w:val="24"/>
          <w:szCs w:val="24"/>
        </w:rPr>
        <w:t>iNEXT</w:t>
      </w:r>
      <w:proofErr w:type="spellEnd"/>
      <w:r>
        <w:rPr>
          <w:sz w:val="24"/>
          <w:szCs w:val="24"/>
        </w:rPr>
        <w:t xml:space="preserve">: an R package for rarefaction and extrapolation of species diversity (Hill numbers). Methods in Ecology and Evolution </w:t>
      </w:r>
      <w:r>
        <w:rPr>
          <w:b/>
          <w:sz w:val="24"/>
          <w:szCs w:val="24"/>
        </w:rPr>
        <w:t>7</w:t>
      </w:r>
      <w:r>
        <w:rPr>
          <w:sz w:val="24"/>
          <w:szCs w:val="24"/>
        </w:rPr>
        <w:t>:1451-1456.</w:t>
      </w:r>
    </w:p>
    <w:p w14:paraId="03BDDFCC" w14:textId="586B5D85" w:rsidR="00D03C07" w:rsidRDefault="000B32D4" w:rsidP="00A62C7B">
      <w:pPr>
        <w:pStyle w:val="EndNoteBibliography"/>
        <w:spacing w:after="0" w:line="480" w:lineRule="auto"/>
        <w:ind w:left="720" w:hanging="720"/>
        <w:jc w:val="left"/>
        <w:rPr>
          <w:sz w:val="24"/>
          <w:szCs w:val="24"/>
        </w:rPr>
      </w:pPr>
      <w:r>
        <w:rPr>
          <w:sz w:val="24"/>
          <w:szCs w:val="24"/>
        </w:rPr>
        <w:t xml:space="preserve">Hsu, F.-C., S.-P. Tseng, P.-W. Hsu, C.-W. Lu, C.-C. S. Yang, and C.-C. Lin. 2022. Introduction of a non-native lineage is linked to the recent black cocoa ant, </w:t>
      </w:r>
      <w:r w:rsidRPr="00B86FD6">
        <w:rPr>
          <w:i/>
          <w:iCs/>
          <w:sz w:val="24"/>
          <w:szCs w:val="24"/>
        </w:rPr>
        <w:t>Dolichoderus thoracicus</w:t>
      </w:r>
      <w:r>
        <w:rPr>
          <w:sz w:val="24"/>
          <w:szCs w:val="24"/>
        </w:rPr>
        <w:t xml:space="preserve"> (Smith, 1860), outbreaks in Taiwan. </w:t>
      </w:r>
      <w:proofErr w:type="spellStart"/>
      <w:r>
        <w:rPr>
          <w:sz w:val="24"/>
          <w:szCs w:val="24"/>
        </w:rPr>
        <w:t>Taiwania</w:t>
      </w:r>
      <w:proofErr w:type="spellEnd"/>
      <w:r>
        <w:rPr>
          <w:sz w:val="24"/>
          <w:szCs w:val="24"/>
        </w:rPr>
        <w:t xml:space="preserve"> </w:t>
      </w:r>
      <w:r>
        <w:rPr>
          <w:b/>
          <w:sz w:val="24"/>
          <w:szCs w:val="24"/>
        </w:rPr>
        <w:t>67</w:t>
      </w:r>
      <w:r w:rsidR="003E5FCD">
        <w:rPr>
          <w:sz w:val="24"/>
          <w:szCs w:val="24"/>
        </w:rPr>
        <w:t>:271-279</w:t>
      </w:r>
      <w:r w:rsidR="002E51AF">
        <w:rPr>
          <w:sz w:val="24"/>
          <w:szCs w:val="24"/>
        </w:rPr>
        <w:t>.</w:t>
      </w:r>
    </w:p>
    <w:p w14:paraId="263F4657" w14:textId="77777777" w:rsidR="00D03C07" w:rsidRDefault="000B32D4" w:rsidP="00A62C7B">
      <w:pPr>
        <w:pStyle w:val="EndNoteBibliography"/>
        <w:spacing w:after="0" w:line="480" w:lineRule="auto"/>
        <w:ind w:left="720" w:hanging="720"/>
        <w:jc w:val="left"/>
        <w:rPr>
          <w:sz w:val="24"/>
          <w:szCs w:val="24"/>
        </w:rPr>
      </w:pPr>
      <w:proofErr w:type="spellStart"/>
      <w:r>
        <w:rPr>
          <w:sz w:val="24"/>
          <w:szCs w:val="24"/>
        </w:rPr>
        <w:t>Jetter</w:t>
      </w:r>
      <w:proofErr w:type="spellEnd"/>
      <w:r>
        <w:rPr>
          <w:sz w:val="24"/>
          <w:szCs w:val="24"/>
        </w:rPr>
        <w:t xml:space="preserve">, K., J. Hamilton, and J. Klotz. 2002. Eradication costs calculated: Red imported fire ants threaten agriculture, wildlife and homes. California Agriculture </w:t>
      </w:r>
      <w:r>
        <w:rPr>
          <w:b/>
          <w:sz w:val="24"/>
          <w:szCs w:val="24"/>
        </w:rPr>
        <w:t>56</w:t>
      </w:r>
      <w:r>
        <w:rPr>
          <w:sz w:val="24"/>
          <w:szCs w:val="24"/>
        </w:rPr>
        <w:t>:26-34.</w:t>
      </w:r>
    </w:p>
    <w:p w14:paraId="647A380B" w14:textId="77777777" w:rsidR="00D03C07" w:rsidRDefault="000B32D4" w:rsidP="00A62C7B">
      <w:pPr>
        <w:pStyle w:val="EndNoteBibliography"/>
        <w:spacing w:after="0" w:line="480" w:lineRule="auto"/>
        <w:ind w:left="720" w:hanging="720"/>
        <w:jc w:val="left"/>
        <w:rPr>
          <w:sz w:val="24"/>
          <w:szCs w:val="24"/>
        </w:rPr>
      </w:pPr>
      <w:r>
        <w:rPr>
          <w:sz w:val="24"/>
          <w:szCs w:val="24"/>
        </w:rPr>
        <w:lastRenderedPageBreak/>
        <w:t xml:space="preserve">Leahy, L., B. R. </w:t>
      </w:r>
      <w:proofErr w:type="spellStart"/>
      <w:r>
        <w:rPr>
          <w:sz w:val="24"/>
          <w:szCs w:val="24"/>
        </w:rPr>
        <w:t>Scheffers</w:t>
      </w:r>
      <w:proofErr w:type="spellEnd"/>
      <w:r>
        <w:rPr>
          <w:sz w:val="24"/>
          <w:szCs w:val="24"/>
        </w:rPr>
        <w:t xml:space="preserve">, S. E. Williams, and A. N. Andersen. 2022. Arboreality drives heat tolerance while elevation drives cold tolerance in tropical rainforest ants. Ecology </w:t>
      </w:r>
      <w:proofErr w:type="gramStart"/>
      <w:r>
        <w:rPr>
          <w:b/>
          <w:sz w:val="24"/>
          <w:szCs w:val="24"/>
        </w:rPr>
        <w:t>103</w:t>
      </w:r>
      <w:r>
        <w:rPr>
          <w:sz w:val="24"/>
          <w:szCs w:val="24"/>
        </w:rPr>
        <w:t>:e</w:t>
      </w:r>
      <w:proofErr w:type="gramEnd"/>
      <w:r>
        <w:rPr>
          <w:sz w:val="24"/>
          <w:szCs w:val="24"/>
        </w:rPr>
        <w:t>03549.</w:t>
      </w:r>
    </w:p>
    <w:p w14:paraId="3FC4DFED" w14:textId="77777777" w:rsidR="00D03C07" w:rsidRDefault="000B32D4" w:rsidP="00A62C7B">
      <w:pPr>
        <w:pStyle w:val="EndNoteBibliography"/>
        <w:spacing w:after="0" w:line="480" w:lineRule="auto"/>
        <w:ind w:left="720" w:hanging="720"/>
        <w:jc w:val="left"/>
        <w:rPr>
          <w:sz w:val="24"/>
          <w:szCs w:val="24"/>
        </w:rPr>
      </w:pPr>
      <w:r>
        <w:rPr>
          <w:sz w:val="24"/>
          <w:szCs w:val="24"/>
        </w:rPr>
        <w:t xml:space="preserve">Nixon, L. J., A. Tabb, W. R. Morrison, K. B. Rice, E. G. </w:t>
      </w:r>
      <w:proofErr w:type="spellStart"/>
      <w:r>
        <w:rPr>
          <w:sz w:val="24"/>
          <w:szCs w:val="24"/>
        </w:rPr>
        <w:t>Brockerhoff</w:t>
      </w:r>
      <w:proofErr w:type="spellEnd"/>
      <w:r>
        <w:rPr>
          <w:sz w:val="24"/>
          <w:szCs w:val="24"/>
        </w:rPr>
        <w:t xml:space="preserve">, T. C. </w:t>
      </w:r>
      <w:proofErr w:type="spellStart"/>
      <w:r>
        <w:rPr>
          <w:sz w:val="24"/>
          <w:szCs w:val="24"/>
        </w:rPr>
        <w:t>Leskey</w:t>
      </w:r>
      <w:proofErr w:type="spellEnd"/>
      <w:r>
        <w:rPr>
          <w:sz w:val="24"/>
          <w:szCs w:val="24"/>
        </w:rPr>
        <w:t xml:space="preserve">, C. van </w:t>
      </w:r>
      <w:proofErr w:type="spellStart"/>
      <w:r>
        <w:rPr>
          <w:sz w:val="24"/>
          <w:szCs w:val="24"/>
        </w:rPr>
        <w:t>Koten</w:t>
      </w:r>
      <w:proofErr w:type="spellEnd"/>
      <w:r>
        <w:rPr>
          <w:sz w:val="24"/>
          <w:szCs w:val="24"/>
        </w:rPr>
        <w:t xml:space="preserve">, S. Goldson, and M. </w:t>
      </w:r>
      <w:proofErr w:type="spellStart"/>
      <w:r>
        <w:rPr>
          <w:sz w:val="24"/>
          <w:szCs w:val="24"/>
        </w:rPr>
        <w:t>Rostás</w:t>
      </w:r>
      <w:proofErr w:type="spellEnd"/>
      <w:r>
        <w:rPr>
          <w:sz w:val="24"/>
          <w:szCs w:val="24"/>
        </w:rPr>
        <w:t xml:space="preserve">. 2019. Volatile release, mobility, and mortality of diapausing </w:t>
      </w:r>
      <w:r w:rsidRPr="004C5066">
        <w:rPr>
          <w:i/>
          <w:iCs/>
          <w:sz w:val="24"/>
          <w:szCs w:val="24"/>
        </w:rPr>
        <w:t>Halyomorpha halys</w:t>
      </w:r>
      <w:r>
        <w:rPr>
          <w:sz w:val="24"/>
          <w:szCs w:val="24"/>
        </w:rPr>
        <w:t xml:space="preserve"> during simulated shipping movements and temperature changes. Journal of Pest Science </w:t>
      </w:r>
      <w:r>
        <w:rPr>
          <w:b/>
          <w:sz w:val="24"/>
          <w:szCs w:val="24"/>
        </w:rPr>
        <w:t>92</w:t>
      </w:r>
      <w:r>
        <w:rPr>
          <w:sz w:val="24"/>
          <w:szCs w:val="24"/>
        </w:rPr>
        <w:t>:633-641.</w:t>
      </w:r>
    </w:p>
    <w:p w14:paraId="7ECF7071" w14:textId="77777777" w:rsidR="00D03C07" w:rsidRDefault="000B32D4" w:rsidP="00A62C7B">
      <w:pPr>
        <w:pStyle w:val="EndNoteBibliography"/>
        <w:spacing w:after="0" w:line="480" w:lineRule="auto"/>
        <w:ind w:left="720" w:hanging="720"/>
        <w:jc w:val="left"/>
        <w:rPr>
          <w:sz w:val="24"/>
          <w:szCs w:val="24"/>
        </w:rPr>
      </w:pPr>
      <w:proofErr w:type="spellStart"/>
      <w:r>
        <w:rPr>
          <w:sz w:val="24"/>
          <w:szCs w:val="24"/>
        </w:rPr>
        <w:t>Orivel</w:t>
      </w:r>
      <w:proofErr w:type="spellEnd"/>
      <w:r>
        <w:rPr>
          <w:sz w:val="24"/>
          <w:szCs w:val="24"/>
        </w:rPr>
        <w:t xml:space="preserve">, J., M. Malherbe, and A. </w:t>
      </w:r>
      <w:proofErr w:type="spellStart"/>
      <w:r>
        <w:rPr>
          <w:sz w:val="24"/>
          <w:szCs w:val="24"/>
        </w:rPr>
        <w:t>Dejean</w:t>
      </w:r>
      <w:proofErr w:type="spellEnd"/>
      <w:r>
        <w:rPr>
          <w:sz w:val="24"/>
          <w:szCs w:val="24"/>
        </w:rPr>
        <w:t xml:space="preserve">. 2001. Relationships between </w:t>
      </w:r>
      <w:proofErr w:type="spellStart"/>
      <w:r>
        <w:rPr>
          <w:sz w:val="24"/>
          <w:szCs w:val="24"/>
        </w:rPr>
        <w:t>pretarsus</w:t>
      </w:r>
      <w:proofErr w:type="spellEnd"/>
      <w:r>
        <w:rPr>
          <w:sz w:val="24"/>
          <w:szCs w:val="24"/>
        </w:rPr>
        <w:t xml:space="preserve"> morphology and arboreal life in </w:t>
      </w:r>
      <w:proofErr w:type="spellStart"/>
      <w:r>
        <w:rPr>
          <w:sz w:val="24"/>
          <w:szCs w:val="24"/>
        </w:rPr>
        <w:t>ponerine</w:t>
      </w:r>
      <w:proofErr w:type="spellEnd"/>
      <w:r>
        <w:rPr>
          <w:sz w:val="24"/>
          <w:szCs w:val="24"/>
        </w:rPr>
        <w:t xml:space="preserve"> ants of the genus </w:t>
      </w:r>
      <w:proofErr w:type="spellStart"/>
      <w:r w:rsidRPr="004C5066">
        <w:rPr>
          <w:i/>
          <w:iCs/>
          <w:sz w:val="24"/>
          <w:szCs w:val="24"/>
        </w:rPr>
        <w:t>Pachycondyla</w:t>
      </w:r>
      <w:proofErr w:type="spellEnd"/>
      <w:r>
        <w:rPr>
          <w:sz w:val="24"/>
          <w:szCs w:val="24"/>
        </w:rPr>
        <w:t xml:space="preserve"> (Formicidae: </w:t>
      </w:r>
      <w:proofErr w:type="spellStart"/>
      <w:r>
        <w:rPr>
          <w:sz w:val="24"/>
          <w:szCs w:val="24"/>
        </w:rPr>
        <w:t>Ponerinae</w:t>
      </w:r>
      <w:proofErr w:type="spellEnd"/>
      <w:r>
        <w:rPr>
          <w:sz w:val="24"/>
          <w:szCs w:val="24"/>
        </w:rPr>
        <w:t xml:space="preserve">). Annals of the Entomological Society of America </w:t>
      </w:r>
      <w:r>
        <w:rPr>
          <w:b/>
          <w:sz w:val="24"/>
          <w:szCs w:val="24"/>
        </w:rPr>
        <w:t>94</w:t>
      </w:r>
      <w:r>
        <w:rPr>
          <w:sz w:val="24"/>
          <w:szCs w:val="24"/>
        </w:rPr>
        <w:t>:449-456.</w:t>
      </w:r>
    </w:p>
    <w:p w14:paraId="7719AE16" w14:textId="77777777" w:rsidR="00D03C07" w:rsidRDefault="000B32D4" w:rsidP="00A62C7B">
      <w:pPr>
        <w:pStyle w:val="EndNoteBibliography"/>
        <w:spacing w:after="0" w:line="480" w:lineRule="auto"/>
        <w:ind w:left="720" w:hanging="720"/>
        <w:jc w:val="left"/>
        <w:rPr>
          <w:sz w:val="24"/>
          <w:szCs w:val="24"/>
        </w:rPr>
      </w:pPr>
      <w:r>
        <w:rPr>
          <w:sz w:val="24"/>
          <w:szCs w:val="24"/>
        </w:rPr>
        <w:t xml:space="preserve">Parr, C. L., and T. R. Bishop. 2022. The response of ants to climate change. Global Change Biology </w:t>
      </w:r>
      <w:r>
        <w:rPr>
          <w:b/>
          <w:sz w:val="24"/>
          <w:szCs w:val="24"/>
        </w:rPr>
        <w:t>28</w:t>
      </w:r>
      <w:r>
        <w:rPr>
          <w:sz w:val="24"/>
          <w:szCs w:val="24"/>
        </w:rPr>
        <w:t>:3188-3205.</w:t>
      </w:r>
    </w:p>
    <w:p w14:paraId="2F3878C1" w14:textId="77777777" w:rsidR="00D03C07" w:rsidRDefault="000B32D4" w:rsidP="00A62C7B">
      <w:pPr>
        <w:pStyle w:val="EndNoteBibliography"/>
        <w:spacing w:after="0" w:line="480" w:lineRule="auto"/>
        <w:ind w:left="720" w:hanging="720"/>
        <w:jc w:val="left"/>
        <w:rPr>
          <w:sz w:val="24"/>
          <w:szCs w:val="24"/>
        </w:rPr>
      </w:pPr>
      <w:r>
        <w:rPr>
          <w:sz w:val="24"/>
          <w:szCs w:val="24"/>
        </w:rPr>
        <w:t xml:space="preserve">Taylor, K., T. Brummer, M. L. Taper, A. Wing, and L. J. </w:t>
      </w:r>
      <w:proofErr w:type="spellStart"/>
      <w:r>
        <w:rPr>
          <w:sz w:val="24"/>
          <w:szCs w:val="24"/>
        </w:rPr>
        <w:t>Rew</w:t>
      </w:r>
      <w:proofErr w:type="spellEnd"/>
      <w:r>
        <w:rPr>
          <w:sz w:val="24"/>
          <w:szCs w:val="24"/>
        </w:rPr>
        <w:t>. 2012. Human</w:t>
      </w:r>
      <w:r>
        <w:rPr>
          <w:rFonts w:ascii="Cambria Math" w:hAnsi="Cambria Math" w:cs="Cambria Math"/>
          <w:sz w:val="24"/>
          <w:szCs w:val="24"/>
        </w:rPr>
        <w:t>‐</w:t>
      </w:r>
      <w:r>
        <w:rPr>
          <w:sz w:val="24"/>
          <w:szCs w:val="24"/>
        </w:rPr>
        <w:t>mediated long</w:t>
      </w:r>
      <w:r>
        <w:rPr>
          <w:rFonts w:ascii="Cambria Math" w:hAnsi="Cambria Math" w:cs="Cambria Math"/>
          <w:sz w:val="24"/>
          <w:szCs w:val="24"/>
        </w:rPr>
        <w:t>‐</w:t>
      </w:r>
      <w:r>
        <w:rPr>
          <w:sz w:val="24"/>
          <w:szCs w:val="24"/>
        </w:rPr>
        <w:t xml:space="preserve">distance dispersal: an empirical evaluation of seed dispersal by vehicles. Diversity and Distributions </w:t>
      </w:r>
      <w:r>
        <w:rPr>
          <w:b/>
          <w:sz w:val="24"/>
          <w:szCs w:val="24"/>
        </w:rPr>
        <w:t>18</w:t>
      </w:r>
      <w:r>
        <w:rPr>
          <w:sz w:val="24"/>
          <w:szCs w:val="24"/>
        </w:rPr>
        <w:t>:942-951.</w:t>
      </w:r>
    </w:p>
    <w:p w14:paraId="247D5A35" w14:textId="77777777" w:rsidR="00D03C07" w:rsidRDefault="000B32D4" w:rsidP="00A62C7B">
      <w:pPr>
        <w:pStyle w:val="EndNoteBibliography"/>
        <w:spacing w:after="0" w:line="480" w:lineRule="auto"/>
        <w:ind w:left="720" w:hanging="720"/>
        <w:jc w:val="left"/>
        <w:rPr>
          <w:sz w:val="24"/>
          <w:szCs w:val="24"/>
        </w:rPr>
      </w:pPr>
      <w:r>
        <w:rPr>
          <w:sz w:val="24"/>
          <w:szCs w:val="24"/>
        </w:rPr>
        <w:t xml:space="preserve">Vogt, J. T., and J. P. </w:t>
      </w:r>
      <w:proofErr w:type="spellStart"/>
      <w:r>
        <w:rPr>
          <w:sz w:val="24"/>
          <w:szCs w:val="24"/>
        </w:rPr>
        <w:t>Kozlovac</w:t>
      </w:r>
      <w:proofErr w:type="spellEnd"/>
      <w:r>
        <w:rPr>
          <w:sz w:val="24"/>
          <w:szCs w:val="24"/>
        </w:rPr>
        <w:t>. 2006. Safety considerations for handling imported fire ants (</w:t>
      </w:r>
      <w:r w:rsidRPr="004C5066">
        <w:rPr>
          <w:i/>
          <w:iCs/>
          <w:sz w:val="24"/>
          <w:szCs w:val="24"/>
        </w:rPr>
        <w:t>Solenopsis</w:t>
      </w:r>
      <w:r>
        <w:rPr>
          <w:sz w:val="24"/>
          <w:szCs w:val="24"/>
        </w:rPr>
        <w:t xml:space="preserve"> spp.) in the laboratory and field. Applied Biosafety </w:t>
      </w:r>
      <w:r>
        <w:rPr>
          <w:b/>
          <w:sz w:val="24"/>
          <w:szCs w:val="24"/>
        </w:rPr>
        <w:t>11</w:t>
      </w:r>
      <w:r>
        <w:rPr>
          <w:sz w:val="24"/>
          <w:szCs w:val="24"/>
        </w:rPr>
        <w:t>:88-97.</w:t>
      </w:r>
    </w:p>
    <w:p w14:paraId="5DEBC6EB" w14:textId="37B19005" w:rsidR="00D03C07" w:rsidRPr="00854A0F" w:rsidRDefault="000B32D4" w:rsidP="00A62C7B">
      <w:pPr>
        <w:pStyle w:val="EndNoteBibliography"/>
        <w:spacing w:line="480" w:lineRule="auto"/>
        <w:ind w:left="720" w:hanging="720"/>
        <w:jc w:val="left"/>
        <w:rPr>
          <w:sz w:val="24"/>
          <w:szCs w:val="24"/>
        </w:rPr>
      </w:pPr>
      <w:proofErr w:type="spellStart"/>
      <w:r>
        <w:rPr>
          <w:sz w:val="24"/>
          <w:szCs w:val="24"/>
        </w:rPr>
        <w:t>Yanoviak</w:t>
      </w:r>
      <w:proofErr w:type="spellEnd"/>
      <w:r>
        <w:rPr>
          <w:sz w:val="24"/>
          <w:szCs w:val="24"/>
        </w:rPr>
        <w:t xml:space="preserve">, S. P., Y. Munk, and R. Dudley. 2011. Evolution and </w:t>
      </w:r>
      <w:r w:rsidR="004C5066">
        <w:rPr>
          <w:sz w:val="24"/>
          <w:szCs w:val="24"/>
        </w:rPr>
        <w:t>ecology of directed aerial descent in arboreal ants</w:t>
      </w:r>
      <w:r>
        <w:rPr>
          <w:sz w:val="24"/>
          <w:szCs w:val="24"/>
        </w:rPr>
        <w:t xml:space="preserve">. Integrative and Comparative Biology </w:t>
      </w:r>
      <w:r>
        <w:rPr>
          <w:b/>
          <w:sz w:val="24"/>
          <w:szCs w:val="24"/>
        </w:rPr>
        <w:t>51</w:t>
      </w:r>
      <w:r>
        <w:rPr>
          <w:sz w:val="24"/>
          <w:szCs w:val="24"/>
        </w:rPr>
        <w:t>:944-956.</w:t>
      </w:r>
      <w:r>
        <w:rPr>
          <w:color w:val="FF0000"/>
          <w:sz w:val="24"/>
          <w:szCs w:val="24"/>
        </w:rPr>
        <w:br w:type="page"/>
      </w:r>
    </w:p>
    <w:p w14:paraId="393B074E" w14:textId="77777777" w:rsidR="00D03C07" w:rsidRDefault="000B32D4" w:rsidP="00A62C7B">
      <w:pPr>
        <w:spacing w:line="480" w:lineRule="auto"/>
        <w:jc w:val="left"/>
        <w:rPr>
          <w:rFonts w:cs="Arial"/>
          <w:b/>
          <w:bCs/>
          <w:sz w:val="24"/>
          <w:szCs w:val="24"/>
        </w:rPr>
      </w:pPr>
      <w:r>
        <w:rPr>
          <w:rFonts w:cs="Arial"/>
          <w:b/>
          <w:bCs/>
          <w:sz w:val="24"/>
          <w:szCs w:val="24"/>
        </w:rPr>
        <w:lastRenderedPageBreak/>
        <w:t>Figures</w:t>
      </w:r>
    </w:p>
    <w:p w14:paraId="2893FE53" w14:textId="77777777" w:rsidR="00D03C07" w:rsidRDefault="000B32D4" w:rsidP="00A62C7B">
      <w:pPr>
        <w:spacing w:line="480" w:lineRule="auto"/>
        <w:jc w:val="left"/>
        <w:rPr>
          <w:rFonts w:cs="Arial"/>
          <w:color w:val="FF0000"/>
          <w:sz w:val="24"/>
          <w:szCs w:val="24"/>
        </w:rPr>
      </w:pPr>
      <w:r>
        <w:rPr>
          <w:rFonts w:cs="Arial"/>
          <w:noProof/>
          <w:color w:val="FF0000"/>
          <w:sz w:val="24"/>
          <w:szCs w:val="24"/>
        </w:rPr>
        <w:drawing>
          <wp:inline distT="0" distB="0" distL="114300" distR="114300" wp14:anchorId="11ED863B" wp14:editId="60432F51">
            <wp:extent cx="5207635" cy="3069590"/>
            <wp:effectExtent l="0" t="0" r="0" b="3810"/>
            <wp:docPr id="4" name="Picture 2" descr="C:\Users\genchanghsu\Desktop\2023_Ant_Hitchhiking_on_Vehicles_in_Taiwan\03_Outputs\Figures\Map.tif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genchanghsu\Desktop\2023_Ant_Hitchhiking_on_Vehicles_in_Taiwan\03_Outputs\Figures\Map.tifMap"/>
                    <pic:cNvPicPr>
                      <a:picLocks noChangeAspect="1"/>
                    </pic:cNvPicPr>
                  </pic:nvPicPr>
                  <pic:blipFill>
                    <a:blip r:embed="rId7"/>
                    <a:srcRect l="8" t="3899" r="8" b="17572"/>
                    <a:stretch>
                      <a:fillRect/>
                    </a:stretch>
                  </pic:blipFill>
                  <pic:spPr>
                    <a:xfrm>
                      <a:off x="0" y="0"/>
                      <a:ext cx="5209200" cy="3070187"/>
                    </a:xfrm>
                    <a:prstGeom prst="rect">
                      <a:avLst/>
                    </a:prstGeom>
                    <a:ln>
                      <a:noFill/>
                    </a:ln>
                  </pic:spPr>
                </pic:pic>
              </a:graphicData>
            </a:graphic>
          </wp:inline>
        </w:drawing>
      </w:r>
    </w:p>
    <w:p w14:paraId="50907877" w14:textId="77777777" w:rsidR="00D03C07" w:rsidRDefault="000B32D4" w:rsidP="00A62C7B">
      <w:pPr>
        <w:jc w:val="left"/>
        <w:rPr>
          <w:rFonts w:cs="Arial"/>
          <w:sz w:val="24"/>
          <w:szCs w:val="24"/>
        </w:rPr>
      </w:pPr>
      <w:r>
        <w:rPr>
          <w:rFonts w:cs="Arial"/>
          <w:sz w:val="24"/>
          <w:szCs w:val="24"/>
        </w:rPr>
        <w:t>Figure 1. (a) Distribution and species of the ant hitchhiking cases; (b–</w:t>
      </w:r>
      <w:r>
        <w:rPr>
          <w:rFonts w:cs="Arial" w:hint="eastAsia"/>
          <w:sz w:val="24"/>
          <w:szCs w:val="24"/>
        </w:rPr>
        <w:t>c</w:t>
      </w:r>
      <w:r>
        <w:rPr>
          <w:rFonts w:cs="Arial"/>
          <w:sz w:val="24"/>
          <w:szCs w:val="24"/>
        </w:rPr>
        <w:t xml:space="preserve">) example </w:t>
      </w:r>
      <w:r>
        <w:rPr>
          <w:rFonts w:cs="Arial" w:hint="eastAsia"/>
          <w:sz w:val="24"/>
          <w:szCs w:val="24"/>
        </w:rPr>
        <w:t>p</w:t>
      </w:r>
      <w:r>
        <w:rPr>
          <w:rFonts w:cs="Arial"/>
          <w:sz w:val="24"/>
          <w:szCs w:val="24"/>
        </w:rPr>
        <w:t>hotos of ant hitchhiking on vehicles.</w:t>
      </w:r>
    </w:p>
    <w:p w14:paraId="516A3D8E" w14:textId="77777777" w:rsidR="00D03C07" w:rsidRDefault="000B32D4" w:rsidP="00A62C7B">
      <w:pPr>
        <w:jc w:val="left"/>
        <w:rPr>
          <w:rFonts w:cs="Arial"/>
          <w:color w:val="FF0000"/>
          <w:sz w:val="24"/>
          <w:szCs w:val="24"/>
        </w:rPr>
      </w:pPr>
      <w:r>
        <w:rPr>
          <w:rFonts w:cs="Arial"/>
          <w:noProof/>
          <w:color w:val="FF0000"/>
          <w:sz w:val="24"/>
          <w:szCs w:val="24"/>
        </w:rPr>
        <w:drawing>
          <wp:inline distT="0" distB="0" distL="114300" distR="114300" wp14:anchorId="0C7B24E0" wp14:editId="6B424ECF">
            <wp:extent cx="4655820" cy="3491865"/>
            <wp:effectExtent l="0" t="0" r="5080" b="635"/>
            <wp:docPr id="3" name="Picture 3" descr="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llustration"/>
                    <pic:cNvPicPr>
                      <a:picLocks noChangeAspect="1"/>
                    </pic:cNvPicPr>
                  </pic:nvPicPr>
                  <pic:blipFill>
                    <a:blip r:embed="rId8" cstate="print"/>
                    <a:stretch>
                      <a:fillRect/>
                    </a:stretch>
                  </pic:blipFill>
                  <pic:spPr>
                    <a:xfrm>
                      <a:off x="0" y="0"/>
                      <a:ext cx="4655820" cy="3491865"/>
                    </a:xfrm>
                    <a:prstGeom prst="rect">
                      <a:avLst/>
                    </a:prstGeom>
                  </pic:spPr>
                </pic:pic>
              </a:graphicData>
            </a:graphic>
          </wp:inline>
        </w:drawing>
      </w:r>
    </w:p>
    <w:p w14:paraId="73C83FA2" w14:textId="77777777" w:rsidR="00D03C07" w:rsidRDefault="000B32D4" w:rsidP="00A62C7B">
      <w:pPr>
        <w:spacing w:line="480" w:lineRule="auto"/>
        <w:jc w:val="left"/>
      </w:pPr>
      <w:r>
        <w:rPr>
          <w:rFonts w:cs="Arial"/>
          <w:sz w:val="24"/>
          <w:szCs w:val="24"/>
        </w:rPr>
        <w:t xml:space="preserve">Figure 2. Potential factors determining a successful ant hitchhiking event. See </w:t>
      </w:r>
      <w:r>
        <w:rPr>
          <w:rFonts w:cs="Arial"/>
          <w:i/>
          <w:iCs/>
          <w:sz w:val="24"/>
          <w:szCs w:val="24"/>
        </w:rPr>
        <w:t>Discussion</w:t>
      </w:r>
      <w:r>
        <w:rPr>
          <w:rFonts w:cs="Arial"/>
          <w:sz w:val="24"/>
          <w:szCs w:val="24"/>
        </w:rPr>
        <w:t xml:space="preserve"> for more details.</w:t>
      </w:r>
    </w:p>
    <w:sectPr w:rsidR="00D03C07">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0C88B" w14:textId="77777777" w:rsidR="00A31F52" w:rsidRDefault="00A31F52">
      <w:pPr>
        <w:spacing w:line="240" w:lineRule="auto"/>
      </w:pPr>
      <w:r>
        <w:separator/>
      </w:r>
    </w:p>
  </w:endnote>
  <w:endnote w:type="continuationSeparator" w:id="0">
    <w:p w14:paraId="091FF614" w14:textId="77777777" w:rsidR="00A31F52" w:rsidRDefault="00A31F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FKai-SB">
    <w:altName w:val="DF Kai Shu"/>
    <w:panose1 w:val="020B0604020202020204"/>
    <w:charset w:val="88"/>
    <w:family w:val="auto"/>
    <w:pitch w:val="default"/>
    <w:sig w:usb0="00000003" w:usb1="082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78208"/>
    </w:sdtPr>
    <w:sdtContent>
      <w:p w14:paraId="6E4A29C0" w14:textId="77777777" w:rsidR="00D03C07" w:rsidRDefault="000B32D4">
        <w:pPr>
          <w:pStyle w:val="Footer"/>
          <w:jc w:val="center"/>
        </w:pPr>
        <w:r>
          <w:fldChar w:fldCharType="begin"/>
        </w:r>
        <w:r>
          <w:instrText xml:space="preserve"> PAGE   \* MERGEFORMAT </w:instrText>
        </w:r>
        <w:r>
          <w:fldChar w:fldCharType="separate"/>
        </w:r>
        <w:r>
          <w:rPr>
            <w:lang w:val="zh-TW"/>
          </w:rPr>
          <w:t>15</w:t>
        </w:r>
        <w:r>
          <w:rPr>
            <w:lang w:val="zh-TW"/>
          </w:rPr>
          <w:fldChar w:fldCharType="end"/>
        </w:r>
      </w:p>
    </w:sdtContent>
  </w:sdt>
  <w:p w14:paraId="2E309E24" w14:textId="77777777" w:rsidR="00D03C07" w:rsidRDefault="00D03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74F0B" w14:textId="77777777" w:rsidR="00A31F52" w:rsidRDefault="00A31F52">
      <w:pPr>
        <w:spacing w:after="0"/>
      </w:pPr>
      <w:r>
        <w:separator/>
      </w:r>
    </w:p>
  </w:footnote>
  <w:footnote w:type="continuationSeparator" w:id="0">
    <w:p w14:paraId="7276B867" w14:textId="77777777" w:rsidR="00A31F52" w:rsidRDefault="00A31F5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4A564DE"/>
    <w:multiLevelType w:val="singleLevel"/>
    <w:tmpl w:val="F4A564DE"/>
    <w:lvl w:ilvl="0">
      <w:start w:val="1"/>
      <w:numFmt w:val="decimal"/>
      <w:lvlText w:val="%1."/>
      <w:lvlJc w:val="left"/>
      <w:pPr>
        <w:tabs>
          <w:tab w:val="left" w:pos="425"/>
        </w:tabs>
        <w:ind w:left="425" w:hanging="425"/>
      </w:pPr>
      <w:rPr>
        <w:rFonts w:hint="default"/>
      </w:rPr>
    </w:lvl>
  </w:abstractNum>
  <w:num w:numId="1" w16cid:durableId="1321301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262B67"/>
    <w:rsid w:val="000B32D4"/>
    <w:rsid w:val="000B7A94"/>
    <w:rsid w:val="001C1134"/>
    <w:rsid w:val="00262B67"/>
    <w:rsid w:val="002A4D03"/>
    <w:rsid w:val="002D6DFF"/>
    <w:rsid w:val="002E51AF"/>
    <w:rsid w:val="0033476D"/>
    <w:rsid w:val="003577B0"/>
    <w:rsid w:val="003B241A"/>
    <w:rsid w:val="003E5FCD"/>
    <w:rsid w:val="00421CAE"/>
    <w:rsid w:val="00436205"/>
    <w:rsid w:val="004C3913"/>
    <w:rsid w:val="004C5066"/>
    <w:rsid w:val="005A6365"/>
    <w:rsid w:val="007A362A"/>
    <w:rsid w:val="007E4361"/>
    <w:rsid w:val="00854A0F"/>
    <w:rsid w:val="008E7651"/>
    <w:rsid w:val="00923CDC"/>
    <w:rsid w:val="009532CC"/>
    <w:rsid w:val="009C69C4"/>
    <w:rsid w:val="009F4222"/>
    <w:rsid w:val="00A31F52"/>
    <w:rsid w:val="00A62C7B"/>
    <w:rsid w:val="00B86FD6"/>
    <w:rsid w:val="00C125DE"/>
    <w:rsid w:val="00D03C07"/>
    <w:rsid w:val="00DC072E"/>
    <w:rsid w:val="00DD6C22"/>
    <w:rsid w:val="00E33B71"/>
    <w:rsid w:val="00E70EDF"/>
    <w:rsid w:val="00F505D6"/>
    <w:rsid w:val="00F670A6"/>
    <w:rsid w:val="00F679AC"/>
    <w:rsid w:val="09153DF2"/>
    <w:rsid w:val="099346C1"/>
    <w:rsid w:val="1173262D"/>
    <w:rsid w:val="166718DF"/>
    <w:rsid w:val="17F376D9"/>
    <w:rsid w:val="1BE76355"/>
    <w:rsid w:val="21C328F3"/>
    <w:rsid w:val="243200EE"/>
    <w:rsid w:val="323A13F3"/>
    <w:rsid w:val="347B64AA"/>
    <w:rsid w:val="394B7F8C"/>
    <w:rsid w:val="42EB0458"/>
    <w:rsid w:val="45845B9E"/>
    <w:rsid w:val="4C844B28"/>
    <w:rsid w:val="4FBA075B"/>
    <w:rsid w:val="59682F71"/>
    <w:rsid w:val="5AB16C5B"/>
    <w:rsid w:val="6FE64250"/>
    <w:rsid w:val="7CBB152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14:docId w14:val="1336FD93"/>
  <w15:docId w15:val="{8554516A-D95D-224D-A3CB-A5F3BC289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DFKai-SB" w:hAnsi="Arial" w:cstheme="minorBidi"/>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unhideWhenUsed="1" w:qFormat="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eastAsiaTheme="minorEastAsia"/>
      <w:sz w:val="28"/>
      <w:szCs w:val="28"/>
    </w:rPr>
  </w:style>
  <w:style w:type="paragraph" w:styleId="Heading1">
    <w:name w:val="heading 1"/>
    <w:next w:val="Normal"/>
    <w:link w:val="Heading1Char"/>
    <w:uiPriority w:val="9"/>
    <w:qFormat/>
    <w:pPr>
      <w:spacing w:beforeAutospacing="1" w:afterAutospacing="1"/>
      <w:outlineLvl w:val="0"/>
    </w:pPr>
    <w:rPr>
      <w:rFonts w:ascii="SimSun" w:eastAsia="SimSun" w:hAnsi="SimSun" w:cs="Times New Roman"/>
      <w:b/>
      <w:bCs/>
      <w:kern w:val="44"/>
      <w:sz w:val="48"/>
      <w:szCs w:val="48"/>
      <w:lang w:eastAsia="zh-CN"/>
    </w:rPr>
  </w:style>
  <w:style w:type="paragraph" w:styleId="Heading3">
    <w:name w:val="heading 3"/>
    <w:basedOn w:val="Normal"/>
    <w:next w:val="Normal"/>
    <w:link w:val="Heading3Char"/>
    <w:uiPriority w:val="9"/>
    <w:semiHidden/>
    <w:unhideWhenUsed/>
    <w:qFormat/>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PMingLiU" w:eastAsia="PMingLiU"/>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unhideWhenUsed/>
    <w:qFormat/>
    <w:pPr>
      <w:jc w:val="left"/>
    </w:pPr>
  </w:style>
  <w:style w:type="paragraph" w:styleId="CommentSubject">
    <w:name w:val="annotation subject"/>
    <w:basedOn w:val="CommentText"/>
    <w:next w:val="CommentText"/>
    <w:link w:val="CommentSubjectChar"/>
    <w:uiPriority w:val="99"/>
    <w:semiHidden/>
    <w:unhideWhenUsed/>
    <w:qFormat/>
    <w:pPr>
      <w:spacing w:line="240" w:lineRule="auto"/>
      <w:jc w:val="both"/>
    </w:pPr>
    <w:rPr>
      <w:b/>
      <w:bCs/>
      <w:sz w:val="20"/>
      <w:szCs w:val="20"/>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320"/>
        <w:tab w:val="right" w:pos="8640"/>
      </w:tabs>
      <w:spacing w:after="0" w:line="240" w:lineRule="auto"/>
    </w:pPr>
    <w:rPr>
      <w:rFonts w:ascii="Times New Roman" w:hAnsi="Times New Roman"/>
      <w:sz w:val="24"/>
    </w:r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pPr>
      <w:snapToGrid w:val="0"/>
      <w:jc w:val="left"/>
    </w:pPr>
    <w:rPr>
      <w:sz w:val="18"/>
      <w:szCs w:val="18"/>
    </w:rPr>
  </w:style>
  <w:style w:type="paragraph" w:styleId="Header">
    <w:name w:val="header"/>
    <w:basedOn w:val="Normal"/>
    <w:link w:val="HeaderChar"/>
    <w:uiPriority w:val="99"/>
    <w:semiHidden/>
    <w:unhideWhenUsed/>
    <w:qFormat/>
    <w:pPr>
      <w:tabs>
        <w:tab w:val="center" w:pos="4320"/>
        <w:tab w:val="right" w:pos="864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character" w:styleId="LineNumber">
    <w:name w:val="line number"/>
    <w:basedOn w:val="DefaultParagraphFont"/>
    <w:uiPriority w:val="99"/>
    <w:semiHidden/>
    <w:unhideWhenUsed/>
    <w:qFormat/>
    <w:rPr>
      <w:rFonts w:ascii="Times New Roman" w:hAnsi="Times New Roman"/>
      <w:sz w:val="24"/>
    </w:rPr>
  </w:style>
  <w:style w:type="character" w:styleId="Strong">
    <w:name w:val="Strong"/>
    <w:basedOn w:val="DefaultParagraphFont"/>
    <w:uiPriority w:val="22"/>
    <w:qFormat/>
    <w:rPr>
      <w:b/>
      <w:bCs/>
    </w:rPr>
  </w:style>
  <w:style w:type="table" w:styleId="TableGrid">
    <w:name w:val="Table Grid"/>
    <w:basedOn w:val="TableNormal"/>
    <w:uiPriority w:val="39"/>
    <w:unhideWhenUsed/>
    <w:qFormat/>
    <w:pPr>
      <w:widowControl w:val="0"/>
      <w:jc w:val="both"/>
    </w:pPr>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SimSun" w:eastAsia="SimSun" w:hAnsi="SimSun" w:cs="Times New Roman"/>
      <w:b/>
      <w:bCs/>
      <w:kern w:val="44"/>
      <w:sz w:val="48"/>
      <w:szCs w:val="48"/>
      <w:lang w:eastAsia="zh-CN"/>
      <w14:ligatures w14:val="none"/>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kern w:val="0"/>
      <w:sz w:val="36"/>
      <w:szCs w:val="36"/>
      <w14:ligatures w14:val="none"/>
    </w:rPr>
  </w:style>
  <w:style w:type="character" w:customStyle="1" w:styleId="BalloonTextChar">
    <w:name w:val="Balloon Text Char"/>
    <w:basedOn w:val="DefaultParagraphFont"/>
    <w:link w:val="BalloonText"/>
    <w:uiPriority w:val="99"/>
    <w:semiHidden/>
    <w:qFormat/>
    <w:rPr>
      <w:rFonts w:ascii="PMingLiU" w:eastAsia="PMingLiU"/>
      <w:kern w:val="0"/>
      <w:sz w:val="18"/>
      <w:szCs w:val="18"/>
      <w14:ligatures w14:val="none"/>
    </w:rPr>
  </w:style>
  <w:style w:type="character" w:customStyle="1" w:styleId="CommentTextChar">
    <w:name w:val="Comment Text Char"/>
    <w:basedOn w:val="DefaultParagraphFont"/>
    <w:link w:val="CommentText"/>
    <w:uiPriority w:val="99"/>
    <w:qFormat/>
    <w:rPr>
      <w:rFonts w:eastAsiaTheme="minorEastAsia"/>
      <w:kern w:val="0"/>
      <w:sz w:val="28"/>
      <w:szCs w:val="28"/>
      <w14:ligatures w14:val="none"/>
    </w:rPr>
  </w:style>
  <w:style w:type="character" w:customStyle="1" w:styleId="CommentSubjectChar">
    <w:name w:val="Comment Subject Char"/>
    <w:basedOn w:val="CommentTextChar"/>
    <w:link w:val="CommentSubject"/>
    <w:uiPriority w:val="99"/>
    <w:semiHidden/>
    <w:qFormat/>
    <w:rPr>
      <w:rFonts w:eastAsiaTheme="minorEastAsia"/>
      <w:b/>
      <w:bCs/>
      <w:kern w:val="0"/>
      <w:sz w:val="20"/>
      <w:szCs w:val="20"/>
      <w14:ligatures w14:val="none"/>
    </w:rPr>
  </w:style>
  <w:style w:type="character" w:customStyle="1" w:styleId="FooterChar">
    <w:name w:val="Footer Char"/>
    <w:basedOn w:val="DefaultParagraphFont"/>
    <w:link w:val="Footer"/>
    <w:uiPriority w:val="99"/>
    <w:qFormat/>
    <w:rPr>
      <w:rFonts w:ascii="Times New Roman" w:eastAsiaTheme="minorEastAsia" w:hAnsi="Times New Roman"/>
      <w:kern w:val="0"/>
      <w:szCs w:val="28"/>
      <w14:ligatures w14:val="none"/>
    </w:rPr>
  </w:style>
  <w:style w:type="character" w:customStyle="1" w:styleId="FootnoteTextChar">
    <w:name w:val="Footnote Text Char"/>
    <w:basedOn w:val="DefaultParagraphFont"/>
    <w:link w:val="FootnoteText"/>
    <w:uiPriority w:val="99"/>
    <w:semiHidden/>
    <w:qFormat/>
    <w:rPr>
      <w:rFonts w:eastAsiaTheme="minorEastAsia"/>
      <w:kern w:val="0"/>
      <w:sz w:val="18"/>
      <w:szCs w:val="18"/>
      <w14:ligatures w14:val="none"/>
    </w:rPr>
  </w:style>
  <w:style w:type="character" w:customStyle="1" w:styleId="HeaderChar">
    <w:name w:val="Header Char"/>
    <w:basedOn w:val="DefaultParagraphFont"/>
    <w:link w:val="Header"/>
    <w:uiPriority w:val="99"/>
    <w:semiHidden/>
    <w:qFormat/>
    <w:rPr>
      <w:rFonts w:eastAsiaTheme="minorEastAsia"/>
      <w:kern w:val="0"/>
      <w:sz w:val="28"/>
      <w:szCs w:val="28"/>
      <w14:ligatures w14:val="none"/>
    </w:rPr>
  </w:style>
  <w:style w:type="paragraph" w:styleId="ListParagraph">
    <w:name w:val="List Paragraph"/>
    <w:basedOn w:val="Normal"/>
    <w:uiPriority w:val="34"/>
    <w:qFormat/>
    <w:pPr>
      <w:ind w:left="720"/>
      <w:contextualSpacing/>
    </w:pPr>
  </w:style>
  <w:style w:type="paragraph" w:customStyle="1" w:styleId="EndNoteBibliographyTitle">
    <w:name w:val="EndNote Bibliography Title"/>
    <w:basedOn w:val="Normal"/>
    <w:link w:val="EndNoteBibliographyTitle0"/>
    <w:qFormat/>
    <w:pPr>
      <w:spacing w:after="0"/>
      <w:jc w:val="center"/>
    </w:pPr>
    <w:rPr>
      <w:rFonts w:cs="Arial"/>
    </w:rPr>
  </w:style>
  <w:style w:type="character" w:customStyle="1" w:styleId="EndNoteBibliographyTitle0">
    <w:name w:val="EndNote Bibliography Title 字元"/>
    <w:basedOn w:val="DefaultParagraphFont"/>
    <w:link w:val="EndNoteBibliographyTitle"/>
    <w:qFormat/>
    <w:rPr>
      <w:rFonts w:eastAsiaTheme="minorEastAsia" w:cs="Arial"/>
      <w:kern w:val="0"/>
      <w:sz w:val="28"/>
      <w:szCs w:val="28"/>
      <w14:ligatures w14:val="none"/>
    </w:rPr>
  </w:style>
  <w:style w:type="paragraph" w:customStyle="1" w:styleId="EndNoteBibliography">
    <w:name w:val="EndNote Bibliography"/>
    <w:basedOn w:val="Normal"/>
    <w:link w:val="EndNoteBibliography0"/>
    <w:qFormat/>
    <w:pPr>
      <w:spacing w:line="240" w:lineRule="auto"/>
    </w:pPr>
    <w:rPr>
      <w:rFonts w:cs="Arial"/>
    </w:rPr>
  </w:style>
  <w:style w:type="character" w:customStyle="1" w:styleId="EndNoteBibliography0">
    <w:name w:val="EndNote Bibliography 字元"/>
    <w:basedOn w:val="DefaultParagraphFont"/>
    <w:link w:val="EndNoteBibliography"/>
    <w:qFormat/>
    <w:rPr>
      <w:rFonts w:eastAsiaTheme="minorEastAsia" w:cs="Arial"/>
      <w:kern w:val="0"/>
      <w:sz w:val="28"/>
      <w:szCs w:val="28"/>
      <w14:ligatures w14:val="none"/>
    </w:rPr>
  </w:style>
  <w:style w:type="character" w:customStyle="1" w:styleId="15">
    <w:name w:val="15"/>
    <w:basedOn w:val="DefaultParagraphFont"/>
    <w:qFormat/>
    <w:rPr>
      <w:rFonts w:ascii="Times New Roman" w:hAnsi="Times New Roman" w:cs="Times New Roman" w:hint="default"/>
      <w:color w:val="0000FF"/>
      <w:u w:val="single"/>
    </w:rPr>
  </w:style>
  <w:style w:type="paragraph" w:customStyle="1" w:styleId="Revision1">
    <w:name w:val="Revision1"/>
    <w:hidden/>
    <w:uiPriority w:val="99"/>
    <w:unhideWhenUsed/>
    <w:qFormat/>
    <w:rPr>
      <w:rFonts w:eastAsiaTheme="minorEastAsia"/>
      <w:sz w:val="28"/>
      <w:szCs w:val="28"/>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Revision2">
    <w:name w:val="Revision2"/>
    <w:hidden/>
    <w:uiPriority w:val="99"/>
    <w:unhideWhenUsed/>
    <w:qFormat/>
    <w:rPr>
      <w:rFonts w:eastAsiaTheme="minorEastAsia"/>
      <w:sz w:val="28"/>
      <w:szCs w:val="28"/>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paragraph" w:customStyle="1" w:styleId="Revision3">
    <w:name w:val="Revision3"/>
    <w:hidden/>
    <w:uiPriority w:val="99"/>
    <w:unhideWhenUsed/>
    <w:qFormat/>
    <w:rPr>
      <w:rFonts w:eastAsiaTheme="minorEastAsia"/>
      <w:sz w:val="28"/>
      <w:szCs w:val="28"/>
    </w:rPr>
  </w:style>
  <w:style w:type="paragraph" w:customStyle="1" w:styleId="Revision4">
    <w:name w:val="Revision4"/>
    <w:hidden/>
    <w:uiPriority w:val="99"/>
    <w:unhideWhenUsed/>
    <w:qFormat/>
    <w:rPr>
      <w:rFonts w:eastAsiaTheme="minorEastAsia"/>
      <w:sz w:val="28"/>
      <w:szCs w:val="28"/>
    </w:rPr>
  </w:style>
  <w:style w:type="paragraph" w:customStyle="1" w:styleId="1">
    <w:name w:val="修訂1"/>
    <w:hidden/>
    <w:uiPriority w:val="99"/>
    <w:unhideWhenUsed/>
    <w:qFormat/>
    <w:rPr>
      <w:rFonts w:eastAsiaTheme="minorEastAsia"/>
      <w:sz w:val="28"/>
      <w:szCs w:val="28"/>
    </w:rPr>
  </w:style>
  <w:style w:type="paragraph" w:customStyle="1" w:styleId="Revision5">
    <w:name w:val="Revision5"/>
    <w:hidden/>
    <w:uiPriority w:val="99"/>
    <w:semiHidden/>
    <w:qFormat/>
    <w:rPr>
      <w:rFonts w:eastAsiaTheme="minorEastAsia"/>
      <w:sz w:val="28"/>
      <w:szCs w:val="28"/>
    </w:rPr>
  </w:style>
  <w:style w:type="paragraph" w:customStyle="1" w:styleId="2">
    <w:name w:val="修訂2"/>
    <w:hidden/>
    <w:uiPriority w:val="99"/>
    <w:unhideWhenUsed/>
    <w:rPr>
      <w:rFonts w:eastAsiaTheme="minorEastAsia"/>
      <w:sz w:val="28"/>
      <w:szCs w:val="28"/>
    </w:rPr>
  </w:style>
  <w:style w:type="paragraph" w:styleId="Revision">
    <w:name w:val="Revision"/>
    <w:hidden/>
    <w:uiPriority w:val="99"/>
    <w:semiHidden/>
    <w:rsid w:val="00DD6C22"/>
    <w:rPr>
      <w:rFonts w:eastAsiaTheme="minorEastAsi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tiff"/><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10</Pages>
  <Words>2312</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Gen-Chang Hsu</dc:creator>
  <cp:lastModifiedBy>Yang, Scotty</cp:lastModifiedBy>
  <cp:revision>31</cp:revision>
  <dcterms:created xsi:type="dcterms:W3CDTF">2024-01-17T14:48:00Z</dcterms:created>
  <dcterms:modified xsi:type="dcterms:W3CDTF">2024-01-18T07:49:00Z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3F0F80D0EC2744C5B3FC8E7C777BE4BF_12</vt:lpwstr>
  </property>
</Properties>
</file>