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C304D" w14:textId="77777777" w:rsidR="000548EF" w:rsidRDefault="00000000" w:rsidP="00E442BE">
      <w:pPr>
        <w:spacing w:line="480" w:lineRule="auto"/>
        <w:rPr>
          <w:rFonts w:cs="Arial"/>
          <w:b/>
          <w:sz w:val="24"/>
          <w:szCs w:val="24"/>
        </w:rPr>
      </w:pPr>
      <w:r>
        <w:rPr>
          <w:rFonts w:cs="Arial"/>
          <w:b/>
          <w:sz w:val="24"/>
          <w:szCs w:val="24"/>
        </w:rPr>
        <w:t>Title</w:t>
      </w:r>
    </w:p>
    <w:p w14:paraId="5255DB27" w14:textId="4B076411" w:rsidR="000548EF" w:rsidRPr="00FE1F53" w:rsidRDefault="009556E3" w:rsidP="00E442BE">
      <w:pPr>
        <w:spacing w:line="480" w:lineRule="auto"/>
        <w:rPr>
          <w:rFonts w:cs="Arial"/>
          <w:sz w:val="24"/>
          <w:szCs w:val="24"/>
        </w:rPr>
      </w:pPr>
      <w:r w:rsidRPr="00FE1F53">
        <w:rPr>
          <w:rFonts w:cs="Arial"/>
          <w:sz w:val="24"/>
          <w:szCs w:val="24"/>
        </w:rPr>
        <w:t>B</w:t>
      </w:r>
      <w:r w:rsidR="00C625AC" w:rsidRPr="00FE1F53">
        <w:rPr>
          <w:rFonts w:cs="Arial"/>
          <w:sz w:val="24"/>
          <w:szCs w:val="24"/>
        </w:rPr>
        <w:t xml:space="preserve">reeding </w:t>
      </w:r>
      <w:r w:rsidR="00DB287D" w:rsidRPr="00FE1F53">
        <w:rPr>
          <w:rFonts w:cs="Arial"/>
          <w:sz w:val="24"/>
          <w:szCs w:val="24"/>
        </w:rPr>
        <w:t>performance</w:t>
      </w:r>
      <w:r w:rsidR="00C625AC" w:rsidRPr="00FE1F53">
        <w:rPr>
          <w:rFonts w:cs="Arial"/>
          <w:sz w:val="24"/>
          <w:szCs w:val="24"/>
        </w:rPr>
        <w:t xml:space="preserve"> and carcass use</w:t>
      </w:r>
      <w:r w:rsidR="00CD791D" w:rsidRPr="00FE1F53">
        <w:rPr>
          <w:rFonts w:cs="Arial"/>
          <w:sz w:val="24"/>
          <w:szCs w:val="24"/>
        </w:rPr>
        <w:t xml:space="preserve"> efficiency</w:t>
      </w:r>
      <w:r w:rsidR="00C625AC" w:rsidRPr="00FE1F53">
        <w:rPr>
          <w:rFonts w:cs="Arial"/>
          <w:sz w:val="24"/>
          <w:szCs w:val="24"/>
        </w:rPr>
        <w:t xml:space="preserve"> of </w:t>
      </w:r>
      <w:r w:rsidR="00560269" w:rsidRPr="00FE1F53">
        <w:rPr>
          <w:rFonts w:cs="Arial"/>
          <w:sz w:val="24"/>
          <w:szCs w:val="24"/>
        </w:rPr>
        <w:t xml:space="preserve">a </w:t>
      </w:r>
      <w:r w:rsidR="00C625AC" w:rsidRPr="00FE1F53">
        <w:rPr>
          <w:rFonts w:cs="Arial"/>
          <w:sz w:val="24"/>
          <w:szCs w:val="24"/>
        </w:rPr>
        <w:t xml:space="preserve">burying beetle </w:t>
      </w:r>
      <w:r w:rsidR="00560269" w:rsidRPr="00FE1F53">
        <w:rPr>
          <w:rFonts w:cs="Arial"/>
          <w:sz w:val="24"/>
          <w:szCs w:val="24"/>
        </w:rPr>
        <w:t>(</w:t>
      </w:r>
      <w:r w:rsidR="00560269" w:rsidRPr="00FE1F53">
        <w:rPr>
          <w:rFonts w:cs="Arial"/>
          <w:i/>
          <w:iCs/>
          <w:sz w:val="24"/>
          <w:szCs w:val="24"/>
        </w:rPr>
        <w:t>Nicrophorus nepalensis</w:t>
      </w:r>
      <w:r w:rsidR="00560269" w:rsidRPr="00FE1F53">
        <w:rPr>
          <w:rFonts w:cs="Arial"/>
          <w:sz w:val="24"/>
          <w:szCs w:val="24"/>
        </w:rPr>
        <w:t xml:space="preserve">) </w:t>
      </w:r>
      <w:r w:rsidRPr="00FE1F53">
        <w:rPr>
          <w:rFonts w:cs="Arial"/>
          <w:sz w:val="24"/>
          <w:szCs w:val="24"/>
        </w:rPr>
        <w:t xml:space="preserve">depend on carcass </w:t>
      </w:r>
      <w:r w:rsidR="007D7C63" w:rsidRPr="00FE1F53">
        <w:rPr>
          <w:rFonts w:cs="Arial"/>
          <w:sz w:val="24"/>
          <w:szCs w:val="24"/>
        </w:rPr>
        <w:t>size</w:t>
      </w:r>
      <w:r w:rsidR="005607B5" w:rsidRPr="00FE1F53">
        <w:rPr>
          <w:rFonts w:cs="Arial"/>
          <w:sz w:val="24"/>
          <w:szCs w:val="24"/>
        </w:rPr>
        <w:t xml:space="preserve"> and </w:t>
      </w:r>
      <w:r w:rsidR="005607B5" w:rsidRPr="00FE1F53">
        <w:rPr>
          <w:rFonts w:cs="Arial"/>
          <w:color w:val="FF0000"/>
          <w:sz w:val="24"/>
          <w:szCs w:val="24"/>
        </w:rPr>
        <w:t>carcass nutritional composition</w:t>
      </w:r>
      <w:r w:rsidRPr="00FE1F53">
        <w:rPr>
          <w:rFonts w:cs="Arial"/>
          <w:sz w:val="24"/>
          <w:szCs w:val="24"/>
        </w:rPr>
        <w:t xml:space="preserve"> but not </w:t>
      </w:r>
      <w:r w:rsidR="00C625AC" w:rsidRPr="00FE1F53">
        <w:rPr>
          <w:rFonts w:cs="Arial"/>
          <w:sz w:val="24"/>
          <w:szCs w:val="24"/>
        </w:rPr>
        <w:t>carca</w:t>
      </w:r>
      <w:r w:rsidRPr="00FE1F53">
        <w:rPr>
          <w:rFonts w:cs="Arial"/>
          <w:sz w:val="24"/>
          <w:szCs w:val="24"/>
        </w:rPr>
        <w:t>ss source</w:t>
      </w:r>
    </w:p>
    <w:p w14:paraId="42C55790" w14:textId="77777777" w:rsidR="000548EF" w:rsidRDefault="00000000" w:rsidP="00E442BE">
      <w:pPr>
        <w:spacing w:line="480" w:lineRule="auto"/>
        <w:rPr>
          <w:rFonts w:eastAsia="PMingLiU" w:cs="Arial"/>
          <w:sz w:val="24"/>
          <w:szCs w:val="24"/>
        </w:rPr>
      </w:pPr>
      <w:r>
        <w:rPr>
          <w:rFonts w:cs="Arial"/>
          <w:sz w:val="24"/>
          <w:szCs w:val="24"/>
        </w:rPr>
        <w:t xml:space="preserve"> </w:t>
      </w:r>
    </w:p>
    <w:p w14:paraId="27BCF479" w14:textId="77777777" w:rsidR="000548EF" w:rsidRDefault="00000000" w:rsidP="00E442BE">
      <w:pPr>
        <w:spacing w:line="480" w:lineRule="auto"/>
        <w:rPr>
          <w:rFonts w:cs="Arial"/>
          <w:b/>
          <w:bCs/>
          <w:sz w:val="24"/>
          <w:szCs w:val="24"/>
        </w:rPr>
      </w:pPr>
      <w:r>
        <w:rPr>
          <w:rFonts w:cs="Arial"/>
          <w:b/>
          <w:sz w:val="24"/>
          <w:szCs w:val="24"/>
        </w:rPr>
        <w:t>Author names and affiliations</w:t>
      </w:r>
    </w:p>
    <w:p w14:paraId="16FB9289" w14:textId="77777777" w:rsidR="000548EF" w:rsidRPr="009011B1" w:rsidRDefault="00000000" w:rsidP="00E442BE">
      <w:pPr>
        <w:spacing w:line="480" w:lineRule="auto"/>
        <w:rPr>
          <w:rFonts w:cs="Arial"/>
          <w:sz w:val="24"/>
          <w:szCs w:val="24"/>
        </w:rPr>
      </w:pPr>
      <w:r w:rsidRPr="009011B1">
        <w:rPr>
          <w:rFonts w:cs="Arial"/>
          <w:sz w:val="24"/>
          <w:szCs w:val="24"/>
        </w:rPr>
        <w:t>Gen-Chang Hsu</w:t>
      </w:r>
      <w:r w:rsidRPr="009011B1">
        <w:rPr>
          <w:rFonts w:cs="Arial"/>
          <w:sz w:val="24"/>
          <w:szCs w:val="24"/>
          <w:vertAlign w:val="superscript"/>
        </w:rPr>
        <w:t>1</w:t>
      </w:r>
      <w:r w:rsidRPr="009011B1">
        <w:rPr>
          <w:rFonts w:cs="Arial"/>
          <w:sz w:val="24"/>
          <w:szCs w:val="24"/>
        </w:rPr>
        <w:t>,</w:t>
      </w:r>
      <w:r w:rsidRPr="009011B1">
        <w:rPr>
          <w:rFonts w:cs="Arial"/>
          <w:sz w:val="24"/>
          <w:szCs w:val="24"/>
          <w:vertAlign w:val="superscript"/>
        </w:rPr>
        <w:t xml:space="preserve"> </w:t>
      </w:r>
      <w:r w:rsidRPr="009011B1">
        <w:rPr>
          <w:rFonts w:cs="Arial"/>
          <w:sz w:val="24"/>
          <w:szCs w:val="24"/>
        </w:rPr>
        <w:t>Syuan-Jyun Sun</w:t>
      </w:r>
      <w:r w:rsidRPr="009011B1">
        <w:rPr>
          <w:rFonts w:cs="Arial"/>
          <w:sz w:val="24"/>
          <w:szCs w:val="24"/>
          <w:vertAlign w:val="superscript"/>
        </w:rPr>
        <w:t>2</w:t>
      </w:r>
      <w:r w:rsidRPr="009011B1">
        <w:rPr>
          <w:rFonts w:cs="Arial"/>
          <w:sz w:val="24"/>
          <w:szCs w:val="24"/>
        </w:rPr>
        <w:t xml:space="preserve"> </w:t>
      </w:r>
      <w:r w:rsidRPr="009011B1">
        <w:rPr>
          <w:rFonts w:cs="Arial"/>
          <w:color w:val="FF0000"/>
          <w:sz w:val="24"/>
          <w:szCs w:val="24"/>
        </w:rPr>
        <w:t>(add other authors)</w:t>
      </w:r>
    </w:p>
    <w:p w14:paraId="4C315DAC" w14:textId="77777777" w:rsidR="000548EF" w:rsidRPr="009011B1" w:rsidRDefault="00000000" w:rsidP="00E442BE">
      <w:pPr>
        <w:spacing w:line="480" w:lineRule="auto"/>
        <w:rPr>
          <w:rFonts w:cs="Arial"/>
          <w:sz w:val="24"/>
          <w:szCs w:val="24"/>
        </w:rPr>
      </w:pPr>
      <w:r w:rsidRPr="009011B1">
        <w:rPr>
          <w:rFonts w:cs="Arial"/>
          <w:sz w:val="24"/>
          <w:szCs w:val="24"/>
          <w:vertAlign w:val="superscript"/>
        </w:rPr>
        <w:t>1</w:t>
      </w:r>
      <w:r w:rsidRPr="009011B1">
        <w:rPr>
          <w:rFonts w:cs="Arial"/>
          <w:sz w:val="24"/>
          <w:szCs w:val="24"/>
        </w:rPr>
        <w:t>Department of Entomology, Cornell University, Ithaca, New York, USA</w:t>
      </w:r>
    </w:p>
    <w:p w14:paraId="1CE36967" w14:textId="77777777" w:rsidR="000548EF" w:rsidRPr="009011B1" w:rsidRDefault="00000000" w:rsidP="00E442BE">
      <w:pPr>
        <w:spacing w:line="480" w:lineRule="auto"/>
        <w:rPr>
          <w:rFonts w:cs="Arial"/>
          <w:sz w:val="24"/>
          <w:szCs w:val="24"/>
        </w:rPr>
      </w:pPr>
      <w:r w:rsidRPr="009011B1">
        <w:rPr>
          <w:rFonts w:cs="Arial"/>
          <w:sz w:val="24"/>
          <w:szCs w:val="24"/>
          <w:vertAlign w:val="superscript"/>
        </w:rPr>
        <w:t>2</w:t>
      </w:r>
      <w:r w:rsidRPr="009011B1">
        <w:rPr>
          <w:rFonts w:cs="Arial"/>
          <w:sz w:val="24"/>
          <w:szCs w:val="24"/>
        </w:rPr>
        <w:t>International Degree Program in Climate Change and Sustainable Development, National Taiwan University, Taipei, Taiwan</w:t>
      </w:r>
    </w:p>
    <w:p w14:paraId="5B4F46B2" w14:textId="77777777" w:rsidR="000548EF" w:rsidRDefault="00000000" w:rsidP="00E442BE">
      <w:pPr>
        <w:spacing w:line="480" w:lineRule="auto"/>
        <w:rPr>
          <w:rFonts w:cs="Arial"/>
          <w:b/>
          <w:sz w:val="24"/>
          <w:szCs w:val="24"/>
        </w:rPr>
      </w:pPr>
      <w:r>
        <w:rPr>
          <w:rFonts w:cs="Arial"/>
          <w:b/>
          <w:sz w:val="24"/>
          <w:szCs w:val="24"/>
        </w:rPr>
        <w:t xml:space="preserve"> </w:t>
      </w:r>
    </w:p>
    <w:p w14:paraId="0B57EFF0" w14:textId="77777777" w:rsidR="000548EF" w:rsidRPr="00C625AC" w:rsidRDefault="00000000" w:rsidP="00E442BE">
      <w:pPr>
        <w:spacing w:line="480" w:lineRule="auto"/>
        <w:rPr>
          <w:rFonts w:cs="Arial"/>
          <w:b/>
          <w:sz w:val="24"/>
          <w:szCs w:val="24"/>
        </w:rPr>
      </w:pPr>
      <w:r w:rsidRPr="00C625AC">
        <w:rPr>
          <w:rFonts w:cs="Arial"/>
          <w:b/>
          <w:sz w:val="24"/>
          <w:szCs w:val="24"/>
        </w:rPr>
        <w:t>ORCID iD</w:t>
      </w:r>
    </w:p>
    <w:p w14:paraId="479C726D" w14:textId="77777777" w:rsidR="000548EF" w:rsidRPr="00C625AC" w:rsidRDefault="00000000" w:rsidP="00E442BE">
      <w:pPr>
        <w:spacing w:line="480" w:lineRule="auto"/>
        <w:rPr>
          <w:rFonts w:cs="Arial"/>
          <w:bCs/>
          <w:sz w:val="24"/>
          <w:szCs w:val="24"/>
        </w:rPr>
      </w:pPr>
      <w:r w:rsidRPr="00C625AC">
        <w:rPr>
          <w:rFonts w:cs="Arial"/>
          <w:bCs/>
          <w:sz w:val="24"/>
          <w:szCs w:val="24"/>
        </w:rPr>
        <w:t>Gen-Chang Hsu: 0000-0002-6607-4382</w:t>
      </w:r>
    </w:p>
    <w:p w14:paraId="57DE87D4" w14:textId="77777777" w:rsidR="000548EF" w:rsidRPr="00C625AC" w:rsidRDefault="00000000" w:rsidP="00E442BE">
      <w:pPr>
        <w:spacing w:line="480" w:lineRule="auto"/>
        <w:rPr>
          <w:rFonts w:cs="Arial"/>
          <w:bCs/>
          <w:sz w:val="24"/>
          <w:szCs w:val="24"/>
        </w:rPr>
      </w:pPr>
      <w:r w:rsidRPr="00C625AC">
        <w:rPr>
          <w:rFonts w:cs="Arial"/>
          <w:bCs/>
          <w:sz w:val="24"/>
          <w:szCs w:val="24"/>
        </w:rPr>
        <w:t>Syuan-Jyun Sun: 0000-0002-7859-9346</w:t>
      </w:r>
    </w:p>
    <w:p w14:paraId="0F0DADC1" w14:textId="77777777" w:rsidR="000548EF" w:rsidRPr="00C625AC" w:rsidRDefault="000548EF" w:rsidP="00E442BE">
      <w:pPr>
        <w:spacing w:line="480" w:lineRule="auto"/>
        <w:rPr>
          <w:rFonts w:cs="Arial"/>
          <w:b/>
          <w:sz w:val="24"/>
          <w:szCs w:val="24"/>
        </w:rPr>
      </w:pPr>
    </w:p>
    <w:p w14:paraId="1ACF8182" w14:textId="77777777" w:rsidR="000548EF" w:rsidRPr="00C625AC" w:rsidRDefault="00000000" w:rsidP="00E442BE">
      <w:pPr>
        <w:spacing w:line="480" w:lineRule="auto"/>
        <w:rPr>
          <w:rFonts w:eastAsia="PMingLiU" w:cs="Arial"/>
          <w:b/>
          <w:sz w:val="24"/>
          <w:szCs w:val="24"/>
        </w:rPr>
      </w:pPr>
      <w:r w:rsidRPr="00C625AC">
        <w:rPr>
          <w:rFonts w:cs="Arial"/>
          <w:b/>
          <w:sz w:val="24"/>
          <w:szCs w:val="24"/>
        </w:rPr>
        <w:t>Corresponding author</w:t>
      </w:r>
    </w:p>
    <w:p w14:paraId="25A81B24" w14:textId="77777777" w:rsidR="000548EF" w:rsidRPr="00C625AC" w:rsidRDefault="00000000" w:rsidP="00E442BE">
      <w:pPr>
        <w:spacing w:line="480" w:lineRule="auto"/>
        <w:rPr>
          <w:rFonts w:cs="Arial"/>
          <w:sz w:val="24"/>
          <w:szCs w:val="24"/>
        </w:rPr>
      </w:pPr>
      <w:r w:rsidRPr="00C625AC">
        <w:rPr>
          <w:rFonts w:cs="Arial"/>
          <w:sz w:val="24"/>
          <w:szCs w:val="24"/>
        </w:rPr>
        <w:t>Name: Syuan-Jyun Sun</w:t>
      </w:r>
    </w:p>
    <w:p w14:paraId="3D25EF6C" w14:textId="77777777" w:rsidR="000548EF" w:rsidRDefault="00000000" w:rsidP="00E442BE">
      <w:pPr>
        <w:spacing w:line="480" w:lineRule="auto"/>
        <w:rPr>
          <w:rFonts w:cs="Arial"/>
          <w:b/>
          <w:sz w:val="24"/>
          <w:szCs w:val="24"/>
        </w:rPr>
      </w:pPr>
      <w:r w:rsidRPr="00C625AC">
        <w:rPr>
          <w:rFonts w:cs="Arial"/>
          <w:sz w:val="24"/>
          <w:szCs w:val="24"/>
        </w:rPr>
        <w:t>Email: sjs243@ntu.edu.tw</w:t>
      </w:r>
      <w:r>
        <w:rPr>
          <w:rFonts w:cs="Arial"/>
          <w:b/>
          <w:sz w:val="24"/>
          <w:szCs w:val="24"/>
        </w:rPr>
        <w:br w:type="page"/>
      </w:r>
    </w:p>
    <w:p w14:paraId="735ED6AD" w14:textId="77777777" w:rsidR="000548EF" w:rsidRDefault="00000000" w:rsidP="00E442BE">
      <w:pPr>
        <w:spacing w:line="480" w:lineRule="auto"/>
        <w:rPr>
          <w:rFonts w:cs="Arial"/>
          <w:b/>
          <w:sz w:val="24"/>
          <w:szCs w:val="24"/>
        </w:rPr>
      </w:pPr>
      <w:r>
        <w:rPr>
          <w:rFonts w:cs="Arial"/>
          <w:b/>
          <w:sz w:val="24"/>
          <w:szCs w:val="24"/>
        </w:rPr>
        <w:lastRenderedPageBreak/>
        <w:t>Abstract</w:t>
      </w:r>
    </w:p>
    <w:p w14:paraId="185E9FE3" w14:textId="77777777" w:rsidR="000548EF" w:rsidRDefault="00000000" w:rsidP="00E442BE">
      <w:pPr>
        <w:spacing w:line="480" w:lineRule="auto"/>
        <w:rPr>
          <w:rFonts w:cs="Arial"/>
          <w:b/>
          <w:sz w:val="24"/>
          <w:szCs w:val="24"/>
        </w:rPr>
      </w:pPr>
      <w:r>
        <w:rPr>
          <w:rFonts w:cs="Arial"/>
          <w:b/>
          <w:sz w:val="24"/>
          <w:szCs w:val="24"/>
        </w:rPr>
        <w:br w:type="page"/>
      </w:r>
    </w:p>
    <w:p w14:paraId="012896D1" w14:textId="77777777" w:rsidR="000548EF" w:rsidRDefault="00000000" w:rsidP="00E442BE">
      <w:pPr>
        <w:spacing w:line="480" w:lineRule="auto"/>
        <w:rPr>
          <w:rFonts w:cs="Arial"/>
          <w:sz w:val="24"/>
          <w:szCs w:val="24"/>
        </w:rPr>
      </w:pPr>
      <w:r>
        <w:rPr>
          <w:rFonts w:cs="Arial"/>
          <w:b/>
          <w:sz w:val="24"/>
          <w:szCs w:val="24"/>
        </w:rPr>
        <w:lastRenderedPageBreak/>
        <w:t>Keywords</w:t>
      </w:r>
    </w:p>
    <w:p w14:paraId="0D2E911E" w14:textId="76E3BD7E" w:rsidR="000548EF" w:rsidRPr="00571D14" w:rsidRDefault="001D045C" w:rsidP="00E442BE">
      <w:pPr>
        <w:spacing w:line="480" w:lineRule="auto"/>
        <w:rPr>
          <w:rFonts w:cs="Arial"/>
          <w:bCs/>
          <w:color w:val="000000" w:themeColor="text1"/>
          <w:sz w:val="24"/>
          <w:szCs w:val="24"/>
        </w:rPr>
      </w:pPr>
      <w:r w:rsidRPr="00571D14">
        <w:rPr>
          <w:rFonts w:cs="Arial"/>
          <w:bCs/>
          <w:color w:val="000000" w:themeColor="text1"/>
          <w:sz w:val="24"/>
          <w:szCs w:val="24"/>
        </w:rPr>
        <w:t>burying beetle, carcass</w:t>
      </w:r>
      <w:r w:rsidR="00887B72" w:rsidRPr="00571D14">
        <w:rPr>
          <w:rFonts w:cs="Arial"/>
          <w:bCs/>
          <w:color w:val="000000" w:themeColor="text1"/>
          <w:sz w:val="24"/>
          <w:szCs w:val="24"/>
        </w:rPr>
        <w:t xml:space="preserve"> use</w:t>
      </w:r>
      <w:r w:rsidR="005677D3" w:rsidRPr="00571D14">
        <w:rPr>
          <w:rFonts w:cs="Arial"/>
          <w:bCs/>
          <w:color w:val="000000" w:themeColor="text1"/>
          <w:sz w:val="24"/>
          <w:szCs w:val="24"/>
        </w:rPr>
        <w:t xml:space="preserve"> efficiency</w:t>
      </w:r>
      <w:r w:rsidR="009053BB" w:rsidRPr="00571D14">
        <w:rPr>
          <w:rFonts w:cs="Arial"/>
          <w:bCs/>
          <w:color w:val="000000" w:themeColor="text1"/>
          <w:sz w:val="24"/>
          <w:szCs w:val="24"/>
        </w:rPr>
        <w:t xml:space="preserve">, clutch size, </w:t>
      </w:r>
      <w:r w:rsidR="00495DCC">
        <w:rPr>
          <w:rFonts w:cs="Arial"/>
          <w:bCs/>
          <w:color w:val="000000" w:themeColor="text1"/>
          <w:sz w:val="24"/>
          <w:szCs w:val="24"/>
        </w:rPr>
        <w:t>brood</w:t>
      </w:r>
      <w:r w:rsidR="00495DCC" w:rsidRPr="00571D14">
        <w:rPr>
          <w:rFonts w:cs="Arial"/>
          <w:bCs/>
          <w:color w:val="000000" w:themeColor="text1"/>
          <w:sz w:val="24"/>
          <w:szCs w:val="24"/>
        </w:rPr>
        <w:t xml:space="preserve"> mass</w:t>
      </w:r>
      <w:r w:rsidR="00495DCC">
        <w:rPr>
          <w:rFonts w:cs="Arial"/>
          <w:bCs/>
          <w:color w:val="000000" w:themeColor="text1"/>
          <w:sz w:val="24"/>
          <w:szCs w:val="24"/>
        </w:rPr>
        <w:t xml:space="preserve">, </w:t>
      </w:r>
      <w:r w:rsidR="00D47750">
        <w:rPr>
          <w:rFonts w:cs="Arial"/>
          <w:bCs/>
          <w:color w:val="000000" w:themeColor="text1"/>
          <w:sz w:val="24"/>
          <w:szCs w:val="24"/>
        </w:rPr>
        <w:t>brood size</w:t>
      </w:r>
      <w:r w:rsidR="000C6D37" w:rsidRPr="00571D14">
        <w:rPr>
          <w:rFonts w:cs="Arial"/>
          <w:bCs/>
          <w:color w:val="000000" w:themeColor="text1"/>
          <w:sz w:val="24"/>
          <w:szCs w:val="24"/>
        </w:rPr>
        <w:t xml:space="preserve">, </w:t>
      </w:r>
      <w:r w:rsidR="00F65278" w:rsidRPr="00571D14">
        <w:rPr>
          <w:rFonts w:cs="Arial"/>
          <w:bCs/>
          <w:color w:val="000000" w:themeColor="text1"/>
          <w:sz w:val="24"/>
          <w:szCs w:val="24"/>
        </w:rPr>
        <w:t xml:space="preserve">nutritional composition, </w:t>
      </w:r>
      <w:r w:rsidR="00E64019">
        <w:rPr>
          <w:rFonts w:cs="Arial"/>
          <w:bCs/>
          <w:color w:val="000000" w:themeColor="text1"/>
          <w:sz w:val="24"/>
          <w:szCs w:val="24"/>
        </w:rPr>
        <w:t xml:space="preserve">offspring </w:t>
      </w:r>
      <w:r w:rsidR="00265D92" w:rsidRPr="00571D14">
        <w:rPr>
          <w:rFonts w:cs="Arial"/>
          <w:bCs/>
          <w:color w:val="000000" w:themeColor="text1"/>
          <w:sz w:val="24"/>
          <w:szCs w:val="24"/>
        </w:rPr>
        <w:t>quality-quantity trade-off</w:t>
      </w:r>
      <w:r w:rsidRPr="00571D14">
        <w:rPr>
          <w:rFonts w:cs="Arial"/>
          <w:bCs/>
          <w:color w:val="000000" w:themeColor="text1"/>
          <w:sz w:val="24"/>
          <w:szCs w:val="24"/>
        </w:rPr>
        <w:br w:type="page"/>
      </w:r>
    </w:p>
    <w:p w14:paraId="4E81E06C" w14:textId="77777777" w:rsidR="000548EF" w:rsidRDefault="00000000" w:rsidP="00E442BE">
      <w:pPr>
        <w:spacing w:line="480" w:lineRule="auto"/>
        <w:rPr>
          <w:rFonts w:cs="Arial"/>
          <w:b/>
          <w:sz w:val="24"/>
          <w:szCs w:val="24"/>
        </w:rPr>
      </w:pPr>
      <w:r>
        <w:rPr>
          <w:rFonts w:cs="Arial"/>
          <w:b/>
          <w:sz w:val="24"/>
          <w:szCs w:val="24"/>
        </w:rPr>
        <w:lastRenderedPageBreak/>
        <w:t>Introduction</w:t>
      </w:r>
    </w:p>
    <w:p w14:paraId="55878DBA" w14:textId="0FAF37BC" w:rsidR="00E442BE" w:rsidRPr="00524AB1" w:rsidRDefault="0010486D" w:rsidP="00671240">
      <w:pPr>
        <w:spacing w:line="480" w:lineRule="auto"/>
        <w:rPr>
          <w:rFonts w:cs="Arial"/>
          <w:bCs/>
          <w:sz w:val="24"/>
          <w:szCs w:val="24"/>
        </w:rPr>
      </w:pPr>
      <w:r w:rsidRPr="00E96352">
        <w:rPr>
          <w:rFonts w:cs="Arial"/>
          <w:bCs/>
          <w:sz w:val="24"/>
          <w:szCs w:val="24"/>
        </w:rPr>
        <w:t>Carcasses</w:t>
      </w:r>
      <w:r w:rsidR="00A90077" w:rsidRPr="00E96352">
        <w:rPr>
          <w:rFonts w:cs="Arial"/>
          <w:bCs/>
          <w:sz w:val="24"/>
          <w:szCs w:val="24"/>
        </w:rPr>
        <w:t xml:space="preserve"> </w:t>
      </w:r>
      <w:r w:rsidRPr="00E96352">
        <w:rPr>
          <w:rFonts w:cs="Arial"/>
          <w:bCs/>
          <w:sz w:val="24"/>
          <w:szCs w:val="24"/>
        </w:rPr>
        <w:t>represent</w:t>
      </w:r>
      <w:r w:rsidR="00A90077" w:rsidRPr="00E96352">
        <w:rPr>
          <w:rFonts w:cs="Arial"/>
          <w:bCs/>
          <w:sz w:val="24"/>
          <w:szCs w:val="24"/>
        </w:rPr>
        <w:t xml:space="preserve"> a </w:t>
      </w:r>
      <w:r w:rsidRPr="00E96352">
        <w:rPr>
          <w:rFonts w:cs="Arial"/>
          <w:bCs/>
          <w:sz w:val="24"/>
          <w:szCs w:val="24"/>
        </w:rPr>
        <w:t xml:space="preserve">rich </w:t>
      </w:r>
      <w:r w:rsidR="00A90077" w:rsidRPr="00E96352">
        <w:rPr>
          <w:rFonts w:cs="Arial"/>
          <w:bCs/>
          <w:sz w:val="24"/>
          <w:szCs w:val="24"/>
        </w:rPr>
        <w:t xml:space="preserve">resource </w:t>
      </w:r>
      <w:r w:rsidRPr="00E96352">
        <w:rPr>
          <w:rFonts w:cs="Arial"/>
          <w:bCs/>
          <w:sz w:val="24"/>
          <w:szCs w:val="24"/>
        </w:rPr>
        <w:t>for</w:t>
      </w:r>
      <w:r w:rsidR="00A90077" w:rsidRPr="00E96352">
        <w:rPr>
          <w:rFonts w:cs="Arial"/>
          <w:bCs/>
          <w:sz w:val="24"/>
          <w:szCs w:val="24"/>
        </w:rPr>
        <w:t xml:space="preserve"> a wide variety of </w:t>
      </w:r>
      <w:r w:rsidRPr="00E96352">
        <w:rPr>
          <w:rFonts w:cs="Arial"/>
          <w:bCs/>
          <w:sz w:val="24"/>
          <w:szCs w:val="24"/>
        </w:rPr>
        <w:t>organisms</w:t>
      </w:r>
      <w:r w:rsidR="00C00978" w:rsidRPr="00E96352">
        <w:rPr>
          <w:rFonts w:cs="Arial"/>
          <w:bCs/>
          <w:sz w:val="24"/>
          <w:szCs w:val="24"/>
        </w:rPr>
        <w:t xml:space="preserve"> from </w:t>
      </w:r>
      <w:r w:rsidRPr="00E96352">
        <w:rPr>
          <w:rFonts w:cs="Arial"/>
          <w:bCs/>
          <w:sz w:val="24"/>
          <w:szCs w:val="24"/>
        </w:rPr>
        <w:t>vertebrate</w:t>
      </w:r>
      <w:r w:rsidR="00A90077" w:rsidRPr="00E96352">
        <w:rPr>
          <w:rFonts w:cs="Arial"/>
          <w:bCs/>
          <w:sz w:val="24"/>
          <w:szCs w:val="24"/>
        </w:rPr>
        <w:t xml:space="preserve"> scavengers</w:t>
      </w:r>
      <w:r w:rsidR="00C00978" w:rsidRPr="00E96352">
        <w:rPr>
          <w:rFonts w:cs="Arial"/>
          <w:bCs/>
          <w:sz w:val="24"/>
          <w:szCs w:val="24"/>
        </w:rPr>
        <w:t xml:space="preserve"> to</w:t>
      </w:r>
      <w:r w:rsidRPr="00E96352">
        <w:rPr>
          <w:rFonts w:cs="Arial"/>
          <w:bCs/>
          <w:sz w:val="24"/>
          <w:szCs w:val="24"/>
        </w:rPr>
        <w:t xml:space="preserve"> invertebrates</w:t>
      </w:r>
      <w:r w:rsidR="00C00978" w:rsidRPr="00E96352">
        <w:rPr>
          <w:rFonts w:cs="Arial"/>
          <w:bCs/>
          <w:sz w:val="24"/>
          <w:szCs w:val="24"/>
        </w:rPr>
        <w:t xml:space="preserve"> and</w:t>
      </w:r>
      <w:r w:rsidR="00A90077" w:rsidRPr="00E96352">
        <w:rPr>
          <w:rFonts w:cs="Arial"/>
          <w:bCs/>
          <w:sz w:val="24"/>
          <w:szCs w:val="24"/>
        </w:rPr>
        <w:t xml:space="preserve"> microbial decomposers</w:t>
      </w:r>
      <w:r w:rsidR="00352EEB" w:rsidRPr="00E96352">
        <w:rPr>
          <w:rFonts w:cs="Arial"/>
          <w:bCs/>
          <w:sz w:val="24"/>
          <w:szCs w:val="24"/>
        </w:rPr>
        <w:t xml:space="preserve"> </w:t>
      </w:r>
      <w:r w:rsidR="00352EEB" w:rsidRPr="00E96352">
        <w:rPr>
          <w:rFonts w:cs="Arial"/>
          <w:bCs/>
          <w:sz w:val="24"/>
          <w:szCs w:val="24"/>
        </w:rPr>
        <w:fldChar w:fldCharType="begin">
          <w:fldData xml:space="preserve">PEVuZE5vdGU+PENpdGU+PEF1dGhvcj5Sb3plbjwvQXV0aG9yPjxZZWFyPjIwMDg8L1llYXI+PFJl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</w:fldData>
        </w:fldChar>
      </w:r>
      <w:r w:rsidR="00352EEB" w:rsidRPr="00E96352">
        <w:rPr>
          <w:rFonts w:cs="Arial"/>
          <w:bCs/>
          <w:sz w:val="24"/>
          <w:szCs w:val="24"/>
        </w:rPr>
        <w:instrText xml:space="preserve"> ADDIN EN.CITE </w:instrText>
      </w:r>
      <w:r w:rsidR="00352EEB" w:rsidRPr="00E96352">
        <w:rPr>
          <w:rFonts w:cs="Arial"/>
          <w:bCs/>
          <w:sz w:val="24"/>
          <w:szCs w:val="24"/>
        </w:rPr>
        <w:fldChar w:fldCharType="begin">
          <w:fldData xml:space="preserve">PEVuZE5vdGU+PENpdGU+PEF1dGhvcj5Sb3plbjwvQXV0aG9yPjxZZWFyPjIwMDg8L1llYXI+PFJl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</w:fldData>
        </w:fldChar>
      </w:r>
      <w:r w:rsidR="00352EEB" w:rsidRPr="00E96352">
        <w:rPr>
          <w:rFonts w:cs="Arial"/>
          <w:bCs/>
          <w:sz w:val="24"/>
          <w:szCs w:val="24"/>
        </w:rPr>
        <w:instrText xml:space="preserve"> ADDIN EN.CITE.DATA </w:instrText>
      </w:r>
      <w:r w:rsidR="00352EEB" w:rsidRPr="00E96352">
        <w:rPr>
          <w:rFonts w:cs="Arial"/>
          <w:bCs/>
          <w:sz w:val="24"/>
          <w:szCs w:val="24"/>
        </w:rPr>
      </w:r>
      <w:r w:rsidR="00352EEB" w:rsidRPr="00E96352">
        <w:rPr>
          <w:rFonts w:cs="Arial"/>
          <w:bCs/>
          <w:sz w:val="24"/>
          <w:szCs w:val="24"/>
        </w:rPr>
        <w:fldChar w:fldCharType="end"/>
      </w:r>
      <w:r w:rsidR="00352EEB" w:rsidRPr="00E96352">
        <w:rPr>
          <w:rFonts w:cs="Arial"/>
          <w:bCs/>
          <w:sz w:val="24"/>
          <w:szCs w:val="24"/>
        </w:rPr>
      </w:r>
      <w:r w:rsidR="00352EEB" w:rsidRPr="00E96352">
        <w:rPr>
          <w:rFonts w:cs="Arial"/>
          <w:bCs/>
          <w:sz w:val="24"/>
          <w:szCs w:val="24"/>
        </w:rPr>
        <w:fldChar w:fldCharType="separate"/>
      </w:r>
      <w:r w:rsidR="00352EEB" w:rsidRPr="00E96352">
        <w:rPr>
          <w:rFonts w:cs="Arial"/>
          <w:bCs/>
          <w:noProof/>
          <w:sz w:val="24"/>
          <w:szCs w:val="24"/>
        </w:rPr>
        <w:t>(Rozen et al. 2008, Barton et al. 2013, Stiegler et al. 2020)</w:t>
      </w:r>
      <w:r w:rsidR="00352EEB" w:rsidRPr="00E96352">
        <w:rPr>
          <w:rFonts w:cs="Arial"/>
          <w:bCs/>
          <w:sz w:val="24"/>
          <w:szCs w:val="24"/>
        </w:rPr>
        <w:fldChar w:fldCharType="end"/>
      </w:r>
      <w:r w:rsidR="003B4131">
        <w:rPr>
          <w:rFonts w:cs="Arial"/>
          <w:bCs/>
          <w:sz w:val="24"/>
          <w:szCs w:val="24"/>
        </w:rPr>
        <w:t xml:space="preserve">. These </w:t>
      </w:r>
      <w:r w:rsidR="003B4131" w:rsidRPr="003B4131">
        <w:rPr>
          <w:rFonts w:cs="Arial"/>
          <w:bCs/>
          <w:sz w:val="24"/>
          <w:szCs w:val="24"/>
        </w:rPr>
        <w:t xml:space="preserve">carcass-feeding organisms facilitate the </w:t>
      </w:r>
      <w:r w:rsidR="00C00978" w:rsidRPr="003B4131">
        <w:rPr>
          <w:rFonts w:cs="Arial"/>
          <w:bCs/>
          <w:sz w:val="24"/>
          <w:szCs w:val="24"/>
        </w:rPr>
        <w:t>recycl</w:t>
      </w:r>
      <w:r w:rsidR="003B4131" w:rsidRPr="003B4131">
        <w:rPr>
          <w:rFonts w:cs="Arial"/>
          <w:bCs/>
          <w:sz w:val="24"/>
          <w:szCs w:val="24"/>
        </w:rPr>
        <w:t>ing of</w:t>
      </w:r>
      <w:r w:rsidR="00C00978" w:rsidRPr="003B4131">
        <w:rPr>
          <w:rFonts w:cs="Arial"/>
          <w:bCs/>
          <w:sz w:val="24"/>
          <w:szCs w:val="24"/>
        </w:rPr>
        <w:t xml:space="preserve"> </w:t>
      </w:r>
      <w:r w:rsidR="003B4131" w:rsidRPr="003B4131">
        <w:rPr>
          <w:rFonts w:cs="Arial"/>
          <w:bCs/>
          <w:sz w:val="24"/>
          <w:szCs w:val="24"/>
        </w:rPr>
        <w:t xml:space="preserve">carcass </w:t>
      </w:r>
      <w:r w:rsidR="00C00978" w:rsidRPr="003B4131">
        <w:rPr>
          <w:rFonts w:cs="Arial"/>
          <w:bCs/>
          <w:sz w:val="24"/>
          <w:szCs w:val="24"/>
        </w:rPr>
        <w:t>nutrients and mak</w:t>
      </w:r>
      <w:r w:rsidR="003B4131" w:rsidRPr="003B4131">
        <w:rPr>
          <w:rFonts w:cs="Arial"/>
          <w:bCs/>
          <w:sz w:val="24"/>
          <w:szCs w:val="24"/>
        </w:rPr>
        <w:t>e</w:t>
      </w:r>
      <w:r w:rsidR="00C00978" w:rsidRPr="003B4131">
        <w:rPr>
          <w:rFonts w:cs="Arial"/>
          <w:bCs/>
          <w:sz w:val="24"/>
          <w:szCs w:val="24"/>
        </w:rPr>
        <w:t xml:space="preserve"> </w:t>
      </w:r>
      <w:r w:rsidR="003B4131" w:rsidRPr="003B4131">
        <w:rPr>
          <w:rFonts w:cs="Arial"/>
          <w:bCs/>
          <w:sz w:val="24"/>
          <w:szCs w:val="24"/>
        </w:rPr>
        <w:t xml:space="preserve">the </w:t>
      </w:r>
      <w:r w:rsidR="00C00978" w:rsidRPr="003B4131">
        <w:rPr>
          <w:rFonts w:cs="Arial"/>
          <w:bCs/>
          <w:sz w:val="24"/>
          <w:szCs w:val="24"/>
        </w:rPr>
        <w:t>resource available to other</w:t>
      </w:r>
      <w:r w:rsidR="003B4131">
        <w:rPr>
          <w:rFonts w:cs="Arial"/>
          <w:bCs/>
          <w:sz w:val="24"/>
          <w:szCs w:val="24"/>
        </w:rPr>
        <w:t xml:space="preserve"> species</w:t>
      </w:r>
      <w:r w:rsidR="003B4131" w:rsidRPr="003B4131">
        <w:rPr>
          <w:rFonts w:cs="Arial"/>
          <w:bCs/>
          <w:sz w:val="24"/>
          <w:szCs w:val="24"/>
        </w:rPr>
        <w:t xml:space="preserve"> </w:t>
      </w:r>
      <w:r w:rsidR="003B4131" w:rsidRPr="007D25E4">
        <w:rPr>
          <w:rFonts w:cs="Arial"/>
          <w:bCs/>
          <w:sz w:val="24"/>
          <w:szCs w:val="24"/>
        </w:rPr>
        <w:fldChar w:fldCharType="begin"/>
      </w:r>
      <w:r w:rsidR="003B4131" w:rsidRPr="007D25E4">
        <w:rPr>
          <w:rFonts w:cs="Arial"/>
          <w:bCs/>
          <w:sz w:val="24"/>
          <w:szCs w:val="24"/>
        </w:rPr>
        <w:instrText xml:space="preserve"> ADDIN EN.CITE &lt;EndNote&gt;&lt;Cite&gt;&lt;Author&gt;Tomberlin&lt;/Author&gt;&lt;Year&gt;2017&lt;/Year&gt;&lt;RecNum&gt;21&lt;/RecNum&gt;&lt;DisplayText&gt;(Tomberlin et al. 2017)&lt;/DisplayText&gt;&lt;record&gt;&lt;rec-number&gt;21&lt;/rec-number&gt;&lt;foreign-keys&gt;&lt;key app="EN" db-id="z9xx2w0pverrspedt95pdps0rswpfe0ave99" timestamp="1714931541"&gt;21&lt;/key&gt;&lt;/foreign-keys&gt;&lt;ref-type name="Journal Article"&gt;17&lt;/ref-type&gt;&lt;contributors&gt;&lt;authors&gt;&lt;author&gt;Tomberlin, Jeffery K&lt;/author&gt;&lt;author&gt;Barton, Brandon T&lt;/author&gt;&lt;author&gt;Lashley, Marcus A&lt;/author&gt;&lt;author&gt;Jordan, Heather R&lt;/author&gt;&lt;/authors&gt;&lt;/contributors&gt;&lt;titles&gt;&lt;title&gt;Mass mortality events and the role of necrophagous invertebrates&lt;/title&gt;&lt;secondary-title&gt;Current Opinion in Insect Science&lt;/secondary-title&gt;&lt;/titles&gt;&lt;periodical&gt;&lt;full-title&gt;Current Opinion in Insect Science&lt;/full-title&gt;&lt;/periodical&gt;&lt;pages&gt;7-12&lt;/pages&gt;&lt;volume&gt;23&lt;/volume&gt;&lt;dates&gt;&lt;year&gt;2017&lt;/year&gt;&lt;/dates&gt;&lt;isbn&gt;2214-5745&lt;/isbn&gt;&lt;urls&gt;&lt;/urls&gt;&lt;/record&gt;&lt;/Cite&gt;&lt;/EndNote&gt;</w:instrText>
      </w:r>
      <w:r w:rsidR="003B4131" w:rsidRPr="007D25E4">
        <w:rPr>
          <w:rFonts w:cs="Arial"/>
          <w:bCs/>
          <w:sz w:val="24"/>
          <w:szCs w:val="24"/>
        </w:rPr>
        <w:fldChar w:fldCharType="separate"/>
      </w:r>
      <w:r w:rsidR="003B4131" w:rsidRPr="007D25E4">
        <w:rPr>
          <w:rFonts w:cs="Arial"/>
          <w:bCs/>
          <w:noProof/>
          <w:sz w:val="24"/>
          <w:szCs w:val="24"/>
        </w:rPr>
        <w:t>(Tomberlin et al. 2017)</w:t>
      </w:r>
      <w:r w:rsidR="003B4131" w:rsidRPr="007D25E4">
        <w:rPr>
          <w:rFonts w:cs="Arial"/>
          <w:bCs/>
          <w:sz w:val="24"/>
          <w:szCs w:val="24"/>
        </w:rPr>
        <w:fldChar w:fldCharType="end"/>
      </w:r>
      <w:r w:rsidR="003B4131" w:rsidRPr="007D25E4">
        <w:rPr>
          <w:rFonts w:cs="Arial"/>
          <w:bCs/>
          <w:sz w:val="24"/>
          <w:szCs w:val="24"/>
        </w:rPr>
        <w:t>.</w:t>
      </w:r>
      <w:r w:rsidR="007D25E4" w:rsidRPr="007D25E4">
        <w:rPr>
          <w:rFonts w:cs="Arial"/>
          <w:bCs/>
          <w:sz w:val="24"/>
          <w:szCs w:val="24"/>
        </w:rPr>
        <w:t xml:space="preserve"> </w:t>
      </w:r>
      <w:r w:rsidR="001F7199" w:rsidRPr="007D25E4">
        <w:rPr>
          <w:rFonts w:cs="Arial"/>
          <w:bCs/>
          <w:sz w:val="24"/>
          <w:szCs w:val="24"/>
        </w:rPr>
        <w:t>For</w:t>
      </w:r>
      <w:r w:rsidR="00C00978" w:rsidRPr="007D25E4">
        <w:rPr>
          <w:rFonts w:cs="Arial"/>
          <w:bCs/>
          <w:sz w:val="24"/>
          <w:szCs w:val="24"/>
        </w:rPr>
        <w:t xml:space="preserve"> </w:t>
      </w:r>
      <w:r w:rsidR="003C463F" w:rsidRPr="007D25E4">
        <w:rPr>
          <w:rFonts w:cs="Arial"/>
          <w:bCs/>
          <w:sz w:val="24"/>
          <w:szCs w:val="24"/>
        </w:rPr>
        <w:t>burying beetles</w:t>
      </w:r>
      <w:r w:rsidR="00F368D2" w:rsidRPr="007D25E4">
        <w:rPr>
          <w:rFonts w:cs="Arial"/>
          <w:bCs/>
          <w:sz w:val="24"/>
          <w:szCs w:val="24"/>
        </w:rPr>
        <w:t xml:space="preserve"> (</w:t>
      </w:r>
      <w:r w:rsidR="00F368D2" w:rsidRPr="007D25E4">
        <w:rPr>
          <w:rFonts w:cs="Arial"/>
          <w:bCs/>
          <w:i/>
          <w:iCs/>
          <w:sz w:val="24"/>
          <w:szCs w:val="24"/>
        </w:rPr>
        <w:t>Nicrophorus</w:t>
      </w:r>
      <w:r w:rsidR="005A2AEE" w:rsidRPr="007D25E4">
        <w:rPr>
          <w:rFonts w:cs="Arial"/>
          <w:bCs/>
          <w:i/>
          <w:iCs/>
          <w:sz w:val="24"/>
          <w:szCs w:val="24"/>
        </w:rPr>
        <w:t xml:space="preserve"> </w:t>
      </w:r>
      <w:r w:rsidR="005A2AEE" w:rsidRPr="007D25E4">
        <w:rPr>
          <w:rFonts w:cs="Arial"/>
          <w:bCs/>
          <w:sz w:val="24"/>
          <w:szCs w:val="24"/>
        </w:rPr>
        <w:t>spp.</w:t>
      </w:r>
      <w:r w:rsidR="00F368D2" w:rsidRPr="007D25E4">
        <w:rPr>
          <w:rFonts w:cs="Arial"/>
          <w:bCs/>
          <w:sz w:val="24"/>
          <w:szCs w:val="24"/>
        </w:rPr>
        <w:t>)</w:t>
      </w:r>
      <w:r w:rsidR="001F7199" w:rsidRPr="007D25E4">
        <w:rPr>
          <w:rFonts w:cs="Arial"/>
          <w:bCs/>
          <w:sz w:val="24"/>
          <w:szCs w:val="24"/>
        </w:rPr>
        <w:t>, carcasses are particularly important</w:t>
      </w:r>
      <w:r w:rsidR="003C463F" w:rsidRPr="007D25E4">
        <w:rPr>
          <w:rFonts w:cs="Arial"/>
          <w:bCs/>
          <w:sz w:val="24"/>
          <w:szCs w:val="24"/>
        </w:rPr>
        <w:t xml:space="preserve"> </w:t>
      </w:r>
      <w:r w:rsidR="00C00978" w:rsidRPr="007D25E4">
        <w:rPr>
          <w:rFonts w:cs="Arial"/>
          <w:bCs/>
          <w:sz w:val="24"/>
          <w:szCs w:val="24"/>
        </w:rPr>
        <w:t>because</w:t>
      </w:r>
      <w:r w:rsidR="003C463F" w:rsidRPr="007D25E4">
        <w:rPr>
          <w:rFonts w:cs="Arial"/>
          <w:bCs/>
          <w:sz w:val="24"/>
          <w:szCs w:val="24"/>
        </w:rPr>
        <w:t xml:space="preserve"> </w:t>
      </w:r>
      <w:r w:rsidR="00C00978" w:rsidRPr="007D25E4">
        <w:rPr>
          <w:rFonts w:cs="Arial"/>
          <w:bCs/>
          <w:sz w:val="24"/>
          <w:szCs w:val="24"/>
        </w:rPr>
        <w:t>they</w:t>
      </w:r>
      <w:r w:rsidR="00AE12E4" w:rsidRPr="007D25E4">
        <w:rPr>
          <w:rFonts w:cs="Arial"/>
          <w:bCs/>
          <w:sz w:val="24"/>
          <w:szCs w:val="24"/>
        </w:rPr>
        <w:t xml:space="preserve"> </w:t>
      </w:r>
      <w:r w:rsidR="007D25E4" w:rsidRPr="007D25E4">
        <w:rPr>
          <w:rFonts w:cs="Arial"/>
          <w:bCs/>
          <w:sz w:val="24"/>
          <w:szCs w:val="24"/>
        </w:rPr>
        <w:t>serve as</w:t>
      </w:r>
      <w:r w:rsidR="003C463F" w:rsidRPr="007D25E4">
        <w:rPr>
          <w:rFonts w:cs="Arial"/>
          <w:bCs/>
          <w:sz w:val="24"/>
          <w:szCs w:val="24"/>
        </w:rPr>
        <w:t xml:space="preserve"> breeding sites</w:t>
      </w:r>
      <w:r w:rsidR="00AE12E4" w:rsidRPr="007D25E4">
        <w:rPr>
          <w:rFonts w:cs="Arial"/>
          <w:bCs/>
          <w:sz w:val="24"/>
          <w:szCs w:val="24"/>
        </w:rPr>
        <w:t xml:space="preserve"> where</w:t>
      </w:r>
      <w:r w:rsidR="005F491F" w:rsidRPr="007D25E4">
        <w:rPr>
          <w:rFonts w:cs="Arial"/>
          <w:bCs/>
          <w:sz w:val="24"/>
          <w:szCs w:val="24"/>
        </w:rPr>
        <w:t xml:space="preserve"> parents provide parent</w:t>
      </w:r>
      <w:r w:rsidR="00C00978" w:rsidRPr="007D25E4">
        <w:rPr>
          <w:rFonts w:cs="Arial"/>
          <w:bCs/>
          <w:sz w:val="24"/>
          <w:szCs w:val="24"/>
        </w:rPr>
        <w:t>al</w:t>
      </w:r>
      <w:r w:rsidR="005F491F" w:rsidRPr="007D25E4">
        <w:rPr>
          <w:rFonts w:cs="Arial"/>
          <w:bCs/>
          <w:sz w:val="24"/>
          <w:szCs w:val="24"/>
        </w:rPr>
        <w:t xml:space="preserve"> car</w:t>
      </w:r>
      <w:r w:rsidR="00C00978" w:rsidRPr="007D25E4">
        <w:rPr>
          <w:rFonts w:cs="Arial"/>
          <w:bCs/>
          <w:sz w:val="24"/>
          <w:szCs w:val="24"/>
        </w:rPr>
        <w:t>e</w:t>
      </w:r>
      <w:r w:rsidR="005F491F" w:rsidRPr="007D25E4">
        <w:rPr>
          <w:rFonts w:cs="Arial"/>
          <w:bCs/>
          <w:sz w:val="24"/>
          <w:szCs w:val="24"/>
        </w:rPr>
        <w:t xml:space="preserve"> and prepar</w:t>
      </w:r>
      <w:r w:rsidR="00AE12E4" w:rsidRPr="007D25E4">
        <w:rPr>
          <w:rFonts w:cs="Arial"/>
          <w:bCs/>
          <w:sz w:val="24"/>
          <w:szCs w:val="24"/>
        </w:rPr>
        <w:t>e food</w:t>
      </w:r>
      <w:r w:rsidR="007D25E4" w:rsidRPr="007D25E4">
        <w:rPr>
          <w:rFonts w:cs="Arial"/>
          <w:bCs/>
          <w:sz w:val="24"/>
          <w:szCs w:val="24"/>
        </w:rPr>
        <w:t xml:space="preserve"> </w:t>
      </w:r>
      <w:r w:rsidR="005F491F" w:rsidRPr="007D25E4">
        <w:rPr>
          <w:rFonts w:cs="Arial"/>
          <w:bCs/>
          <w:sz w:val="24"/>
          <w:szCs w:val="24"/>
        </w:rPr>
        <w:t>for their offspring</w:t>
      </w:r>
      <w:r w:rsidR="00AE12E4" w:rsidRPr="007D25E4">
        <w:rPr>
          <w:rFonts w:cs="Arial"/>
          <w:bCs/>
          <w:sz w:val="24"/>
          <w:szCs w:val="24"/>
        </w:rPr>
        <w:t xml:space="preserve"> </w:t>
      </w:r>
      <w:r w:rsidR="00AE12E4" w:rsidRPr="007D25E4">
        <w:rPr>
          <w:rFonts w:cs="Arial"/>
          <w:bCs/>
          <w:sz w:val="24"/>
          <w:szCs w:val="24"/>
        </w:rPr>
        <w:fldChar w:fldCharType="begin"/>
      </w:r>
      <w:r w:rsidR="00AE12E4" w:rsidRPr="007D25E4">
        <w:rPr>
          <w:rFonts w:cs="Arial"/>
          <w:bCs/>
          <w:sz w:val="24"/>
          <w:szCs w:val="24"/>
        </w:rPr>
        <w:instrText xml:space="preserve"> ADDIN EN.CITE &lt;EndNote&gt;&lt;Cite&gt;&lt;Author&gt;Scott&lt;/Author&gt;&lt;Year&gt;1998&lt;/Year&gt;&lt;RecNum&gt;14&lt;/RecNum&gt;&lt;DisplayText&gt;(Scott 1998)&lt;/DisplayText&gt;&lt;record&gt;&lt;rec-number&gt;14&lt;/rec-number&gt;&lt;foreign-keys&gt;&lt;key app="EN" db-id="z9xx2w0pverrspedt95pdps0rswpfe0ave99" timestamp="1714669864"&gt;14&lt;/key&gt;&lt;/foreign-keys&gt;&lt;ref-type name="Journal Article"&gt;17&lt;/ref-type&gt;&lt;contributors&gt;&lt;authors&gt;&lt;author&gt;Scott, Michelle Pellissier&lt;/author&gt;&lt;/authors&gt;&lt;/contributors&gt;&lt;titles&gt;&lt;title&gt;The ecology and behavior of burying beetles&lt;/title&gt;&lt;secondary-title&gt;Annual review of entomology&lt;/secondary-title&gt;&lt;/titles&gt;&lt;periodical&gt;&lt;full-title&gt;Annual review of entomology&lt;/full-title&gt;&lt;/periodical&gt;&lt;pages&gt;595-618&lt;/pages&gt;&lt;volume&gt;43&lt;/volume&gt;&lt;number&gt;1&lt;/number&gt;&lt;dates&gt;&lt;year&gt;1998&lt;/year&gt;&lt;/dates&gt;&lt;isbn&gt;0066-4170&lt;/isbn&gt;&lt;urls&gt;&lt;/urls&gt;&lt;/record&gt;&lt;/Cite&gt;&lt;/EndNote&gt;</w:instrText>
      </w:r>
      <w:r w:rsidR="00AE12E4" w:rsidRPr="007D25E4">
        <w:rPr>
          <w:rFonts w:cs="Arial"/>
          <w:bCs/>
          <w:sz w:val="24"/>
          <w:szCs w:val="24"/>
        </w:rPr>
        <w:fldChar w:fldCharType="separate"/>
      </w:r>
      <w:r w:rsidR="00AE12E4" w:rsidRPr="007D25E4">
        <w:rPr>
          <w:rFonts w:cs="Arial"/>
          <w:bCs/>
          <w:noProof/>
          <w:sz w:val="24"/>
          <w:szCs w:val="24"/>
        </w:rPr>
        <w:t>(Scott 1998)</w:t>
      </w:r>
      <w:r w:rsidR="00AE12E4" w:rsidRPr="007D25E4">
        <w:rPr>
          <w:rFonts w:cs="Arial"/>
          <w:bCs/>
          <w:sz w:val="24"/>
          <w:szCs w:val="24"/>
        </w:rPr>
        <w:fldChar w:fldCharType="end"/>
      </w:r>
      <w:r w:rsidR="00524AB1">
        <w:rPr>
          <w:rFonts w:cs="Arial"/>
          <w:bCs/>
          <w:sz w:val="24"/>
          <w:szCs w:val="24"/>
        </w:rPr>
        <w:t xml:space="preserve">, </w:t>
      </w:r>
      <w:r w:rsidR="00524AB1" w:rsidRPr="00524AB1">
        <w:rPr>
          <w:rFonts w:cs="Arial"/>
          <w:bCs/>
          <w:sz w:val="24"/>
          <w:szCs w:val="24"/>
        </w:rPr>
        <w:t>and carcass attributes can strongly influence the breeding performance of beetles.</w:t>
      </w:r>
    </w:p>
    <w:p w14:paraId="3BC4F101" w14:textId="4BF24E53" w:rsidR="00CF6A6A" w:rsidRPr="00F960E2" w:rsidRDefault="00E442BE" w:rsidP="00CF6A6A">
      <w:pPr>
        <w:spacing w:line="480" w:lineRule="auto"/>
        <w:rPr>
          <w:rFonts w:cs="Arial"/>
          <w:bCs/>
          <w:sz w:val="24"/>
          <w:szCs w:val="24"/>
        </w:rPr>
      </w:pPr>
      <w:r>
        <w:rPr>
          <w:rFonts w:cs="Arial"/>
          <w:bCs/>
          <w:color w:val="FF0000"/>
          <w:sz w:val="24"/>
          <w:szCs w:val="24"/>
        </w:rPr>
        <w:tab/>
      </w:r>
      <w:r w:rsidRPr="00F960E2">
        <w:rPr>
          <w:rFonts w:cs="Arial"/>
          <w:bCs/>
          <w:sz w:val="24"/>
          <w:szCs w:val="24"/>
        </w:rPr>
        <w:t xml:space="preserve">Carcass size is a key factor </w:t>
      </w:r>
      <w:r w:rsidR="00524AB1">
        <w:rPr>
          <w:rFonts w:cs="Arial"/>
          <w:bCs/>
          <w:sz w:val="24"/>
          <w:szCs w:val="24"/>
        </w:rPr>
        <w:t>for</w:t>
      </w:r>
      <w:r w:rsidRPr="00F960E2">
        <w:rPr>
          <w:rFonts w:cs="Arial"/>
          <w:bCs/>
          <w:sz w:val="24"/>
          <w:szCs w:val="24"/>
        </w:rPr>
        <w:t xml:space="preserve"> the reproducti</w:t>
      </w:r>
      <w:r w:rsidR="005F5CCA" w:rsidRPr="00F960E2">
        <w:rPr>
          <w:rFonts w:cs="Arial"/>
          <w:bCs/>
          <w:sz w:val="24"/>
          <w:szCs w:val="24"/>
        </w:rPr>
        <w:t>ve success</w:t>
      </w:r>
      <w:r w:rsidRPr="00F960E2">
        <w:rPr>
          <w:rFonts w:cs="Arial"/>
          <w:bCs/>
          <w:sz w:val="24"/>
          <w:szCs w:val="24"/>
        </w:rPr>
        <w:t xml:space="preserve"> of burying beetles because it determines the amount of resource available for breeding</w:t>
      </w:r>
      <w:r w:rsidR="00970236" w:rsidRPr="00F960E2">
        <w:rPr>
          <w:rFonts w:cs="Arial"/>
          <w:bCs/>
          <w:sz w:val="24"/>
          <w:szCs w:val="24"/>
        </w:rPr>
        <w:t xml:space="preserve">. </w:t>
      </w:r>
      <w:r w:rsidR="007E5486">
        <w:rPr>
          <w:rFonts w:cs="Arial"/>
          <w:bCs/>
          <w:sz w:val="24"/>
          <w:szCs w:val="24"/>
        </w:rPr>
        <w:t>B</w:t>
      </w:r>
      <w:r w:rsidR="00C049B7" w:rsidRPr="00F960E2">
        <w:rPr>
          <w:rFonts w:cs="Arial"/>
          <w:bCs/>
          <w:sz w:val="24"/>
          <w:szCs w:val="24"/>
        </w:rPr>
        <w:t xml:space="preserve">rood size and brood mass are generally greater on larger (heavier) carcasses </w:t>
      </w:r>
      <w:r w:rsidR="00C049B7" w:rsidRPr="00F960E2">
        <w:rPr>
          <w:rFonts w:cs="Arial"/>
          <w:bCs/>
          <w:sz w:val="24"/>
          <w:szCs w:val="24"/>
        </w:rPr>
        <w:fldChar w:fldCharType="begin">
          <w:fldData xml:space="preserve">PEVuZE5vdGU+PENpdGU+PEF1dGhvcj5DcmVpZ2h0b248L0F1dGhvcj48WWVhcj4yMDA1PC9ZZWFy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</w:fldData>
        </w:fldChar>
      </w:r>
      <w:r w:rsidR="00C049B7">
        <w:rPr>
          <w:rFonts w:cs="Arial"/>
          <w:bCs/>
          <w:sz w:val="24"/>
          <w:szCs w:val="24"/>
        </w:rPr>
        <w:instrText xml:space="preserve"> ADDIN EN.CITE </w:instrText>
      </w:r>
      <w:r w:rsidR="00C049B7">
        <w:rPr>
          <w:rFonts w:cs="Arial"/>
          <w:bCs/>
          <w:sz w:val="24"/>
          <w:szCs w:val="24"/>
        </w:rPr>
        <w:fldChar w:fldCharType="begin">
          <w:fldData xml:space="preserve">PEVuZE5vdGU+PENpdGU+PEF1dGhvcj5DcmVpZ2h0b248L0F1dGhvcj48WWVhcj4yMDA1PC9ZZWFy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</w:fldData>
        </w:fldChar>
      </w:r>
      <w:r w:rsidR="00C049B7">
        <w:rPr>
          <w:rFonts w:cs="Arial"/>
          <w:bCs/>
          <w:sz w:val="24"/>
          <w:szCs w:val="24"/>
        </w:rPr>
        <w:instrText xml:space="preserve"> ADDIN EN.CITE.DATA </w:instrText>
      </w:r>
      <w:r w:rsidR="00C049B7">
        <w:rPr>
          <w:rFonts w:cs="Arial"/>
          <w:bCs/>
          <w:sz w:val="24"/>
          <w:szCs w:val="24"/>
        </w:rPr>
      </w:r>
      <w:r w:rsidR="00C049B7">
        <w:rPr>
          <w:rFonts w:cs="Arial"/>
          <w:bCs/>
          <w:sz w:val="24"/>
          <w:szCs w:val="24"/>
        </w:rPr>
        <w:fldChar w:fldCharType="end"/>
      </w:r>
      <w:r w:rsidR="00C049B7" w:rsidRPr="00F960E2">
        <w:rPr>
          <w:rFonts w:cs="Arial"/>
          <w:bCs/>
          <w:sz w:val="24"/>
          <w:szCs w:val="24"/>
        </w:rPr>
      </w:r>
      <w:r w:rsidR="00C049B7" w:rsidRPr="00F960E2">
        <w:rPr>
          <w:rFonts w:cs="Arial"/>
          <w:bCs/>
          <w:sz w:val="24"/>
          <w:szCs w:val="24"/>
        </w:rPr>
        <w:fldChar w:fldCharType="separate"/>
      </w:r>
      <w:r w:rsidR="00C049B7">
        <w:rPr>
          <w:rFonts w:cs="Arial"/>
          <w:bCs/>
          <w:noProof/>
          <w:sz w:val="24"/>
          <w:szCs w:val="24"/>
        </w:rPr>
        <w:t>(Scott and Traniello 1990, Trumbo 1992, Scott 1998, Creighton 2005, Smiseth et al. 2014)</w:t>
      </w:r>
      <w:r w:rsidR="00C049B7" w:rsidRPr="00F960E2">
        <w:rPr>
          <w:rFonts w:cs="Arial"/>
          <w:bCs/>
          <w:sz w:val="24"/>
          <w:szCs w:val="24"/>
        </w:rPr>
        <w:fldChar w:fldCharType="end"/>
      </w:r>
      <w:r w:rsidR="00C049B7" w:rsidRPr="00F960E2">
        <w:rPr>
          <w:rFonts w:cs="Arial"/>
          <w:bCs/>
          <w:sz w:val="24"/>
          <w:szCs w:val="24"/>
        </w:rPr>
        <w:t xml:space="preserve">. </w:t>
      </w:r>
      <w:r w:rsidR="00C049B7">
        <w:rPr>
          <w:rFonts w:cs="Arial"/>
          <w:bCs/>
          <w:sz w:val="24"/>
          <w:szCs w:val="24"/>
        </w:rPr>
        <w:t xml:space="preserve">Moreover, </w:t>
      </w:r>
      <w:r w:rsidR="005B6723" w:rsidRPr="00F960E2">
        <w:rPr>
          <w:rFonts w:cs="Arial"/>
          <w:bCs/>
          <w:sz w:val="24"/>
          <w:szCs w:val="24"/>
        </w:rPr>
        <w:t xml:space="preserve"> p</w:t>
      </w:r>
      <w:r w:rsidR="00AA6BF4" w:rsidRPr="00F960E2">
        <w:rPr>
          <w:rFonts w:cs="Arial"/>
          <w:bCs/>
          <w:sz w:val="24"/>
          <w:szCs w:val="24"/>
        </w:rPr>
        <w:t xml:space="preserve">arents can adjust their reproductive investment </w:t>
      </w:r>
      <w:r w:rsidR="00C049B7">
        <w:rPr>
          <w:rFonts w:cs="Arial"/>
          <w:bCs/>
          <w:sz w:val="24"/>
          <w:szCs w:val="24"/>
        </w:rPr>
        <w:t>based on carcass size</w:t>
      </w:r>
      <w:r w:rsidR="00BD6DD4" w:rsidRPr="00F960E2">
        <w:rPr>
          <w:rFonts w:cs="Arial"/>
          <w:bCs/>
          <w:sz w:val="24"/>
          <w:szCs w:val="24"/>
        </w:rPr>
        <w:t xml:space="preserve"> </w:t>
      </w:r>
      <w:r w:rsidR="00AA6BF4" w:rsidRPr="00F960E2">
        <w:rPr>
          <w:rFonts w:cs="Arial"/>
          <w:bCs/>
          <w:sz w:val="24"/>
          <w:szCs w:val="24"/>
        </w:rPr>
        <w:fldChar w:fldCharType="begin"/>
      </w:r>
      <w:r w:rsidR="00AA6BF4" w:rsidRPr="00F960E2">
        <w:rPr>
          <w:rFonts w:cs="Arial"/>
          <w:bCs/>
          <w:sz w:val="24"/>
          <w:szCs w:val="24"/>
        </w:rPr>
        <w:instrText xml:space="preserve"> ADDIN EN.CITE &lt;EndNote&gt;&lt;Cite&gt;&lt;Author&gt;Hopwood&lt;/Author&gt;&lt;Year&gt;2016&lt;/Year&gt;&lt;RecNum&gt;5&lt;/RecNum&gt;&lt;DisplayText&gt;(Hopwood et al. 2016)&lt;/DisplayText&gt;&lt;record&gt;&lt;rec-number&gt;5&lt;/rec-number&gt;&lt;foreign-keys&gt;&lt;key app="EN" db-id="z9xx2w0pverrspedt95pdps0rswpfe0ave99" timestamp="1714612554"&gt;5&lt;/key&gt;&lt;/foreign-keys&gt;&lt;ref-type name="Journal Article"&gt;17&lt;/ref-type&gt;&lt;contributors&gt;&lt;authors&gt;&lt;author&gt;Hopwood, Paul E&lt;/author&gt;&lt;author&gt;Moore, Allen J&lt;/author&gt;&lt;author&gt;Tregenza, Tom&lt;/author&gt;&lt;author&gt;Royle, Nick J&lt;/author&gt;&lt;/authors&gt;&lt;/contributors&gt;&lt;titles&gt;&lt;title&gt;Niche variation and the maintenance of variation in body size in a burying beetle&lt;/title&gt;&lt;secondary-title&gt;Ecological Entomology&lt;/secondary-title&gt;&lt;/titles&gt;&lt;periodical&gt;&lt;full-title&gt;Ecological Entomology&lt;/full-title&gt;&lt;/periodical&gt;&lt;pages&gt;96-104&lt;/pages&gt;&lt;volume&gt;41&lt;/volume&gt;&lt;number&gt;1&lt;/number&gt;&lt;dates&gt;&lt;year&gt;2016&lt;/year&gt;&lt;/dates&gt;&lt;isbn&gt;0307-6946&lt;/isbn&gt;&lt;urls&gt;&lt;/urls&gt;&lt;/record&gt;&lt;/Cite&gt;&lt;/EndNote&gt;</w:instrText>
      </w:r>
      <w:r w:rsidR="00AA6BF4" w:rsidRPr="00F960E2">
        <w:rPr>
          <w:rFonts w:cs="Arial"/>
          <w:bCs/>
          <w:sz w:val="24"/>
          <w:szCs w:val="24"/>
        </w:rPr>
        <w:fldChar w:fldCharType="separate"/>
      </w:r>
      <w:r w:rsidR="00AA6BF4" w:rsidRPr="00F960E2">
        <w:rPr>
          <w:rFonts w:cs="Arial"/>
          <w:bCs/>
          <w:noProof/>
          <w:sz w:val="24"/>
          <w:szCs w:val="24"/>
        </w:rPr>
        <w:t>(Hopwood et al. 2016)</w:t>
      </w:r>
      <w:r w:rsidR="00AA6BF4" w:rsidRPr="00F960E2">
        <w:rPr>
          <w:rFonts w:cs="Arial"/>
          <w:bCs/>
          <w:sz w:val="24"/>
          <w:szCs w:val="24"/>
        </w:rPr>
        <w:fldChar w:fldCharType="end"/>
      </w:r>
      <w:r w:rsidR="00AA6BF4" w:rsidRPr="00F960E2">
        <w:rPr>
          <w:rFonts w:cs="Arial"/>
          <w:bCs/>
          <w:sz w:val="24"/>
          <w:szCs w:val="24"/>
        </w:rPr>
        <w:t xml:space="preserve">. For example, females lay more eggs on larger carcasses within a certain carcass size range </w:t>
      </w:r>
      <w:r w:rsidR="00AA6BF4" w:rsidRPr="00F960E2">
        <w:rPr>
          <w:rFonts w:cs="Arial"/>
          <w:bCs/>
          <w:sz w:val="24"/>
          <w:szCs w:val="24"/>
        </w:rPr>
        <w:fldChar w:fldCharType="begin"/>
      </w:r>
      <w:r w:rsidR="00AA6BF4" w:rsidRPr="00F960E2">
        <w:rPr>
          <w:rFonts w:cs="Arial"/>
          <w:bCs/>
          <w:sz w:val="24"/>
          <w:szCs w:val="24"/>
        </w:rPr>
        <w:instrText xml:space="preserve"> ADDIN EN.CITE &lt;EndNote&gt;&lt;Cite&gt;&lt;Author&gt;Müller&lt;/Author&gt;&lt;Year&gt;1990&lt;/Year&gt;&lt;RecNum&gt;11&lt;/RecNum&gt;&lt;DisplayText&gt;(Müller et al. 1990)&lt;/DisplayText&gt;&lt;record&gt;&lt;rec-number&gt;11&lt;/rec-number&gt;&lt;foreign-keys&gt;&lt;key app="EN" db-id="z9xx2w0pverrspedt95pdps0rswpfe0ave99" timestamp="1714615557"&gt;11&lt;/key&gt;&lt;/foreign-keys&gt;&lt;ref-type name="Journal Article"&gt;17&lt;/ref-type&gt;&lt;contributors&gt;&lt;authors&gt;&lt;author&gt;Müller, Josef K&lt;/author&gt;&lt;author&gt;Eggert, Anne-Katrin&lt;/author&gt;&lt;author&gt;Furlkröger, Elke&lt;/author&gt;&lt;/authors&gt;&lt;/contributors&gt;&lt;titles&gt;&lt;title&gt;Clutch size regulation in the burying beetle Necrophorus vespilloides Herbst (Coleoptera: Silphidae)&lt;/title&gt;&lt;secondary-title&gt;Journal of Insect Behavior&lt;/secondary-title&gt;&lt;/titles&gt;&lt;periodical&gt;&lt;full-title&gt;Journal of Insect Behavior&lt;/full-title&gt;&lt;/periodical&gt;&lt;pages&gt; 265–270&lt;/pages&gt;&lt;volume&gt;3&lt;/volume&gt;&lt;dates&gt;&lt;year&gt;1990&lt;/year&gt;&lt;/dates&gt;&lt;urls&gt;&lt;/urls&gt;&lt;/record&gt;&lt;/Cite&gt;&lt;/EndNote&gt;</w:instrText>
      </w:r>
      <w:r w:rsidR="00AA6BF4" w:rsidRPr="00F960E2">
        <w:rPr>
          <w:rFonts w:cs="Arial"/>
          <w:bCs/>
          <w:sz w:val="24"/>
          <w:szCs w:val="24"/>
        </w:rPr>
        <w:fldChar w:fldCharType="separate"/>
      </w:r>
      <w:r w:rsidR="00AA6BF4" w:rsidRPr="00F960E2">
        <w:rPr>
          <w:rFonts w:cs="Arial"/>
          <w:bCs/>
          <w:noProof/>
          <w:sz w:val="24"/>
          <w:szCs w:val="24"/>
        </w:rPr>
        <w:t>(Müller et al. 1990)</w:t>
      </w:r>
      <w:r w:rsidR="00AA6BF4" w:rsidRPr="00F960E2">
        <w:rPr>
          <w:rFonts w:cs="Arial"/>
          <w:bCs/>
          <w:sz w:val="24"/>
          <w:szCs w:val="24"/>
        </w:rPr>
        <w:fldChar w:fldCharType="end"/>
      </w:r>
      <w:r w:rsidR="007E5486">
        <w:rPr>
          <w:rFonts w:cs="Arial"/>
          <w:bCs/>
          <w:sz w:val="24"/>
          <w:szCs w:val="24"/>
        </w:rPr>
        <w:t>, and p</w:t>
      </w:r>
      <w:r w:rsidR="00AA6BF4" w:rsidRPr="00F960E2">
        <w:rPr>
          <w:rFonts w:cs="Arial"/>
          <w:bCs/>
          <w:sz w:val="24"/>
          <w:szCs w:val="24"/>
        </w:rPr>
        <w:t>arents regulate the brood size via filial cannibalism</w:t>
      </w:r>
      <w:r w:rsidR="003B4C79">
        <w:rPr>
          <w:rFonts w:cs="Arial"/>
          <w:bCs/>
          <w:sz w:val="24"/>
          <w:szCs w:val="24"/>
        </w:rPr>
        <w:t xml:space="preserve"> when carcass resource is limited</w:t>
      </w:r>
      <w:r w:rsidR="00AA6BF4" w:rsidRPr="00F960E2">
        <w:rPr>
          <w:rFonts w:cs="Arial"/>
          <w:bCs/>
          <w:sz w:val="24"/>
          <w:szCs w:val="24"/>
        </w:rPr>
        <w:t xml:space="preserve"> </w:t>
      </w:r>
      <w:r w:rsidR="00AA6BF4" w:rsidRPr="00F960E2">
        <w:rPr>
          <w:rFonts w:cs="Arial"/>
          <w:bCs/>
          <w:sz w:val="24"/>
          <w:szCs w:val="24"/>
        </w:rPr>
        <w:fldChar w:fldCharType="begin"/>
      </w:r>
      <w:r w:rsidR="00AA6BF4" w:rsidRPr="00F960E2">
        <w:rPr>
          <w:rFonts w:cs="Arial"/>
          <w:bCs/>
          <w:sz w:val="24"/>
          <w:szCs w:val="24"/>
        </w:rPr>
        <w:instrText xml:space="preserve"> ADDIN EN.CITE &lt;EndNote&gt;&lt;Cite&gt;&lt;Author&gt;Bartlett&lt;/Author&gt;&lt;Year&gt;1987&lt;/Year&gt;&lt;RecNum&gt;12&lt;/RecNum&gt;&lt;DisplayText&gt;(Bartlett 1987)&lt;/DisplayText&gt;&lt;record&gt;&lt;rec-number&gt;12&lt;/rec-number&gt;&lt;foreign-keys&gt;&lt;key app="EN" db-id="z9xx2w0pverrspedt95pdps0rswpfe0ave99" timestamp="1714615729"&gt;12&lt;/key&gt;&lt;/foreign-keys&gt;&lt;ref-type name="Journal Article"&gt;17&lt;/ref-type&gt;&lt;contributors&gt;&lt;authors&gt;&lt;author&gt;Bartlett, J&lt;/author&gt;&lt;/authors&gt;&lt;/contributors&gt;&lt;titles&gt;&lt;title&gt;Filial cannibalism in burying beetles&lt;/title&gt;&lt;secondary-title&gt;Behavioral Ecology and Sociobiology&lt;/secondary-title&gt;&lt;/titles&gt;&lt;periodical&gt;&lt;full-title&gt;Behavioral Ecology and Sociobiology&lt;/full-title&gt;&lt;/periodical&gt;&lt;pages&gt;179-183&lt;/pages&gt;&lt;volume&gt;21&lt;/volume&gt;&lt;dates&gt;&lt;year&gt;1987&lt;/year&gt;&lt;/dates&gt;&lt;isbn&gt;0340-5443&lt;/isbn&gt;&lt;urls&gt;&lt;/urls&gt;&lt;/record&gt;&lt;/Cite&gt;&lt;/EndNote&gt;</w:instrText>
      </w:r>
      <w:r w:rsidR="00AA6BF4" w:rsidRPr="00F960E2">
        <w:rPr>
          <w:rFonts w:cs="Arial"/>
          <w:bCs/>
          <w:sz w:val="24"/>
          <w:szCs w:val="24"/>
        </w:rPr>
        <w:fldChar w:fldCharType="separate"/>
      </w:r>
      <w:r w:rsidR="00AA6BF4" w:rsidRPr="00F960E2">
        <w:rPr>
          <w:rFonts w:cs="Arial"/>
          <w:bCs/>
          <w:noProof/>
          <w:sz w:val="24"/>
          <w:szCs w:val="24"/>
        </w:rPr>
        <w:t>(Bartlett 1987)</w:t>
      </w:r>
      <w:r w:rsidR="00AA6BF4" w:rsidRPr="00F960E2">
        <w:rPr>
          <w:rFonts w:cs="Arial"/>
          <w:bCs/>
          <w:sz w:val="24"/>
          <w:szCs w:val="24"/>
        </w:rPr>
        <w:fldChar w:fldCharType="end"/>
      </w:r>
      <w:r w:rsidR="00AA6BF4" w:rsidRPr="00F960E2">
        <w:rPr>
          <w:rFonts w:cs="Arial"/>
          <w:bCs/>
          <w:sz w:val="24"/>
          <w:szCs w:val="24"/>
        </w:rPr>
        <w:t>.</w:t>
      </w:r>
      <w:r w:rsidR="007E5486">
        <w:rPr>
          <w:rFonts w:cs="Arial"/>
          <w:bCs/>
          <w:sz w:val="24"/>
          <w:szCs w:val="24"/>
        </w:rPr>
        <w:t xml:space="preserve"> Despite the resource benefits, l</w:t>
      </w:r>
      <w:r w:rsidR="00CA5234" w:rsidRPr="00F960E2">
        <w:rPr>
          <w:rFonts w:cs="Arial"/>
          <w:bCs/>
          <w:sz w:val="24"/>
          <w:szCs w:val="24"/>
        </w:rPr>
        <w:t xml:space="preserve">arge carcasses </w:t>
      </w:r>
      <w:r w:rsidR="00EE522D">
        <w:rPr>
          <w:rFonts w:cs="Arial"/>
          <w:bCs/>
          <w:sz w:val="24"/>
          <w:szCs w:val="24"/>
        </w:rPr>
        <w:t>can</w:t>
      </w:r>
      <w:r w:rsidR="00CA5234" w:rsidRPr="00F960E2">
        <w:rPr>
          <w:rFonts w:cs="Arial"/>
          <w:bCs/>
          <w:sz w:val="24"/>
          <w:szCs w:val="24"/>
        </w:rPr>
        <w:t xml:space="preserve"> be more difficult to utilize</w:t>
      </w:r>
      <w:r w:rsidR="00423B72" w:rsidRPr="00F960E2">
        <w:rPr>
          <w:rFonts w:cs="Arial"/>
          <w:bCs/>
          <w:sz w:val="24"/>
          <w:szCs w:val="24"/>
        </w:rPr>
        <w:t xml:space="preserve"> </w:t>
      </w:r>
      <w:r w:rsidR="00423B72" w:rsidRPr="00F960E2">
        <w:rPr>
          <w:rFonts w:cs="Arial"/>
          <w:bCs/>
          <w:sz w:val="24"/>
          <w:szCs w:val="24"/>
        </w:rPr>
        <w:fldChar w:fldCharType="begin"/>
      </w:r>
      <w:r w:rsidR="00423B72" w:rsidRPr="00F960E2">
        <w:rPr>
          <w:rFonts w:cs="Arial"/>
          <w:bCs/>
          <w:sz w:val="24"/>
          <w:szCs w:val="24"/>
        </w:rPr>
        <w:instrText xml:space="preserve"> ADDIN EN.CITE &lt;EndNote&gt;&lt;Cite&gt;&lt;Author&gt;Trumbo&lt;/Author&gt;&lt;Year&gt;1992&lt;/Year&gt;&lt;RecNum&gt;10&lt;/RecNum&gt;&lt;DisplayText&gt;(Trumbo 1992)&lt;/DisplayText&gt;&lt;record&gt;&lt;rec-number&gt;10&lt;/rec-number&gt;&lt;foreign-keys&gt;&lt;key app="EN" db-id="z9xx2w0pverrspedt95pdps0rswpfe0ave99" timestamp="1714613992"&gt;10&lt;/key&gt;&lt;/foreign-keys&gt;&lt;ref-type name="Journal Article"&gt;17&lt;/ref-type&gt;&lt;contributors&gt;&lt;authors&gt;&lt;author&gt;Trumbo, Stephen T&lt;/author&gt;&lt;/authors&gt;&lt;/contributors&gt;&lt;titles&gt;&lt;title&gt;Monogamy to communal breeding: exploitation of a broad resource base by burying beetles (Nicrophorus)&lt;/title&gt;&lt;secondary-title&gt;Ecological entomology&lt;/secondary-title&gt;&lt;/titles&gt;&lt;periodical&gt;&lt;full-title&gt;Ecological Entomology&lt;/full-title&gt;&lt;/periodical&gt;&lt;pages&gt;289-298&lt;/pages&gt;&lt;volume&gt;17&lt;/volume&gt;&lt;number&gt;3&lt;/number&gt;&lt;dates&gt;&lt;year&gt;1992&lt;/year&gt;&lt;/dates&gt;&lt;urls&gt;&lt;/urls&gt;&lt;/record&gt;&lt;/Cite&gt;&lt;/EndNote&gt;</w:instrText>
      </w:r>
      <w:r w:rsidR="00423B72" w:rsidRPr="00F960E2">
        <w:rPr>
          <w:rFonts w:cs="Arial"/>
          <w:bCs/>
          <w:sz w:val="24"/>
          <w:szCs w:val="24"/>
        </w:rPr>
        <w:fldChar w:fldCharType="separate"/>
      </w:r>
      <w:r w:rsidR="00423B72" w:rsidRPr="00F960E2">
        <w:rPr>
          <w:rFonts w:cs="Arial"/>
          <w:bCs/>
          <w:noProof/>
          <w:sz w:val="24"/>
          <w:szCs w:val="24"/>
        </w:rPr>
        <w:t>(Trumbo 1992)</w:t>
      </w:r>
      <w:r w:rsidR="00423B72" w:rsidRPr="00F960E2">
        <w:rPr>
          <w:rFonts w:cs="Arial"/>
          <w:bCs/>
          <w:sz w:val="24"/>
          <w:szCs w:val="24"/>
        </w:rPr>
        <w:fldChar w:fldCharType="end"/>
      </w:r>
      <w:r w:rsidR="00CA5234" w:rsidRPr="00F960E2">
        <w:rPr>
          <w:rFonts w:cs="Arial"/>
          <w:bCs/>
          <w:sz w:val="24"/>
          <w:szCs w:val="24"/>
        </w:rPr>
        <w:t>, and the</w:t>
      </w:r>
      <w:r w:rsidR="00E360F0" w:rsidRPr="00F960E2">
        <w:rPr>
          <w:rFonts w:cs="Arial"/>
          <w:bCs/>
          <w:sz w:val="24"/>
          <w:szCs w:val="24"/>
        </w:rPr>
        <w:t xml:space="preserve"> energetic costs of </w:t>
      </w:r>
      <w:r w:rsidR="00423B72" w:rsidRPr="00F960E2">
        <w:rPr>
          <w:rFonts w:cs="Arial"/>
          <w:bCs/>
          <w:sz w:val="24"/>
          <w:szCs w:val="24"/>
        </w:rPr>
        <w:t>processing</w:t>
      </w:r>
      <w:r w:rsidR="00E360F0" w:rsidRPr="00F960E2">
        <w:rPr>
          <w:rFonts w:cs="Arial"/>
          <w:bCs/>
          <w:sz w:val="24"/>
          <w:szCs w:val="24"/>
        </w:rPr>
        <w:t xml:space="preserve"> carcass tissue</w:t>
      </w:r>
      <w:r w:rsidR="00F66A88">
        <w:rPr>
          <w:rFonts w:cs="Arial"/>
          <w:bCs/>
          <w:sz w:val="24"/>
          <w:szCs w:val="24"/>
        </w:rPr>
        <w:t xml:space="preserve"> also</w:t>
      </w:r>
      <w:r w:rsidR="00E360F0" w:rsidRPr="00F960E2">
        <w:rPr>
          <w:rFonts w:cs="Arial"/>
          <w:bCs/>
          <w:sz w:val="24"/>
          <w:szCs w:val="24"/>
        </w:rPr>
        <w:t xml:space="preserve"> </w:t>
      </w:r>
      <w:r w:rsidR="00CA5234" w:rsidRPr="00F960E2">
        <w:rPr>
          <w:rFonts w:cs="Arial"/>
          <w:bCs/>
          <w:sz w:val="24"/>
          <w:szCs w:val="24"/>
        </w:rPr>
        <w:t xml:space="preserve">increase with carcass size. </w:t>
      </w:r>
      <w:r w:rsidR="00981E37">
        <w:rPr>
          <w:rFonts w:cs="Arial"/>
          <w:bCs/>
          <w:sz w:val="24"/>
          <w:szCs w:val="24"/>
        </w:rPr>
        <w:t xml:space="preserve">Whether there is </w:t>
      </w:r>
      <w:r w:rsidR="00CF6A6A" w:rsidRPr="00F960E2">
        <w:rPr>
          <w:rFonts w:cs="Arial"/>
          <w:bCs/>
          <w:sz w:val="24"/>
          <w:szCs w:val="24"/>
        </w:rPr>
        <w:t>an optimal carcass size for breeding</w:t>
      </w:r>
      <w:r w:rsidR="00223238" w:rsidRPr="00F960E2">
        <w:rPr>
          <w:rFonts w:cs="Arial"/>
          <w:bCs/>
          <w:sz w:val="24"/>
          <w:szCs w:val="24"/>
        </w:rPr>
        <w:t xml:space="preserve"> remains unclear.</w:t>
      </w:r>
    </w:p>
    <w:p w14:paraId="78497720" w14:textId="77777777" w:rsidR="000548EF" w:rsidRDefault="000548EF" w:rsidP="00E442BE">
      <w:pPr>
        <w:spacing w:line="480" w:lineRule="auto"/>
        <w:rPr>
          <w:rFonts w:cs="Arial"/>
          <w:bCs/>
          <w:color w:val="FF0000"/>
          <w:sz w:val="24"/>
          <w:szCs w:val="24"/>
        </w:rPr>
      </w:pPr>
    </w:p>
    <w:p w14:paraId="15492EEC" w14:textId="77777777" w:rsidR="006D3139" w:rsidRDefault="006D3139">
      <w:pPr>
        <w:spacing w:after="0" w:line="240" w:lineRule="auto"/>
        <w:jc w:val="left"/>
        <w:rPr>
          <w:rFonts w:cs="Arial"/>
          <w:bCs/>
          <w:color w:val="FF0000"/>
          <w:sz w:val="24"/>
          <w:szCs w:val="24"/>
        </w:rPr>
      </w:pPr>
      <w:r>
        <w:rPr>
          <w:rFonts w:cs="Arial"/>
          <w:bCs/>
          <w:color w:val="FF0000"/>
          <w:sz w:val="24"/>
          <w:szCs w:val="24"/>
        </w:rPr>
        <w:br w:type="page"/>
      </w:r>
    </w:p>
    <w:p w14:paraId="356BFBAA" w14:textId="039564D0" w:rsidR="000548EF" w:rsidRDefault="00000000" w:rsidP="00E442BE">
      <w:pPr>
        <w:spacing w:line="480" w:lineRule="auto"/>
        <w:rPr>
          <w:rFonts w:cs="Arial"/>
          <w:bCs/>
          <w:color w:val="FF0000"/>
          <w:sz w:val="24"/>
          <w:szCs w:val="24"/>
        </w:rPr>
      </w:pPr>
      <w:r>
        <w:rPr>
          <w:rFonts w:cs="Arial"/>
          <w:bCs/>
          <w:color w:val="FF0000"/>
          <w:sz w:val="24"/>
          <w:szCs w:val="24"/>
        </w:rPr>
        <w:lastRenderedPageBreak/>
        <w:t>[Background and knowledge gap 2]</w:t>
      </w:r>
    </w:p>
    <w:p w14:paraId="0AA2781C" w14:textId="41DA5FF8" w:rsidR="000548EF" w:rsidRDefault="00644562" w:rsidP="00E442BE">
      <w:pPr>
        <w:pStyle w:val="ListParagraph"/>
        <w:numPr>
          <w:ilvl w:val="0"/>
          <w:numId w:val="16"/>
        </w:numPr>
        <w:spacing w:line="480" w:lineRule="auto"/>
        <w:rPr>
          <w:rFonts w:cs="Arial"/>
          <w:bCs/>
          <w:color w:val="FF0000"/>
          <w:sz w:val="24"/>
          <w:szCs w:val="24"/>
        </w:rPr>
      </w:pPr>
      <w:r>
        <w:rPr>
          <w:rFonts w:cs="Arial"/>
          <w:bCs/>
          <w:color w:val="FF0000"/>
          <w:sz w:val="24"/>
          <w:szCs w:val="24"/>
        </w:rPr>
        <w:t>Carcass source can affect breeding outcomes as well</w:t>
      </w:r>
      <w:r w:rsidR="00C66652">
        <w:rPr>
          <w:rFonts w:cs="Arial"/>
          <w:bCs/>
          <w:color w:val="FF0000"/>
          <w:sz w:val="24"/>
          <w:szCs w:val="24"/>
        </w:rPr>
        <w:t xml:space="preserve">: lab source </w:t>
      </w:r>
      <w:r w:rsidR="00772398">
        <w:rPr>
          <w:rFonts w:cs="Arial"/>
          <w:bCs/>
          <w:color w:val="FF0000"/>
          <w:sz w:val="24"/>
          <w:szCs w:val="24"/>
        </w:rPr>
        <w:t>is</w:t>
      </w:r>
      <w:r w:rsidR="00C66652">
        <w:rPr>
          <w:rFonts w:cs="Arial"/>
          <w:bCs/>
          <w:color w:val="FF0000"/>
          <w:sz w:val="24"/>
          <w:szCs w:val="24"/>
        </w:rPr>
        <w:t xml:space="preserve"> fed with a fixed standard diet in a controlled environment, whereas wild carcasses are feeding on various diet and in </w:t>
      </w:r>
      <w:proofErr w:type="gramStart"/>
      <w:r w:rsidR="00C66652">
        <w:rPr>
          <w:rFonts w:cs="Arial"/>
          <w:bCs/>
          <w:color w:val="FF0000"/>
          <w:sz w:val="24"/>
          <w:szCs w:val="24"/>
        </w:rPr>
        <w:t>an</w:t>
      </w:r>
      <w:proofErr w:type="gramEnd"/>
      <w:r w:rsidR="00C66652">
        <w:rPr>
          <w:rFonts w:cs="Arial"/>
          <w:bCs/>
          <w:color w:val="FF0000"/>
          <w:sz w:val="24"/>
          <w:szCs w:val="24"/>
        </w:rPr>
        <w:t xml:space="preserve"> variable environment.</w:t>
      </w:r>
    </w:p>
    <w:p w14:paraId="5A83CB08" w14:textId="77777777" w:rsidR="00D44F19" w:rsidRPr="00644562" w:rsidRDefault="00D44F19" w:rsidP="00D44F19">
      <w:pPr>
        <w:pStyle w:val="ListParagraph"/>
        <w:numPr>
          <w:ilvl w:val="0"/>
          <w:numId w:val="16"/>
        </w:numPr>
        <w:spacing w:line="480" w:lineRule="auto"/>
        <w:rPr>
          <w:rFonts w:cs="Arial"/>
          <w:bCs/>
          <w:color w:val="FF0000"/>
          <w:sz w:val="24"/>
          <w:szCs w:val="24"/>
        </w:rPr>
      </w:pPr>
      <w:r>
        <w:rPr>
          <w:rFonts w:cs="Arial"/>
          <w:bCs/>
          <w:color w:val="FF0000"/>
          <w:sz w:val="24"/>
          <w:szCs w:val="24"/>
        </w:rPr>
        <w:t>It is important to understand whether the outcomes differ between lab and wild carcasses because most studies use lab-reared carcass (mica and chicks) for breeding experiments, and whether this represents the patterns in nature remains unknown</w:t>
      </w:r>
    </w:p>
    <w:p w14:paraId="1494FD24" w14:textId="2FEF10CD" w:rsidR="00202ABC" w:rsidRPr="00D44F19" w:rsidRDefault="00D44F19" w:rsidP="00777F20">
      <w:pPr>
        <w:pStyle w:val="ListParagraph"/>
        <w:numPr>
          <w:ilvl w:val="0"/>
          <w:numId w:val="16"/>
        </w:numPr>
        <w:spacing w:line="480" w:lineRule="auto"/>
        <w:rPr>
          <w:rFonts w:cs="Arial"/>
          <w:bCs/>
          <w:color w:val="FF0000"/>
          <w:sz w:val="24"/>
          <w:szCs w:val="24"/>
        </w:rPr>
      </w:pPr>
      <w:r w:rsidRPr="00D44F19">
        <w:rPr>
          <w:rFonts w:cs="Arial"/>
          <w:bCs/>
          <w:color w:val="FF0000"/>
          <w:sz w:val="24"/>
          <w:szCs w:val="24"/>
        </w:rPr>
        <w:t xml:space="preserve">Moreover, </w:t>
      </w:r>
      <w:r>
        <w:rPr>
          <w:rFonts w:cs="Arial"/>
          <w:bCs/>
          <w:color w:val="FF0000"/>
          <w:sz w:val="24"/>
          <w:szCs w:val="24"/>
        </w:rPr>
        <w:t>d</w:t>
      </w:r>
      <w:r w:rsidR="00202ABC" w:rsidRPr="00D44F19">
        <w:rPr>
          <w:rFonts w:cs="Arial"/>
          <w:bCs/>
          <w:color w:val="FF0000"/>
          <w:sz w:val="24"/>
          <w:szCs w:val="24"/>
        </w:rPr>
        <w:t>ifferent carcass taxa can have differential effects on breeding performance and larval growth performance</w:t>
      </w:r>
      <w:r w:rsidR="00202ABC" w:rsidRPr="00D44F19">
        <w:rPr>
          <w:rFonts w:cs="Arial"/>
          <w:bCs/>
          <w:color w:val="FF0000"/>
          <w:sz w:val="24"/>
          <w:szCs w:val="24"/>
        </w:rPr>
        <w:t xml:space="preserve"> because they differ in their nutritional composition</w:t>
      </w:r>
    </w:p>
    <w:p w14:paraId="36399E92" w14:textId="759C9F37" w:rsidR="00644562" w:rsidRDefault="00644562" w:rsidP="00E442BE">
      <w:pPr>
        <w:pStyle w:val="ListParagraph"/>
        <w:numPr>
          <w:ilvl w:val="0"/>
          <w:numId w:val="16"/>
        </w:numPr>
        <w:spacing w:line="480" w:lineRule="auto"/>
        <w:rPr>
          <w:rFonts w:cs="Arial"/>
          <w:bCs/>
          <w:color w:val="FF0000"/>
          <w:sz w:val="24"/>
          <w:szCs w:val="24"/>
        </w:rPr>
      </w:pPr>
      <w:r>
        <w:rPr>
          <w:rFonts w:cs="Arial"/>
          <w:bCs/>
          <w:color w:val="FF0000"/>
          <w:sz w:val="24"/>
          <w:szCs w:val="24"/>
        </w:rPr>
        <w:t>More specifically, the nutritional compositions and other carcass attributes may differ, thus affecting the outcomes</w:t>
      </w:r>
    </w:p>
    <w:p w14:paraId="4D85A371" w14:textId="4B68BB6C" w:rsidR="00745F1F" w:rsidRDefault="00745F1F" w:rsidP="00E442BE">
      <w:pPr>
        <w:pStyle w:val="ListParagraph"/>
        <w:numPr>
          <w:ilvl w:val="0"/>
          <w:numId w:val="16"/>
        </w:numPr>
        <w:spacing w:line="480" w:lineRule="auto"/>
        <w:rPr>
          <w:rFonts w:cs="Arial"/>
          <w:bCs/>
          <w:color w:val="FF0000"/>
          <w:sz w:val="24"/>
          <w:szCs w:val="24"/>
        </w:rPr>
      </w:pPr>
      <w:r>
        <w:rPr>
          <w:rFonts w:cs="Arial"/>
          <w:bCs/>
          <w:color w:val="FF0000"/>
          <w:sz w:val="24"/>
          <w:szCs w:val="24"/>
        </w:rPr>
        <w:t xml:space="preserve">Understanding how different wild carcass taxa affect breeding performance, and how the nutritional composition of these carcasses </w:t>
      </w:r>
      <w:proofErr w:type="gramStart"/>
      <w:r>
        <w:rPr>
          <w:rFonts w:cs="Arial"/>
          <w:bCs/>
          <w:color w:val="FF0000"/>
          <w:sz w:val="24"/>
          <w:szCs w:val="24"/>
        </w:rPr>
        <w:t>differ</w:t>
      </w:r>
      <w:proofErr w:type="gramEnd"/>
      <w:r>
        <w:rPr>
          <w:rFonts w:cs="Arial"/>
          <w:bCs/>
          <w:color w:val="FF0000"/>
          <w:sz w:val="24"/>
          <w:szCs w:val="24"/>
        </w:rPr>
        <w:t xml:space="preserve"> and the effects on larval performance, will help us better understand how parent select and utilize the carcasses in the wild as they encounter a wide range of potential breeding sites</w:t>
      </w:r>
    </w:p>
    <w:p w14:paraId="15E68B5D" w14:textId="77777777" w:rsidR="000548EF" w:rsidRDefault="000548EF" w:rsidP="00E442BE">
      <w:pPr>
        <w:spacing w:line="480" w:lineRule="auto"/>
        <w:rPr>
          <w:rFonts w:cs="Arial"/>
          <w:bCs/>
          <w:color w:val="FF0000"/>
          <w:sz w:val="24"/>
          <w:szCs w:val="24"/>
        </w:rPr>
      </w:pPr>
    </w:p>
    <w:p w14:paraId="70B972DB" w14:textId="77777777" w:rsidR="006F0876" w:rsidRDefault="006F0876" w:rsidP="00E442BE">
      <w:pPr>
        <w:spacing w:after="0" w:line="480" w:lineRule="auto"/>
        <w:jc w:val="left"/>
        <w:rPr>
          <w:rFonts w:cs="Arial"/>
          <w:bCs/>
          <w:color w:val="FF0000"/>
          <w:sz w:val="24"/>
          <w:szCs w:val="24"/>
        </w:rPr>
      </w:pPr>
      <w:r>
        <w:rPr>
          <w:rFonts w:cs="Arial"/>
          <w:bCs/>
          <w:color w:val="FF0000"/>
          <w:sz w:val="24"/>
          <w:szCs w:val="24"/>
        </w:rPr>
        <w:br w:type="page"/>
      </w:r>
    </w:p>
    <w:p w14:paraId="487D234F" w14:textId="2610E1F6" w:rsidR="000548EF" w:rsidRDefault="00000000" w:rsidP="00E442BE">
      <w:pPr>
        <w:spacing w:line="480" w:lineRule="auto"/>
        <w:rPr>
          <w:rFonts w:cs="Arial"/>
          <w:bCs/>
          <w:color w:val="FF0000"/>
          <w:sz w:val="24"/>
          <w:szCs w:val="24"/>
        </w:rPr>
      </w:pPr>
      <w:r>
        <w:rPr>
          <w:rFonts w:cs="Arial"/>
          <w:bCs/>
          <w:color w:val="FF0000"/>
          <w:sz w:val="24"/>
          <w:szCs w:val="24"/>
        </w:rPr>
        <w:lastRenderedPageBreak/>
        <w:t>[Background and knowledge gap 3]</w:t>
      </w:r>
    </w:p>
    <w:p w14:paraId="0936B4F4" w14:textId="75147A31" w:rsidR="000548EF" w:rsidRPr="00644562" w:rsidRDefault="00644562" w:rsidP="00E442BE">
      <w:pPr>
        <w:pStyle w:val="ListParagraph"/>
        <w:numPr>
          <w:ilvl w:val="0"/>
          <w:numId w:val="17"/>
        </w:numPr>
        <w:spacing w:line="480" w:lineRule="auto"/>
        <w:rPr>
          <w:rFonts w:cs="Arial"/>
          <w:bCs/>
          <w:color w:val="FF0000"/>
          <w:sz w:val="24"/>
          <w:szCs w:val="24"/>
        </w:rPr>
      </w:pPr>
      <w:r w:rsidRPr="00644562">
        <w:rPr>
          <w:rFonts w:cs="Arial"/>
          <w:bCs/>
          <w:color w:val="FF0000"/>
          <w:sz w:val="24"/>
          <w:szCs w:val="24"/>
        </w:rPr>
        <w:t>The trade-off between larval number and larval mass may depend on the carcass source and weight as resource quality and quantity can shape the life history strategy of organisms</w:t>
      </w:r>
    </w:p>
    <w:p w14:paraId="7FF8B2D7" w14:textId="77777777" w:rsidR="006F0876" w:rsidRDefault="006F0876" w:rsidP="00E442BE">
      <w:pPr>
        <w:spacing w:after="0" w:line="480" w:lineRule="auto"/>
        <w:jc w:val="left"/>
        <w:rPr>
          <w:rFonts w:cs="Arial"/>
          <w:bCs/>
          <w:color w:val="FF0000"/>
          <w:sz w:val="24"/>
          <w:szCs w:val="24"/>
        </w:rPr>
      </w:pPr>
      <w:r>
        <w:rPr>
          <w:rFonts w:cs="Arial"/>
          <w:bCs/>
          <w:color w:val="FF0000"/>
          <w:sz w:val="24"/>
          <w:szCs w:val="24"/>
        </w:rPr>
        <w:t>“</w:t>
      </w:r>
      <w:r w:rsidRPr="006F0876">
        <w:rPr>
          <w:rFonts w:cs="Arial"/>
          <w:bCs/>
          <w:color w:val="FF0000"/>
          <w:sz w:val="24"/>
          <w:szCs w:val="24"/>
        </w:rPr>
        <w:t>Although nearly all studies show that larger carcasses support a larger number of offspring, the results for offspring mass are inconsistent. The aim of this study was to test for effects of phenotypic variation in resource acquisition (i.e. carcass size) on the number and mass of offspring and the trade-off between the two. Life-history theory for the trade-off between the number and mass of offspring predicts that variation in resource acquisition should have a strong effect on the number of offspring produced but that it should have no effect on offspring mass</w:t>
      </w:r>
      <w:r>
        <w:rPr>
          <w:rFonts w:cs="Arial"/>
          <w:bCs/>
          <w:color w:val="FF0000"/>
          <w:sz w:val="24"/>
          <w:szCs w:val="24"/>
        </w:rPr>
        <w:t>”</w:t>
      </w:r>
      <w:r w:rsidRPr="006F0876">
        <w:rPr>
          <w:rFonts w:cs="Arial"/>
          <w:bCs/>
          <w:color w:val="FF0000"/>
          <w:sz w:val="24"/>
          <w:szCs w:val="24"/>
        </w:rPr>
        <w:t xml:space="preserve"> </w:t>
      </w:r>
      <w:r>
        <w:rPr>
          <w:rFonts w:cs="Arial"/>
          <w:bCs/>
          <w:color w:val="FF0000"/>
          <w:sz w:val="24"/>
          <w:szCs w:val="24"/>
        </w:rPr>
        <w:t>(</w:t>
      </w:r>
      <w:r w:rsidRPr="006F0876">
        <w:rPr>
          <w:rFonts w:cs="Arial"/>
          <w:bCs/>
          <w:color w:val="FF0000"/>
          <w:sz w:val="24"/>
          <w:szCs w:val="24"/>
        </w:rPr>
        <w:t>Phenotypic variation in resource acquisition influences trade-off between number and mass of offspring in a burying beetle</w:t>
      </w:r>
      <w:r>
        <w:rPr>
          <w:rFonts w:cs="Arial"/>
          <w:bCs/>
          <w:color w:val="FF0000"/>
          <w:sz w:val="24"/>
          <w:szCs w:val="24"/>
        </w:rPr>
        <w:t>)</w:t>
      </w:r>
    </w:p>
    <w:p w14:paraId="77E6B0A4" w14:textId="001291E1" w:rsidR="00521617" w:rsidRDefault="00521617" w:rsidP="00E442BE">
      <w:pPr>
        <w:spacing w:after="0" w:line="480" w:lineRule="auto"/>
        <w:jc w:val="left"/>
        <w:rPr>
          <w:rFonts w:cs="Arial"/>
          <w:bCs/>
          <w:color w:val="FF0000"/>
          <w:sz w:val="24"/>
          <w:szCs w:val="24"/>
        </w:rPr>
      </w:pPr>
      <w:r>
        <w:rPr>
          <w:rFonts w:cs="Arial"/>
          <w:bCs/>
          <w:color w:val="FF0000"/>
          <w:sz w:val="24"/>
          <w:szCs w:val="24"/>
        </w:rPr>
        <w:t>““</w:t>
      </w:r>
      <w:r w:rsidRPr="00BE0561">
        <w:rPr>
          <w:rFonts w:cs="Arial"/>
          <w:bCs/>
          <w:color w:val="FF0000"/>
          <w:sz w:val="24"/>
          <w:szCs w:val="24"/>
        </w:rPr>
        <w:t xml:space="preserve">In all burying beetles studied to date, including N. </w:t>
      </w:r>
      <w:proofErr w:type="spellStart"/>
      <w:r w:rsidRPr="00BE0561">
        <w:rPr>
          <w:rFonts w:cs="Arial"/>
          <w:bCs/>
          <w:color w:val="FF0000"/>
          <w:sz w:val="24"/>
          <w:szCs w:val="24"/>
        </w:rPr>
        <w:t>orbicollis</w:t>
      </w:r>
      <w:proofErr w:type="spellEnd"/>
      <w:r w:rsidRPr="00BE0561">
        <w:rPr>
          <w:rFonts w:cs="Arial"/>
          <w:bCs/>
          <w:color w:val="FF0000"/>
          <w:sz w:val="24"/>
          <w:szCs w:val="24"/>
        </w:rPr>
        <w:t>, there is a negative relationship between offspring body size and brood size on a given-sized carcass</w:t>
      </w:r>
      <w:r>
        <w:rPr>
          <w:rFonts w:cs="Arial"/>
          <w:bCs/>
          <w:color w:val="FF0000"/>
          <w:sz w:val="24"/>
          <w:szCs w:val="24"/>
        </w:rPr>
        <w:t>” (</w:t>
      </w:r>
      <w:r w:rsidRPr="00F56218">
        <w:rPr>
          <w:rFonts w:cs="Arial"/>
          <w:bCs/>
          <w:color w:val="FF0000"/>
          <w:sz w:val="24"/>
          <w:szCs w:val="24"/>
        </w:rPr>
        <w:t>Population density, body size, and phenotypic plasticity of brood size in a burying beetle</w:t>
      </w:r>
      <w:r>
        <w:rPr>
          <w:rFonts w:cs="Arial"/>
          <w:bCs/>
          <w:color w:val="FF0000"/>
          <w:sz w:val="24"/>
          <w:szCs w:val="24"/>
        </w:rPr>
        <w:t>)</w:t>
      </w:r>
      <w:r w:rsidR="006949F2">
        <w:rPr>
          <w:rFonts w:cs="Arial"/>
          <w:bCs/>
          <w:color w:val="FF0000"/>
          <w:sz w:val="24"/>
          <w:szCs w:val="24"/>
        </w:rPr>
        <w:t xml:space="preserve"> (</w:t>
      </w:r>
      <w:r w:rsidR="006949F2" w:rsidRPr="006949F2">
        <w:rPr>
          <w:rFonts w:cs="Arial"/>
          <w:bCs/>
          <w:color w:val="FF0000"/>
          <w:sz w:val="24"/>
          <w:szCs w:val="24"/>
        </w:rPr>
        <w:t>Effects of variation in resource acquisition during different stages of the life cycle on life</w:t>
      </w:r>
      <w:r w:rsidR="006949F2" w:rsidRPr="006949F2">
        <w:rPr>
          <w:rFonts w:ascii="Cambria Math" w:hAnsi="Cambria Math" w:cs="Cambria Math"/>
          <w:bCs/>
          <w:color w:val="FF0000"/>
          <w:sz w:val="24"/>
          <w:szCs w:val="24"/>
        </w:rPr>
        <w:t>‐</w:t>
      </w:r>
      <w:r w:rsidR="006949F2" w:rsidRPr="006949F2">
        <w:rPr>
          <w:rFonts w:cs="Arial"/>
          <w:bCs/>
          <w:color w:val="FF0000"/>
          <w:sz w:val="24"/>
          <w:szCs w:val="24"/>
        </w:rPr>
        <w:t>history traits and trade</w:t>
      </w:r>
      <w:r w:rsidR="006949F2" w:rsidRPr="006949F2">
        <w:rPr>
          <w:rFonts w:ascii="Cambria Math" w:hAnsi="Cambria Math" w:cs="Cambria Math"/>
          <w:bCs/>
          <w:color w:val="FF0000"/>
          <w:sz w:val="24"/>
          <w:szCs w:val="24"/>
        </w:rPr>
        <w:t>‐</w:t>
      </w:r>
      <w:r w:rsidR="006949F2" w:rsidRPr="006949F2">
        <w:rPr>
          <w:rFonts w:cs="Arial"/>
          <w:bCs/>
          <w:color w:val="FF0000"/>
          <w:sz w:val="24"/>
          <w:szCs w:val="24"/>
        </w:rPr>
        <w:t>offs in a burying beetle</w:t>
      </w:r>
      <w:r w:rsidR="006949F2">
        <w:rPr>
          <w:rFonts w:cs="Arial"/>
          <w:bCs/>
          <w:color w:val="FF0000"/>
          <w:sz w:val="24"/>
          <w:szCs w:val="24"/>
        </w:rPr>
        <w:t>)</w:t>
      </w:r>
    </w:p>
    <w:p w14:paraId="37BD3E7C" w14:textId="4A8C5B40" w:rsidR="00B939C5" w:rsidRDefault="00B939C5" w:rsidP="00E442BE">
      <w:pPr>
        <w:spacing w:after="0" w:line="480" w:lineRule="auto"/>
        <w:jc w:val="left"/>
        <w:rPr>
          <w:rFonts w:cs="Arial"/>
          <w:bCs/>
          <w:color w:val="FF0000"/>
          <w:sz w:val="24"/>
          <w:szCs w:val="24"/>
        </w:rPr>
      </w:pPr>
      <w:r>
        <w:rPr>
          <w:rFonts w:cs="Arial"/>
          <w:bCs/>
          <w:color w:val="FF0000"/>
          <w:sz w:val="24"/>
          <w:szCs w:val="24"/>
        </w:rPr>
        <w:t>“F</w:t>
      </w:r>
      <w:r w:rsidRPr="00B939C5">
        <w:rPr>
          <w:rFonts w:cs="Arial"/>
          <w:bCs/>
          <w:color w:val="FF0000"/>
          <w:sz w:val="24"/>
          <w:szCs w:val="24"/>
        </w:rPr>
        <w:t>or instance, the trade</w:t>
      </w:r>
      <w:r w:rsidRPr="00B939C5">
        <w:rPr>
          <w:rFonts w:ascii="Cambria Math" w:hAnsi="Cambria Math" w:cs="Cambria Math"/>
          <w:bCs/>
          <w:color w:val="FF0000"/>
          <w:sz w:val="24"/>
          <w:szCs w:val="24"/>
        </w:rPr>
        <w:t>‐</w:t>
      </w:r>
      <w:r w:rsidRPr="00B939C5">
        <w:rPr>
          <w:rFonts w:cs="Arial"/>
          <w:bCs/>
          <w:color w:val="FF0000"/>
          <w:sz w:val="24"/>
          <w:szCs w:val="24"/>
        </w:rPr>
        <w:t>off between size and number of offspring is influenced by both carcass size (</w:t>
      </w:r>
      <w:proofErr w:type="spellStart"/>
      <w:r w:rsidRPr="00B939C5">
        <w:rPr>
          <w:rFonts w:cs="Arial"/>
          <w:bCs/>
          <w:color w:val="FF0000"/>
          <w:sz w:val="24"/>
          <w:szCs w:val="24"/>
        </w:rPr>
        <w:t>Smiseth</w:t>
      </w:r>
      <w:proofErr w:type="spellEnd"/>
      <w:r w:rsidRPr="00B939C5">
        <w:rPr>
          <w:rFonts w:cs="Arial"/>
          <w:bCs/>
          <w:color w:val="FF0000"/>
          <w:sz w:val="24"/>
          <w:szCs w:val="24"/>
        </w:rPr>
        <w:t xml:space="preserve"> et al., 2014) and female nutritional condition (Steiger et al., 2007).</w:t>
      </w:r>
      <w:r>
        <w:rPr>
          <w:rFonts w:cs="Arial"/>
          <w:bCs/>
          <w:color w:val="FF0000"/>
          <w:sz w:val="24"/>
          <w:szCs w:val="24"/>
        </w:rPr>
        <w:t>” (</w:t>
      </w:r>
      <w:r w:rsidRPr="00B939C5">
        <w:rPr>
          <w:rFonts w:cs="Arial"/>
          <w:bCs/>
          <w:color w:val="FF0000"/>
          <w:sz w:val="24"/>
          <w:szCs w:val="24"/>
        </w:rPr>
        <w:t>Effects of variation in resource acquisition during different stages of the life cycle on life</w:t>
      </w:r>
      <w:r w:rsidRPr="00B939C5">
        <w:rPr>
          <w:rFonts w:ascii="Cambria Math" w:hAnsi="Cambria Math" w:cs="Cambria Math"/>
          <w:bCs/>
          <w:color w:val="FF0000"/>
          <w:sz w:val="24"/>
          <w:szCs w:val="24"/>
        </w:rPr>
        <w:t>‐</w:t>
      </w:r>
      <w:r w:rsidRPr="00B939C5">
        <w:rPr>
          <w:rFonts w:cs="Arial"/>
          <w:bCs/>
          <w:color w:val="FF0000"/>
          <w:sz w:val="24"/>
          <w:szCs w:val="24"/>
        </w:rPr>
        <w:t>history traits and trade</w:t>
      </w:r>
      <w:r w:rsidRPr="00B939C5">
        <w:rPr>
          <w:rFonts w:ascii="Cambria Math" w:hAnsi="Cambria Math" w:cs="Cambria Math"/>
          <w:bCs/>
          <w:color w:val="FF0000"/>
          <w:sz w:val="24"/>
          <w:szCs w:val="24"/>
        </w:rPr>
        <w:t>‐</w:t>
      </w:r>
      <w:r w:rsidRPr="00B939C5">
        <w:rPr>
          <w:rFonts w:cs="Arial"/>
          <w:bCs/>
          <w:color w:val="FF0000"/>
          <w:sz w:val="24"/>
          <w:szCs w:val="24"/>
        </w:rPr>
        <w:t>offs in a burying beetle</w:t>
      </w:r>
      <w:r>
        <w:rPr>
          <w:rFonts w:cs="Arial"/>
          <w:bCs/>
          <w:color w:val="FF0000"/>
          <w:sz w:val="24"/>
          <w:szCs w:val="24"/>
        </w:rPr>
        <w:t>)</w:t>
      </w:r>
    </w:p>
    <w:p w14:paraId="08798EC8" w14:textId="475D0539" w:rsidR="00B53142" w:rsidRPr="00B53142" w:rsidRDefault="00B53142" w:rsidP="00E442BE">
      <w:pPr>
        <w:pStyle w:val="ListParagraph"/>
        <w:numPr>
          <w:ilvl w:val="0"/>
          <w:numId w:val="17"/>
        </w:numPr>
        <w:spacing w:after="0" w:line="480" w:lineRule="auto"/>
        <w:jc w:val="left"/>
        <w:rPr>
          <w:rFonts w:cs="Arial"/>
          <w:bCs/>
          <w:color w:val="FF0000"/>
          <w:sz w:val="24"/>
          <w:szCs w:val="24"/>
        </w:rPr>
      </w:pPr>
      <w:r>
        <w:rPr>
          <w:rFonts w:cs="Arial"/>
          <w:bCs/>
          <w:color w:val="FF0000"/>
          <w:sz w:val="24"/>
          <w:szCs w:val="24"/>
        </w:rPr>
        <w:lastRenderedPageBreak/>
        <w:t>Knowledge gap: most studies tested the trade-off on a single and a limited number of carcass size, but whether this pattern holds true across a range of carcass size remains unclear</w:t>
      </w:r>
    </w:p>
    <w:p w14:paraId="166C6C77" w14:textId="77777777" w:rsidR="006F0876" w:rsidRDefault="006F0876" w:rsidP="00E442BE">
      <w:pPr>
        <w:spacing w:after="0" w:line="480" w:lineRule="auto"/>
        <w:jc w:val="left"/>
        <w:rPr>
          <w:rFonts w:cs="Arial"/>
          <w:bCs/>
          <w:color w:val="FF0000"/>
          <w:sz w:val="24"/>
          <w:szCs w:val="24"/>
        </w:rPr>
      </w:pPr>
    </w:p>
    <w:p w14:paraId="3E84C103" w14:textId="77777777" w:rsidR="006F0876" w:rsidRDefault="006F0876" w:rsidP="00E442BE">
      <w:pPr>
        <w:spacing w:after="0" w:line="480" w:lineRule="auto"/>
        <w:jc w:val="left"/>
        <w:rPr>
          <w:rFonts w:cs="Arial"/>
          <w:bCs/>
          <w:color w:val="FF0000"/>
          <w:sz w:val="24"/>
          <w:szCs w:val="24"/>
        </w:rPr>
      </w:pPr>
      <w:r>
        <w:rPr>
          <w:rFonts w:cs="Arial"/>
          <w:bCs/>
          <w:color w:val="FF0000"/>
          <w:sz w:val="24"/>
          <w:szCs w:val="24"/>
        </w:rPr>
        <w:t>Articles:</w:t>
      </w:r>
    </w:p>
    <w:p w14:paraId="471C9233" w14:textId="77777777" w:rsidR="00F56218" w:rsidRDefault="006F0876" w:rsidP="00E442BE">
      <w:pPr>
        <w:spacing w:after="0" w:line="480" w:lineRule="auto"/>
        <w:jc w:val="left"/>
        <w:rPr>
          <w:rFonts w:cs="Arial"/>
          <w:bCs/>
          <w:color w:val="FF0000"/>
          <w:sz w:val="24"/>
          <w:szCs w:val="24"/>
        </w:rPr>
      </w:pPr>
      <w:r>
        <w:rPr>
          <w:rFonts w:cs="Arial"/>
          <w:bCs/>
          <w:color w:val="FF0000"/>
          <w:sz w:val="24"/>
          <w:szCs w:val="24"/>
        </w:rPr>
        <w:t xml:space="preserve">&gt; </w:t>
      </w:r>
      <w:r w:rsidRPr="006F0876">
        <w:rPr>
          <w:rFonts w:cs="Arial"/>
          <w:bCs/>
          <w:color w:val="FF0000"/>
          <w:sz w:val="24"/>
          <w:szCs w:val="24"/>
        </w:rPr>
        <w:t xml:space="preserve">Phenotypic variation in resource acquisition influences trade-off between number and mass of offspring in a burying beetle </w:t>
      </w:r>
    </w:p>
    <w:p w14:paraId="5622E436" w14:textId="77777777" w:rsidR="00B939C5" w:rsidRDefault="00F56218" w:rsidP="00E442BE">
      <w:pPr>
        <w:spacing w:after="0" w:line="480" w:lineRule="auto"/>
        <w:jc w:val="left"/>
        <w:rPr>
          <w:rFonts w:cs="Arial"/>
          <w:bCs/>
          <w:color w:val="FF0000"/>
          <w:sz w:val="24"/>
          <w:szCs w:val="24"/>
        </w:rPr>
      </w:pPr>
      <w:r>
        <w:rPr>
          <w:rFonts w:cs="Arial"/>
          <w:bCs/>
          <w:color w:val="FF0000"/>
          <w:sz w:val="24"/>
          <w:szCs w:val="24"/>
        </w:rPr>
        <w:t xml:space="preserve">&gt; </w:t>
      </w:r>
      <w:r w:rsidRPr="00F56218">
        <w:rPr>
          <w:rFonts w:cs="Arial"/>
          <w:bCs/>
          <w:color w:val="FF0000"/>
          <w:sz w:val="24"/>
          <w:szCs w:val="24"/>
        </w:rPr>
        <w:t>Population density, body size, and phenotypic plasticity of brood size in a burying beetle</w:t>
      </w:r>
    </w:p>
    <w:p w14:paraId="452ACA96" w14:textId="7F133384" w:rsidR="000C72CC" w:rsidRDefault="00B939C5" w:rsidP="00E442BE">
      <w:pPr>
        <w:spacing w:after="0" w:line="480" w:lineRule="auto"/>
        <w:jc w:val="left"/>
        <w:rPr>
          <w:rFonts w:cs="Arial"/>
          <w:bCs/>
          <w:color w:val="FF0000"/>
          <w:sz w:val="24"/>
          <w:szCs w:val="24"/>
        </w:rPr>
      </w:pPr>
      <w:r>
        <w:rPr>
          <w:rFonts w:cs="Arial"/>
          <w:bCs/>
          <w:color w:val="FF0000"/>
          <w:sz w:val="24"/>
          <w:szCs w:val="24"/>
        </w:rPr>
        <w:t xml:space="preserve">&gt; </w:t>
      </w:r>
      <w:r w:rsidRPr="00B939C5">
        <w:rPr>
          <w:rFonts w:cs="Arial"/>
          <w:bCs/>
          <w:color w:val="FF0000"/>
          <w:sz w:val="24"/>
          <w:szCs w:val="24"/>
        </w:rPr>
        <w:t>Effects of variation in resource acquisition during different stages of the life cycle on life</w:t>
      </w:r>
      <w:r w:rsidRPr="00B939C5">
        <w:rPr>
          <w:rFonts w:ascii="Cambria Math" w:hAnsi="Cambria Math" w:cs="Cambria Math"/>
          <w:bCs/>
          <w:color w:val="FF0000"/>
          <w:sz w:val="24"/>
          <w:szCs w:val="24"/>
        </w:rPr>
        <w:t>‐</w:t>
      </w:r>
      <w:r w:rsidRPr="00B939C5">
        <w:rPr>
          <w:rFonts w:cs="Arial"/>
          <w:bCs/>
          <w:color w:val="FF0000"/>
          <w:sz w:val="24"/>
          <w:szCs w:val="24"/>
        </w:rPr>
        <w:t>history traits and trade</w:t>
      </w:r>
      <w:r w:rsidRPr="00B939C5">
        <w:rPr>
          <w:rFonts w:ascii="Cambria Math" w:hAnsi="Cambria Math" w:cs="Cambria Math"/>
          <w:bCs/>
          <w:color w:val="FF0000"/>
          <w:sz w:val="24"/>
          <w:szCs w:val="24"/>
        </w:rPr>
        <w:t>‐</w:t>
      </w:r>
      <w:r w:rsidRPr="00B939C5">
        <w:rPr>
          <w:rFonts w:cs="Arial"/>
          <w:bCs/>
          <w:color w:val="FF0000"/>
          <w:sz w:val="24"/>
          <w:szCs w:val="24"/>
        </w:rPr>
        <w:t xml:space="preserve">offs in a burying beetle </w:t>
      </w:r>
      <w:r w:rsidR="000C72CC">
        <w:rPr>
          <w:rFonts w:cs="Arial"/>
          <w:bCs/>
          <w:color w:val="FF0000"/>
          <w:sz w:val="24"/>
          <w:szCs w:val="24"/>
        </w:rPr>
        <w:br w:type="page"/>
      </w:r>
    </w:p>
    <w:p w14:paraId="12C8A1C0" w14:textId="4153C148" w:rsidR="000548EF" w:rsidRDefault="00000000" w:rsidP="00E442BE">
      <w:pPr>
        <w:spacing w:line="480" w:lineRule="auto"/>
        <w:rPr>
          <w:rFonts w:cs="Arial"/>
          <w:bCs/>
          <w:color w:val="FF0000"/>
          <w:sz w:val="24"/>
          <w:szCs w:val="24"/>
        </w:rPr>
      </w:pPr>
      <w:r>
        <w:rPr>
          <w:rFonts w:cs="Arial"/>
          <w:bCs/>
          <w:color w:val="FF0000"/>
          <w:sz w:val="24"/>
          <w:szCs w:val="24"/>
        </w:rPr>
        <w:lastRenderedPageBreak/>
        <w:t>[Study aims, questions, hypotheses, and predictions]</w:t>
      </w:r>
    </w:p>
    <w:p w14:paraId="35F20390" w14:textId="77777777" w:rsidR="000548EF" w:rsidRDefault="00000000" w:rsidP="00E442BE">
      <w:pPr>
        <w:spacing w:line="480" w:lineRule="auto"/>
        <w:rPr>
          <w:rFonts w:cs="Arial"/>
          <w:bCs/>
          <w:color w:val="FF0000"/>
          <w:sz w:val="24"/>
          <w:szCs w:val="24"/>
        </w:rPr>
      </w:pPr>
      <w:r>
        <w:rPr>
          <w:rFonts w:cs="Arial"/>
          <w:bCs/>
          <w:color w:val="FF0000"/>
          <w:sz w:val="24"/>
          <w:szCs w:val="24"/>
        </w:rPr>
        <w:t>To XXX, we XXX</w:t>
      </w:r>
    </w:p>
    <w:p w14:paraId="207F89B9" w14:textId="77777777" w:rsidR="000548EF" w:rsidRDefault="00000000" w:rsidP="00E442BE">
      <w:pPr>
        <w:spacing w:line="480" w:lineRule="auto"/>
        <w:rPr>
          <w:rFonts w:cs="Arial"/>
          <w:bCs/>
          <w:color w:val="FF0000"/>
          <w:sz w:val="24"/>
          <w:szCs w:val="24"/>
        </w:rPr>
      </w:pPr>
      <w:r>
        <w:rPr>
          <w:rFonts w:cs="Arial"/>
          <w:bCs/>
          <w:color w:val="FF0000"/>
          <w:sz w:val="24"/>
          <w:szCs w:val="24"/>
        </w:rPr>
        <w:t>Specifically, we asked XXX</w:t>
      </w:r>
    </w:p>
    <w:p w14:paraId="57D352F3" w14:textId="77777777" w:rsidR="000548EF" w:rsidRDefault="00000000" w:rsidP="00E442BE">
      <w:pPr>
        <w:spacing w:line="480" w:lineRule="auto"/>
        <w:rPr>
          <w:rFonts w:cs="Arial"/>
          <w:bCs/>
          <w:color w:val="FF0000"/>
          <w:sz w:val="24"/>
          <w:szCs w:val="24"/>
        </w:rPr>
      </w:pPr>
      <w:r>
        <w:rPr>
          <w:rFonts w:cs="Arial"/>
          <w:bCs/>
          <w:color w:val="FF0000"/>
          <w:sz w:val="24"/>
          <w:szCs w:val="24"/>
        </w:rPr>
        <w:t>Specifically, we hypothesized that XXX</w:t>
      </w:r>
    </w:p>
    <w:p w14:paraId="61221ED3" w14:textId="77777777" w:rsidR="000548EF" w:rsidRDefault="00000000" w:rsidP="00E442BE">
      <w:pPr>
        <w:spacing w:line="480" w:lineRule="auto"/>
        <w:rPr>
          <w:rFonts w:cs="Arial"/>
          <w:bCs/>
          <w:color w:val="FF0000"/>
          <w:sz w:val="24"/>
          <w:szCs w:val="24"/>
        </w:rPr>
      </w:pPr>
      <w:r>
        <w:rPr>
          <w:rFonts w:cs="Arial"/>
          <w:bCs/>
          <w:color w:val="FF0000"/>
          <w:sz w:val="24"/>
          <w:szCs w:val="24"/>
        </w:rPr>
        <w:t>We predicted that XXX</w:t>
      </w:r>
    </w:p>
    <w:p w14:paraId="51584A18" w14:textId="77777777" w:rsidR="000C72CC" w:rsidRDefault="00000000" w:rsidP="00E442BE">
      <w:pPr>
        <w:spacing w:line="480" w:lineRule="auto"/>
        <w:rPr>
          <w:rFonts w:cs="Arial"/>
          <w:bCs/>
          <w:color w:val="FF0000"/>
          <w:sz w:val="24"/>
          <w:szCs w:val="24"/>
        </w:rPr>
      </w:pPr>
      <w:r>
        <w:rPr>
          <w:rFonts w:cs="Arial"/>
          <w:bCs/>
          <w:color w:val="FF0000"/>
          <w:sz w:val="24"/>
          <w:szCs w:val="24"/>
        </w:rPr>
        <w:t>Our aims are to XXX</w:t>
      </w:r>
    </w:p>
    <w:p w14:paraId="23AE271D" w14:textId="77777777" w:rsidR="000C72CC" w:rsidRDefault="000C72CC" w:rsidP="00E442BE">
      <w:pPr>
        <w:spacing w:line="480" w:lineRule="auto"/>
        <w:rPr>
          <w:rFonts w:cs="Arial"/>
          <w:bCs/>
          <w:color w:val="FF0000"/>
          <w:sz w:val="24"/>
          <w:szCs w:val="24"/>
        </w:rPr>
      </w:pPr>
    </w:p>
    <w:p w14:paraId="18985E04" w14:textId="165F0180" w:rsidR="000C72CC" w:rsidRPr="00C84818" w:rsidRDefault="00D233BA" w:rsidP="00E442BE">
      <w:pPr>
        <w:pStyle w:val="ListParagraph"/>
        <w:numPr>
          <w:ilvl w:val="0"/>
          <w:numId w:val="4"/>
        </w:numPr>
        <w:spacing w:line="480" w:lineRule="auto"/>
        <w:rPr>
          <w:rFonts w:cs="Arial"/>
          <w:bCs/>
          <w:color w:val="FF0000"/>
          <w:sz w:val="24"/>
          <w:szCs w:val="24"/>
        </w:rPr>
      </w:pPr>
      <w:r>
        <w:rPr>
          <w:rFonts w:cs="Arial"/>
          <w:bCs/>
          <w:color w:val="FF0000"/>
          <w:sz w:val="24"/>
          <w:szCs w:val="24"/>
        </w:rPr>
        <w:t xml:space="preserve">Examine the relationship between carcass </w:t>
      </w:r>
      <w:r w:rsidR="00E1763D">
        <w:rPr>
          <w:rFonts w:cs="Arial"/>
          <w:bCs/>
          <w:color w:val="FF0000"/>
          <w:sz w:val="24"/>
          <w:szCs w:val="24"/>
        </w:rPr>
        <w:t>weight</w:t>
      </w:r>
      <w:r w:rsidR="006D1C32">
        <w:rPr>
          <w:rFonts w:cs="Arial"/>
          <w:bCs/>
          <w:color w:val="FF0000"/>
          <w:sz w:val="24"/>
          <w:szCs w:val="24"/>
        </w:rPr>
        <w:t xml:space="preserve"> (</w:t>
      </w:r>
      <w:r w:rsidR="00E1763D">
        <w:rPr>
          <w:rFonts w:cs="Arial"/>
          <w:bCs/>
          <w:color w:val="FF0000"/>
          <w:sz w:val="24"/>
          <w:szCs w:val="24"/>
        </w:rPr>
        <w:t>the carcass size</w:t>
      </w:r>
      <w:r w:rsidR="006D1C32">
        <w:rPr>
          <w:rFonts w:cs="Arial"/>
          <w:bCs/>
          <w:color w:val="FF0000"/>
          <w:sz w:val="24"/>
          <w:szCs w:val="24"/>
        </w:rPr>
        <w:t xml:space="preserve"> measure</w:t>
      </w:r>
      <w:r w:rsidR="00E1763D">
        <w:rPr>
          <w:rFonts w:cs="Arial"/>
          <w:bCs/>
          <w:color w:val="FF0000"/>
          <w:sz w:val="24"/>
          <w:szCs w:val="24"/>
        </w:rPr>
        <w:t xml:space="preserve"> </w:t>
      </w:r>
      <w:r w:rsidR="006D1C32">
        <w:rPr>
          <w:rFonts w:cs="Arial"/>
          <w:bCs/>
          <w:color w:val="FF0000"/>
          <w:sz w:val="24"/>
          <w:szCs w:val="24"/>
        </w:rPr>
        <w:t>in this study)</w:t>
      </w:r>
      <w:r>
        <w:rPr>
          <w:rFonts w:cs="Arial"/>
          <w:bCs/>
          <w:color w:val="FF0000"/>
          <w:sz w:val="24"/>
          <w:szCs w:val="24"/>
        </w:rPr>
        <w:t xml:space="preserve"> and breeding outcomes as well as carcass use</w:t>
      </w:r>
      <w:r w:rsidR="00CE4474">
        <w:rPr>
          <w:rFonts w:cs="Arial"/>
          <w:bCs/>
          <w:color w:val="FF0000"/>
          <w:sz w:val="24"/>
          <w:szCs w:val="24"/>
        </w:rPr>
        <w:t xml:space="preserve"> efficiency</w:t>
      </w:r>
      <w:r>
        <w:rPr>
          <w:rFonts w:cs="Arial"/>
          <w:bCs/>
          <w:color w:val="FF0000"/>
          <w:sz w:val="24"/>
          <w:szCs w:val="24"/>
        </w:rPr>
        <w:t xml:space="preserve"> in</w:t>
      </w:r>
      <w:r w:rsidR="000C72CC" w:rsidRPr="00C84818">
        <w:rPr>
          <w:rFonts w:cs="Arial"/>
          <w:bCs/>
          <w:color w:val="FF0000"/>
          <w:sz w:val="24"/>
          <w:szCs w:val="24"/>
        </w:rPr>
        <w:t xml:space="preserve"> lab </w:t>
      </w:r>
      <w:r>
        <w:rPr>
          <w:rFonts w:cs="Arial"/>
          <w:bCs/>
          <w:color w:val="FF0000"/>
          <w:sz w:val="24"/>
          <w:szCs w:val="24"/>
        </w:rPr>
        <w:t>and</w:t>
      </w:r>
      <w:r w:rsidR="000C72CC" w:rsidRPr="00C84818">
        <w:rPr>
          <w:rFonts w:cs="Arial"/>
          <w:bCs/>
          <w:color w:val="FF0000"/>
          <w:sz w:val="24"/>
          <w:szCs w:val="24"/>
        </w:rPr>
        <w:t xml:space="preserve"> wild carcasses</w:t>
      </w:r>
    </w:p>
    <w:p w14:paraId="02B83FF2" w14:textId="1149AE10" w:rsidR="00D233BA" w:rsidRDefault="00D233BA" w:rsidP="00E442BE">
      <w:pPr>
        <w:pStyle w:val="ListParagraph"/>
        <w:numPr>
          <w:ilvl w:val="0"/>
          <w:numId w:val="4"/>
        </w:numPr>
        <w:spacing w:line="480" w:lineRule="auto"/>
        <w:rPr>
          <w:rFonts w:cs="Arial"/>
          <w:bCs/>
          <w:color w:val="FF0000"/>
          <w:sz w:val="24"/>
          <w:szCs w:val="24"/>
        </w:rPr>
      </w:pPr>
      <w:r w:rsidRPr="00D233BA">
        <w:rPr>
          <w:rFonts w:cs="Arial"/>
          <w:bCs/>
          <w:color w:val="FF0000"/>
          <w:sz w:val="24"/>
          <w:szCs w:val="24"/>
        </w:rPr>
        <w:t xml:space="preserve">Quantify the nutritional composition of </w:t>
      </w:r>
      <w:r w:rsidR="00FA567A">
        <w:rPr>
          <w:rFonts w:cs="Arial"/>
          <w:bCs/>
          <w:color w:val="FF0000"/>
          <w:sz w:val="24"/>
          <w:szCs w:val="24"/>
        </w:rPr>
        <w:t>different wild carcass taxa</w:t>
      </w:r>
      <w:r w:rsidRPr="00D233BA">
        <w:rPr>
          <w:rFonts w:cs="Arial"/>
          <w:bCs/>
          <w:color w:val="FF0000"/>
          <w:sz w:val="24"/>
          <w:szCs w:val="24"/>
        </w:rPr>
        <w:t xml:space="preserve"> and test the effects on larval growth</w:t>
      </w:r>
    </w:p>
    <w:p w14:paraId="6530FA1A" w14:textId="3C1F3C78" w:rsidR="000C72CC" w:rsidRPr="00D233BA" w:rsidRDefault="000C72CC" w:rsidP="00E442BE">
      <w:pPr>
        <w:pStyle w:val="ListParagraph"/>
        <w:numPr>
          <w:ilvl w:val="0"/>
          <w:numId w:val="4"/>
        </w:numPr>
        <w:spacing w:line="480" w:lineRule="auto"/>
        <w:rPr>
          <w:rFonts w:cs="Arial"/>
          <w:bCs/>
          <w:color w:val="FF0000"/>
          <w:sz w:val="24"/>
          <w:szCs w:val="24"/>
        </w:rPr>
      </w:pPr>
      <w:r w:rsidRPr="00D233BA">
        <w:rPr>
          <w:rFonts w:cs="Arial"/>
          <w:bCs/>
          <w:color w:val="FF0000"/>
          <w:sz w:val="24"/>
          <w:szCs w:val="24"/>
        </w:rPr>
        <w:t xml:space="preserve">Examine the offspring quality vs. quantity trade-off </w:t>
      </w:r>
      <w:r w:rsidR="00D233BA">
        <w:rPr>
          <w:rFonts w:cs="Arial"/>
          <w:bCs/>
          <w:color w:val="FF0000"/>
          <w:sz w:val="24"/>
          <w:szCs w:val="24"/>
        </w:rPr>
        <w:t>in</w:t>
      </w:r>
      <w:r w:rsidRPr="00D233BA">
        <w:rPr>
          <w:rFonts w:cs="Arial"/>
          <w:bCs/>
          <w:color w:val="FF0000"/>
          <w:sz w:val="24"/>
          <w:szCs w:val="24"/>
        </w:rPr>
        <w:t xml:space="preserve"> lab </w:t>
      </w:r>
      <w:r w:rsidR="00D233BA">
        <w:rPr>
          <w:rFonts w:cs="Arial"/>
          <w:bCs/>
          <w:color w:val="FF0000"/>
          <w:sz w:val="24"/>
          <w:szCs w:val="24"/>
        </w:rPr>
        <w:t>and</w:t>
      </w:r>
      <w:r w:rsidRPr="00D233BA">
        <w:rPr>
          <w:rFonts w:cs="Arial"/>
          <w:bCs/>
          <w:color w:val="FF0000"/>
          <w:sz w:val="24"/>
          <w:szCs w:val="24"/>
        </w:rPr>
        <w:t xml:space="preserve"> wild carcasses</w:t>
      </w:r>
    </w:p>
    <w:p w14:paraId="750569BA" w14:textId="08A40D21" w:rsidR="000548EF" w:rsidRPr="000C72CC" w:rsidRDefault="00000000" w:rsidP="00E442BE">
      <w:pPr>
        <w:spacing w:line="480" w:lineRule="auto"/>
        <w:rPr>
          <w:rFonts w:cs="Arial"/>
          <w:b/>
          <w:sz w:val="24"/>
          <w:szCs w:val="24"/>
        </w:rPr>
      </w:pPr>
      <w:r w:rsidRPr="000C72CC">
        <w:rPr>
          <w:rFonts w:cs="Arial"/>
          <w:b/>
          <w:sz w:val="24"/>
          <w:szCs w:val="24"/>
        </w:rPr>
        <w:br w:type="page"/>
      </w:r>
    </w:p>
    <w:p w14:paraId="6BB6060B" w14:textId="77777777" w:rsidR="000548EF" w:rsidRPr="00666EF3" w:rsidRDefault="00000000" w:rsidP="00E442BE">
      <w:pPr>
        <w:spacing w:line="480" w:lineRule="auto"/>
        <w:rPr>
          <w:rFonts w:cs="Arial"/>
          <w:b/>
          <w:sz w:val="24"/>
          <w:szCs w:val="24"/>
        </w:rPr>
      </w:pPr>
      <w:r w:rsidRPr="00666EF3">
        <w:rPr>
          <w:rFonts w:cs="Arial"/>
          <w:b/>
          <w:sz w:val="24"/>
          <w:szCs w:val="24"/>
        </w:rPr>
        <w:lastRenderedPageBreak/>
        <w:t>Materials and Methods</w:t>
      </w:r>
    </w:p>
    <w:p w14:paraId="368E9583" w14:textId="4BCF6127" w:rsidR="000548EF" w:rsidRPr="00666EF3" w:rsidRDefault="009E4135" w:rsidP="00E442BE">
      <w:pPr>
        <w:spacing w:line="480" w:lineRule="auto"/>
        <w:jc w:val="center"/>
        <w:rPr>
          <w:rFonts w:cs="Arial"/>
          <w:bCs/>
          <w:i/>
          <w:iCs/>
          <w:sz w:val="24"/>
          <w:szCs w:val="24"/>
        </w:rPr>
      </w:pPr>
      <w:r w:rsidRPr="00666EF3">
        <w:rPr>
          <w:rFonts w:cs="Arial"/>
          <w:bCs/>
          <w:i/>
          <w:iCs/>
          <w:sz w:val="24"/>
          <w:szCs w:val="24"/>
        </w:rPr>
        <w:t>Breeding e</w:t>
      </w:r>
      <w:r w:rsidR="00FE66A6" w:rsidRPr="00666EF3">
        <w:rPr>
          <w:rFonts w:cs="Arial"/>
          <w:bCs/>
          <w:i/>
          <w:iCs/>
          <w:sz w:val="24"/>
          <w:szCs w:val="24"/>
        </w:rPr>
        <w:t>xperimen</w:t>
      </w:r>
      <w:r w:rsidRPr="00666EF3">
        <w:rPr>
          <w:rFonts w:cs="Arial"/>
          <w:bCs/>
          <w:i/>
          <w:iCs/>
          <w:sz w:val="24"/>
          <w:szCs w:val="24"/>
        </w:rPr>
        <w:t>t</w:t>
      </w:r>
      <w:r w:rsidR="002C4F62" w:rsidRPr="00666EF3">
        <w:rPr>
          <w:rFonts w:cs="Arial"/>
          <w:bCs/>
          <w:i/>
          <w:iCs/>
          <w:sz w:val="24"/>
          <w:szCs w:val="24"/>
        </w:rPr>
        <w:t>s</w:t>
      </w:r>
    </w:p>
    <w:p w14:paraId="2C39D475" w14:textId="68D29833" w:rsidR="0092750E" w:rsidRPr="00CD197E" w:rsidRDefault="0092750E" w:rsidP="00E442BE">
      <w:pPr>
        <w:spacing w:line="480" w:lineRule="auto"/>
        <w:rPr>
          <w:rFonts w:cs="Arial"/>
          <w:bCs/>
          <w:sz w:val="24"/>
          <w:szCs w:val="24"/>
        </w:rPr>
      </w:pPr>
      <w:r w:rsidRPr="00666EF3">
        <w:rPr>
          <w:rFonts w:cs="Arial"/>
          <w:bCs/>
          <w:sz w:val="24"/>
          <w:szCs w:val="24"/>
        </w:rPr>
        <w:t>We conducted</w:t>
      </w:r>
      <w:r w:rsidR="00DA38FF" w:rsidRPr="00666EF3">
        <w:rPr>
          <w:rFonts w:cs="Arial"/>
          <w:bCs/>
          <w:sz w:val="24"/>
          <w:szCs w:val="24"/>
        </w:rPr>
        <w:t xml:space="preserve"> </w:t>
      </w:r>
      <w:r w:rsidRPr="00666EF3">
        <w:rPr>
          <w:rFonts w:cs="Arial"/>
          <w:bCs/>
          <w:sz w:val="24"/>
          <w:szCs w:val="24"/>
        </w:rPr>
        <w:t>breeding experiments</w:t>
      </w:r>
      <w:r w:rsidR="00666EF3" w:rsidRPr="00666EF3">
        <w:rPr>
          <w:rFonts w:cs="Arial"/>
          <w:bCs/>
          <w:sz w:val="24"/>
          <w:szCs w:val="24"/>
        </w:rPr>
        <w:t xml:space="preserve"> on </w:t>
      </w:r>
      <w:r w:rsidR="00666EF3" w:rsidRPr="00666EF3">
        <w:rPr>
          <w:rFonts w:cs="Arial"/>
          <w:i/>
          <w:iCs/>
          <w:sz w:val="24"/>
          <w:szCs w:val="24"/>
        </w:rPr>
        <w:t>N. nepalensis</w:t>
      </w:r>
      <w:r w:rsidRPr="00666EF3">
        <w:rPr>
          <w:rFonts w:cs="Arial"/>
          <w:bCs/>
          <w:sz w:val="24"/>
          <w:szCs w:val="24"/>
        </w:rPr>
        <w:t xml:space="preserve"> using </w:t>
      </w:r>
      <w:r w:rsidR="00A84AFE" w:rsidRPr="00666EF3">
        <w:rPr>
          <w:rFonts w:cs="Arial"/>
          <w:bCs/>
          <w:sz w:val="24"/>
          <w:szCs w:val="24"/>
        </w:rPr>
        <w:t xml:space="preserve">beetles </w:t>
      </w:r>
      <w:r w:rsidR="00666EF3" w:rsidRPr="00666EF3">
        <w:rPr>
          <w:rFonts w:cs="Arial"/>
          <w:bCs/>
          <w:sz w:val="24"/>
          <w:szCs w:val="24"/>
        </w:rPr>
        <w:t>from the</w:t>
      </w:r>
      <w:r w:rsidR="002C4F62" w:rsidRPr="00666EF3">
        <w:rPr>
          <w:rFonts w:cs="Arial"/>
          <w:bCs/>
          <w:sz w:val="24"/>
          <w:szCs w:val="24"/>
        </w:rPr>
        <w:t xml:space="preserve"> lab colony </w:t>
      </w:r>
      <w:r w:rsidR="00666EF3" w:rsidRPr="00666EF3">
        <w:rPr>
          <w:rFonts w:cs="Arial"/>
          <w:bCs/>
          <w:sz w:val="24"/>
          <w:szCs w:val="24"/>
        </w:rPr>
        <w:t>established in 2023.</w:t>
      </w:r>
      <w:r w:rsidR="002C4F62" w:rsidRPr="00666EF3">
        <w:rPr>
          <w:rFonts w:cs="Arial"/>
          <w:bCs/>
          <w:sz w:val="24"/>
          <w:szCs w:val="24"/>
        </w:rPr>
        <w:t xml:space="preserve"> </w:t>
      </w:r>
      <w:r w:rsidR="00666EF3" w:rsidRPr="00666EF3">
        <w:rPr>
          <w:rFonts w:cs="Arial"/>
          <w:bCs/>
          <w:sz w:val="24"/>
          <w:szCs w:val="24"/>
        </w:rPr>
        <w:t>B</w:t>
      </w:r>
      <w:r w:rsidR="00BE0C84" w:rsidRPr="00666EF3">
        <w:rPr>
          <w:rFonts w:cs="Arial"/>
          <w:bCs/>
          <w:sz w:val="24"/>
          <w:szCs w:val="24"/>
        </w:rPr>
        <w:t xml:space="preserve">eetles </w:t>
      </w:r>
      <w:r w:rsidR="00666EF3" w:rsidRPr="00666EF3">
        <w:rPr>
          <w:rFonts w:cs="Arial"/>
          <w:bCs/>
          <w:sz w:val="24"/>
          <w:szCs w:val="24"/>
        </w:rPr>
        <w:t xml:space="preserve">were collected from </w:t>
      </w:r>
      <w:r w:rsidR="00666EF3" w:rsidRPr="00E5006C">
        <w:rPr>
          <w:rFonts w:cs="Arial"/>
          <w:bCs/>
          <w:color w:val="FF0000"/>
          <w:sz w:val="24"/>
          <w:szCs w:val="24"/>
        </w:rPr>
        <w:t>XX</w:t>
      </w:r>
      <w:r w:rsidR="00666EF3" w:rsidRPr="00666EF3">
        <w:rPr>
          <w:rFonts w:cs="Arial"/>
          <w:bCs/>
          <w:sz w:val="24"/>
          <w:szCs w:val="24"/>
        </w:rPr>
        <w:t xml:space="preserve"> and </w:t>
      </w:r>
      <w:r w:rsidR="00BE0C84" w:rsidRPr="00666EF3">
        <w:rPr>
          <w:rFonts w:cs="Arial"/>
          <w:bCs/>
          <w:sz w:val="24"/>
          <w:szCs w:val="24"/>
        </w:rPr>
        <w:t xml:space="preserve">reared in </w:t>
      </w:r>
      <w:r w:rsidR="00666EF3" w:rsidRPr="00666EF3">
        <w:rPr>
          <w:rFonts w:cs="Arial"/>
          <w:bCs/>
          <w:sz w:val="24"/>
          <w:szCs w:val="24"/>
        </w:rPr>
        <w:t xml:space="preserve">growth </w:t>
      </w:r>
      <w:r w:rsidR="00666EF3" w:rsidRPr="00532ED2">
        <w:rPr>
          <w:rFonts w:cs="Arial"/>
          <w:bCs/>
          <w:sz w:val="24"/>
          <w:szCs w:val="24"/>
        </w:rPr>
        <w:t>chambers</w:t>
      </w:r>
      <w:r w:rsidR="00BE0C84" w:rsidRPr="00532ED2">
        <w:rPr>
          <w:rFonts w:cs="Arial"/>
          <w:bCs/>
          <w:sz w:val="24"/>
          <w:szCs w:val="24"/>
        </w:rPr>
        <w:t xml:space="preserve"> </w:t>
      </w:r>
      <w:r w:rsidR="00532ED2" w:rsidRPr="00532ED2">
        <w:rPr>
          <w:rFonts w:cs="Arial"/>
          <w:bCs/>
          <w:sz w:val="24"/>
          <w:szCs w:val="24"/>
        </w:rPr>
        <w:t xml:space="preserve">at </w:t>
      </w:r>
      <w:r w:rsidR="00532ED2" w:rsidRPr="00E5006C">
        <w:rPr>
          <w:rFonts w:cs="Arial"/>
          <w:bCs/>
          <w:color w:val="FF0000"/>
          <w:sz w:val="24"/>
          <w:szCs w:val="24"/>
        </w:rPr>
        <w:t>XX</w:t>
      </w:r>
      <w:r w:rsidR="00532ED2" w:rsidRPr="00532ED2">
        <w:rPr>
          <w:rFonts w:cs="Arial"/>
          <w:bCs/>
          <w:sz w:val="24"/>
          <w:szCs w:val="24"/>
        </w:rPr>
        <w:t xml:space="preserve">°C under a relative humidity of </w:t>
      </w:r>
      <w:r w:rsidR="00532ED2" w:rsidRPr="00E5006C">
        <w:rPr>
          <w:rFonts w:cs="Arial"/>
          <w:bCs/>
          <w:color w:val="FF0000"/>
          <w:sz w:val="24"/>
          <w:szCs w:val="24"/>
        </w:rPr>
        <w:t>XX</w:t>
      </w:r>
      <w:r w:rsidR="00532ED2" w:rsidRPr="00532ED2">
        <w:rPr>
          <w:rFonts w:cs="Arial"/>
          <w:bCs/>
          <w:sz w:val="24"/>
          <w:szCs w:val="24"/>
        </w:rPr>
        <w:t xml:space="preserve">% and a </w:t>
      </w:r>
      <w:r w:rsidR="00532ED2" w:rsidRPr="00E5006C">
        <w:rPr>
          <w:rFonts w:cs="Arial"/>
          <w:bCs/>
          <w:color w:val="FF0000"/>
          <w:sz w:val="24"/>
          <w:szCs w:val="24"/>
        </w:rPr>
        <w:t>X:X</w:t>
      </w:r>
      <w:r w:rsidR="00532ED2" w:rsidRPr="00532ED2">
        <w:rPr>
          <w:rFonts w:cs="Arial"/>
          <w:bCs/>
          <w:sz w:val="24"/>
          <w:szCs w:val="24"/>
        </w:rPr>
        <w:t xml:space="preserve"> h </w:t>
      </w:r>
      <w:proofErr w:type="gramStart"/>
      <w:r w:rsidR="00532ED2" w:rsidRPr="00532ED2">
        <w:rPr>
          <w:rFonts w:cs="Arial"/>
          <w:bCs/>
          <w:sz w:val="24"/>
          <w:szCs w:val="24"/>
        </w:rPr>
        <w:t>light:dark</w:t>
      </w:r>
      <w:proofErr w:type="gramEnd"/>
      <w:r w:rsidR="00532ED2" w:rsidRPr="00532ED2">
        <w:rPr>
          <w:rFonts w:cs="Arial"/>
          <w:bCs/>
          <w:sz w:val="24"/>
          <w:szCs w:val="24"/>
        </w:rPr>
        <w:t xml:space="preserve"> cycle</w:t>
      </w:r>
      <w:r w:rsidR="00666EF3" w:rsidRPr="00532ED2">
        <w:rPr>
          <w:rFonts w:cs="Arial"/>
          <w:bCs/>
          <w:sz w:val="24"/>
          <w:szCs w:val="24"/>
        </w:rPr>
        <w:t xml:space="preserve">. A male and a female were placed in a plastic </w:t>
      </w:r>
      <w:r w:rsidR="002C4F62" w:rsidRPr="00532ED2">
        <w:rPr>
          <w:rFonts w:cs="Arial"/>
          <w:bCs/>
          <w:sz w:val="24"/>
          <w:szCs w:val="24"/>
        </w:rPr>
        <w:t>breeding container</w:t>
      </w:r>
      <w:r w:rsidR="00F502F0" w:rsidRPr="00532ED2">
        <w:rPr>
          <w:rFonts w:cs="Arial"/>
          <w:bCs/>
          <w:sz w:val="24"/>
          <w:szCs w:val="24"/>
        </w:rPr>
        <w:t xml:space="preserve"> (</w:t>
      </w:r>
      <w:r w:rsidR="00F502F0" w:rsidRPr="00E5006C">
        <w:rPr>
          <w:rFonts w:cs="Arial"/>
          <w:bCs/>
          <w:color w:val="FF0000"/>
          <w:sz w:val="24"/>
          <w:szCs w:val="24"/>
        </w:rPr>
        <w:t>XX</w:t>
      </w:r>
      <w:r w:rsidR="00F502F0" w:rsidRPr="00532ED2">
        <w:rPr>
          <w:rFonts w:cs="Arial"/>
          <w:bCs/>
          <w:sz w:val="24"/>
          <w:szCs w:val="24"/>
        </w:rPr>
        <w:t xml:space="preserve"> cm in diameter</w:t>
      </w:r>
      <w:r w:rsidR="008D7DE7">
        <w:rPr>
          <w:rFonts w:cs="Arial"/>
          <w:bCs/>
          <w:sz w:val="24"/>
          <w:szCs w:val="24"/>
        </w:rPr>
        <w:t xml:space="preserve"> and </w:t>
      </w:r>
      <w:r w:rsidR="008D7DE7" w:rsidRPr="00E5006C">
        <w:rPr>
          <w:rFonts w:cs="Arial"/>
          <w:bCs/>
          <w:color w:val="FF0000"/>
          <w:sz w:val="24"/>
          <w:szCs w:val="24"/>
        </w:rPr>
        <w:t>XX</w:t>
      </w:r>
      <w:r w:rsidR="008D7DE7">
        <w:rPr>
          <w:rFonts w:cs="Arial"/>
          <w:bCs/>
          <w:sz w:val="24"/>
          <w:szCs w:val="24"/>
        </w:rPr>
        <w:t xml:space="preserve"> cm in height</w:t>
      </w:r>
      <w:r w:rsidR="00F502F0" w:rsidRPr="00532ED2">
        <w:rPr>
          <w:rFonts w:cs="Arial"/>
          <w:bCs/>
          <w:sz w:val="24"/>
          <w:szCs w:val="24"/>
        </w:rPr>
        <w:t xml:space="preserve">) </w:t>
      </w:r>
      <w:r w:rsidR="00666EF3" w:rsidRPr="00532ED2">
        <w:rPr>
          <w:rFonts w:cs="Arial"/>
          <w:bCs/>
          <w:sz w:val="24"/>
          <w:szCs w:val="24"/>
        </w:rPr>
        <w:t xml:space="preserve">half-filled </w:t>
      </w:r>
      <w:r w:rsidR="00F502F0" w:rsidRPr="00532ED2">
        <w:rPr>
          <w:rFonts w:cs="Arial"/>
          <w:bCs/>
          <w:sz w:val="24"/>
          <w:szCs w:val="24"/>
        </w:rPr>
        <w:t xml:space="preserve">with </w:t>
      </w:r>
      <w:r w:rsidR="00666EF3" w:rsidRPr="00532ED2">
        <w:rPr>
          <w:rFonts w:cs="Arial"/>
          <w:bCs/>
          <w:sz w:val="24"/>
          <w:szCs w:val="24"/>
        </w:rPr>
        <w:t xml:space="preserve">moist </w:t>
      </w:r>
      <w:r w:rsidR="00F502F0" w:rsidRPr="00532ED2">
        <w:rPr>
          <w:rFonts w:cs="Arial"/>
          <w:bCs/>
          <w:sz w:val="24"/>
          <w:szCs w:val="24"/>
        </w:rPr>
        <w:t>commercial potting mix</w:t>
      </w:r>
      <w:r w:rsidR="00666EF3" w:rsidRPr="00532ED2">
        <w:rPr>
          <w:rFonts w:cs="Arial"/>
          <w:bCs/>
          <w:sz w:val="24"/>
          <w:szCs w:val="24"/>
        </w:rPr>
        <w:t>. A</w:t>
      </w:r>
      <w:r w:rsidR="002C4F62" w:rsidRPr="00532ED2">
        <w:rPr>
          <w:rFonts w:cs="Arial"/>
          <w:bCs/>
          <w:sz w:val="24"/>
          <w:szCs w:val="24"/>
        </w:rPr>
        <w:t xml:space="preserve"> </w:t>
      </w:r>
      <w:r w:rsidR="00666EF3" w:rsidRPr="00532ED2">
        <w:rPr>
          <w:rFonts w:cs="Arial"/>
          <w:bCs/>
          <w:sz w:val="24"/>
          <w:szCs w:val="24"/>
        </w:rPr>
        <w:t xml:space="preserve">defrosted </w:t>
      </w:r>
      <w:r w:rsidR="002C4F62" w:rsidRPr="00532ED2">
        <w:rPr>
          <w:rFonts w:cs="Arial"/>
          <w:bCs/>
          <w:sz w:val="24"/>
          <w:szCs w:val="24"/>
        </w:rPr>
        <w:t>carcass</w:t>
      </w:r>
      <w:r w:rsidR="00F502F0" w:rsidRPr="00532ED2">
        <w:rPr>
          <w:rFonts w:cs="Arial"/>
          <w:bCs/>
          <w:sz w:val="24"/>
          <w:szCs w:val="24"/>
        </w:rPr>
        <w:t xml:space="preserve"> </w:t>
      </w:r>
      <w:r w:rsidR="00666EF3" w:rsidRPr="00532ED2">
        <w:rPr>
          <w:rFonts w:cs="Arial"/>
          <w:bCs/>
          <w:sz w:val="24"/>
          <w:szCs w:val="24"/>
        </w:rPr>
        <w:t xml:space="preserve">was provided </w:t>
      </w:r>
      <w:r w:rsidR="00F502F0" w:rsidRPr="00532ED2">
        <w:rPr>
          <w:rFonts w:cs="Arial"/>
          <w:bCs/>
          <w:sz w:val="24"/>
          <w:szCs w:val="24"/>
        </w:rPr>
        <w:t>on the soil surface</w:t>
      </w:r>
      <w:r w:rsidR="00C66FAD" w:rsidRPr="00532ED2">
        <w:rPr>
          <w:rFonts w:cs="Arial"/>
          <w:bCs/>
          <w:sz w:val="24"/>
          <w:szCs w:val="24"/>
        </w:rPr>
        <w:t>.</w:t>
      </w:r>
      <w:r w:rsidR="00666EF3" w:rsidRPr="00532ED2">
        <w:rPr>
          <w:rFonts w:cs="Arial"/>
          <w:bCs/>
          <w:sz w:val="24"/>
          <w:szCs w:val="24"/>
        </w:rPr>
        <w:t xml:space="preserve"> Frozen d</w:t>
      </w:r>
      <w:r w:rsidR="003D0B38" w:rsidRPr="00532ED2">
        <w:rPr>
          <w:rFonts w:cs="Arial"/>
          <w:bCs/>
          <w:sz w:val="24"/>
          <w:szCs w:val="24"/>
        </w:rPr>
        <w:t xml:space="preserve">ead laboratory mice were used as the lab carcasses. </w:t>
      </w:r>
      <w:r w:rsidR="001A7239" w:rsidRPr="00532ED2">
        <w:rPr>
          <w:rFonts w:cs="Arial"/>
          <w:bCs/>
          <w:sz w:val="24"/>
          <w:szCs w:val="24"/>
        </w:rPr>
        <w:t>W</w:t>
      </w:r>
      <w:r w:rsidR="00C66FAD" w:rsidRPr="00532ED2">
        <w:rPr>
          <w:rFonts w:cs="Arial"/>
          <w:bCs/>
          <w:sz w:val="24"/>
          <w:szCs w:val="24"/>
        </w:rPr>
        <w:t xml:space="preserve">ild carcasses </w:t>
      </w:r>
      <w:r w:rsidR="00F24850" w:rsidRPr="00532ED2">
        <w:rPr>
          <w:rFonts w:cs="Arial"/>
          <w:bCs/>
          <w:sz w:val="24"/>
          <w:szCs w:val="24"/>
        </w:rPr>
        <w:t xml:space="preserve">were obtained </w:t>
      </w:r>
      <w:r w:rsidRPr="00532ED2">
        <w:rPr>
          <w:rFonts w:cs="Arial"/>
          <w:bCs/>
          <w:sz w:val="24"/>
          <w:szCs w:val="24"/>
        </w:rPr>
        <w:t xml:space="preserve">from the </w:t>
      </w:r>
      <w:r w:rsidR="00DB4BF1" w:rsidRPr="00532ED2">
        <w:rPr>
          <w:rFonts w:cs="Arial"/>
          <w:bCs/>
          <w:sz w:val="24"/>
          <w:szCs w:val="24"/>
        </w:rPr>
        <w:t xml:space="preserve">Taiwan Roadkill Observation Network (https://roadkill.tw/eng/home). These </w:t>
      </w:r>
      <w:r w:rsidR="00666EF3" w:rsidRPr="00532ED2">
        <w:rPr>
          <w:rFonts w:cs="Arial"/>
          <w:bCs/>
          <w:sz w:val="24"/>
          <w:szCs w:val="24"/>
        </w:rPr>
        <w:t xml:space="preserve">wild </w:t>
      </w:r>
      <w:r w:rsidR="00DB4BF1" w:rsidRPr="00532ED2">
        <w:rPr>
          <w:rFonts w:cs="Arial"/>
          <w:bCs/>
          <w:sz w:val="24"/>
          <w:szCs w:val="24"/>
        </w:rPr>
        <w:t>carcasses</w:t>
      </w:r>
      <w:r w:rsidR="001C22F0" w:rsidRPr="00532ED2">
        <w:rPr>
          <w:rFonts w:cs="Arial"/>
          <w:bCs/>
          <w:sz w:val="24"/>
          <w:szCs w:val="24"/>
        </w:rPr>
        <w:t xml:space="preserve"> weighed from 2 to 100 grams and </w:t>
      </w:r>
      <w:r w:rsidR="00F24850" w:rsidRPr="00532ED2">
        <w:rPr>
          <w:rFonts w:cs="Arial"/>
          <w:bCs/>
          <w:sz w:val="24"/>
          <w:szCs w:val="24"/>
        </w:rPr>
        <w:t xml:space="preserve">consisted of </w:t>
      </w:r>
      <w:r w:rsidR="00C66FAD" w:rsidRPr="00532ED2">
        <w:rPr>
          <w:rFonts w:cs="Arial"/>
          <w:bCs/>
          <w:sz w:val="24"/>
          <w:szCs w:val="24"/>
        </w:rPr>
        <w:t>small mammals, birds, and reptiles</w:t>
      </w:r>
      <w:r w:rsidR="00F6151A" w:rsidRPr="00532ED2">
        <w:rPr>
          <w:rFonts w:cs="Arial"/>
          <w:bCs/>
          <w:sz w:val="24"/>
          <w:szCs w:val="24"/>
        </w:rPr>
        <w:t>.</w:t>
      </w:r>
      <w:r w:rsidR="00D61AFA" w:rsidRPr="00532ED2">
        <w:rPr>
          <w:rFonts w:cs="Arial"/>
          <w:bCs/>
          <w:sz w:val="24"/>
          <w:szCs w:val="24"/>
        </w:rPr>
        <w:t xml:space="preserve"> </w:t>
      </w:r>
      <w:r w:rsidRPr="00532ED2">
        <w:rPr>
          <w:rFonts w:cs="Arial"/>
          <w:bCs/>
          <w:sz w:val="24"/>
          <w:szCs w:val="24"/>
        </w:rPr>
        <w:t xml:space="preserve">We paired </w:t>
      </w:r>
      <w:r w:rsidR="00D61AFA" w:rsidRPr="00532ED2">
        <w:rPr>
          <w:rFonts w:cs="Arial"/>
          <w:bCs/>
          <w:sz w:val="24"/>
          <w:szCs w:val="24"/>
        </w:rPr>
        <w:t>each</w:t>
      </w:r>
      <w:r w:rsidRPr="00532ED2">
        <w:rPr>
          <w:rFonts w:cs="Arial"/>
          <w:bCs/>
          <w:sz w:val="24"/>
          <w:szCs w:val="24"/>
        </w:rPr>
        <w:t xml:space="preserve"> </w:t>
      </w:r>
      <w:r w:rsidR="00B910A1" w:rsidRPr="00532ED2">
        <w:rPr>
          <w:rFonts w:cs="Arial"/>
          <w:bCs/>
          <w:sz w:val="24"/>
          <w:szCs w:val="24"/>
        </w:rPr>
        <w:t>wild carcass</w:t>
      </w:r>
      <w:r w:rsidRPr="00532ED2">
        <w:rPr>
          <w:rFonts w:cs="Arial"/>
          <w:bCs/>
          <w:sz w:val="24"/>
          <w:szCs w:val="24"/>
        </w:rPr>
        <w:t xml:space="preserve"> with </w:t>
      </w:r>
      <w:r w:rsidR="00D61AFA" w:rsidRPr="00532ED2">
        <w:rPr>
          <w:rFonts w:cs="Arial"/>
          <w:bCs/>
          <w:sz w:val="24"/>
          <w:szCs w:val="24"/>
        </w:rPr>
        <w:t xml:space="preserve">a </w:t>
      </w:r>
      <w:r w:rsidR="003D0B38" w:rsidRPr="00532ED2">
        <w:rPr>
          <w:rFonts w:cs="Arial"/>
          <w:bCs/>
          <w:sz w:val="24"/>
          <w:szCs w:val="24"/>
        </w:rPr>
        <w:t>lab carcass of</w:t>
      </w:r>
      <w:r w:rsidR="00B910A1" w:rsidRPr="00532ED2">
        <w:rPr>
          <w:rFonts w:cs="Arial"/>
          <w:bCs/>
          <w:sz w:val="24"/>
          <w:szCs w:val="24"/>
        </w:rPr>
        <w:t xml:space="preserve"> a </w:t>
      </w:r>
      <w:r w:rsidRPr="00532ED2">
        <w:rPr>
          <w:rFonts w:cs="Arial"/>
          <w:bCs/>
          <w:sz w:val="24"/>
          <w:szCs w:val="24"/>
        </w:rPr>
        <w:t>similar weight</w:t>
      </w:r>
      <w:r w:rsidR="001C22F0" w:rsidRPr="00532ED2">
        <w:rPr>
          <w:rFonts w:cs="Arial"/>
          <w:bCs/>
          <w:sz w:val="24"/>
          <w:szCs w:val="24"/>
        </w:rPr>
        <w:t xml:space="preserve"> and </w:t>
      </w:r>
      <w:r w:rsidR="00D61AFA" w:rsidRPr="00532ED2">
        <w:rPr>
          <w:rFonts w:cs="Arial"/>
          <w:bCs/>
          <w:sz w:val="24"/>
          <w:szCs w:val="24"/>
        </w:rPr>
        <w:t xml:space="preserve">used </w:t>
      </w:r>
      <w:r w:rsidR="001C22F0" w:rsidRPr="00532ED2">
        <w:rPr>
          <w:rFonts w:cs="Arial"/>
          <w:bCs/>
          <w:sz w:val="24"/>
          <w:szCs w:val="24"/>
        </w:rPr>
        <w:t xml:space="preserve">the males and females </w:t>
      </w:r>
      <w:r w:rsidR="00D61AFA" w:rsidRPr="00532ED2">
        <w:rPr>
          <w:rFonts w:cs="Arial"/>
          <w:bCs/>
          <w:sz w:val="24"/>
          <w:szCs w:val="24"/>
        </w:rPr>
        <w:t>from the same family line, respectively</w:t>
      </w:r>
      <w:r w:rsidR="001C22F0" w:rsidRPr="00532ED2">
        <w:rPr>
          <w:rFonts w:cs="Arial"/>
          <w:bCs/>
          <w:sz w:val="24"/>
          <w:szCs w:val="24"/>
        </w:rPr>
        <w:t>, for each lab-wild carcass pair</w:t>
      </w:r>
      <w:r w:rsidR="00B83B98" w:rsidRPr="00532ED2">
        <w:rPr>
          <w:rFonts w:cs="Arial"/>
          <w:bCs/>
          <w:sz w:val="24"/>
          <w:szCs w:val="24"/>
        </w:rPr>
        <w:t xml:space="preserve"> to control for parental </w:t>
      </w:r>
      <w:r w:rsidR="00B83B98" w:rsidRPr="00EE2F42">
        <w:rPr>
          <w:rFonts w:cs="Arial"/>
          <w:bCs/>
          <w:sz w:val="24"/>
          <w:szCs w:val="24"/>
        </w:rPr>
        <w:t>genotypes</w:t>
      </w:r>
      <w:r w:rsidR="00D61AFA" w:rsidRPr="00EE2F42">
        <w:rPr>
          <w:rFonts w:cs="Arial"/>
          <w:bCs/>
          <w:sz w:val="24"/>
          <w:szCs w:val="24"/>
        </w:rPr>
        <w:t>.</w:t>
      </w:r>
      <w:r w:rsidR="001C22F0" w:rsidRPr="00EE2F42">
        <w:rPr>
          <w:rFonts w:cs="Arial"/>
          <w:bCs/>
          <w:sz w:val="24"/>
          <w:szCs w:val="24"/>
        </w:rPr>
        <w:t xml:space="preserve"> </w:t>
      </w:r>
      <w:r w:rsidRPr="00EE2F42">
        <w:rPr>
          <w:rFonts w:cs="Arial"/>
          <w:bCs/>
          <w:sz w:val="24"/>
          <w:szCs w:val="24"/>
        </w:rPr>
        <w:t xml:space="preserve">The </w:t>
      </w:r>
      <w:r w:rsidR="00B83B98" w:rsidRPr="00EE2F42">
        <w:rPr>
          <w:rFonts w:cs="Arial"/>
          <w:bCs/>
          <w:sz w:val="24"/>
          <w:szCs w:val="24"/>
        </w:rPr>
        <w:t xml:space="preserve">breeding </w:t>
      </w:r>
      <w:r w:rsidR="00D61AFA" w:rsidRPr="00EE2F42">
        <w:rPr>
          <w:rFonts w:cs="Arial"/>
          <w:bCs/>
          <w:sz w:val="24"/>
          <w:szCs w:val="24"/>
        </w:rPr>
        <w:t>containers</w:t>
      </w:r>
      <w:r w:rsidR="00DA38FF" w:rsidRPr="00EE2F42">
        <w:rPr>
          <w:rFonts w:cs="Arial"/>
          <w:bCs/>
          <w:sz w:val="24"/>
          <w:szCs w:val="24"/>
        </w:rPr>
        <w:t xml:space="preserve"> were </w:t>
      </w:r>
      <w:r w:rsidR="00532ED2" w:rsidRPr="00EE2F42">
        <w:rPr>
          <w:rFonts w:cs="Arial"/>
          <w:bCs/>
          <w:sz w:val="24"/>
          <w:szCs w:val="24"/>
        </w:rPr>
        <w:t xml:space="preserve">maintained under the same ambient conditions as those in the lab colony. </w:t>
      </w:r>
      <w:r w:rsidR="00ED7D99" w:rsidRPr="00EE2F42">
        <w:rPr>
          <w:rFonts w:cs="Arial"/>
          <w:bCs/>
          <w:sz w:val="24"/>
          <w:szCs w:val="24"/>
        </w:rPr>
        <w:t>Five rounds of breeding experiment</w:t>
      </w:r>
      <w:r w:rsidR="005C5EC3" w:rsidRPr="00EE2F42">
        <w:rPr>
          <w:rFonts w:cs="Arial"/>
          <w:bCs/>
          <w:sz w:val="24"/>
          <w:szCs w:val="24"/>
        </w:rPr>
        <w:t>s</w:t>
      </w:r>
      <w:r w:rsidR="00ED7D99" w:rsidRPr="00EE2F42">
        <w:rPr>
          <w:rFonts w:cs="Arial"/>
          <w:bCs/>
          <w:sz w:val="24"/>
          <w:szCs w:val="24"/>
        </w:rPr>
        <w:t xml:space="preserve"> were conducted</w:t>
      </w:r>
      <w:r w:rsidR="00842A2C" w:rsidRPr="00EE2F42">
        <w:rPr>
          <w:rFonts w:cs="Arial"/>
          <w:bCs/>
          <w:sz w:val="24"/>
          <w:szCs w:val="24"/>
        </w:rPr>
        <w:t xml:space="preserve"> </w:t>
      </w:r>
      <w:r w:rsidR="007841C9" w:rsidRPr="00EE2F42">
        <w:rPr>
          <w:rFonts w:cs="Arial"/>
          <w:bCs/>
          <w:sz w:val="24"/>
          <w:szCs w:val="24"/>
        </w:rPr>
        <w:t xml:space="preserve">from May 2023 to </w:t>
      </w:r>
      <w:r w:rsidR="00EE2F42" w:rsidRPr="00EE2F42">
        <w:rPr>
          <w:rFonts w:cs="Arial"/>
          <w:bCs/>
          <w:sz w:val="24"/>
          <w:szCs w:val="24"/>
        </w:rPr>
        <w:t xml:space="preserve">March </w:t>
      </w:r>
      <w:r w:rsidR="007841C9" w:rsidRPr="00EE2F42">
        <w:rPr>
          <w:rFonts w:cs="Arial"/>
          <w:bCs/>
          <w:sz w:val="24"/>
          <w:szCs w:val="24"/>
        </w:rPr>
        <w:t xml:space="preserve">2024 </w:t>
      </w:r>
      <w:r w:rsidR="00842A2C" w:rsidRPr="00EE2F42">
        <w:rPr>
          <w:rFonts w:cs="Arial"/>
          <w:bCs/>
          <w:sz w:val="24"/>
          <w:szCs w:val="24"/>
        </w:rPr>
        <w:t xml:space="preserve">(each with a different </w:t>
      </w:r>
      <w:r w:rsidR="007841C9" w:rsidRPr="00EE2F42">
        <w:rPr>
          <w:rFonts w:cs="Arial"/>
          <w:bCs/>
          <w:sz w:val="24"/>
          <w:szCs w:val="24"/>
        </w:rPr>
        <w:t xml:space="preserve">beetle </w:t>
      </w:r>
      <w:r w:rsidR="00842A2C" w:rsidRPr="00EE2F42">
        <w:rPr>
          <w:rFonts w:cs="Arial"/>
          <w:bCs/>
          <w:sz w:val="24"/>
          <w:szCs w:val="24"/>
        </w:rPr>
        <w:t>parent gener</w:t>
      </w:r>
      <w:r w:rsidR="00842A2C" w:rsidRPr="00CD197E">
        <w:rPr>
          <w:rFonts w:cs="Arial"/>
          <w:bCs/>
          <w:sz w:val="24"/>
          <w:szCs w:val="24"/>
        </w:rPr>
        <w:t>ation)</w:t>
      </w:r>
      <w:r w:rsidR="005C5EC3" w:rsidRPr="00CD197E">
        <w:rPr>
          <w:rFonts w:cs="Arial"/>
          <w:bCs/>
          <w:sz w:val="24"/>
          <w:szCs w:val="24"/>
        </w:rPr>
        <w:t xml:space="preserve">, </w:t>
      </w:r>
      <w:r w:rsidR="00141CD9" w:rsidRPr="00CD197E">
        <w:rPr>
          <w:rFonts w:cs="Arial"/>
          <w:bCs/>
          <w:sz w:val="24"/>
          <w:szCs w:val="24"/>
        </w:rPr>
        <w:t xml:space="preserve">consisting of </w:t>
      </w:r>
      <w:r w:rsidR="00ED7D99" w:rsidRPr="00CD197E">
        <w:rPr>
          <w:rFonts w:cs="Arial"/>
          <w:bCs/>
          <w:sz w:val="24"/>
          <w:szCs w:val="24"/>
        </w:rPr>
        <w:t>a total of 123 lab-wild carcass pairs.</w:t>
      </w:r>
    </w:p>
    <w:p w14:paraId="58188ED5" w14:textId="1338534A" w:rsidR="0092750E" w:rsidRPr="00EE47AF" w:rsidRDefault="0092750E" w:rsidP="00E442BE">
      <w:pPr>
        <w:spacing w:line="480" w:lineRule="auto"/>
        <w:ind w:firstLine="720"/>
        <w:rPr>
          <w:rFonts w:cs="Arial"/>
          <w:bCs/>
          <w:color w:val="FF0000"/>
          <w:sz w:val="24"/>
          <w:szCs w:val="24"/>
        </w:rPr>
      </w:pPr>
      <w:r w:rsidRPr="00CD197E">
        <w:rPr>
          <w:rFonts w:cs="Arial"/>
          <w:bCs/>
          <w:sz w:val="24"/>
          <w:szCs w:val="24"/>
        </w:rPr>
        <w:t xml:space="preserve">We </w:t>
      </w:r>
      <w:r w:rsidR="00AA4293" w:rsidRPr="00CD197E">
        <w:rPr>
          <w:rFonts w:cs="Arial"/>
          <w:bCs/>
          <w:sz w:val="24"/>
          <w:szCs w:val="24"/>
        </w:rPr>
        <w:t xml:space="preserve">recorded the clutch size of each breeding container at day </w:t>
      </w:r>
      <w:r w:rsidR="00AA4293" w:rsidRPr="00E5006C">
        <w:rPr>
          <w:rFonts w:cs="Arial"/>
          <w:bCs/>
          <w:color w:val="FF0000"/>
          <w:sz w:val="24"/>
          <w:szCs w:val="24"/>
        </w:rPr>
        <w:t>XX</w:t>
      </w:r>
      <w:r w:rsidR="00AA4293" w:rsidRPr="00CD197E">
        <w:rPr>
          <w:rFonts w:cs="Arial"/>
          <w:bCs/>
          <w:sz w:val="24"/>
          <w:szCs w:val="24"/>
        </w:rPr>
        <w:t xml:space="preserve"> by counting the number of eggs </w:t>
      </w:r>
      <w:r w:rsidR="00EA20A9" w:rsidRPr="00CD197E">
        <w:rPr>
          <w:rFonts w:cs="Arial"/>
          <w:bCs/>
          <w:sz w:val="24"/>
          <w:szCs w:val="24"/>
        </w:rPr>
        <w:t xml:space="preserve">around the wall and at the bottom of </w:t>
      </w:r>
      <w:r w:rsidR="00AA4293" w:rsidRPr="00CD197E">
        <w:rPr>
          <w:rFonts w:cs="Arial"/>
          <w:bCs/>
          <w:sz w:val="24"/>
          <w:szCs w:val="24"/>
        </w:rPr>
        <w:t>the container</w:t>
      </w:r>
      <w:r w:rsidR="00DC3186" w:rsidRPr="00CD197E">
        <w:rPr>
          <w:rFonts w:cs="Arial"/>
          <w:bCs/>
          <w:sz w:val="24"/>
          <w:szCs w:val="24"/>
        </w:rPr>
        <w:t xml:space="preserve"> from the outside</w:t>
      </w:r>
      <w:r w:rsidR="00EA20A9" w:rsidRPr="00CD197E">
        <w:rPr>
          <w:rFonts w:cs="Arial"/>
          <w:bCs/>
          <w:sz w:val="24"/>
          <w:szCs w:val="24"/>
        </w:rPr>
        <w:t xml:space="preserve">. This minimized the disturbance to the </w:t>
      </w:r>
      <w:r w:rsidR="00DC3186" w:rsidRPr="00CD197E">
        <w:rPr>
          <w:rFonts w:cs="Arial"/>
          <w:bCs/>
          <w:sz w:val="24"/>
          <w:szCs w:val="24"/>
        </w:rPr>
        <w:t xml:space="preserve">carcass and </w:t>
      </w:r>
      <w:r w:rsidR="00E04021" w:rsidRPr="00CD197E">
        <w:rPr>
          <w:rFonts w:cs="Arial"/>
          <w:bCs/>
          <w:sz w:val="24"/>
          <w:szCs w:val="24"/>
        </w:rPr>
        <w:t>parents</w:t>
      </w:r>
      <w:r w:rsidR="00EA20A9" w:rsidRPr="00CD197E">
        <w:rPr>
          <w:rFonts w:cs="Arial"/>
          <w:bCs/>
          <w:sz w:val="24"/>
          <w:szCs w:val="24"/>
        </w:rPr>
        <w:t xml:space="preserve">. </w:t>
      </w:r>
      <w:r w:rsidR="00AA4293" w:rsidRPr="00CD197E">
        <w:rPr>
          <w:rFonts w:cs="Arial"/>
          <w:bCs/>
          <w:sz w:val="24"/>
          <w:szCs w:val="24"/>
        </w:rPr>
        <w:t xml:space="preserve">At day </w:t>
      </w:r>
      <w:r w:rsidR="00AA4293" w:rsidRPr="00E5006C">
        <w:rPr>
          <w:rFonts w:cs="Arial"/>
          <w:bCs/>
          <w:color w:val="FF0000"/>
          <w:sz w:val="24"/>
          <w:szCs w:val="24"/>
        </w:rPr>
        <w:t>XX</w:t>
      </w:r>
      <w:r w:rsidR="00AA4293" w:rsidRPr="00CD197E">
        <w:rPr>
          <w:rFonts w:cs="Arial"/>
          <w:bCs/>
          <w:sz w:val="24"/>
          <w:szCs w:val="24"/>
        </w:rPr>
        <w:t>, w</w:t>
      </w:r>
      <w:r w:rsidRPr="00CD197E">
        <w:rPr>
          <w:rFonts w:cs="Arial"/>
          <w:bCs/>
          <w:sz w:val="24"/>
          <w:szCs w:val="24"/>
        </w:rPr>
        <w:t xml:space="preserve">e examined the carcass and </w:t>
      </w:r>
      <w:r w:rsidR="00A52A81" w:rsidRPr="00CD197E">
        <w:rPr>
          <w:rFonts w:cs="Arial"/>
          <w:bCs/>
          <w:sz w:val="24"/>
          <w:szCs w:val="24"/>
        </w:rPr>
        <w:t>recorded</w:t>
      </w:r>
      <w:r w:rsidRPr="00CD197E">
        <w:rPr>
          <w:rFonts w:cs="Arial"/>
          <w:bCs/>
          <w:sz w:val="24"/>
          <w:szCs w:val="24"/>
        </w:rPr>
        <w:t xml:space="preserve"> the</w:t>
      </w:r>
      <w:r w:rsidR="00E04021" w:rsidRPr="00CD197E">
        <w:rPr>
          <w:rFonts w:cs="Arial"/>
          <w:bCs/>
          <w:sz w:val="24"/>
          <w:szCs w:val="24"/>
        </w:rPr>
        <w:t xml:space="preserve"> brood size (number of larvae)</w:t>
      </w:r>
      <w:r w:rsidRPr="00CD197E">
        <w:rPr>
          <w:rFonts w:cs="Arial"/>
          <w:bCs/>
          <w:sz w:val="24"/>
          <w:szCs w:val="24"/>
        </w:rPr>
        <w:t xml:space="preserve"> </w:t>
      </w:r>
      <w:r w:rsidR="00A52A81" w:rsidRPr="00CD197E">
        <w:rPr>
          <w:rFonts w:cs="Arial"/>
          <w:bCs/>
          <w:sz w:val="24"/>
          <w:szCs w:val="24"/>
        </w:rPr>
        <w:t xml:space="preserve">as well as </w:t>
      </w:r>
      <w:r w:rsidR="00AA4293" w:rsidRPr="00CD197E">
        <w:rPr>
          <w:rFonts w:cs="Arial"/>
          <w:bCs/>
          <w:sz w:val="24"/>
          <w:szCs w:val="24"/>
        </w:rPr>
        <w:t>the</w:t>
      </w:r>
      <w:r w:rsidR="00E04021" w:rsidRPr="00CD197E">
        <w:rPr>
          <w:rFonts w:cs="Arial"/>
          <w:bCs/>
          <w:sz w:val="24"/>
          <w:szCs w:val="24"/>
        </w:rPr>
        <w:t xml:space="preserve"> brood mass</w:t>
      </w:r>
      <w:r w:rsidR="00AA4293" w:rsidRPr="00CD197E">
        <w:rPr>
          <w:rFonts w:cs="Arial"/>
          <w:bCs/>
          <w:sz w:val="24"/>
          <w:szCs w:val="24"/>
        </w:rPr>
        <w:t xml:space="preserve"> </w:t>
      </w:r>
      <w:r w:rsidR="00E04021" w:rsidRPr="00CD197E">
        <w:rPr>
          <w:rFonts w:cs="Arial"/>
          <w:bCs/>
          <w:sz w:val="24"/>
          <w:szCs w:val="24"/>
        </w:rPr>
        <w:t>(</w:t>
      </w:r>
      <w:r w:rsidRPr="00CD197E">
        <w:rPr>
          <w:rFonts w:cs="Arial"/>
          <w:bCs/>
          <w:sz w:val="24"/>
          <w:szCs w:val="24"/>
        </w:rPr>
        <w:t xml:space="preserve">total larval </w:t>
      </w:r>
      <w:r w:rsidRPr="00DF20EF">
        <w:rPr>
          <w:rFonts w:cs="Arial"/>
          <w:bCs/>
          <w:sz w:val="24"/>
          <w:szCs w:val="24"/>
        </w:rPr>
        <w:t>weight</w:t>
      </w:r>
      <w:r w:rsidR="00E04021" w:rsidRPr="00DF20EF">
        <w:rPr>
          <w:rFonts w:cs="Arial"/>
          <w:bCs/>
          <w:sz w:val="24"/>
          <w:szCs w:val="24"/>
        </w:rPr>
        <w:t>)</w:t>
      </w:r>
      <w:r w:rsidRPr="00DF20EF">
        <w:rPr>
          <w:rFonts w:cs="Arial"/>
          <w:bCs/>
          <w:sz w:val="24"/>
          <w:szCs w:val="24"/>
        </w:rPr>
        <w:t>.</w:t>
      </w:r>
      <w:r w:rsidR="00AA4293" w:rsidRPr="00DF20EF">
        <w:rPr>
          <w:rFonts w:cs="Arial"/>
          <w:bCs/>
          <w:sz w:val="24"/>
          <w:szCs w:val="24"/>
        </w:rPr>
        <w:t xml:space="preserve"> </w:t>
      </w:r>
      <w:r w:rsidR="00D8673D" w:rsidRPr="00DF20EF">
        <w:rPr>
          <w:rFonts w:cs="Arial"/>
          <w:bCs/>
          <w:sz w:val="24"/>
          <w:szCs w:val="24"/>
        </w:rPr>
        <w:t>We calculated hatching success as</w:t>
      </w:r>
      <w:r w:rsidR="00DF20EF" w:rsidRPr="00DF20EF">
        <w:rPr>
          <w:rFonts w:cs="Arial"/>
          <w:bCs/>
          <w:sz w:val="24"/>
          <w:szCs w:val="24"/>
        </w:rPr>
        <w:t xml:space="preserve"> brood size divided by clutch size,</w:t>
      </w:r>
      <w:r w:rsidR="004521A8" w:rsidRPr="00DF20EF">
        <w:rPr>
          <w:rFonts w:cs="Arial"/>
          <w:bCs/>
          <w:sz w:val="24"/>
          <w:szCs w:val="24"/>
        </w:rPr>
        <w:t xml:space="preserve"> </w:t>
      </w:r>
      <w:r w:rsidR="004521A8" w:rsidRPr="003D6AB2">
        <w:rPr>
          <w:rFonts w:cs="Arial"/>
          <w:bCs/>
          <w:sz w:val="24"/>
          <w:szCs w:val="24"/>
        </w:rPr>
        <w:t xml:space="preserve">average larval mass </w:t>
      </w:r>
      <w:r w:rsidR="00DC3186" w:rsidRPr="003D6AB2">
        <w:rPr>
          <w:rFonts w:cs="Arial"/>
          <w:bCs/>
          <w:sz w:val="24"/>
          <w:szCs w:val="24"/>
        </w:rPr>
        <w:t xml:space="preserve">as </w:t>
      </w:r>
      <w:r w:rsidR="00DF20EF" w:rsidRPr="003D6AB2">
        <w:rPr>
          <w:rFonts w:cs="Arial"/>
          <w:bCs/>
          <w:sz w:val="24"/>
          <w:szCs w:val="24"/>
        </w:rPr>
        <w:t>brood mass divided by brood size, and l</w:t>
      </w:r>
      <w:r w:rsidR="004521A8" w:rsidRPr="003D6AB2">
        <w:rPr>
          <w:rFonts w:cs="Arial"/>
          <w:bCs/>
          <w:sz w:val="24"/>
          <w:szCs w:val="24"/>
        </w:rPr>
        <w:t>arval density</w:t>
      </w:r>
      <w:r w:rsidR="00DC3186" w:rsidRPr="003D6AB2">
        <w:rPr>
          <w:rFonts w:cs="Arial"/>
          <w:bCs/>
          <w:sz w:val="24"/>
          <w:szCs w:val="24"/>
        </w:rPr>
        <w:t xml:space="preserve"> as </w:t>
      </w:r>
      <w:r w:rsidR="00DF20EF" w:rsidRPr="003D6AB2">
        <w:rPr>
          <w:rFonts w:cs="Arial"/>
          <w:bCs/>
          <w:sz w:val="24"/>
          <w:szCs w:val="24"/>
        </w:rPr>
        <w:t>brood size</w:t>
      </w:r>
      <w:r w:rsidR="00DC3186" w:rsidRPr="003D6AB2">
        <w:rPr>
          <w:rFonts w:cs="Arial"/>
          <w:bCs/>
          <w:sz w:val="24"/>
          <w:szCs w:val="24"/>
        </w:rPr>
        <w:t xml:space="preserve"> divided by carcass weight</w:t>
      </w:r>
      <w:r w:rsidR="004521A8" w:rsidRPr="003D6AB2">
        <w:rPr>
          <w:rFonts w:cs="Arial"/>
          <w:bCs/>
          <w:sz w:val="24"/>
          <w:szCs w:val="24"/>
        </w:rPr>
        <w:t>.</w:t>
      </w:r>
      <w:r w:rsidR="00DC3186" w:rsidRPr="003D6AB2">
        <w:rPr>
          <w:rFonts w:cs="Arial"/>
          <w:bCs/>
          <w:sz w:val="24"/>
          <w:szCs w:val="24"/>
        </w:rPr>
        <w:t xml:space="preserve"> </w:t>
      </w:r>
      <w:r w:rsidRPr="003D6AB2">
        <w:rPr>
          <w:rFonts w:cs="Arial"/>
          <w:bCs/>
          <w:sz w:val="24"/>
          <w:szCs w:val="24"/>
        </w:rPr>
        <w:t xml:space="preserve">We </w:t>
      </w:r>
      <w:r w:rsidR="00DC3186" w:rsidRPr="003D6AB2">
        <w:rPr>
          <w:rFonts w:cs="Arial"/>
          <w:bCs/>
          <w:sz w:val="24"/>
          <w:szCs w:val="24"/>
        </w:rPr>
        <w:t xml:space="preserve">also </w:t>
      </w:r>
      <w:r w:rsidR="00BA1004" w:rsidRPr="003D6AB2">
        <w:rPr>
          <w:rFonts w:cs="Arial"/>
          <w:bCs/>
          <w:sz w:val="24"/>
          <w:szCs w:val="24"/>
        </w:rPr>
        <w:t xml:space="preserve">measured the </w:t>
      </w:r>
      <w:r w:rsidR="00DC3186" w:rsidRPr="003D6AB2">
        <w:rPr>
          <w:rFonts w:cs="Arial"/>
          <w:bCs/>
          <w:sz w:val="24"/>
          <w:szCs w:val="24"/>
        </w:rPr>
        <w:lastRenderedPageBreak/>
        <w:t xml:space="preserve">total </w:t>
      </w:r>
      <w:r w:rsidR="00BA1004" w:rsidRPr="003D6AB2">
        <w:rPr>
          <w:rFonts w:cs="Arial"/>
          <w:bCs/>
          <w:sz w:val="24"/>
          <w:szCs w:val="24"/>
        </w:rPr>
        <w:t>weight of breeding container</w:t>
      </w:r>
      <w:r w:rsidR="00F36A8F" w:rsidRPr="003D6AB2">
        <w:rPr>
          <w:rFonts w:cs="Arial"/>
          <w:bCs/>
          <w:sz w:val="24"/>
          <w:szCs w:val="24"/>
        </w:rPr>
        <w:t>s</w:t>
      </w:r>
      <w:r w:rsidR="00BA1004" w:rsidRPr="003D6AB2">
        <w:rPr>
          <w:rFonts w:cs="Arial"/>
          <w:bCs/>
          <w:sz w:val="24"/>
          <w:szCs w:val="24"/>
        </w:rPr>
        <w:t xml:space="preserve"> at the beginning and at the end of the experiment</w:t>
      </w:r>
      <w:r w:rsidR="003D6AB2" w:rsidRPr="003D6AB2">
        <w:rPr>
          <w:rFonts w:cs="Arial"/>
          <w:bCs/>
          <w:sz w:val="24"/>
          <w:szCs w:val="24"/>
        </w:rPr>
        <w:t>s</w:t>
      </w:r>
      <w:r w:rsidR="00DC3186" w:rsidRPr="003D6AB2">
        <w:rPr>
          <w:rFonts w:cs="Arial"/>
          <w:bCs/>
          <w:sz w:val="24"/>
          <w:szCs w:val="24"/>
        </w:rPr>
        <w:t xml:space="preserve"> </w:t>
      </w:r>
      <w:r w:rsidR="00F36A8F" w:rsidRPr="003D6AB2">
        <w:rPr>
          <w:rFonts w:cs="Arial"/>
          <w:bCs/>
          <w:sz w:val="24"/>
          <w:szCs w:val="24"/>
        </w:rPr>
        <w:t>to estimate the amount of carcass tissue used by</w:t>
      </w:r>
      <w:r w:rsidR="003D6AB2" w:rsidRPr="003D6AB2">
        <w:rPr>
          <w:rFonts w:cs="Arial"/>
          <w:bCs/>
          <w:sz w:val="24"/>
          <w:szCs w:val="24"/>
        </w:rPr>
        <w:t xml:space="preserve"> the</w:t>
      </w:r>
      <w:r w:rsidR="00F36A8F" w:rsidRPr="003D6AB2">
        <w:rPr>
          <w:rFonts w:cs="Arial"/>
          <w:bCs/>
          <w:sz w:val="24"/>
          <w:szCs w:val="24"/>
        </w:rPr>
        <w:t xml:space="preserve"> larvae</w:t>
      </w:r>
      <w:r w:rsidR="003D6AB2" w:rsidRPr="003D6AB2">
        <w:rPr>
          <w:rFonts w:cs="Arial"/>
          <w:bCs/>
          <w:sz w:val="24"/>
          <w:szCs w:val="24"/>
        </w:rPr>
        <w:t xml:space="preserve"> (larvae were removed from the carcasses)</w:t>
      </w:r>
      <w:r w:rsidR="00F36A8F" w:rsidRPr="003D6AB2">
        <w:rPr>
          <w:rFonts w:cs="Arial"/>
          <w:bCs/>
          <w:sz w:val="24"/>
          <w:szCs w:val="24"/>
        </w:rPr>
        <w:t xml:space="preserve">. </w:t>
      </w:r>
      <w:r w:rsidR="00421560" w:rsidRPr="003D6AB2">
        <w:rPr>
          <w:rFonts w:cs="Arial"/>
          <w:bCs/>
          <w:sz w:val="24"/>
          <w:szCs w:val="24"/>
        </w:rPr>
        <w:t xml:space="preserve">Carcass use efficiency was calculated as </w:t>
      </w:r>
      <w:r w:rsidR="00F36A8F" w:rsidRPr="003D6AB2">
        <w:rPr>
          <w:rFonts w:cs="Arial"/>
          <w:bCs/>
          <w:sz w:val="24"/>
          <w:szCs w:val="24"/>
        </w:rPr>
        <w:t>the amount of carcass tissue used divided by the initial carcass weight</w:t>
      </w:r>
      <w:r w:rsidR="00DA155B" w:rsidRPr="003D6AB2">
        <w:rPr>
          <w:rFonts w:cs="Arial"/>
          <w:bCs/>
          <w:sz w:val="24"/>
          <w:szCs w:val="24"/>
        </w:rPr>
        <w:t>.</w:t>
      </w:r>
    </w:p>
    <w:p w14:paraId="2B8A5AA5" w14:textId="77777777" w:rsidR="0092750E" w:rsidRPr="00EE47AF" w:rsidRDefault="0092750E" w:rsidP="00E442BE">
      <w:pPr>
        <w:spacing w:line="480" w:lineRule="auto"/>
        <w:rPr>
          <w:rFonts w:cs="Arial"/>
          <w:bCs/>
          <w:color w:val="FF0000"/>
          <w:sz w:val="24"/>
          <w:szCs w:val="24"/>
        </w:rPr>
      </w:pPr>
    </w:p>
    <w:p w14:paraId="7BA0D7A9" w14:textId="6985EC89" w:rsidR="000548EF" w:rsidRPr="00E5006C" w:rsidRDefault="00022DCC" w:rsidP="00E442BE">
      <w:pPr>
        <w:spacing w:line="480" w:lineRule="auto"/>
        <w:jc w:val="center"/>
        <w:rPr>
          <w:rFonts w:cs="Arial"/>
          <w:bCs/>
          <w:i/>
          <w:iCs/>
          <w:color w:val="FF0000"/>
          <w:sz w:val="24"/>
          <w:szCs w:val="24"/>
        </w:rPr>
      </w:pPr>
      <w:r w:rsidRPr="00E5006C">
        <w:rPr>
          <w:rFonts w:cs="Arial"/>
          <w:bCs/>
          <w:i/>
          <w:iCs/>
          <w:color w:val="FF0000"/>
          <w:sz w:val="24"/>
          <w:szCs w:val="24"/>
        </w:rPr>
        <w:t>Nutri</w:t>
      </w:r>
      <w:r w:rsidR="006A43A6" w:rsidRPr="00E5006C">
        <w:rPr>
          <w:rFonts w:cs="Arial"/>
          <w:bCs/>
          <w:i/>
          <w:iCs/>
          <w:color w:val="FF0000"/>
          <w:sz w:val="24"/>
          <w:szCs w:val="24"/>
        </w:rPr>
        <w:t>tio</w:t>
      </w:r>
      <w:r w:rsidRPr="00E5006C">
        <w:rPr>
          <w:rFonts w:cs="Arial"/>
          <w:bCs/>
          <w:i/>
          <w:iCs/>
          <w:color w:val="FF0000"/>
          <w:sz w:val="24"/>
          <w:szCs w:val="24"/>
        </w:rPr>
        <w:t>n</w:t>
      </w:r>
      <w:r w:rsidR="006A43A6" w:rsidRPr="00E5006C">
        <w:rPr>
          <w:rFonts w:cs="Arial"/>
          <w:bCs/>
          <w:i/>
          <w:iCs/>
          <w:color w:val="FF0000"/>
          <w:sz w:val="24"/>
          <w:szCs w:val="24"/>
        </w:rPr>
        <w:t>al analysis</w:t>
      </w:r>
      <w:r w:rsidR="003626F8" w:rsidRPr="00E5006C">
        <w:rPr>
          <w:rFonts w:cs="Arial"/>
          <w:bCs/>
          <w:i/>
          <w:iCs/>
          <w:color w:val="FF0000"/>
          <w:sz w:val="24"/>
          <w:szCs w:val="24"/>
        </w:rPr>
        <w:t xml:space="preserve"> of </w:t>
      </w:r>
      <w:r w:rsidR="007F48F8" w:rsidRPr="00E5006C">
        <w:rPr>
          <w:rFonts w:cs="Arial"/>
          <w:bCs/>
          <w:i/>
          <w:iCs/>
          <w:color w:val="FF0000"/>
          <w:sz w:val="24"/>
          <w:szCs w:val="24"/>
        </w:rPr>
        <w:t xml:space="preserve">wild </w:t>
      </w:r>
      <w:r w:rsidR="003626F8" w:rsidRPr="00E5006C">
        <w:rPr>
          <w:rFonts w:cs="Arial"/>
          <w:bCs/>
          <w:i/>
          <w:iCs/>
          <w:color w:val="FF0000"/>
          <w:sz w:val="24"/>
          <w:szCs w:val="24"/>
        </w:rPr>
        <w:t>carcasses</w:t>
      </w:r>
      <w:r w:rsidR="006A43A6" w:rsidRPr="00E5006C">
        <w:rPr>
          <w:rFonts w:cs="Arial"/>
          <w:bCs/>
          <w:i/>
          <w:iCs/>
          <w:color w:val="FF0000"/>
          <w:sz w:val="24"/>
          <w:szCs w:val="24"/>
        </w:rPr>
        <w:t xml:space="preserve"> and larval feeding experiment</w:t>
      </w:r>
    </w:p>
    <w:p w14:paraId="647E7A5C" w14:textId="5D756FBD" w:rsidR="000548EF" w:rsidRPr="00E5006C" w:rsidRDefault="00022DCC" w:rsidP="00E442BE">
      <w:pPr>
        <w:pStyle w:val="ListParagraph"/>
        <w:numPr>
          <w:ilvl w:val="0"/>
          <w:numId w:val="7"/>
        </w:numPr>
        <w:spacing w:line="480" w:lineRule="auto"/>
        <w:rPr>
          <w:rFonts w:cs="Arial"/>
          <w:bCs/>
          <w:color w:val="FF0000"/>
          <w:sz w:val="24"/>
          <w:szCs w:val="24"/>
        </w:rPr>
      </w:pPr>
      <w:r w:rsidRPr="00E5006C">
        <w:rPr>
          <w:rFonts w:cs="Arial"/>
          <w:bCs/>
          <w:color w:val="FF0000"/>
          <w:sz w:val="24"/>
          <w:szCs w:val="24"/>
        </w:rPr>
        <w:t>Nutr</w:t>
      </w:r>
      <w:r w:rsidR="007017F1" w:rsidRPr="00E5006C">
        <w:rPr>
          <w:rFonts w:cs="Arial"/>
          <w:bCs/>
          <w:color w:val="FF0000"/>
          <w:sz w:val="24"/>
          <w:szCs w:val="24"/>
        </w:rPr>
        <w:t xml:space="preserve">itional </w:t>
      </w:r>
      <w:r w:rsidR="000C39ED" w:rsidRPr="00E5006C">
        <w:rPr>
          <w:rFonts w:cs="Arial"/>
          <w:bCs/>
          <w:color w:val="FF0000"/>
          <w:sz w:val="24"/>
          <w:szCs w:val="24"/>
        </w:rPr>
        <w:t>analysis of</w:t>
      </w:r>
      <w:r w:rsidRPr="00E5006C">
        <w:rPr>
          <w:rFonts w:cs="Arial"/>
          <w:bCs/>
          <w:color w:val="FF0000"/>
          <w:sz w:val="24"/>
          <w:szCs w:val="24"/>
        </w:rPr>
        <w:t xml:space="preserve"> </w:t>
      </w:r>
      <w:r w:rsidR="000C39ED" w:rsidRPr="00E5006C">
        <w:rPr>
          <w:rFonts w:cs="Arial"/>
          <w:bCs/>
          <w:color w:val="FF0000"/>
          <w:sz w:val="24"/>
          <w:szCs w:val="24"/>
        </w:rPr>
        <w:t xml:space="preserve">different </w:t>
      </w:r>
      <w:r w:rsidRPr="00E5006C">
        <w:rPr>
          <w:rFonts w:cs="Arial"/>
          <w:bCs/>
          <w:color w:val="FF0000"/>
          <w:sz w:val="24"/>
          <w:szCs w:val="24"/>
        </w:rPr>
        <w:t>wi</w:t>
      </w:r>
      <w:r w:rsidR="000C39ED" w:rsidRPr="00E5006C">
        <w:rPr>
          <w:rFonts w:cs="Arial"/>
          <w:bCs/>
          <w:color w:val="FF0000"/>
          <w:sz w:val="24"/>
          <w:szCs w:val="24"/>
        </w:rPr>
        <w:t>l</w:t>
      </w:r>
      <w:r w:rsidRPr="00E5006C">
        <w:rPr>
          <w:rFonts w:cs="Arial"/>
          <w:bCs/>
          <w:color w:val="FF0000"/>
          <w:sz w:val="24"/>
          <w:szCs w:val="24"/>
        </w:rPr>
        <w:t>d carcass</w:t>
      </w:r>
      <w:r w:rsidR="000C39ED" w:rsidRPr="00E5006C">
        <w:rPr>
          <w:rFonts w:cs="Arial"/>
          <w:bCs/>
          <w:color w:val="FF0000"/>
          <w:sz w:val="24"/>
          <w:szCs w:val="24"/>
        </w:rPr>
        <w:t xml:space="preserve"> taxa</w:t>
      </w:r>
    </w:p>
    <w:p w14:paraId="0869B715" w14:textId="1A0DF2EE" w:rsidR="00244D81" w:rsidRPr="00E5006C" w:rsidRDefault="007017F1" w:rsidP="00E442BE">
      <w:pPr>
        <w:pStyle w:val="ListParagraph"/>
        <w:numPr>
          <w:ilvl w:val="0"/>
          <w:numId w:val="7"/>
        </w:numPr>
        <w:spacing w:after="0" w:line="480" w:lineRule="auto"/>
        <w:jc w:val="left"/>
        <w:rPr>
          <w:rFonts w:cs="Arial"/>
          <w:bCs/>
          <w:color w:val="FF0000"/>
          <w:sz w:val="24"/>
          <w:szCs w:val="24"/>
        </w:rPr>
      </w:pPr>
      <w:r w:rsidRPr="00E5006C">
        <w:rPr>
          <w:rFonts w:cs="Arial"/>
          <w:bCs/>
          <w:color w:val="FF0000"/>
          <w:sz w:val="24"/>
          <w:szCs w:val="24"/>
        </w:rPr>
        <w:t>Larval feeding experiment</w:t>
      </w:r>
    </w:p>
    <w:p w14:paraId="7841B2F3" w14:textId="77777777" w:rsidR="00244D81" w:rsidRPr="00EE47AF" w:rsidRDefault="00244D81" w:rsidP="00E442BE">
      <w:pPr>
        <w:spacing w:after="0" w:line="480" w:lineRule="auto"/>
        <w:jc w:val="left"/>
        <w:rPr>
          <w:rFonts w:cs="Arial"/>
          <w:bCs/>
          <w:color w:val="FF0000"/>
          <w:sz w:val="24"/>
          <w:szCs w:val="24"/>
        </w:rPr>
      </w:pPr>
    </w:p>
    <w:p w14:paraId="632900F3" w14:textId="35C773E9" w:rsidR="000548EF" w:rsidRPr="0056543B" w:rsidRDefault="008B78FC" w:rsidP="00E442BE">
      <w:pPr>
        <w:spacing w:line="480" w:lineRule="auto"/>
        <w:jc w:val="center"/>
        <w:rPr>
          <w:rFonts w:cs="Arial"/>
          <w:bCs/>
          <w:i/>
          <w:iCs/>
          <w:sz w:val="24"/>
          <w:szCs w:val="24"/>
        </w:rPr>
      </w:pPr>
      <w:r w:rsidRPr="0056543B">
        <w:rPr>
          <w:rFonts w:cs="Arial"/>
          <w:bCs/>
          <w:i/>
          <w:iCs/>
          <w:sz w:val="24"/>
          <w:szCs w:val="24"/>
        </w:rPr>
        <w:t>Data analyses</w:t>
      </w:r>
    </w:p>
    <w:p w14:paraId="0776483E" w14:textId="77777777" w:rsidR="00CD0249" w:rsidRDefault="00DF2E46" w:rsidP="00430453">
      <w:pPr>
        <w:spacing w:line="480" w:lineRule="auto"/>
        <w:rPr>
          <w:sz w:val="24"/>
          <w:szCs w:val="24"/>
        </w:rPr>
      </w:pPr>
      <w:r w:rsidRPr="001A181C">
        <w:rPr>
          <w:sz w:val="24"/>
          <w:szCs w:val="24"/>
        </w:rPr>
        <w:t xml:space="preserve">To examine </w:t>
      </w:r>
      <w:r w:rsidR="007C7FD2" w:rsidRPr="001A181C">
        <w:rPr>
          <w:sz w:val="24"/>
          <w:szCs w:val="24"/>
        </w:rPr>
        <w:t xml:space="preserve">how </w:t>
      </w:r>
      <w:r w:rsidR="00676562" w:rsidRPr="001A181C">
        <w:rPr>
          <w:sz w:val="24"/>
          <w:szCs w:val="24"/>
        </w:rPr>
        <w:t xml:space="preserve">clutch size, </w:t>
      </w:r>
      <w:r w:rsidR="001A181C" w:rsidRPr="001A181C">
        <w:rPr>
          <w:sz w:val="24"/>
          <w:szCs w:val="24"/>
        </w:rPr>
        <w:t>hatching success</w:t>
      </w:r>
      <w:r w:rsidR="00676562" w:rsidRPr="001A181C">
        <w:rPr>
          <w:sz w:val="24"/>
          <w:szCs w:val="24"/>
        </w:rPr>
        <w:t xml:space="preserve">, </w:t>
      </w:r>
      <w:r w:rsidR="001A181C" w:rsidRPr="001A181C">
        <w:rPr>
          <w:sz w:val="24"/>
          <w:szCs w:val="24"/>
        </w:rPr>
        <w:t>brood size, brood mass,</w:t>
      </w:r>
      <w:r w:rsidRPr="001A181C">
        <w:rPr>
          <w:sz w:val="24"/>
          <w:szCs w:val="24"/>
        </w:rPr>
        <w:t xml:space="preserve"> </w:t>
      </w:r>
      <w:r w:rsidR="007C7FD2" w:rsidRPr="001A181C">
        <w:rPr>
          <w:sz w:val="24"/>
          <w:szCs w:val="24"/>
        </w:rPr>
        <w:t>and carcass use</w:t>
      </w:r>
      <w:r w:rsidR="00676562" w:rsidRPr="001A181C">
        <w:rPr>
          <w:sz w:val="24"/>
          <w:szCs w:val="24"/>
        </w:rPr>
        <w:t xml:space="preserve"> </w:t>
      </w:r>
      <w:r w:rsidR="002017D3" w:rsidRPr="001A181C">
        <w:rPr>
          <w:sz w:val="24"/>
          <w:szCs w:val="24"/>
        </w:rPr>
        <w:t>efficiency</w:t>
      </w:r>
      <w:r w:rsidR="001A181C" w:rsidRPr="001A181C">
        <w:rPr>
          <w:sz w:val="24"/>
          <w:szCs w:val="24"/>
        </w:rPr>
        <w:t xml:space="preserve"> </w:t>
      </w:r>
      <w:r w:rsidR="007C7FD2" w:rsidRPr="001A181C">
        <w:rPr>
          <w:sz w:val="24"/>
          <w:szCs w:val="24"/>
        </w:rPr>
        <w:t xml:space="preserve">varied with carcass </w:t>
      </w:r>
      <w:r w:rsidR="0063183C" w:rsidRPr="001A181C">
        <w:rPr>
          <w:sz w:val="24"/>
          <w:szCs w:val="24"/>
        </w:rPr>
        <w:t>weight</w:t>
      </w:r>
      <w:r w:rsidR="007C7FD2" w:rsidRPr="001A181C">
        <w:rPr>
          <w:sz w:val="24"/>
          <w:szCs w:val="24"/>
        </w:rPr>
        <w:t xml:space="preserve"> </w:t>
      </w:r>
      <w:r w:rsidR="001A181C" w:rsidRPr="001A181C">
        <w:rPr>
          <w:sz w:val="24"/>
          <w:szCs w:val="24"/>
        </w:rPr>
        <w:t>on</w:t>
      </w:r>
      <w:r w:rsidRPr="001A181C">
        <w:rPr>
          <w:sz w:val="24"/>
          <w:szCs w:val="24"/>
        </w:rPr>
        <w:t xml:space="preserve"> lab and wild carcasses, we fit generalized linear mixed effects model</w:t>
      </w:r>
      <w:r w:rsidR="00676562" w:rsidRPr="001A181C">
        <w:rPr>
          <w:sz w:val="24"/>
          <w:szCs w:val="24"/>
        </w:rPr>
        <w:t>s</w:t>
      </w:r>
      <w:r w:rsidRPr="001A181C">
        <w:rPr>
          <w:sz w:val="24"/>
          <w:szCs w:val="24"/>
        </w:rPr>
        <w:t xml:space="preserve"> (GLMM</w:t>
      </w:r>
      <w:r w:rsidR="000C3C9D" w:rsidRPr="001A181C">
        <w:rPr>
          <w:sz w:val="24"/>
          <w:szCs w:val="24"/>
        </w:rPr>
        <w:t>s</w:t>
      </w:r>
      <w:r w:rsidRPr="001A181C">
        <w:rPr>
          <w:sz w:val="24"/>
          <w:szCs w:val="24"/>
        </w:rPr>
        <w:t xml:space="preserve">) with </w:t>
      </w:r>
      <w:r w:rsidR="000C3C9D" w:rsidRPr="001A181C">
        <w:rPr>
          <w:sz w:val="24"/>
          <w:szCs w:val="24"/>
        </w:rPr>
        <w:t>each of the</w:t>
      </w:r>
      <w:r w:rsidR="00676562" w:rsidRPr="001A181C">
        <w:rPr>
          <w:sz w:val="24"/>
          <w:szCs w:val="24"/>
        </w:rPr>
        <w:t xml:space="preserve"> aforementioned </w:t>
      </w:r>
      <w:r w:rsidR="001A181C" w:rsidRPr="001A181C">
        <w:rPr>
          <w:sz w:val="24"/>
          <w:szCs w:val="24"/>
        </w:rPr>
        <w:t xml:space="preserve">breeding </w:t>
      </w:r>
      <w:r w:rsidR="00676562" w:rsidRPr="001A181C">
        <w:rPr>
          <w:sz w:val="24"/>
          <w:szCs w:val="24"/>
        </w:rPr>
        <w:t>variables</w:t>
      </w:r>
      <w:r w:rsidR="00C102EA" w:rsidRPr="001A181C">
        <w:rPr>
          <w:sz w:val="24"/>
          <w:szCs w:val="24"/>
        </w:rPr>
        <w:t xml:space="preserve"> </w:t>
      </w:r>
      <w:r w:rsidRPr="001A181C">
        <w:rPr>
          <w:sz w:val="24"/>
          <w:szCs w:val="24"/>
        </w:rPr>
        <w:t xml:space="preserve">as the response, </w:t>
      </w:r>
      <w:r w:rsidR="000C3C9D" w:rsidRPr="001A181C">
        <w:rPr>
          <w:sz w:val="24"/>
          <w:szCs w:val="24"/>
        </w:rPr>
        <w:t>carcass weight</w:t>
      </w:r>
      <w:r w:rsidR="00984936" w:rsidRPr="001A181C">
        <w:rPr>
          <w:sz w:val="24"/>
          <w:szCs w:val="24"/>
        </w:rPr>
        <w:t xml:space="preserve"> and</w:t>
      </w:r>
      <w:r w:rsidR="000C3C9D" w:rsidRPr="001A181C">
        <w:rPr>
          <w:sz w:val="24"/>
          <w:szCs w:val="24"/>
        </w:rPr>
        <w:t xml:space="preserve"> carcass source</w:t>
      </w:r>
      <w:r w:rsidR="001A181C" w:rsidRPr="001A181C">
        <w:rPr>
          <w:sz w:val="24"/>
          <w:szCs w:val="24"/>
        </w:rPr>
        <w:t xml:space="preserve"> as well as their interaction</w:t>
      </w:r>
      <w:r w:rsidRPr="001A181C">
        <w:rPr>
          <w:sz w:val="24"/>
          <w:szCs w:val="24"/>
        </w:rPr>
        <w:t xml:space="preserve"> as the fixed effects, and </w:t>
      </w:r>
      <w:r w:rsidR="001A181C" w:rsidRPr="001A181C">
        <w:rPr>
          <w:sz w:val="24"/>
          <w:szCs w:val="24"/>
        </w:rPr>
        <w:t xml:space="preserve">lab-wild carcass </w:t>
      </w:r>
      <w:r w:rsidR="000C3C9D" w:rsidRPr="001A181C">
        <w:rPr>
          <w:sz w:val="24"/>
          <w:szCs w:val="24"/>
        </w:rPr>
        <w:t>pair</w:t>
      </w:r>
      <w:r w:rsidRPr="001A181C">
        <w:rPr>
          <w:sz w:val="24"/>
          <w:szCs w:val="24"/>
        </w:rPr>
        <w:t xml:space="preserve"> as the random effect. </w:t>
      </w:r>
      <w:r w:rsidR="00372CB1" w:rsidRPr="001A181C">
        <w:rPr>
          <w:sz w:val="24"/>
          <w:szCs w:val="24"/>
        </w:rPr>
        <w:t>T</w:t>
      </w:r>
      <w:r w:rsidR="00984936" w:rsidRPr="001A181C">
        <w:rPr>
          <w:sz w:val="24"/>
          <w:szCs w:val="24"/>
        </w:rPr>
        <w:t xml:space="preserve">he pronotum </w:t>
      </w:r>
      <w:r w:rsidR="00984936" w:rsidRPr="00D047A0">
        <w:rPr>
          <w:sz w:val="24"/>
          <w:szCs w:val="24"/>
        </w:rPr>
        <w:t>widths of the parents and parent generation were included as the covariates in the models.</w:t>
      </w:r>
      <w:r w:rsidR="00540010" w:rsidRPr="00D047A0">
        <w:rPr>
          <w:sz w:val="24"/>
          <w:szCs w:val="24"/>
        </w:rPr>
        <w:t xml:space="preserve"> </w:t>
      </w:r>
      <w:r w:rsidR="00372CB1" w:rsidRPr="00D047A0">
        <w:rPr>
          <w:sz w:val="24"/>
          <w:szCs w:val="24"/>
        </w:rPr>
        <w:t xml:space="preserve">For clutch size and </w:t>
      </w:r>
      <w:r w:rsidR="001A181C" w:rsidRPr="00D047A0">
        <w:rPr>
          <w:sz w:val="24"/>
          <w:szCs w:val="24"/>
        </w:rPr>
        <w:t>brood size</w:t>
      </w:r>
      <w:r w:rsidR="00372CB1" w:rsidRPr="00D047A0">
        <w:rPr>
          <w:sz w:val="24"/>
          <w:szCs w:val="24"/>
        </w:rPr>
        <w:t>, w</w:t>
      </w:r>
      <w:r w:rsidRPr="00D047A0">
        <w:rPr>
          <w:sz w:val="24"/>
          <w:szCs w:val="24"/>
        </w:rPr>
        <w:t>e use</w:t>
      </w:r>
      <w:r w:rsidR="00372CB1" w:rsidRPr="00D047A0">
        <w:rPr>
          <w:sz w:val="24"/>
          <w:szCs w:val="24"/>
        </w:rPr>
        <w:t>d</w:t>
      </w:r>
      <w:r w:rsidRPr="00D047A0">
        <w:rPr>
          <w:sz w:val="24"/>
          <w:szCs w:val="24"/>
        </w:rPr>
        <w:t xml:space="preserve"> </w:t>
      </w:r>
      <w:r w:rsidR="00372CB1" w:rsidRPr="00D047A0">
        <w:rPr>
          <w:sz w:val="24"/>
          <w:szCs w:val="24"/>
        </w:rPr>
        <w:t>a</w:t>
      </w:r>
      <w:r w:rsidR="005E3FAE" w:rsidRPr="00D047A0">
        <w:rPr>
          <w:sz w:val="24"/>
          <w:szCs w:val="24"/>
        </w:rPr>
        <w:t xml:space="preserve"> </w:t>
      </w:r>
      <w:r w:rsidR="00372CB1" w:rsidRPr="00D047A0">
        <w:rPr>
          <w:sz w:val="24"/>
          <w:szCs w:val="24"/>
        </w:rPr>
        <w:t>negative binomial error</w:t>
      </w:r>
      <w:r w:rsidRPr="00D047A0">
        <w:rPr>
          <w:sz w:val="24"/>
          <w:szCs w:val="24"/>
        </w:rPr>
        <w:t xml:space="preserve"> distribution with a</w:t>
      </w:r>
      <w:r w:rsidR="00372CB1" w:rsidRPr="00D047A0">
        <w:rPr>
          <w:sz w:val="24"/>
          <w:szCs w:val="24"/>
        </w:rPr>
        <w:t xml:space="preserve"> log</w:t>
      </w:r>
      <w:r w:rsidRPr="00D047A0">
        <w:rPr>
          <w:sz w:val="24"/>
          <w:szCs w:val="24"/>
        </w:rPr>
        <w:t xml:space="preserve"> link function</w:t>
      </w:r>
      <w:r w:rsidR="00372CB1" w:rsidRPr="00D047A0">
        <w:rPr>
          <w:sz w:val="24"/>
          <w:szCs w:val="24"/>
        </w:rPr>
        <w:t xml:space="preserve"> </w:t>
      </w:r>
      <w:r w:rsidR="005729C0" w:rsidRPr="00D047A0">
        <w:rPr>
          <w:sz w:val="24"/>
          <w:szCs w:val="24"/>
        </w:rPr>
        <w:t xml:space="preserve">for model fitting </w:t>
      </w:r>
      <w:r w:rsidR="00372CB1" w:rsidRPr="00D047A0">
        <w:rPr>
          <w:sz w:val="24"/>
          <w:szCs w:val="24"/>
        </w:rPr>
        <w:t xml:space="preserve">to account for data overdispersion; </w:t>
      </w:r>
      <w:r w:rsidR="005E3FAE" w:rsidRPr="00D047A0">
        <w:rPr>
          <w:sz w:val="24"/>
          <w:szCs w:val="24"/>
        </w:rPr>
        <w:t xml:space="preserve">for hatching success, we used a binomial error distribution with a logit link function; </w:t>
      </w:r>
      <w:r w:rsidR="00372CB1" w:rsidRPr="00D047A0">
        <w:rPr>
          <w:sz w:val="24"/>
          <w:szCs w:val="24"/>
        </w:rPr>
        <w:t>for</w:t>
      </w:r>
      <w:r w:rsidR="005E3FAE" w:rsidRPr="00D047A0">
        <w:rPr>
          <w:sz w:val="24"/>
          <w:szCs w:val="24"/>
        </w:rPr>
        <w:t xml:space="preserve"> brood mass</w:t>
      </w:r>
      <w:r w:rsidR="00372CB1" w:rsidRPr="00D047A0">
        <w:rPr>
          <w:sz w:val="24"/>
          <w:szCs w:val="24"/>
        </w:rPr>
        <w:t xml:space="preserve">, we used a Gaussian error distribution; for </w:t>
      </w:r>
      <w:r w:rsidR="005E3FAE" w:rsidRPr="00D047A0">
        <w:rPr>
          <w:sz w:val="24"/>
          <w:szCs w:val="24"/>
        </w:rPr>
        <w:t>carcass use efficiency</w:t>
      </w:r>
      <w:r w:rsidR="00372CB1" w:rsidRPr="00D047A0">
        <w:rPr>
          <w:sz w:val="24"/>
          <w:szCs w:val="24"/>
        </w:rPr>
        <w:t>, we used a beta error distribution with a logit link function</w:t>
      </w:r>
      <w:r w:rsidR="00540010" w:rsidRPr="00D047A0">
        <w:rPr>
          <w:sz w:val="24"/>
          <w:szCs w:val="24"/>
        </w:rPr>
        <w:t>.</w:t>
      </w:r>
      <w:r w:rsidR="0071469B" w:rsidRPr="00D047A0">
        <w:rPr>
          <w:sz w:val="24"/>
          <w:szCs w:val="24"/>
        </w:rPr>
        <w:t xml:space="preserve"> </w:t>
      </w:r>
      <w:r w:rsidR="00D047A0" w:rsidRPr="00D047A0">
        <w:rPr>
          <w:sz w:val="24"/>
          <w:szCs w:val="24"/>
        </w:rPr>
        <w:t xml:space="preserve">Because clutch size and brood size contained many zero values, we additionally included a zero inflation structure in the model. </w:t>
      </w:r>
      <w:r w:rsidR="0071469B" w:rsidRPr="00D047A0">
        <w:rPr>
          <w:sz w:val="24"/>
          <w:szCs w:val="24"/>
        </w:rPr>
        <w:t>We</w:t>
      </w:r>
      <w:r w:rsidR="002C457A" w:rsidRPr="00D047A0">
        <w:rPr>
          <w:sz w:val="24"/>
          <w:szCs w:val="24"/>
        </w:rPr>
        <w:t xml:space="preserve"> determine</w:t>
      </w:r>
      <w:r w:rsidR="0071469B" w:rsidRPr="00D047A0">
        <w:rPr>
          <w:sz w:val="24"/>
          <w:szCs w:val="24"/>
        </w:rPr>
        <w:t>d</w:t>
      </w:r>
      <w:r w:rsidR="002C457A" w:rsidRPr="00D047A0">
        <w:rPr>
          <w:sz w:val="24"/>
          <w:szCs w:val="24"/>
        </w:rPr>
        <w:t xml:space="preserve"> whether </w:t>
      </w:r>
      <w:r w:rsidR="00615FE5" w:rsidRPr="00D047A0">
        <w:rPr>
          <w:sz w:val="24"/>
          <w:szCs w:val="24"/>
        </w:rPr>
        <w:t xml:space="preserve">a </w:t>
      </w:r>
      <w:r w:rsidR="002C457A" w:rsidRPr="00D047A0">
        <w:rPr>
          <w:sz w:val="24"/>
          <w:szCs w:val="24"/>
        </w:rPr>
        <w:t>quadratic relationship</w:t>
      </w:r>
      <w:r w:rsidR="00615FE5" w:rsidRPr="00D047A0">
        <w:rPr>
          <w:sz w:val="24"/>
          <w:szCs w:val="24"/>
        </w:rPr>
        <w:t xml:space="preserve"> existed</w:t>
      </w:r>
      <w:r w:rsidR="002C457A" w:rsidRPr="00D047A0">
        <w:rPr>
          <w:sz w:val="24"/>
          <w:szCs w:val="24"/>
        </w:rPr>
        <w:t xml:space="preserve"> between </w:t>
      </w:r>
      <w:r w:rsidR="00615FE5" w:rsidRPr="00D047A0">
        <w:rPr>
          <w:sz w:val="24"/>
          <w:szCs w:val="24"/>
        </w:rPr>
        <w:t xml:space="preserve">each </w:t>
      </w:r>
      <w:r w:rsidR="002C457A" w:rsidRPr="00D047A0">
        <w:rPr>
          <w:sz w:val="24"/>
          <w:szCs w:val="24"/>
        </w:rPr>
        <w:t>response and carcass weight</w:t>
      </w:r>
      <w:r w:rsidR="0071469B" w:rsidRPr="00D047A0">
        <w:rPr>
          <w:sz w:val="24"/>
          <w:szCs w:val="24"/>
        </w:rPr>
        <w:t xml:space="preserve"> by</w:t>
      </w:r>
      <w:r w:rsidR="002C457A" w:rsidRPr="00D047A0">
        <w:rPr>
          <w:sz w:val="24"/>
          <w:szCs w:val="24"/>
        </w:rPr>
        <w:t xml:space="preserve"> </w:t>
      </w:r>
      <w:r w:rsidR="00372CB1" w:rsidRPr="00D047A0">
        <w:rPr>
          <w:sz w:val="24"/>
          <w:szCs w:val="24"/>
        </w:rPr>
        <w:t>compar</w:t>
      </w:r>
      <w:r w:rsidR="0071469B" w:rsidRPr="00D047A0">
        <w:rPr>
          <w:sz w:val="24"/>
          <w:szCs w:val="24"/>
        </w:rPr>
        <w:t>ing</w:t>
      </w:r>
      <w:r w:rsidR="00372CB1" w:rsidRPr="00D047A0">
        <w:rPr>
          <w:sz w:val="24"/>
          <w:szCs w:val="24"/>
        </w:rPr>
        <w:t xml:space="preserve"> </w:t>
      </w:r>
      <w:r w:rsidR="00591BCB" w:rsidRPr="00D047A0">
        <w:rPr>
          <w:sz w:val="24"/>
          <w:szCs w:val="24"/>
        </w:rPr>
        <w:t>the model</w:t>
      </w:r>
      <w:r w:rsidR="00372CB1" w:rsidRPr="00D047A0">
        <w:rPr>
          <w:sz w:val="24"/>
          <w:szCs w:val="24"/>
        </w:rPr>
        <w:t xml:space="preserve"> </w:t>
      </w:r>
      <w:r w:rsidR="00591BCB" w:rsidRPr="00D047A0">
        <w:rPr>
          <w:sz w:val="24"/>
          <w:szCs w:val="24"/>
        </w:rPr>
        <w:t xml:space="preserve">with </w:t>
      </w:r>
      <w:r w:rsidR="00591BCB" w:rsidRPr="00D047A0">
        <w:rPr>
          <w:sz w:val="24"/>
          <w:szCs w:val="24"/>
        </w:rPr>
        <w:lastRenderedPageBreak/>
        <w:t xml:space="preserve">versus without </w:t>
      </w:r>
      <w:r w:rsidR="0071469B" w:rsidRPr="00D047A0">
        <w:rPr>
          <w:sz w:val="24"/>
          <w:szCs w:val="24"/>
        </w:rPr>
        <w:t>a</w:t>
      </w:r>
      <w:r w:rsidR="00591BCB" w:rsidRPr="00D047A0">
        <w:rPr>
          <w:sz w:val="24"/>
          <w:szCs w:val="24"/>
        </w:rPr>
        <w:t xml:space="preserve"> quadratic term for carcass weight </w:t>
      </w:r>
      <w:r w:rsidR="0071469B" w:rsidRPr="00D047A0">
        <w:rPr>
          <w:sz w:val="24"/>
          <w:szCs w:val="24"/>
        </w:rPr>
        <w:t>via</w:t>
      </w:r>
      <w:r w:rsidR="00372CB1" w:rsidRPr="00D047A0">
        <w:rPr>
          <w:sz w:val="24"/>
          <w:szCs w:val="24"/>
        </w:rPr>
        <w:t xml:space="preserve"> the likelihood ratio test</w:t>
      </w:r>
      <w:r w:rsidR="0071469B" w:rsidRPr="00D047A0">
        <w:rPr>
          <w:sz w:val="24"/>
          <w:szCs w:val="24"/>
        </w:rPr>
        <w:t xml:space="preserve">. </w:t>
      </w:r>
      <w:r w:rsidR="00D8300D" w:rsidRPr="00D047A0">
        <w:rPr>
          <w:sz w:val="24"/>
          <w:szCs w:val="24"/>
        </w:rPr>
        <w:t>R</w:t>
      </w:r>
      <w:r w:rsidR="00615FE5" w:rsidRPr="00D047A0">
        <w:rPr>
          <w:sz w:val="24"/>
          <w:szCs w:val="24"/>
        </w:rPr>
        <w:t>esults from the</w:t>
      </w:r>
      <w:r w:rsidR="002C457A" w:rsidRPr="00D047A0">
        <w:rPr>
          <w:sz w:val="24"/>
          <w:szCs w:val="24"/>
        </w:rPr>
        <w:t xml:space="preserve"> quadratic model </w:t>
      </w:r>
      <w:r w:rsidR="0071469B" w:rsidRPr="00D047A0">
        <w:rPr>
          <w:sz w:val="24"/>
          <w:szCs w:val="24"/>
        </w:rPr>
        <w:t xml:space="preserve">were reported </w:t>
      </w:r>
      <w:r w:rsidR="002C457A" w:rsidRPr="00D047A0">
        <w:rPr>
          <w:sz w:val="24"/>
          <w:szCs w:val="24"/>
        </w:rPr>
        <w:t>if</w:t>
      </w:r>
      <w:r w:rsidR="00615FE5" w:rsidRPr="00D047A0">
        <w:rPr>
          <w:sz w:val="24"/>
          <w:szCs w:val="24"/>
        </w:rPr>
        <w:t xml:space="preserve"> </w:t>
      </w:r>
      <w:r w:rsidR="00591BCB" w:rsidRPr="00D047A0">
        <w:rPr>
          <w:sz w:val="24"/>
          <w:szCs w:val="24"/>
        </w:rPr>
        <w:t xml:space="preserve">the test </w:t>
      </w:r>
      <w:r w:rsidR="00615FE5" w:rsidRPr="00D047A0">
        <w:rPr>
          <w:sz w:val="24"/>
          <w:szCs w:val="24"/>
        </w:rPr>
        <w:t>was</w:t>
      </w:r>
      <w:r w:rsidR="002C457A" w:rsidRPr="00D047A0">
        <w:rPr>
          <w:sz w:val="24"/>
          <w:szCs w:val="24"/>
        </w:rPr>
        <w:t xml:space="preserve"> significant</w:t>
      </w:r>
      <w:r w:rsidR="0071469B" w:rsidRPr="00D047A0">
        <w:rPr>
          <w:sz w:val="24"/>
          <w:szCs w:val="24"/>
        </w:rPr>
        <w:t xml:space="preserve"> (</w:t>
      </w:r>
      <w:r w:rsidR="0071469B" w:rsidRPr="00D047A0">
        <w:rPr>
          <w:rFonts w:cs="Arial"/>
          <w:i/>
          <w:iCs/>
          <w:sz w:val="24"/>
          <w:szCs w:val="24"/>
        </w:rPr>
        <w:t>α</w:t>
      </w:r>
      <w:r w:rsidR="0071469B" w:rsidRPr="00D047A0">
        <w:rPr>
          <w:sz w:val="24"/>
          <w:szCs w:val="24"/>
        </w:rPr>
        <w:t xml:space="preserve"> = 0.05)</w:t>
      </w:r>
      <w:r w:rsidR="002C457A" w:rsidRPr="00D047A0">
        <w:rPr>
          <w:sz w:val="24"/>
          <w:szCs w:val="24"/>
        </w:rPr>
        <w:t>.</w:t>
      </w:r>
      <w:r w:rsidR="001918E0">
        <w:rPr>
          <w:sz w:val="24"/>
          <w:szCs w:val="24"/>
        </w:rPr>
        <w:t xml:space="preserve"> </w:t>
      </w:r>
    </w:p>
    <w:p w14:paraId="7B5F1DBB" w14:textId="77777777" w:rsidR="009406D1" w:rsidRDefault="009406D1" w:rsidP="009406D1">
      <w:pPr>
        <w:spacing w:line="480" w:lineRule="auto"/>
        <w:rPr>
          <w:color w:val="0070C0"/>
          <w:sz w:val="24"/>
          <w:szCs w:val="24"/>
        </w:rPr>
      </w:pPr>
    </w:p>
    <w:p w14:paraId="06E6D6E5" w14:textId="730873AA" w:rsidR="009406D1" w:rsidRPr="00904D5D" w:rsidRDefault="009406D1" w:rsidP="009406D1">
      <w:pPr>
        <w:spacing w:line="480" w:lineRule="auto"/>
        <w:rPr>
          <w:color w:val="FF0000"/>
          <w:sz w:val="24"/>
          <w:szCs w:val="24"/>
        </w:rPr>
      </w:pPr>
      <w:r>
        <w:rPr>
          <w:color w:val="0070C0"/>
          <w:sz w:val="24"/>
          <w:szCs w:val="24"/>
        </w:rPr>
        <w:tab/>
      </w:r>
      <w:r w:rsidRPr="00904D5D">
        <w:rPr>
          <w:color w:val="FF0000"/>
          <w:sz w:val="24"/>
          <w:szCs w:val="24"/>
        </w:rPr>
        <w:t xml:space="preserve">To compare the </w:t>
      </w:r>
      <w:r>
        <w:rPr>
          <w:color w:val="FF0000"/>
          <w:sz w:val="24"/>
          <w:szCs w:val="24"/>
        </w:rPr>
        <w:t>breeding performance</w:t>
      </w:r>
      <w:r w:rsidRPr="00904D5D">
        <w:rPr>
          <w:color w:val="FF0000"/>
          <w:sz w:val="24"/>
          <w:szCs w:val="24"/>
        </w:rPr>
        <w:t xml:space="preserve"> on wild mammal, bird, and reptile carcasses, we XXX. </w:t>
      </w:r>
    </w:p>
    <w:p w14:paraId="06D96F81" w14:textId="77777777" w:rsidR="009406D1" w:rsidRPr="000427D7" w:rsidRDefault="009406D1" w:rsidP="009406D1">
      <w:pPr>
        <w:pStyle w:val="ListParagraph"/>
        <w:numPr>
          <w:ilvl w:val="0"/>
          <w:numId w:val="26"/>
        </w:numPr>
        <w:spacing w:line="480" w:lineRule="auto"/>
        <w:rPr>
          <w:color w:val="FF0000"/>
          <w:sz w:val="24"/>
          <w:szCs w:val="24"/>
        </w:rPr>
      </w:pPr>
      <w:r w:rsidRPr="000427D7">
        <w:rPr>
          <w:color w:val="FF0000"/>
          <w:sz w:val="24"/>
          <w:szCs w:val="24"/>
        </w:rPr>
        <w:t>Brood size, brood mass, average larval mass, and carcass use efficiency on wild mammal, bird, and reptile carcasses (restrict the carcass weight range to that of reptiles)</w:t>
      </w:r>
    </w:p>
    <w:p w14:paraId="0A67ADC2" w14:textId="60CEB5A1" w:rsidR="009406D1" w:rsidRDefault="009406D1" w:rsidP="00CD0249">
      <w:pPr>
        <w:spacing w:line="480" w:lineRule="auto"/>
        <w:rPr>
          <w:color w:val="0070C0"/>
          <w:sz w:val="24"/>
          <w:szCs w:val="24"/>
        </w:rPr>
      </w:pPr>
    </w:p>
    <w:p w14:paraId="1A5D7B5A" w14:textId="5C3EFA04" w:rsidR="00CD0249" w:rsidRPr="00904D5D" w:rsidRDefault="009406D1" w:rsidP="00CD0249">
      <w:pPr>
        <w:spacing w:line="480" w:lineRule="auto"/>
        <w:rPr>
          <w:color w:val="FF0000"/>
          <w:sz w:val="24"/>
          <w:szCs w:val="24"/>
        </w:rPr>
      </w:pPr>
      <w:r>
        <w:rPr>
          <w:color w:val="FF0000"/>
          <w:sz w:val="24"/>
          <w:szCs w:val="24"/>
        </w:rPr>
        <w:tab/>
      </w:r>
      <w:r w:rsidR="007E3CEE" w:rsidRPr="00904D5D">
        <w:rPr>
          <w:color w:val="FF0000"/>
          <w:sz w:val="24"/>
          <w:szCs w:val="24"/>
        </w:rPr>
        <w:t>To</w:t>
      </w:r>
      <w:r w:rsidR="00A2053F" w:rsidRPr="00904D5D">
        <w:rPr>
          <w:color w:val="FF0000"/>
          <w:sz w:val="24"/>
          <w:szCs w:val="24"/>
        </w:rPr>
        <w:t xml:space="preserve"> compare the</w:t>
      </w:r>
      <w:r w:rsidR="007479E6" w:rsidRPr="00904D5D">
        <w:rPr>
          <w:color w:val="FF0000"/>
          <w:sz w:val="24"/>
          <w:szCs w:val="24"/>
        </w:rPr>
        <w:t xml:space="preserve"> </w:t>
      </w:r>
      <w:r w:rsidR="00A2053F" w:rsidRPr="00904D5D">
        <w:rPr>
          <w:color w:val="FF0000"/>
          <w:sz w:val="24"/>
          <w:szCs w:val="24"/>
        </w:rPr>
        <w:t xml:space="preserve">larval growth </w:t>
      </w:r>
      <w:r w:rsidR="007479E6" w:rsidRPr="00904D5D">
        <w:rPr>
          <w:color w:val="FF0000"/>
          <w:sz w:val="24"/>
          <w:szCs w:val="24"/>
        </w:rPr>
        <w:t>on wild mammal, bird, and reptile carcasses</w:t>
      </w:r>
      <w:r w:rsidR="00166B78" w:rsidRPr="00904D5D">
        <w:rPr>
          <w:color w:val="FF0000"/>
          <w:sz w:val="24"/>
          <w:szCs w:val="24"/>
        </w:rPr>
        <w:t>, we XXX</w:t>
      </w:r>
      <w:r w:rsidR="00430453" w:rsidRPr="00904D5D">
        <w:rPr>
          <w:color w:val="FF0000"/>
          <w:sz w:val="24"/>
          <w:szCs w:val="24"/>
        </w:rPr>
        <w:t>.</w:t>
      </w:r>
    </w:p>
    <w:p w14:paraId="52C8EE35" w14:textId="77777777" w:rsidR="00CD0249" w:rsidRDefault="00CD0249" w:rsidP="00430453">
      <w:pPr>
        <w:spacing w:line="480" w:lineRule="auto"/>
        <w:rPr>
          <w:color w:val="0070C0"/>
          <w:sz w:val="24"/>
          <w:szCs w:val="24"/>
        </w:rPr>
      </w:pPr>
    </w:p>
    <w:p w14:paraId="01BB2F96" w14:textId="19AE34A1" w:rsidR="00E977DC" w:rsidRDefault="00510B56" w:rsidP="00430453">
      <w:pPr>
        <w:spacing w:line="480" w:lineRule="auto"/>
        <w:rPr>
          <w:sz w:val="24"/>
          <w:szCs w:val="24"/>
        </w:rPr>
      </w:pPr>
      <w:r>
        <w:rPr>
          <w:sz w:val="24"/>
          <w:szCs w:val="24"/>
        </w:rPr>
        <w:tab/>
      </w:r>
      <w:r w:rsidR="007E3CEE" w:rsidRPr="00F40C7A">
        <w:rPr>
          <w:sz w:val="24"/>
          <w:szCs w:val="24"/>
        </w:rPr>
        <w:t xml:space="preserve">To </w:t>
      </w:r>
      <w:r w:rsidR="00F40C7A" w:rsidRPr="00F40C7A">
        <w:rPr>
          <w:sz w:val="24"/>
          <w:szCs w:val="24"/>
        </w:rPr>
        <w:t xml:space="preserve">evaluate </w:t>
      </w:r>
      <w:r w:rsidR="007E3CEE" w:rsidRPr="00F40C7A">
        <w:rPr>
          <w:sz w:val="24"/>
          <w:szCs w:val="24"/>
        </w:rPr>
        <w:t xml:space="preserve">the trade-off between </w:t>
      </w:r>
      <w:r w:rsidR="00E977DC" w:rsidRPr="00F40C7A">
        <w:rPr>
          <w:sz w:val="24"/>
          <w:szCs w:val="24"/>
        </w:rPr>
        <w:t xml:space="preserve">offspring </w:t>
      </w:r>
      <w:r w:rsidR="007E3CEE" w:rsidRPr="00F40C7A">
        <w:rPr>
          <w:sz w:val="24"/>
          <w:szCs w:val="24"/>
        </w:rPr>
        <w:t>quality and quantity</w:t>
      </w:r>
      <w:r w:rsidR="00FB1DB0">
        <w:rPr>
          <w:sz w:val="24"/>
          <w:szCs w:val="24"/>
        </w:rPr>
        <w:t xml:space="preserve"> on lab and wild carcasses</w:t>
      </w:r>
      <w:r w:rsidR="007E3CEE" w:rsidRPr="00F40C7A">
        <w:rPr>
          <w:sz w:val="24"/>
          <w:szCs w:val="24"/>
        </w:rPr>
        <w:t>, w</w:t>
      </w:r>
      <w:r w:rsidR="0071469B" w:rsidRPr="00F40C7A">
        <w:rPr>
          <w:sz w:val="24"/>
          <w:szCs w:val="24"/>
        </w:rPr>
        <w:t xml:space="preserve">e </w:t>
      </w:r>
      <w:r w:rsidR="00883BCD">
        <w:rPr>
          <w:sz w:val="24"/>
          <w:szCs w:val="24"/>
        </w:rPr>
        <w:t>fit a linear model with</w:t>
      </w:r>
      <w:r w:rsidR="0071469B" w:rsidRPr="00F40C7A">
        <w:rPr>
          <w:sz w:val="24"/>
          <w:szCs w:val="24"/>
        </w:rPr>
        <w:t xml:space="preserve"> average larval mass</w:t>
      </w:r>
      <w:r w:rsidR="00883BCD">
        <w:rPr>
          <w:sz w:val="24"/>
          <w:szCs w:val="24"/>
        </w:rPr>
        <w:t xml:space="preserve"> as the response and larval density, carcass source</w:t>
      </w:r>
      <w:r w:rsidR="008113F8">
        <w:rPr>
          <w:sz w:val="24"/>
          <w:szCs w:val="24"/>
        </w:rPr>
        <w:t xml:space="preserve">, and </w:t>
      </w:r>
      <w:r w:rsidR="00883BCD">
        <w:rPr>
          <w:sz w:val="24"/>
          <w:szCs w:val="24"/>
        </w:rPr>
        <w:t>their interaction as the predictors</w:t>
      </w:r>
      <w:r w:rsidR="000851BE" w:rsidRPr="00F40C7A">
        <w:rPr>
          <w:sz w:val="24"/>
          <w:szCs w:val="24"/>
        </w:rPr>
        <w:t>.</w:t>
      </w:r>
      <w:r w:rsidR="008113F8">
        <w:rPr>
          <w:sz w:val="24"/>
          <w:szCs w:val="24"/>
        </w:rPr>
        <w:t xml:space="preserve"> </w:t>
      </w:r>
      <w:r w:rsidR="00F42208">
        <w:rPr>
          <w:sz w:val="24"/>
          <w:szCs w:val="24"/>
        </w:rPr>
        <w:t>A negative slope</w:t>
      </w:r>
      <w:r w:rsidR="00793537">
        <w:rPr>
          <w:sz w:val="24"/>
          <w:szCs w:val="24"/>
        </w:rPr>
        <w:t xml:space="preserve"> </w:t>
      </w:r>
      <w:r w:rsidR="00F42208">
        <w:rPr>
          <w:sz w:val="24"/>
          <w:szCs w:val="24"/>
        </w:rPr>
        <w:t>indicate</w:t>
      </w:r>
      <w:r w:rsidR="00793537">
        <w:rPr>
          <w:sz w:val="24"/>
          <w:szCs w:val="24"/>
        </w:rPr>
        <w:t>s</w:t>
      </w:r>
      <w:r w:rsidR="00F42208">
        <w:rPr>
          <w:sz w:val="24"/>
          <w:szCs w:val="24"/>
        </w:rPr>
        <w:t xml:space="preserve"> a larval </w:t>
      </w:r>
      <w:r w:rsidR="00F42208" w:rsidRPr="00F40C7A">
        <w:rPr>
          <w:sz w:val="24"/>
          <w:szCs w:val="24"/>
        </w:rPr>
        <w:t>quality</w:t>
      </w:r>
      <w:r w:rsidR="00F42208">
        <w:rPr>
          <w:sz w:val="24"/>
          <w:szCs w:val="24"/>
        </w:rPr>
        <w:t>-</w:t>
      </w:r>
      <w:r w:rsidR="00F42208" w:rsidRPr="00F40C7A">
        <w:rPr>
          <w:sz w:val="24"/>
          <w:szCs w:val="24"/>
        </w:rPr>
        <w:t>quantity</w:t>
      </w:r>
      <w:r w:rsidR="00F42208">
        <w:rPr>
          <w:sz w:val="24"/>
          <w:szCs w:val="24"/>
        </w:rPr>
        <w:t xml:space="preserve"> </w:t>
      </w:r>
      <w:r w:rsidR="00F42208">
        <w:rPr>
          <w:sz w:val="24"/>
          <w:szCs w:val="24"/>
        </w:rPr>
        <w:t>trade-off.</w:t>
      </w:r>
    </w:p>
    <w:p w14:paraId="3A0958E8" w14:textId="18294CCD" w:rsidR="000548EF" w:rsidRPr="0026284F" w:rsidRDefault="00953EC4" w:rsidP="00E442BE">
      <w:pPr>
        <w:spacing w:line="480" w:lineRule="auto"/>
        <w:ind w:firstLine="720"/>
        <w:rPr>
          <w:rFonts w:cs="Arial"/>
          <w:bCs/>
          <w:sz w:val="24"/>
          <w:szCs w:val="24"/>
        </w:rPr>
      </w:pPr>
      <w:r>
        <w:rPr>
          <w:sz w:val="24"/>
          <w:szCs w:val="24"/>
        </w:rPr>
        <w:t>We fit</w:t>
      </w:r>
      <w:r w:rsidR="001918E0" w:rsidRPr="0026284F">
        <w:rPr>
          <w:sz w:val="24"/>
          <w:szCs w:val="24"/>
        </w:rPr>
        <w:t xml:space="preserve"> </w:t>
      </w:r>
      <w:r>
        <w:rPr>
          <w:sz w:val="24"/>
          <w:szCs w:val="24"/>
        </w:rPr>
        <w:t xml:space="preserve">the </w:t>
      </w:r>
      <w:r w:rsidR="001918E0" w:rsidRPr="0026284F">
        <w:rPr>
          <w:sz w:val="24"/>
          <w:szCs w:val="24"/>
        </w:rPr>
        <w:t xml:space="preserve">GLMMs </w:t>
      </w:r>
      <w:r>
        <w:rPr>
          <w:sz w:val="24"/>
          <w:szCs w:val="24"/>
        </w:rPr>
        <w:t>using</w:t>
      </w:r>
      <w:r w:rsidR="001918E0" w:rsidRPr="0026284F">
        <w:rPr>
          <w:sz w:val="24"/>
          <w:szCs w:val="24"/>
        </w:rPr>
        <w:t xml:space="preserve"> the </w:t>
      </w:r>
      <w:proofErr w:type="spellStart"/>
      <w:r w:rsidR="001918E0" w:rsidRPr="0026284F">
        <w:rPr>
          <w:sz w:val="24"/>
          <w:szCs w:val="24"/>
        </w:rPr>
        <w:t>glmmtmb</w:t>
      </w:r>
      <w:proofErr w:type="spellEnd"/>
      <w:r w:rsidR="001918E0" w:rsidRPr="0026284F">
        <w:rPr>
          <w:sz w:val="24"/>
          <w:szCs w:val="24"/>
        </w:rPr>
        <w:t xml:space="preserve">() function in the R “glmmTMB” package </w:t>
      </w:r>
      <w:r w:rsidR="001918E0" w:rsidRPr="0026284F">
        <w:rPr>
          <w:sz w:val="24"/>
          <w:szCs w:val="24"/>
        </w:rPr>
        <w:fldChar w:fldCharType="begin"/>
      </w:r>
      <w:r w:rsidR="001918E0" w:rsidRPr="0026284F">
        <w:rPr>
          <w:sz w:val="24"/>
          <w:szCs w:val="24"/>
        </w:rPr>
        <w:instrText xml:space="preserve"> ADDIN EN.CITE &lt;EndNote&gt;&lt;Cite&gt;&lt;Author&gt;Brooks&lt;/Author&gt;&lt;Year&gt;2017&lt;/Year&gt;&lt;RecNum&gt;2&lt;/RecNum&gt;&lt;DisplayText&gt;(Brooks et al. 2017)&lt;/DisplayText&gt;&lt;record&gt;&lt;rec-number&gt;2&lt;/rec-number&gt;&lt;foreign-keys&gt;&lt;key app="EN" db-id="z9xx2w0pverrspedt95pdps0rswpfe0ave99" timestamp="1714063413"&gt;2&lt;/key&gt;&lt;/foreign-keys&gt;&lt;ref-type name="Journal Article"&gt;17&lt;/ref-type&gt;&lt;contributors&gt;&lt;authors&gt;&lt;author&gt;Brooks, Mollie E.&lt;/author&gt;&lt;author&gt;Kristensen, Kasper&lt;/author&gt;&lt;author&gt;van Benthem, Koen J.&lt;/author&gt;&lt;author&gt;Magnusson, Arni&lt;/author&gt;&lt;author&gt;Berg, Casper W.&lt;/author&gt;&lt;author&gt;Nielsen, Anders&lt;/author&gt;&lt;author&gt;Skaug, Hans J.&lt;/author&gt;&lt;author&gt;Maechler, Martin&lt;/author&gt;&lt;author&gt;Bolker, Benjamin M.&lt;/author&gt;&lt;/authors&gt;&lt;/contributors&gt;&lt;titles&gt;&lt;title&gt;glmmTMB Balances Speed and Flexibility Among Packages for Zero-inflated Generalized Linear Mixed Modeling&lt;/title&gt;&lt;secondary-title&gt;The R Journal&lt;/secondary-title&gt;&lt;/titles&gt;&lt;periodical&gt;&lt;full-title&gt;The R Journal&lt;/full-title&gt;&lt;/periodical&gt;&lt;pages&gt;378-400&lt;/pages&gt;&lt;volume&gt;9&lt;/volume&gt;&lt;number&gt;2&lt;/number&gt;&lt;dates&gt;&lt;year&gt;2017&lt;/year&gt;&lt;pub-dates&gt;&lt;date&gt;2017&lt;/date&gt;&lt;/pub-dates&gt;&lt;/dates&gt;&lt;urls&gt;&lt;related-urls&gt;&lt;url&gt;http://dx.doi.org/10.32614/RJ-2017-066&lt;/url&gt;&lt;/related-urls&gt;&lt;/urls&gt;&lt;electronic-resource-num&gt;10.32614/RJ-2017-066&lt;/electronic-resource-num&gt;&lt;/record&gt;&lt;/Cite&gt;&lt;/EndNote&gt;</w:instrText>
      </w:r>
      <w:r w:rsidR="001918E0" w:rsidRPr="0026284F">
        <w:rPr>
          <w:sz w:val="24"/>
          <w:szCs w:val="24"/>
        </w:rPr>
        <w:fldChar w:fldCharType="separate"/>
      </w:r>
      <w:r w:rsidR="001918E0" w:rsidRPr="0026284F">
        <w:rPr>
          <w:noProof/>
          <w:sz w:val="24"/>
          <w:szCs w:val="24"/>
        </w:rPr>
        <w:t>(Brooks et al. 2017)</w:t>
      </w:r>
      <w:r w:rsidR="001918E0" w:rsidRPr="0026284F">
        <w:rPr>
          <w:sz w:val="24"/>
          <w:szCs w:val="24"/>
        </w:rPr>
        <w:fldChar w:fldCharType="end"/>
      </w:r>
      <w:r w:rsidR="001918E0" w:rsidRPr="0026284F">
        <w:rPr>
          <w:sz w:val="24"/>
          <w:szCs w:val="24"/>
        </w:rPr>
        <w:t>.</w:t>
      </w:r>
      <w:r w:rsidR="00F40C7A" w:rsidRPr="0026284F">
        <w:rPr>
          <w:sz w:val="24"/>
          <w:szCs w:val="24"/>
        </w:rPr>
        <w:t xml:space="preserve"> </w:t>
      </w:r>
      <w:r>
        <w:rPr>
          <w:sz w:val="24"/>
          <w:szCs w:val="24"/>
        </w:rPr>
        <w:t>A</w:t>
      </w:r>
      <w:r w:rsidR="0071469B" w:rsidRPr="0026284F">
        <w:rPr>
          <w:sz w:val="24"/>
          <w:szCs w:val="24"/>
        </w:rPr>
        <w:t xml:space="preserve">ssumptions </w:t>
      </w:r>
      <w:r w:rsidR="00F40C7A" w:rsidRPr="0026284F">
        <w:rPr>
          <w:sz w:val="24"/>
          <w:szCs w:val="24"/>
        </w:rPr>
        <w:t>were checked</w:t>
      </w:r>
      <w:r>
        <w:rPr>
          <w:sz w:val="24"/>
          <w:szCs w:val="24"/>
        </w:rPr>
        <w:t xml:space="preserve"> for all fitted models</w:t>
      </w:r>
      <w:r w:rsidR="00F40C7A" w:rsidRPr="0026284F">
        <w:rPr>
          <w:sz w:val="24"/>
          <w:szCs w:val="24"/>
        </w:rPr>
        <w:t xml:space="preserve"> via</w:t>
      </w:r>
      <w:r w:rsidR="0071469B" w:rsidRPr="0026284F">
        <w:rPr>
          <w:sz w:val="24"/>
          <w:szCs w:val="24"/>
        </w:rPr>
        <w:t xml:space="preserve"> </w:t>
      </w:r>
      <w:r w:rsidR="00F40C7A" w:rsidRPr="0026284F">
        <w:rPr>
          <w:sz w:val="24"/>
          <w:szCs w:val="24"/>
        </w:rPr>
        <w:t xml:space="preserve">the </w:t>
      </w:r>
      <w:r w:rsidR="0071469B" w:rsidRPr="0026284F">
        <w:rPr>
          <w:sz w:val="24"/>
          <w:szCs w:val="24"/>
        </w:rPr>
        <w:t xml:space="preserve">quantile residuals generated from the function “simulateResiduals()” in the R “DHARMa” package </w:t>
      </w:r>
      <w:r w:rsidR="00305466" w:rsidRPr="0026284F">
        <w:rPr>
          <w:sz w:val="24"/>
          <w:szCs w:val="24"/>
        </w:rPr>
        <w:fldChar w:fldCharType="begin"/>
      </w:r>
      <w:r w:rsidR="000D06E4" w:rsidRPr="0026284F">
        <w:rPr>
          <w:sz w:val="24"/>
          <w:szCs w:val="24"/>
        </w:rPr>
        <w:instrText xml:space="preserve"> ADDIN EN.CITE &lt;EndNote&gt;&lt;Cite&gt;&lt;Author&gt;Hartig&lt;/Author&gt;&lt;Year&gt;2022&lt;/Year&gt;&lt;RecNum&gt;3&lt;/RecNum&gt;&lt;DisplayText&gt;(Hartig 2022)&lt;/DisplayText&gt;&lt;record&gt;&lt;rec-number&gt;3&lt;/rec-number&gt;&lt;foreign-keys&gt;&lt;key app="EN" db-id="z9xx2w0pverrspedt95pdps0rswpfe0ave99" timestamp="1714063413"&gt;3&lt;/key&gt;&lt;/foreign-keys&gt;&lt;ref-type name="Generic"&gt;13&lt;/ref-type&gt;&lt;contributors&gt;&lt;authors&gt;&lt;author&gt;Hartig, Florian&lt;/author&gt;&lt;/authors&gt;&lt;/contributors&gt;&lt;titles&gt;&lt;title&gt;DHARMa: Residual Diagnostics for Hierarchical (Multi-Level / Mixed) Regression Models&lt;/title&gt;&lt;/titles&gt;&lt;dates&gt;&lt;year&gt;2022&lt;/year&gt;&lt;pub-dates&gt;&lt;date&gt;2022&lt;/date&gt;&lt;/pub-dates&gt;&lt;/dates&gt;&lt;urls&gt;&lt;related-urls&gt;&lt;url&gt;https://CRAN.R-project.org/package=DHARMa&lt;/url&gt;&lt;/related-urls&gt;&lt;/urls&gt;&lt;/record&gt;&lt;/Cite&gt;&lt;/EndNote&gt;</w:instrText>
      </w:r>
      <w:r w:rsidR="00305466" w:rsidRPr="0026284F">
        <w:rPr>
          <w:sz w:val="24"/>
          <w:szCs w:val="24"/>
        </w:rPr>
        <w:fldChar w:fldCharType="separate"/>
      </w:r>
      <w:r w:rsidR="000D06E4" w:rsidRPr="0026284F">
        <w:rPr>
          <w:noProof/>
          <w:sz w:val="24"/>
          <w:szCs w:val="24"/>
        </w:rPr>
        <w:t>(Hartig 2022)</w:t>
      </w:r>
      <w:r w:rsidR="00305466" w:rsidRPr="0026284F">
        <w:rPr>
          <w:sz w:val="24"/>
          <w:szCs w:val="24"/>
        </w:rPr>
        <w:fldChar w:fldCharType="end"/>
      </w:r>
      <w:r w:rsidR="00F40C7A" w:rsidRPr="0026284F">
        <w:rPr>
          <w:sz w:val="24"/>
          <w:szCs w:val="24"/>
        </w:rPr>
        <w:t>. Predictor significance</w:t>
      </w:r>
      <w:r w:rsidR="00DF2E46" w:rsidRPr="0026284F">
        <w:rPr>
          <w:sz w:val="24"/>
          <w:szCs w:val="24"/>
        </w:rPr>
        <w:t xml:space="preserve"> </w:t>
      </w:r>
      <w:r w:rsidR="00F40C7A" w:rsidRPr="0026284F">
        <w:rPr>
          <w:sz w:val="24"/>
          <w:szCs w:val="24"/>
        </w:rPr>
        <w:t>was assessed</w:t>
      </w:r>
      <w:r w:rsidR="00DF2E46" w:rsidRPr="0026284F">
        <w:rPr>
          <w:sz w:val="24"/>
          <w:szCs w:val="24"/>
        </w:rPr>
        <w:t xml:space="preserve"> </w:t>
      </w:r>
      <w:r w:rsidR="00F40C7A" w:rsidRPr="0026284F">
        <w:rPr>
          <w:sz w:val="24"/>
          <w:szCs w:val="24"/>
        </w:rPr>
        <w:t>with</w:t>
      </w:r>
      <w:r w:rsidR="0071469B" w:rsidRPr="0026284F">
        <w:rPr>
          <w:sz w:val="24"/>
          <w:szCs w:val="24"/>
        </w:rPr>
        <w:t xml:space="preserve"> the likelihood ratio test </w:t>
      </w:r>
      <w:r w:rsidR="00F40C7A" w:rsidRPr="0026284F">
        <w:rPr>
          <w:sz w:val="24"/>
          <w:szCs w:val="24"/>
        </w:rPr>
        <w:t>via</w:t>
      </w:r>
      <w:r w:rsidR="0071469B" w:rsidRPr="0026284F">
        <w:rPr>
          <w:sz w:val="24"/>
          <w:szCs w:val="24"/>
        </w:rPr>
        <w:t xml:space="preserve"> the “Anova()” function in the R “car” package </w:t>
      </w:r>
      <w:r w:rsidR="00305466" w:rsidRPr="0026284F">
        <w:rPr>
          <w:sz w:val="24"/>
          <w:szCs w:val="24"/>
        </w:rPr>
        <w:fldChar w:fldCharType="begin"/>
      </w:r>
      <w:r w:rsidR="000D06E4" w:rsidRPr="0026284F">
        <w:rPr>
          <w:sz w:val="24"/>
          <w:szCs w:val="24"/>
        </w:rPr>
        <w:instrText xml:space="preserve"> ADDIN EN.CITE &lt;EndNote&gt;&lt;Cite&gt;&lt;Author&gt;Fox&lt;/Author&gt;&lt;Year&gt;2019&lt;/Year&gt;&lt;RecNum&gt;4&lt;/RecNum&gt;&lt;DisplayText&gt;(Fox and Weisberg 2019)&lt;/DisplayText&gt;&lt;record&gt;&lt;rec-number&gt;4&lt;/rec-number&gt;&lt;foreign-keys&gt;&lt;key app="EN" db-id="z9xx2w0pverrspedt95pdps0rswpfe0ave99" timestamp="1714063413"&gt;4&lt;/key&gt;&lt;/foreign-keys&gt;&lt;ref-type name="Book"&gt;6&lt;/ref-type&gt;&lt;contributors&gt;&lt;authors&gt;&lt;author&gt;Fox, John&lt;/author&gt;&lt;author&gt;Weisberg, Sanford&lt;/author&gt;&lt;/authors&gt;&lt;/contributors&gt;&lt;titles&gt;&lt;title&gt;An R Companion to Applied Regression&lt;/title&gt;&lt;/titles&gt;&lt;edition&gt;Third&lt;/edition&gt;&lt;dates&gt;&lt;year&gt;2019&lt;/year&gt;&lt;pub-dates&gt;&lt;date&gt;2019&lt;/date&gt;&lt;/pub-dates&gt;&lt;/dates&gt;&lt;pub-location&gt;Thousand Oaks CA&lt;/pub-location&gt;&lt;publisher&gt;Sage&lt;/publisher&gt;&lt;urls&gt;&lt;related-urls&gt;&lt;url&gt;https://socialsciences.mcmaster.ca/jfox/Books/Companion/&lt;/url&gt;&lt;/related-urls&gt;&lt;/urls&gt;&lt;/record&gt;&lt;/Cite&gt;&lt;/EndNote&gt;</w:instrText>
      </w:r>
      <w:r w:rsidR="00305466" w:rsidRPr="0026284F">
        <w:rPr>
          <w:sz w:val="24"/>
          <w:szCs w:val="24"/>
        </w:rPr>
        <w:fldChar w:fldCharType="separate"/>
      </w:r>
      <w:r w:rsidR="000D06E4" w:rsidRPr="0026284F">
        <w:rPr>
          <w:noProof/>
          <w:sz w:val="24"/>
          <w:szCs w:val="24"/>
        </w:rPr>
        <w:t>(Fox and Weisberg 2019)</w:t>
      </w:r>
      <w:r w:rsidR="00305466" w:rsidRPr="0026284F">
        <w:rPr>
          <w:sz w:val="24"/>
          <w:szCs w:val="24"/>
        </w:rPr>
        <w:fldChar w:fldCharType="end"/>
      </w:r>
      <w:r w:rsidR="0071469B" w:rsidRPr="0026284F">
        <w:rPr>
          <w:sz w:val="24"/>
          <w:szCs w:val="24"/>
        </w:rPr>
        <w:t>.</w:t>
      </w:r>
      <w:r w:rsidR="00DF2E46" w:rsidRPr="0026284F">
        <w:rPr>
          <w:sz w:val="24"/>
          <w:szCs w:val="24"/>
        </w:rPr>
        <w:t xml:space="preserve"> </w:t>
      </w:r>
      <w:r w:rsidR="0071469B" w:rsidRPr="0026284F">
        <w:rPr>
          <w:sz w:val="24"/>
          <w:szCs w:val="24"/>
        </w:rPr>
        <w:t xml:space="preserve">All analyses </w:t>
      </w:r>
      <w:r w:rsidR="00DF2E46" w:rsidRPr="0026284F">
        <w:rPr>
          <w:sz w:val="24"/>
          <w:szCs w:val="24"/>
        </w:rPr>
        <w:t>were</w:t>
      </w:r>
      <w:r w:rsidR="0071469B" w:rsidRPr="0026284F">
        <w:rPr>
          <w:sz w:val="24"/>
          <w:szCs w:val="24"/>
        </w:rPr>
        <w:t xml:space="preserve"> performed in R version </w:t>
      </w:r>
      <w:r w:rsidR="00DF2E46" w:rsidRPr="0026284F">
        <w:rPr>
          <w:sz w:val="24"/>
          <w:szCs w:val="24"/>
        </w:rPr>
        <w:t>4.3.3</w:t>
      </w:r>
      <w:r w:rsidR="0071469B" w:rsidRPr="0026284F">
        <w:rPr>
          <w:sz w:val="24"/>
          <w:szCs w:val="24"/>
        </w:rPr>
        <w:t xml:space="preserve"> </w:t>
      </w:r>
      <w:r w:rsidR="00305466" w:rsidRPr="0026284F">
        <w:rPr>
          <w:sz w:val="24"/>
          <w:szCs w:val="24"/>
        </w:rPr>
        <w:fldChar w:fldCharType="begin"/>
      </w:r>
      <w:r w:rsidR="000D06E4" w:rsidRPr="0026284F">
        <w:rPr>
          <w:sz w:val="24"/>
          <w:szCs w:val="24"/>
        </w:rPr>
        <w:instrText xml:space="preserve"> ADDIN EN.CITE &lt;EndNote&gt;&lt;Cite&gt;&lt;Author&gt;R Core Team&lt;/Author&gt;&lt;Year&gt;2024&lt;/Year&gt;&lt;RecNum&gt;1&lt;/RecNum&gt;&lt;DisplayText&gt;(R Core Team 2024)&lt;/DisplayText&gt;&lt;record&gt;&lt;rec-number&gt;1&lt;/rec-number&gt;&lt;foreign-keys&gt;&lt;key app="EN" db-id="z9xx2w0pverrspedt95pdps0rswpfe0ave99" timestamp="1714063413"&gt;1&lt;/key&gt;&lt;/foreign-keys&gt;&lt;ref-type name="Generic"&gt;13&lt;/ref-type&gt;&lt;contributors&gt;&lt;authors&gt;&lt;author&gt;R Core Team,&lt;/author&gt;&lt;/authors&gt;&lt;/contributors&gt;&lt;titles&gt;&lt;title&gt;R: A Language and Environment for Statistical Computing&lt;/title&gt;&lt;/titles&gt;&lt;dates&gt;&lt;year&gt;2024&lt;/year&gt;&lt;pub-dates&gt;&lt;date&gt;2024&lt;/date&gt;&lt;/pub-dates&gt;&lt;/dates&gt;&lt;pub-location&gt;Vienna, Austria&lt;/pub-location&gt;&lt;urls&gt;&lt;related-urls&gt;&lt;url&gt;https://www.R-project.org/&lt;/url&gt;&lt;/related-urls&gt;&lt;/urls&gt;&lt;/record&gt;&lt;/Cite&gt;&lt;/EndNote&gt;</w:instrText>
      </w:r>
      <w:r w:rsidR="00305466" w:rsidRPr="0026284F">
        <w:rPr>
          <w:sz w:val="24"/>
          <w:szCs w:val="24"/>
        </w:rPr>
        <w:fldChar w:fldCharType="separate"/>
      </w:r>
      <w:r w:rsidR="000D06E4" w:rsidRPr="0026284F">
        <w:rPr>
          <w:noProof/>
          <w:sz w:val="24"/>
          <w:szCs w:val="24"/>
        </w:rPr>
        <w:t>(R Core Team 2024)</w:t>
      </w:r>
      <w:r w:rsidR="00305466" w:rsidRPr="0026284F">
        <w:rPr>
          <w:sz w:val="24"/>
          <w:szCs w:val="24"/>
        </w:rPr>
        <w:fldChar w:fldCharType="end"/>
      </w:r>
      <w:r w:rsidR="0071469B" w:rsidRPr="0026284F">
        <w:rPr>
          <w:sz w:val="24"/>
          <w:szCs w:val="24"/>
        </w:rPr>
        <w:t>.</w:t>
      </w:r>
      <w:r w:rsidR="0071469B" w:rsidRPr="0026284F">
        <w:rPr>
          <w:rFonts w:cs="Arial"/>
          <w:bCs/>
          <w:sz w:val="24"/>
          <w:szCs w:val="24"/>
        </w:rPr>
        <w:br w:type="page"/>
      </w:r>
    </w:p>
    <w:p w14:paraId="13A49406" w14:textId="77777777" w:rsidR="000548EF" w:rsidRPr="00B37E93" w:rsidRDefault="00000000" w:rsidP="00E442BE">
      <w:pPr>
        <w:spacing w:line="480" w:lineRule="auto"/>
        <w:rPr>
          <w:rFonts w:cs="Arial"/>
          <w:b/>
          <w:sz w:val="24"/>
          <w:szCs w:val="24"/>
        </w:rPr>
      </w:pPr>
      <w:r w:rsidRPr="00B37E93">
        <w:rPr>
          <w:rFonts w:cs="Arial"/>
          <w:b/>
          <w:sz w:val="24"/>
          <w:szCs w:val="24"/>
        </w:rPr>
        <w:lastRenderedPageBreak/>
        <w:t>Results</w:t>
      </w:r>
    </w:p>
    <w:p w14:paraId="17D589AE" w14:textId="13755557" w:rsidR="00B91429" w:rsidRPr="00B37E93" w:rsidRDefault="00B91429" w:rsidP="00E442BE">
      <w:pPr>
        <w:spacing w:line="480" w:lineRule="auto"/>
        <w:jc w:val="center"/>
        <w:rPr>
          <w:rFonts w:cs="Arial"/>
          <w:bCs/>
          <w:i/>
          <w:iCs/>
          <w:sz w:val="24"/>
          <w:szCs w:val="24"/>
        </w:rPr>
      </w:pPr>
      <w:r w:rsidRPr="00B37E93">
        <w:rPr>
          <w:rFonts w:cs="Arial"/>
          <w:bCs/>
          <w:i/>
          <w:iCs/>
          <w:sz w:val="24"/>
          <w:szCs w:val="24"/>
        </w:rPr>
        <w:t xml:space="preserve">Breeding </w:t>
      </w:r>
      <w:r w:rsidR="00F06991">
        <w:rPr>
          <w:rFonts w:cs="Arial"/>
          <w:bCs/>
          <w:i/>
          <w:iCs/>
          <w:sz w:val="24"/>
          <w:szCs w:val="24"/>
        </w:rPr>
        <w:t>performance</w:t>
      </w:r>
      <w:r w:rsidR="003C14E7" w:rsidRPr="00B37E93">
        <w:rPr>
          <w:rFonts w:cs="Arial"/>
          <w:bCs/>
          <w:i/>
          <w:iCs/>
          <w:sz w:val="24"/>
          <w:szCs w:val="24"/>
        </w:rPr>
        <w:t xml:space="preserve"> and carcass use</w:t>
      </w:r>
      <w:r w:rsidR="00A3305B" w:rsidRPr="00B37E93">
        <w:rPr>
          <w:rFonts w:cs="Arial"/>
          <w:bCs/>
          <w:i/>
          <w:iCs/>
          <w:sz w:val="24"/>
          <w:szCs w:val="24"/>
        </w:rPr>
        <w:t xml:space="preserve"> efficiency</w:t>
      </w:r>
    </w:p>
    <w:p w14:paraId="5D1DC355" w14:textId="77777777" w:rsidR="00E5419C" w:rsidRDefault="007D121D" w:rsidP="00E5419C">
      <w:pPr>
        <w:spacing w:line="480" w:lineRule="auto"/>
        <w:rPr>
          <w:rFonts w:cs="Arial"/>
          <w:bCs/>
          <w:sz w:val="24"/>
          <w:szCs w:val="24"/>
        </w:rPr>
      </w:pPr>
      <w:r w:rsidRPr="008D4A7C">
        <w:rPr>
          <w:rFonts w:cs="Arial"/>
          <w:bCs/>
          <w:sz w:val="24"/>
          <w:szCs w:val="24"/>
        </w:rPr>
        <w:t>The c</w:t>
      </w:r>
      <w:r w:rsidR="00075D62" w:rsidRPr="008D4A7C">
        <w:rPr>
          <w:rFonts w:cs="Arial"/>
          <w:bCs/>
          <w:sz w:val="24"/>
          <w:szCs w:val="24"/>
        </w:rPr>
        <w:t>lutch size</w:t>
      </w:r>
      <w:r w:rsidR="00E373B9" w:rsidRPr="008D4A7C">
        <w:rPr>
          <w:rFonts w:cs="Arial"/>
          <w:bCs/>
          <w:sz w:val="24"/>
          <w:szCs w:val="24"/>
        </w:rPr>
        <w:t xml:space="preserve">, </w:t>
      </w:r>
      <w:r w:rsidRPr="008D4A7C">
        <w:rPr>
          <w:rFonts w:cs="Arial"/>
          <w:bCs/>
          <w:sz w:val="24"/>
          <w:szCs w:val="24"/>
        </w:rPr>
        <w:t>hatching success</w:t>
      </w:r>
      <w:r w:rsidR="00E373B9" w:rsidRPr="008D4A7C">
        <w:rPr>
          <w:rFonts w:cs="Arial"/>
          <w:bCs/>
          <w:sz w:val="24"/>
          <w:szCs w:val="24"/>
        </w:rPr>
        <w:t xml:space="preserve">, </w:t>
      </w:r>
      <w:r w:rsidRPr="008D4A7C">
        <w:rPr>
          <w:rFonts w:cs="Arial"/>
          <w:bCs/>
          <w:sz w:val="24"/>
          <w:szCs w:val="24"/>
        </w:rPr>
        <w:t>brood size, and brood mass</w:t>
      </w:r>
      <w:r w:rsidR="00A84AFE">
        <w:rPr>
          <w:rFonts w:cs="Arial"/>
          <w:bCs/>
          <w:sz w:val="24"/>
          <w:szCs w:val="24"/>
        </w:rPr>
        <w:t xml:space="preserve"> </w:t>
      </w:r>
      <w:r w:rsidRPr="008D4A7C">
        <w:rPr>
          <w:rFonts w:cs="Arial"/>
          <w:bCs/>
          <w:sz w:val="24"/>
          <w:szCs w:val="24"/>
        </w:rPr>
        <w:t xml:space="preserve">all </w:t>
      </w:r>
      <w:r w:rsidR="00075D62" w:rsidRPr="008D4A7C">
        <w:rPr>
          <w:rFonts w:cs="Arial"/>
          <w:bCs/>
          <w:sz w:val="24"/>
          <w:szCs w:val="24"/>
        </w:rPr>
        <w:t>showed a hump-shaped relationship with carcass weight (</w:t>
      </w:r>
      <w:r w:rsidR="00D60372" w:rsidRPr="008D4A7C">
        <w:rPr>
          <w:rFonts w:cs="Arial"/>
          <w:bCs/>
          <w:sz w:val="24"/>
          <w:szCs w:val="24"/>
        </w:rPr>
        <w:t xml:space="preserve">clutch size: </w:t>
      </w:r>
      <w:r w:rsidR="00D60372" w:rsidRPr="008D4A7C">
        <w:rPr>
          <w:rFonts w:cs="Arial"/>
          <w:bCs/>
          <w:i/>
          <w:iCs/>
          <w:sz w:val="24"/>
          <w:szCs w:val="24"/>
        </w:rPr>
        <w:t>P</w:t>
      </w:r>
      <w:r w:rsidR="00D60372" w:rsidRPr="008D4A7C">
        <w:rPr>
          <w:rFonts w:cs="Arial"/>
          <w:bCs/>
          <w:sz w:val="24"/>
          <w:szCs w:val="24"/>
        </w:rPr>
        <w:t xml:space="preserve"> </w:t>
      </w:r>
      <w:r w:rsidR="00CC4681" w:rsidRPr="008D4A7C">
        <w:rPr>
          <w:rFonts w:cs="Arial"/>
          <w:bCs/>
          <w:sz w:val="24"/>
          <w:szCs w:val="24"/>
        </w:rPr>
        <w:t>&lt; 0.001</w:t>
      </w:r>
      <w:r w:rsidR="00D60372" w:rsidRPr="008D4A7C">
        <w:rPr>
          <w:rFonts w:cs="Arial"/>
          <w:bCs/>
          <w:sz w:val="24"/>
          <w:szCs w:val="24"/>
        </w:rPr>
        <w:t xml:space="preserve">; </w:t>
      </w:r>
      <w:r w:rsidRPr="008D4A7C">
        <w:rPr>
          <w:rFonts w:cs="Arial"/>
          <w:bCs/>
          <w:sz w:val="24"/>
          <w:szCs w:val="24"/>
        </w:rPr>
        <w:t>hatching success</w:t>
      </w:r>
      <w:r w:rsidR="00D60372" w:rsidRPr="008D4A7C">
        <w:rPr>
          <w:rFonts w:cs="Arial"/>
          <w:bCs/>
          <w:sz w:val="24"/>
          <w:szCs w:val="24"/>
        </w:rPr>
        <w:t xml:space="preserve">: </w:t>
      </w:r>
      <w:r w:rsidR="00D60372" w:rsidRPr="008D4A7C">
        <w:rPr>
          <w:rFonts w:cs="Arial"/>
          <w:bCs/>
          <w:i/>
          <w:iCs/>
          <w:sz w:val="24"/>
          <w:szCs w:val="24"/>
        </w:rPr>
        <w:t>P</w:t>
      </w:r>
      <w:r w:rsidR="00D60372" w:rsidRPr="008D4A7C">
        <w:rPr>
          <w:rFonts w:cs="Arial"/>
          <w:bCs/>
          <w:sz w:val="24"/>
          <w:szCs w:val="24"/>
        </w:rPr>
        <w:t xml:space="preserve"> </w:t>
      </w:r>
      <w:r w:rsidR="00CC4681" w:rsidRPr="008D4A7C">
        <w:rPr>
          <w:rFonts w:cs="Arial"/>
          <w:bCs/>
          <w:sz w:val="24"/>
          <w:szCs w:val="24"/>
        </w:rPr>
        <w:t>&lt; 0.001</w:t>
      </w:r>
      <w:r w:rsidR="00E373B9" w:rsidRPr="008D4A7C">
        <w:rPr>
          <w:rFonts w:cs="Arial"/>
          <w:bCs/>
          <w:sz w:val="24"/>
          <w:szCs w:val="24"/>
        </w:rPr>
        <w:t xml:space="preserve">; </w:t>
      </w:r>
      <w:r w:rsidRPr="008D4A7C">
        <w:rPr>
          <w:rFonts w:cs="Arial"/>
          <w:bCs/>
          <w:sz w:val="24"/>
          <w:szCs w:val="24"/>
        </w:rPr>
        <w:t>brood size</w:t>
      </w:r>
      <w:r w:rsidR="00E373B9" w:rsidRPr="008D4A7C">
        <w:rPr>
          <w:rFonts w:cs="Arial"/>
          <w:bCs/>
          <w:sz w:val="24"/>
          <w:szCs w:val="24"/>
        </w:rPr>
        <w:t xml:space="preserve">: </w:t>
      </w:r>
      <w:r w:rsidR="00E373B9" w:rsidRPr="008D4A7C">
        <w:rPr>
          <w:rFonts w:cs="Arial"/>
          <w:bCs/>
          <w:i/>
          <w:iCs/>
          <w:sz w:val="24"/>
          <w:szCs w:val="24"/>
        </w:rPr>
        <w:t>P</w:t>
      </w:r>
      <w:r w:rsidR="00E373B9" w:rsidRPr="008D4A7C">
        <w:rPr>
          <w:rFonts w:cs="Arial"/>
          <w:bCs/>
          <w:sz w:val="24"/>
          <w:szCs w:val="24"/>
        </w:rPr>
        <w:t xml:space="preserve"> &lt; 0.001</w:t>
      </w:r>
      <w:r w:rsidR="002148AA" w:rsidRPr="008D4A7C">
        <w:rPr>
          <w:rFonts w:cs="Arial"/>
          <w:bCs/>
          <w:sz w:val="24"/>
          <w:szCs w:val="24"/>
        </w:rPr>
        <w:t>;</w:t>
      </w:r>
      <w:r w:rsidRPr="008D4A7C">
        <w:rPr>
          <w:rFonts w:cs="Arial"/>
          <w:bCs/>
          <w:sz w:val="24"/>
          <w:szCs w:val="24"/>
        </w:rPr>
        <w:t xml:space="preserve"> brood mass: </w:t>
      </w:r>
      <w:r w:rsidRPr="008D4A7C">
        <w:rPr>
          <w:rFonts w:cs="Arial"/>
          <w:bCs/>
          <w:i/>
          <w:iCs/>
          <w:sz w:val="24"/>
          <w:szCs w:val="24"/>
        </w:rPr>
        <w:t>P</w:t>
      </w:r>
      <w:r w:rsidRPr="008D4A7C">
        <w:rPr>
          <w:rFonts w:cs="Arial"/>
          <w:bCs/>
          <w:sz w:val="24"/>
          <w:szCs w:val="24"/>
        </w:rPr>
        <w:t xml:space="preserve"> &lt; 0.001; </w:t>
      </w:r>
      <w:r w:rsidR="002148AA" w:rsidRPr="008D4A7C">
        <w:rPr>
          <w:rFonts w:cs="Arial"/>
          <w:bCs/>
          <w:sz w:val="24"/>
          <w:szCs w:val="24"/>
        </w:rPr>
        <w:t>Table 1</w:t>
      </w:r>
      <w:r w:rsidR="00075D62" w:rsidRPr="008D4A7C">
        <w:rPr>
          <w:rFonts w:cs="Arial"/>
          <w:bCs/>
          <w:sz w:val="24"/>
          <w:szCs w:val="24"/>
        </w:rPr>
        <w:t>)</w:t>
      </w:r>
      <w:r w:rsidR="002148AA" w:rsidRPr="008D4A7C">
        <w:rPr>
          <w:rFonts w:cs="Arial"/>
          <w:bCs/>
          <w:sz w:val="24"/>
          <w:szCs w:val="24"/>
        </w:rPr>
        <w:t xml:space="preserve"> and peaked </w:t>
      </w:r>
      <w:r w:rsidRPr="008D4A7C">
        <w:rPr>
          <w:rFonts w:cs="Arial"/>
          <w:bCs/>
          <w:sz w:val="24"/>
          <w:szCs w:val="24"/>
        </w:rPr>
        <w:t>on</w:t>
      </w:r>
      <w:r w:rsidR="002148AA" w:rsidRPr="008D4A7C">
        <w:rPr>
          <w:rFonts w:cs="Arial"/>
          <w:bCs/>
          <w:sz w:val="24"/>
          <w:szCs w:val="24"/>
        </w:rPr>
        <w:t xml:space="preserve"> medium-sized carcasses (Fig. 1).</w:t>
      </w:r>
      <w:r w:rsidR="00075D62" w:rsidRPr="008D4A7C">
        <w:rPr>
          <w:rFonts w:cs="Arial"/>
          <w:bCs/>
          <w:sz w:val="24"/>
          <w:szCs w:val="24"/>
        </w:rPr>
        <w:t xml:space="preserve"> </w:t>
      </w:r>
      <w:r w:rsidR="00C87753" w:rsidRPr="008D4A7C">
        <w:rPr>
          <w:rFonts w:cs="Arial"/>
          <w:bCs/>
          <w:sz w:val="24"/>
          <w:szCs w:val="24"/>
        </w:rPr>
        <w:t>Moreover,</w:t>
      </w:r>
      <w:r w:rsidR="002148AA" w:rsidRPr="008D4A7C">
        <w:rPr>
          <w:rFonts w:cs="Arial"/>
          <w:bCs/>
          <w:sz w:val="24"/>
          <w:szCs w:val="24"/>
        </w:rPr>
        <w:t xml:space="preserve"> </w:t>
      </w:r>
      <w:r w:rsidR="00C87753" w:rsidRPr="008D4A7C">
        <w:rPr>
          <w:rFonts w:cs="Arial"/>
          <w:bCs/>
          <w:sz w:val="24"/>
          <w:szCs w:val="24"/>
        </w:rPr>
        <w:t>these</w:t>
      </w:r>
      <w:r w:rsidR="002148AA" w:rsidRPr="008D4A7C">
        <w:rPr>
          <w:rFonts w:cs="Arial"/>
          <w:bCs/>
          <w:sz w:val="24"/>
          <w:szCs w:val="24"/>
        </w:rPr>
        <w:t xml:space="preserve"> breeding outcomes </w:t>
      </w:r>
      <w:r w:rsidR="00075D62" w:rsidRPr="008D4A7C">
        <w:rPr>
          <w:rFonts w:cs="Arial"/>
          <w:bCs/>
          <w:sz w:val="24"/>
          <w:szCs w:val="24"/>
        </w:rPr>
        <w:t>did not differ</w:t>
      </w:r>
      <w:r w:rsidR="008D4A7C" w:rsidRPr="008D4A7C">
        <w:rPr>
          <w:rFonts w:cs="Arial"/>
          <w:bCs/>
          <w:sz w:val="24"/>
          <w:szCs w:val="24"/>
        </w:rPr>
        <w:t xml:space="preserve"> between</w:t>
      </w:r>
      <w:r w:rsidR="00075D62" w:rsidRPr="008D4A7C">
        <w:rPr>
          <w:rFonts w:cs="Arial"/>
          <w:bCs/>
          <w:sz w:val="24"/>
          <w:szCs w:val="24"/>
        </w:rPr>
        <w:t xml:space="preserve"> lab and wild carcass</w:t>
      </w:r>
      <w:r w:rsidR="00837A43" w:rsidRPr="008D4A7C">
        <w:rPr>
          <w:rFonts w:cs="Arial"/>
          <w:bCs/>
          <w:sz w:val="24"/>
          <w:szCs w:val="24"/>
        </w:rPr>
        <w:t>es</w:t>
      </w:r>
      <w:r w:rsidR="00D60372" w:rsidRPr="008D4A7C">
        <w:rPr>
          <w:rFonts w:cs="Arial"/>
          <w:bCs/>
          <w:sz w:val="24"/>
          <w:szCs w:val="24"/>
        </w:rPr>
        <w:t xml:space="preserve"> </w:t>
      </w:r>
      <w:r w:rsidR="00075D62" w:rsidRPr="008D4A7C">
        <w:rPr>
          <w:rFonts w:cs="Arial"/>
          <w:bCs/>
          <w:sz w:val="24"/>
          <w:szCs w:val="24"/>
        </w:rPr>
        <w:t>(</w:t>
      </w:r>
      <w:r w:rsidR="008D4A7C" w:rsidRPr="008D4A7C">
        <w:rPr>
          <w:rFonts w:cs="Arial"/>
          <w:bCs/>
          <w:sz w:val="24"/>
          <w:szCs w:val="24"/>
        </w:rPr>
        <w:t xml:space="preserve">clutch size: </w:t>
      </w:r>
      <w:r w:rsidR="008D4A7C" w:rsidRPr="008D4A7C">
        <w:rPr>
          <w:rFonts w:cs="Arial"/>
          <w:bCs/>
          <w:i/>
          <w:iCs/>
          <w:sz w:val="24"/>
          <w:szCs w:val="24"/>
        </w:rPr>
        <w:t>P</w:t>
      </w:r>
      <w:r w:rsidR="008D4A7C" w:rsidRPr="008D4A7C">
        <w:rPr>
          <w:rFonts w:cs="Arial"/>
          <w:bCs/>
          <w:sz w:val="24"/>
          <w:szCs w:val="24"/>
        </w:rPr>
        <w:t xml:space="preserve"> = 0.40; hatching success: </w:t>
      </w:r>
      <w:r w:rsidR="008D4A7C" w:rsidRPr="008D4A7C">
        <w:rPr>
          <w:rFonts w:cs="Arial"/>
          <w:bCs/>
          <w:i/>
          <w:iCs/>
          <w:sz w:val="24"/>
          <w:szCs w:val="24"/>
        </w:rPr>
        <w:t>P</w:t>
      </w:r>
      <w:r w:rsidR="008D4A7C" w:rsidRPr="008D4A7C">
        <w:rPr>
          <w:rFonts w:cs="Arial"/>
          <w:bCs/>
          <w:sz w:val="24"/>
          <w:szCs w:val="24"/>
        </w:rPr>
        <w:t xml:space="preserve"> = 0.40; brood size: </w:t>
      </w:r>
      <w:r w:rsidR="008D4A7C" w:rsidRPr="008D4A7C">
        <w:rPr>
          <w:rFonts w:cs="Arial"/>
          <w:bCs/>
          <w:i/>
          <w:iCs/>
          <w:sz w:val="24"/>
          <w:szCs w:val="24"/>
        </w:rPr>
        <w:t>P</w:t>
      </w:r>
      <w:r w:rsidR="008D4A7C" w:rsidRPr="008D4A7C">
        <w:rPr>
          <w:rFonts w:cs="Arial"/>
          <w:bCs/>
          <w:sz w:val="24"/>
          <w:szCs w:val="24"/>
        </w:rPr>
        <w:t xml:space="preserve"> = 0.78; brood mass: </w:t>
      </w:r>
      <w:r w:rsidR="008D4A7C" w:rsidRPr="008D4A7C">
        <w:rPr>
          <w:rFonts w:cs="Arial"/>
          <w:bCs/>
          <w:i/>
          <w:iCs/>
          <w:sz w:val="24"/>
          <w:szCs w:val="24"/>
        </w:rPr>
        <w:t>P</w:t>
      </w:r>
      <w:r w:rsidR="008D4A7C" w:rsidRPr="008D4A7C">
        <w:rPr>
          <w:rFonts w:cs="Arial"/>
          <w:bCs/>
          <w:sz w:val="24"/>
          <w:szCs w:val="24"/>
        </w:rPr>
        <w:t xml:space="preserve"> = 0.96; Table 1; </w:t>
      </w:r>
      <w:r w:rsidR="00F83BA0" w:rsidRPr="008D4A7C">
        <w:rPr>
          <w:rFonts w:cs="Arial"/>
          <w:bCs/>
          <w:sz w:val="24"/>
          <w:szCs w:val="24"/>
        </w:rPr>
        <w:t>Fig</w:t>
      </w:r>
      <w:r w:rsidR="008D4A7C" w:rsidRPr="008D4A7C">
        <w:rPr>
          <w:rFonts w:cs="Arial"/>
          <w:bCs/>
          <w:sz w:val="24"/>
          <w:szCs w:val="24"/>
        </w:rPr>
        <w:t>. 1</w:t>
      </w:r>
      <w:r w:rsidR="00075D62" w:rsidRPr="008D4A7C">
        <w:rPr>
          <w:rFonts w:cs="Arial"/>
          <w:bCs/>
          <w:sz w:val="24"/>
          <w:szCs w:val="24"/>
        </w:rPr>
        <w:t>).</w:t>
      </w:r>
      <w:r w:rsidR="0080781F">
        <w:rPr>
          <w:rFonts w:cs="Arial"/>
          <w:bCs/>
          <w:sz w:val="24"/>
          <w:szCs w:val="24"/>
        </w:rPr>
        <w:t xml:space="preserve"> </w:t>
      </w:r>
      <w:r w:rsidR="00B37E93" w:rsidRPr="00B37E93">
        <w:rPr>
          <w:rFonts w:cs="Arial"/>
          <w:bCs/>
          <w:sz w:val="24"/>
          <w:szCs w:val="24"/>
        </w:rPr>
        <w:t>The</w:t>
      </w:r>
      <w:r w:rsidR="006A4748" w:rsidRPr="00B37E93">
        <w:rPr>
          <w:rFonts w:cs="Arial"/>
          <w:bCs/>
          <w:sz w:val="24"/>
          <w:szCs w:val="24"/>
        </w:rPr>
        <w:t xml:space="preserve"> carcass use efficiency</w:t>
      </w:r>
      <w:r w:rsidR="00046AD7" w:rsidRPr="00B37E93">
        <w:rPr>
          <w:rFonts w:cs="Arial"/>
          <w:bCs/>
          <w:sz w:val="24"/>
          <w:szCs w:val="24"/>
        </w:rPr>
        <w:t xml:space="preserve"> </w:t>
      </w:r>
      <w:r w:rsidR="003C14E7" w:rsidRPr="00B37E93">
        <w:rPr>
          <w:rFonts w:cs="Arial"/>
          <w:bCs/>
          <w:sz w:val="24"/>
          <w:szCs w:val="24"/>
        </w:rPr>
        <w:t>decreased with carcass weight (</w:t>
      </w:r>
      <w:r w:rsidR="003C14E7" w:rsidRPr="00B37E93">
        <w:rPr>
          <w:rFonts w:cs="Arial"/>
          <w:bCs/>
          <w:i/>
          <w:iCs/>
          <w:sz w:val="24"/>
          <w:szCs w:val="24"/>
        </w:rPr>
        <w:t>P</w:t>
      </w:r>
      <w:r w:rsidR="003C14E7" w:rsidRPr="00B37E93">
        <w:rPr>
          <w:rFonts w:cs="Arial"/>
          <w:bCs/>
          <w:sz w:val="24"/>
          <w:szCs w:val="24"/>
        </w:rPr>
        <w:t xml:space="preserve"> &lt; 0.001) but did not differ </w:t>
      </w:r>
      <w:r w:rsidR="00FE2A9C">
        <w:rPr>
          <w:rFonts w:cs="Arial"/>
          <w:bCs/>
          <w:sz w:val="24"/>
          <w:szCs w:val="24"/>
        </w:rPr>
        <w:t>between</w:t>
      </w:r>
      <w:r w:rsidR="003C14E7" w:rsidRPr="00B37E93">
        <w:rPr>
          <w:rFonts w:cs="Arial"/>
          <w:bCs/>
          <w:sz w:val="24"/>
          <w:szCs w:val="24"/>
        </w:rPr>
        <w:t xml:space="preserve"> lab and wild carcasses (</w:t>
      </w:r>
      <w:r w:rsidR="003C14E7" w:rsidRPr="00B37E93">
        <w:rPr>
          <w:rFonts w:cs="Arial"/>
          <w:bCs/>
          <w:i/>
          <w:iCs/>
          <w:sz w:val="24"/>
          <w:szCs w:val="24"/>
        </w:rPr>
        <w:t>P</w:t>
      </w:r>
      <w:r w:rsidR="003C14E7" w:rsidRPr="00B37E93">
        <w:rPr>
          <w:rFonts w:cs="Arial"/>
          <w:bCs/>
          <w:sz w:val="24"/>
          <w:szCs w:val="24"/>
        </w:rPr>
        <w:t xml:space="preserve"> = 0.96; Table 1; Fig. 2). </w:t>
      </w:r>
    </w:p>
    <w:p w14:paraId="36A152ED" w14:textId="3A344C66" w:rsidR="00E5419C" w:rsidRPr="00E5419C" w:rsidRDefault="00E5419C" w:rsidP="00E5419C">
      <w:pPr>
        <w:spacing w:line="480" w:lineRule="auto"/>
        <w:rPr>
          <w:rFonts w:cs="Arial"/>
          <w:bCs/>
          <w:sz w:val="24"/>
          <w:szCs w:val="24"/>
        </w:rPr>
      </w:pPr>
      <w:r>
        <w:rPr>
          <w:rFonts w:cs="Arial"/>
          <w:bCs/>
          <w:sz w:val="24"/>
          <w:szCs w:val="24"/>
        </w:rPr>
        <w:tab/>
      </w:r>
      <w:r w:rsidRPr="000427D7">
        <w:rPr>
          <w:color w:val="FF0000"/>
          <w:sz w:val="24"/>
          <w:szCs w:val="24"/>
        </w:rPr>
        <w:t>Brood size, brood mass, average larval mass, and carcass use efficiency on wild mammal, bird, and reptile carcasses</w:t>
      </w:r>
      <w:r w:rsidR="00DE278E">
        <w:rPr>
          <w:color w:val="FF0000"/>
          <w:sz w:val="24"/>
          <w:szCs w:val="24"/>
        </w:rPr>
        <w:t xml:space="preserve"> (Fig. 3)</w:t>
      </w:r>
      <w:r w:rsidR="00650AFD">
        <w:rPr>
          <w:color w:val="FF0000"/>
          <w:sz w:val="24"/>
          <w:szCs w:val="24"/>
        </w:rPr>
        <w:t>.</w:t>
      </w:r>
    </w:p>
    <w:p w14:paraId="65E9B892" w14:textId="77777777" w:rsidR="0021621F" w:rsidRPr="00D34A69" w:rsidRDefault="0021621F" w:rsidP="00E442BE">
      <w:pPr>
        <w:spacing w:line="480" w:lineRule="auto"/>
        <w:rPr>
          <w:rFonts w:cs="Arial"/>
          <w:bCs/>
          <w:color w:val="FF0000"/>
          <w:sz w:val="24"/>
          <w:szCs w:val="24"/>
        </w:rPr>
      </w:pPr>
    </w:p>
    <w:p w14:paraId="1C93B363" w14:textId="346717A3" w:rsidR="001F0AA7" w:rsidRPr="00D34A69" w:rsidRDefault="008B4C24" w:rsidP="00E442BE">
      <w:pPr>
        <w:spacing w:line="480" w:lineRule="auto"/>
        <w:jc w:val="center"/>
        <w:rPr>
          <w:rFonts w:cs="Arial"/>
          <w:bCs/>
          <w:i/>
          <w:iCs/>
          <w:color w:val="FF0000"/>
          <w:sz w:val="24"/>
          <w:szCs w:val="24"/>
        </w:rPr>
      </w:pPr>
      <w:r>
        <w:rPr>
          <w:rFonts w:cs="Arial"/>
          <w:bCs/>
          <w:i/>
          <w:iCs/>
          <w:color w:val="FF0000"/>
          <w:sz w:val="24"/>
          <w:szCs w:val="24"/>
        </w:rPr>
        <w:t>N</w:t>
      </w:r>
      <w:r w:rsidR="003C14E7" w:rsidRPr="00D34A69">
        <w:rPr>
          <w:rFonts w:cs="Arial"/>
          <w:bCs/>
          <w:i/>
          <w:iCs/>
          <w:color w:val="FF0000"/>
          <w:sz w:val="24"/>
          <w:szCs w:val="24"/>
        </w:rPr>
        <w:t>utritional composition</w:t>
      </w:r>
      <w:r>
        <w:rPr>
          <w:rFonts w:cs="Arial"/>
          <w:bCs/>
          <w:i/>
          <w:iCs/>
          <w:color w:val="FF0000"/>
          <w:sz w:val="24"/>
          <w:szCs w:val="24"/>
        </w:rPr>
        <w:t xml:space="preserve"> of wild carcasses</w:t>
      </w:r>
      <w:r w:rsidR="00875079" w:rsidRPr="00D34A69">
        <w:rPr>
          <w:rFonts w:cs="Arial"/>
          <w:bCs/>
          <w:i/>
          <w:iCs/>
          <w:color w:val="FF0000"/>
          <w:sz w:val="24"/>
          <w:szCs w:val="24"/>
        </w:rPr>
        <w:t xml:space="preserve"> </w:t>
      </w:r>
      <w:r w:rsidR="003C14E7" w:rsidRPr="00D34A69">
        <w:rPr>
          <w:rFonts w:cs="Arial"/>
          <w:bCs/>
          <w:i/>
          <w:iCs/>
          <w:color w:val="FF0000"/>
          <w:sz w:val="24"/>
          <w:szCs w:val="24"/>
        </w:rPr>
        <w:t>and</w:t>
      </w:r>
      <w:r>
        <w:rPr>
          <w:rFonts w:cs="Arial"/>
          <w:bCs/>
          <w:i/>
          <w:iCs/>
          <w:color w:val="FF0000"/>
          <w:sz w:val="24"/>
          <w:szCs w:val="24"/>
        </w:rPr>
        <w:t xml:space="preserve"> larval </w:t>
      </w:r>
      <w:r w:rsidR="0021621F">
        <w:rPr>
          <w:rFonts w:cs="Arial"/>
          <w:bCs/>
          <w:i/>
          <w:iCs/>
          <w:color w:val="FF0000"/>
          <w:sz w:val="24"/>
          <w:szCs w:val="24"/>
        </w:rPr>
        <w:t>growth</w:t>
      </w:r>
    </w:p>
    <w:p w14:paraId="5F4CD3C2" w14:textId="21800CD1" w:rsidR="009001D4" w:rsidRPr="00D34A69" w:rsidRDefault="009001D4" w:rsidP="00E442BE">
      <w:pPr>
        <w:spacing w:line="480" w:lineRule="auto"/>
        <w:jc w:val="left"/>
        <w:rPr>
          <w:rFonts w:cs="Arial"/>
          <w:bCs/>
          <w:color w:val="FF0000"/>
          <w:sz w:val="24"/>
          <w:szCs w:val="24"/>
        </w:rPr>
      </w:pPr>
      <w:r w:rsidRPr="00D34A69">
        <w:rPr>
          <w:rFonts w:cs="Arial"/>
          <w:bCs/>
          <w:color w:val="FF0000"/>
          <w:sz w:val="24"/>
          <w:szCs w:val="24"/>
        </w:rPr>
        <w:t>Nutritional composition of</w:t>
      </w:r>
      <w:r w:rsidR="00B37E93" w:rsidRPr="00D34A69">
        <w:rPr>
          <w:rFonts w:cs="Arial"/>
          <w:bCs/>
          <w:color w:val="FF0000"/>
          <w:sz w:val="24"/>
          <w:szCs w:val="24"/>
        </w:rPr>
        <w:t xml:space="preserve"> </w:t>
      </w:r>
      <w:r w:rsidR="0021621F">
        <w:rPr>
          <w:rFonts w:cs="Arial"/>
          <w:bCs/>
          <w:color w:val="FF0000"/>
          <w:sz w:val="24"/>
          <w:szCs w:val="24"/>
        </w:rPr>
        <w:t xml:space="preserve">wild </w:t>
      </w:r>
      <w:r w:rsidR="00B37E93" w:rsidRPr="00D34A69">
        <w:rPr>
          <w:rFonts w:cs="Arial"/>
          <w:bCs/>
          <w:color w:val="FF0000"/>
          <w:sz w:val="24"/>
          <w:szCs w:val="24"/>
        </w:rPr>
        <w:t>carcasses</w:t>
      </w:r>
      <w:r w:rsidR="003D6BCA" w:rsidRPr="00D34A69">
        <w:rPr>
          <w:rFonts w:cs="Arial"/>
          <w:bCs/>
          <w:color w:val="FF0000"/>
          <w:sz w:val="24"/>
          <w:szCs w:val="24"/>
        </w:rPr>
        <w:t xml:space="preserve"> </w:t>
      </w:r>
      <w:r w:rsidRPr="00D34A69">
        <w:rPr>
          <w:rFonts w:cs="Arial"/>
          <w:bCs/>
          <w:color w:val="FF0000"/>
          <w:sz w:val="24"/>
          <w:szCs w:val="24"/>
        </w:rPr>
        <w:t xml:space="preserve">and larval growth </w:t>
      </w:r>
      <w:r w:rsidR="001B7E0F" w:rsidRPr="00D34A69">
        <w:rPr>
          <w:rFonts w:cs="Arial"/>
          <w:bCs/>
          <w:color w:val="FF0000"/>
          <w:sz w:val="24"/>
          <w:szCs w:val="24"/>
        </w:rPr>
        <w:t xml:space="preserve">(Fig. </w:t>
      </w:r>
      <w:r w:rsidR="00DE278E">
        <w:rPr>
          <w:rFonts w:cs="Arial"/>
          <w:bCs/>
          <w:color w:val="FF0000"/>
          <w:sz w:val="24"/>
          <w:szCs w:val="24"/>
        </w:rPr>
        <w:t>4</w:t>
      </w:r>
      <w:r w:rsidR="001B7E0F" w:rsidRPr="00D34A69">
        <w:rPr>
          <w:rFonts w:cs="Arial"/>
          <w:bCs/>
          <w:color w:val="FF0000"/>
          <w:sz w:val="24"/>
          <w:szCs w:val="24"/>
        </w:rPr>
        <w:t>)</w:t>
      </w:r>
    </w:p>
    <w:p w14:paraId="0E141F49" w14:textId="77777777" w:rsidR="001F0AA7" w:rsidRPr="00EE47AF" w:rsidRDefault="001F0AA7" w:rsidP="00E442BE">
      <w:pPr>
        <w:spacing w:line="480" w:lineRule="auto"/>
        <w:jc w:val="left"/>
        <w:rPr>
          <w:rFonts w:cs="Arial"/>
          <w:bCs/>
          <w:color w:val="FF0000"/>
          <w:sz w:val="24"/>
          <w:szCs w:val="24"/>
        </w:rPr>
      </w:pPr>
    </w:p>
    <w:p w14:paraId="50E78DB7" w14:textId="4230A066" w:rsidR="001F0AA7" w:rsidRPr="008A5262" w:rsidRDefault="008A5262" w:rsidP="00E442BE">
      <w:pPr>
        <w:spacing w:line="480" w:lineRule="auto"/>
        <w:jc w:val="center"/>
        <w:rPr>
          <w:rFonts w:cs="Arial"/>
          <w:bCs/>
          <w:i/>
          <w:iCs/>
          <w:sz w:val="24"/>
          <w:szCs w:val="24"/>
        </w:rPr>
      </w:pPr>
      <w:r>
        <w:rPr>
          <w:rFonts w:cs="Arial"/>
          <w:bCs/>
          <w:i/>
          <w:iCs/>
          <w:sz w:val="24"/>
          <w:szCs w:val="24"/>
        </w:rPr>
        <w:t>Offspring</w:t>
      </w:r>
      <w:r w:rsidR="001F0AA7" w:rsidRPr="008A5262">
        <w:rPr>
          <w:rFonts w:cs="Arial"/>
          <w:bCs/>
          <w:i/>
          <w:iCs/>
          <w:sz w:val="24"/>
          <w:szCs w:val="24"/>
        </w:rPr>
        <w:t xml:space="preserve"> quality-quantity trade-off</w:t>
      </w:r>
    </w:p>
    <w:p w14:paraId="2BCF788E" w14:textId="2E0D9A4D" w:rsidR="000548EF" w:rsidRPr="00853D38" w:rsidRDefault="005C69CB" w:rsidP="00E442BE">
      <w:pPr>
        <w:spacing w:line="480" w:lineRule="auto"/>
        <w:rPr>
          <w:rFonts w:cs="Arial"/>
          <w:bCs/>
          <w:sz w:val="24"/>
          <w:szCs w:val="24"/>
        </w:rPr>
      </w:pPr>
      <w:r w:rsidRPr="00853D38">
        <w:rPr>
          <w:rFonts w:cs="Arial"/>
          <w:bCs/>
          <w:sz w:val="24"/>
          <w:szCs w:val="24"/>
        </w:rPr>
        <w:t xml:space="preserve">The </w:t>
      </w:r>
      <w:r w:rsidR="00D6547C" w:rsidRPr="00853D38">
        <w:rPr>
          <w:rFonts w:cs="Arial"/>
          <w:bCs/>
          <w:sz w:val="24"/>
          <w:szCs w:val="24"/>
        </w:rPr>
        <w:t>average larval mass</w:t>
      </w:r>
      <w:r w:rsidR="001B7E0F" w:rsidRPr="00853D38">
        <w:rPr>
          <w:rFonts w:cs="Arial"/>
          <w:bCs/>
          <w:sz w:val="24"/>
          <w:szCs w:val="24"/>
        </w:rPr>
        <w:t xml:space="preserve"> </w:t>
      </w:r>
      <w:r w:rsidR="00A0163D" w:rsidRPr="00853D38">
        <w:rPr>
          <w:rFonts w:cs="Arial"/>
          <w:bCs/>
          <w:sz w:val="24"/>
          <w:szCs w:val="24"/>
        </w:rPr>
        <w:t>decreased with</w:t>
      </w:r>
      <w:r w:rsidRPr="00853D38">
        <w:rPr>
          <w:rFonts w:cs="Arial"/>
          <w:bCs/>
          <w:sz w:val="24"/>
          <w:szCs w:val="24"/>
        </w:rPr>
        <w:t xml:space="preserve"> larval density</w:t>
      </w:r>
      <w:r w:rsidR="00A0163D" w:rsidRPr="00853D38">
        <w:rPr>
          <w:rFonts w:cs="Arial"/>
          <w:bCs/>
          <w:sz w:val="24"/>
          <w:szCs w:val="24"/>
        </w:rPr>
        <w:t xml:space="preserve"> </w:t>
      </w:r>
      <w:r w:rsidR="008A5262" w:rsidRPr="00853D38">
        <w:rPr>
          <w:rFonts w:cs="Arial"/>
          <w:bCs/>
          <w:sz w:val="24"/>
          <w:szCs w:val="24"/>
        </w:rPr>
        <w:t>on</w:t>
      </w:r>
      <w:r w:rsidR="001E39DA" w:rsidRPr="00853D38">
        <w:rPr>
          <w:rFonts w:cs="Arial"/>
          <w:bCs/>
          <w:sz w:val="24"/>
          <w:szCs w:val="24"/>
        </w:rPr>
        <w:t xml:space="preserve"> both </w:t>
      </w:r>
      <w:r w:rsidR="00A90C5C" w:rsidRPr="00853D38">
        <w:rPr>
          <w:rFonts w:cs="Arial"/>
          <w:bCs/>
          <w:sz w:val="24"/>
          <w:szCs w:val="24"/>
        </w:rPr>
        <w:t xml:space="preserve">lab and wild carcasses </w:t>
      </w:r>
      <w:r w:rsidR="001B7E0F" w:rsidRPr="00853D38">
        <w:rPr>
          <w:rFonts w:cs="Arial"/>
          <w:bCs/>
          <w:sz w:val="24"/>
          <w:szCs w:val="24"/>
        </w:rPr>
        <w:t>(</w:t>
      </w:r>
      <w:r w:rsidR="009406D1" w:rsidRPr="00853D38">
        <w:rPr>
          <w:rFonts w:cs="Arial"/>
          <w:bCs/>
          <w:i/>
          <w:iCs/>
          <w:sz w:val="24"/>
          <w:szCs w:val="24"/>
        </w:rPr>
        <w:t>β</w:t>
      </w:r>
      <w:r w:rsidR="009406D1" w:rsidRPr="00853D38">
        <w:rPr>
          <w:rFonts w:cs="Arial"/>
          <w:bCs/>
          <w:sz w:val="24"/>
          <w:szCs w:val="24"/>
        </w:rPr>
        <w:t xml:space="preserve"> = </w:t>
      </w:r>
      <w:r w:rsidR="00327B89" w:rsidRPr="00853D38">
        <w:rPr>
          <w:rFonts w:cs="Arial"/>
          <w:bCs/>
          <w:sz w:val="24"/>
          <w:szCs w:val="24"/>
        </w:rPr>
        <w:t>−</w:t>
      </w:r>
      <w:r w:rsidR="00BF693D" w:rsidRPr="00853D38">
        <w:rPr>
          <w:rFonts w:cs="Arial"/>
          <w:bCs/>
          <w:sz w:val="24"/>
          <w:szCs w:val="24"/>
        </w:rPr>
        <w:t>0.096</w:t>
      </w:r>
      <w:r w:rsidR="009406D1" w:rsidRPr="00853D38">
        <w:rPr>
          <w:rFonts w:cs="Arial"/>
          <w:bCs/>
          <w:sz w:val="24"/>
          <w:szCs w:val="24"/>
        </w:rPr>
        <w:t xml:space="preserve">; </w:t>
      </w:r>
      <w:r w:rsidR="00A0163D" w:rsidRPr="00853D38">
        <w:rPr>
          <w:rFonts w:cs="Arial"/>
          <w:bCs/>
          <w:i/>
          <w:iCs/>
          <w:sz w:val="24"/>
          <w:szCs w:val="24"/>
        </w:rPr>
        <w:t>P</w:t>
      </w:r>
      <w:r w:rsidR="00A0163D" w:rsidRPr="00853D38">
        <w:rPr>
          <w:rFonts w:cs="Arial"/>
          <w:bCs/>
          <w:sz w:val="24"/>
          <w:szCs w:val="24"/>
        </w:rPr>
        <w:t xml:space="preserve"> &lt; 0.001; </w:t>
      </w:r>
      <w:r w:rsidR="001B7E0F" w:rsidRPr="00853D38">
        <w:rPr>
          <w:rFonts w:cs="Arial"/>
          <w:bCs/>
          <w:sz w:val="24"/>
          <w:szCs w:val="24"/>
        </w:rPr>
        <w:t xml:space="preserve">Fig. </w:t>
      </w:r>
      <w:r w:rsidR="00B36A1A" w:rsidRPr="00853D38">
        <w:rPr>
          <w:rFonts w:cs="Arial"/>
          <w:bCs/>
          <w:sz w:val="24"/>
          <w:szCs w:val="24"/>
        </w:rPr>
        <w:t>5</w:t>
      </w:r>
      <w:r w:rsidR="001B7E0F" w:rsidRPr="00853D38">
        <w:rPr>
          <w:rFonts w:cs="Arial"/>
          <w:bCs/>
          <w:sz w:val="24"/>
          <w:szCs w:val="24"/>
        </w:rPr>
        <w:t>)</w:t>
      </w:r>
      <w:r w:rsidR="00D34A69" w:rsidRPr="00853D38">
        <w:rPr>
          <w:rFonts w:cs="Arial"/>
          <w:bCs/>
          <w:sz w:val="24"/>
          <w:szCs w:val="24"/>
        </w:rPr>
        <w:t>. The trade-off did not depend on carcass source (</w:t>
      </w:r>
      <w:r w:rsidR="009067A9" w:rsidRPr="00853D38">
        <w:rPr>
          <w:rFonts w:cs="Arial"/>
          <w:bCs/>
          <w:sz w:val="24"/>
          <w:szCs w:val="24"/>
        </w:rPr>
        <w:t>larval density</w:t>
      </w:r>
      <w:r w:rsidR="009067A9" w:rsidRPr="00853D38">
        <w:rPr>
          <w:rFonts w:cs="Arial"/>
          <w:bCs/>
          <w:sz w:val="24"/>
          <w:szCs w:val="24"/>
        </w:rPr>
        <w:t xml:space="preserve"> × </w:t>
      </w:r>
      <w:r w:rsidR="009067A9" w:rsidRPr="00853D38">
        <w:rPr>
          <w:rFonts w:cs="Arial"/>
          <w:bCs/>
          <w:sz w:val="24"/>
          <w:szCs w:val="24"/>
        </w:rPr>
        <w:t>carcass source</w:t>
      </w:r>
      <w:r w:rsidR="009406D1" w:rsidRPr="00853D38">
        <w:rPr>
          <w:rFonts w:cs="Arial"/>
          <w:bCs/>
          <w:sz w:val="24"/>
          <w:szCs w:val="24"/>
        </w:rPr>
        <w:t xml:space="preserve">: </w:t>
      </w:r>
      <w:r w:rsidR="00D34A69" w:rsidRPr="00853D38">
        <w:rPr>
          <w:rFonts w:cs="Arial"/>
          <w:bCs/>
          <w:i/>
          <w:iCs/>
          <w:sz w:val="24"/>
          <w:szCs w:val="24"/>
        </w:rPr>
        <w:t>P</w:t>
      </w:r>
      <w:r w:rsidR="00D34A69" w:rsidRPr="00853D38">
        <w:rPr>
          <w:rFonts w:cs="Arial"/>
          <w:bCs/>
          <w:sz w:val="24"/>
          <w:szCs w:val="24"/>
        </w:rPr>
        <w:t xml:space="preserve"> </w:t>
      </w:r>
      <w:r w:rsidR="009406D1" w:rsidRPr="00853D38">
        <w:rPr>
          <w:rFonts w:cs="Arial"/>
          <w:bCs/>
          <w:sz w:val="24"/>
          <w:szCs w:val="24"/>
        </w:rPr>
        <w:t>=</w:t>
      </w:r>
      <w:r w:rsidR="00D34A69" w:rsidRPr="00853D38">
        <w:rPr>
          <w:rFonts w:cs="Arial"/>
          <w:bCs/>
          <w:sz w:val="24"/>
          <w:szCs w:val="24"/>
        </w:rPr>
        <w:t xml:space="preserve"> 0.</w:t>
      </w:r>
      <w:r w:rsidR="00BF693D" w:rsidRPr="00853D38">
        <w:rPr>
          <w:rFonts w:cs="Arial"/>
          <w:bCs/>
          <w:sz w:val="24"/>
          <w:szCs w:val="24"/>
        </w:rPr>
        <w:t>28</w:t>
      </w:r>
      <w:r w:rsidR="00D34A69" w:rsidRPr="00853D38">
        <w:rPr>
          <w:rFonts w:cs="Arial"/>
          <w:bCs/>
          <w:sz w:val="24"/>
          <w:szCs w:val="24"/>
        </w:rPr>
        <w:t xml:space="preserve">; Fig. </w:t>
      </w:r>
      <w:r w:rsidR="00B36A1A" w:rsidRPr="00853D38">
        <w:rPr>
          <w:rFonts w:cs="Arial"/>
          <w:bCs/>
          <w:sz w:val="24"/>
          <w:szCs w:val="24"/>
        </w:rPr>
        <w:t>5</w:t>
      </w:r>
      <w:r w:rsidR="00D34A69" w:rsidRPr="00853D38">
        <w:rPr>
          <w:rFonts w:cs="Arial"/>
          <w:bCs/>
          <w:sz w:val="24"/>
          <w:szCs w:val="24"/>
        </w:rPr>
        <w:t>)</w:t>
      </w:r>
      <w:r w:rsidR="009406D1" w:rsidRPr="00853D38">
        <w:rPr>
          <w:rFonts w:cs="Arial"/>
          <w:bCs/>
          <w:sz w:val="24"/>
          <w:szCs w:val="24"/>
        </w:rPr>
        <w:t>.</w:t>
      </w:r>
    </w:p>
    <w:p w14:paraId="40BAAF73" w14:textId="77777777" w:rsidR="00D81684" w:rsidRDefault="00D81684" w:rsidP="00E442BE">
      <w:pPr>
        <w:spacing w:after="0" w:line="480" w:lineRule="auto"/>
        <w:jc w:val="left"/>
        <w:rPr>
          <w:rFonts w:cs="Arial"/>
          <w:b/>
          <w:sz w:val="24"/>
          <w:szCs w:val="24"/>
        </w:rPr>
      </w:pPr>
    </w:p>
    <w:p w14:paraId="606A26AE" w14:textId="0AA6EC0F" w:rsidR="002F5473" w:rsidRDefault="002F5473" w:rsidP="00E442BE">
      <w:pPr>
        <w:spacing w:after="0" w:line="480" w:lineRule="auto"/>
        <w:jc w:val="left"/>
        <w:rPr>
          <w:rFonts w:cs="Arial"/>
          <w:b/>
          <w:sz w:val="24"/>
          <w:szCs w:val="24"/>
        </w:rPr>
      </w:pPr>
      <w:r>
        <w:rPr>
          <w:rFonts w:cs="Arial"/>
          <w:b/>
          <w:sz w:val="24"/>
          <w:szCs w:val="24"/>
        </w:rPr>
        <w:br w:type="page"/>
      </w:r>
    </w:p>
    <w:p w14:paraId="5150B946" w14:textId="4A52AAAA" w:rsidR="000548EF" w:rsidRPr="00EB667F" w:rsidRDefault="00000000" w:rsidP="00E442BE">
      <w:pPr>
        <w:spacing w:line="480" w:lineRule="auto"/>
        <w:rPr>
          <w:rFonts w:cs="Arial"/>
          <w:b/>
          <w:sz w:val="24"/>
          <w:szCs w:val="24"/>
        </w:rPr>
      </w:pPr>
      <w:r w:rsidRPr="00EB667F">
        <w:rPr>
          <w:rFonts w:cs="Arial"/>
          <w:b/>
          <w:sz w:val="24"/>
          <w:szCs w:val="24"/>
        </w:rPr>
        <w:lastRenderedPageBreak/>
        <w:t>Discussion</w:t>
      </w:r>
    </w:p>
    <w:p w14:paraId="1F1CF12B" w14:textId="40FAE646" w:rsidR="00D64D42" w:rsidRPr="00EE47AF" w:rsidRDefault="00D64D42" w:rsidP="00E442BE">
      <w:pPr>
        <w:spacing w:line="480" w:lineRule="auto"/>
        <w:rPr>
          <w:rFonts w:cs="Arial"/>
          <w:bCs/>
          <w:color w:val="FF0000"/>
          <w:sz w:val="24"/>
          <w:szCs w:val="24"/>
        </w:rPr>
      </w:pPr>
      <w:r w:rsidRPr="00EB667F">
        <w:rPr>
          <w:rFonts w:cs="Arial"/>
          <w:bCs/>
          <w:sz w:val="24"/>
          <w:szCs w:val="24"/>
        </w:rPr>
        <w:t xml:space="preserve">We </w:t>
      </w:r>
      <w:r w:rsidR="00B505DA" w:rsidRPr="00EB667F">
        <w:rPr>
          <w:rFonts w:cs="Arial"/>
          <w:bCs/>
          <w:sz w:val="24"/>
          <w:szCs w:val="24"/>
        </w:rPr>
        <w:t xml:space="preserve">examined </w:t>
      </w:r>
      <w:r w:rsidR="00080050" w:rsidRPr="00EB667F">
        <w:rPr>
          <w:rFonts w:cs="Arial"/>
          <w:bCs/>
          <w:sz w:val="24"/>
          <w:szCs w:val="24"/>
        </w:rPr>
        <w:t>how</w:t>
      </w:r>
      <w:r w:rsidR="0055261F">
        <w:rPr>
          <w:rFonts w:cs="Arial"/>
          <w:bCs/>
          <w:sz w:val="24"/>
          <w:szCs w:val="24"/>
        </w:rPr>
        <w:t xml:space="preserve"> </w:t>
      </w:r>
      <w:r w:rsidR="00B505DA" w:rsidRPr="00EB667F">
        <w:rPr>
          <w:rFonts w:cs="Arial"/>
          <w:bCs/>
          <w:sz w:val="24"/>
          <w:szCs w:val="24"/>
        </w:rPr>
        <w:t xml:space="preserve">breeding </w:t>
      </w:r>
      <w:r w:rsidR="0055261F">
        <w:rPr>
          <w:rFonts w:cs="Arial"/>
          <w:bCs/>
          <w:sz w:val="24"/>
          <w:szCs w:val="24"/>
        </w:rPr>
        <w:t>outcomes</w:t>
      </w:r>
      <w:r w:rsidR="00080050" w:rsidRPr="00EB667F">
        <w:rPr>
          <w:rFonts w:cs="Arial"/>
          <w:bCs/>
          <w:sz w:val="24"/>
          <w:szCs w:val="24"/>
        </w:rPr>
        <w:t xml:space="preserve"> and</w:t>
      </w:r>
      <w:r w:rsidR="00B505DA" w:rsidRPr="00EB667F">
        <w:rPr>
          <w:rFonts w:cs="Arial"/>
          <w:bCs/>
          <w:sz w:val="24"/>
          <w:szCs w:val="24"/>
        </w:rPr>
        <w:t xml:space="preserve"> carcass use</w:t>
      </w:r>
      <w:r w:rsidR="00FA4285" w:rsidRPr="00EB667F">
        <w:rPr>
          <w:rFonts w:cs="Arial"/>
          <w:bCs/>
          <w:sz w:val="24"/>
          <w:szCs w:val="24"/>
        </w:rPr>
        <w:t xml:space="preserve"> efficiency</w:t>
      </w:r>
      <w:r w:rsidR="00B505DA" w:rsidRPr="00EB667F">
        <w:rPr>
          <w:rFonts w:cs="Arial"/>
          <w:bCs/>
          <w:sz w:val="24"/>
          <w:szCs w:val="24"/>
        </w:rPr>
        <w:t xml:space="preserve"> of a burying beetle</w:t>
      </w:r>
      <w:r w:rsidR="00EB667F" w:rsidRPr="00EB667F">
        <w:rPr>
          <w:rFonts w:cs="Arial"/>
          <w:bCs/>
          <w:sz w:val="24"/>
          <w:szCs w:val="24"/>
        </w:rPr>
        <w:t xml:space="preserve"> </w:t>
      </w:r>
      <w:r w:rsidR="00EB667F" w:rsidRPr="00EB667F">
        <w:rPr>
          <w:rFonts w:cs="Arial"/>
          <w:i/>
          <w:iCs/>
          <w:sz w:val="24"/>
          <w:szCs w:val="24"/>
        </w:rPr>
        <w:t>N. nepalensis</w:t>
      </w:r>
      <w:r w:rsidR="00080050" w:rsidRPr="00EB667F">
        <w:rPr>
          <w:rFonts w:cs="Arial"/>
          <w:bCs/>
          <w:sz w:val="24"/>
          <w:szCs w:val="24"/>
        </w:rPr>
        <w:t xml:space="preserve"> varied with carcass </w:t>
      </w:r>
      <w:r w:rsidR="0063183C" w:rsidRPr="00EB667F">
        <w:rPr>
          <w:rFonts w:cs="Arial"/>
          <w:bCs/>
          <w:sz w:val="24"/>
          <w:szCs w:val="24"/>
        </w:rPr>
        <w:t>weight</w:t>
      </w:r>
      <w:r w:rsidR="00080050" w:rsidRPr="00EB667F">
        <w:rPr>
          <w:rFonts w:cs="Arial"/>
          <w:bCs/>
          <w:sz w:val="24"/>
          <w:szCs w:val="24"/>
        </w:rPr>
        <w:t xml:space="preserve"> </w:t>
      </w:r>
      <w:r w:rsidR="00D87EE6" w:rsidRPr="00EB667F">
        <w:rPr>
          <w:rFonts w:cs="Arial"/>
          <w:bCs/>
          <w:sz w:val="24"/>
          <w:szCs w:val="24"/>
        </w:rPr>
        <w:t>on</w:t>
      </w:r>
      <w:r w:rsidR="00B505DA" w:rsidRPr="00EB667F">
        <w:rPr>
          <w:rFonts w:cs="Arial"/>
          <w:bCs/>
          <w:sz w:val="24"/>
          <w:szCs w:val="24"/>
        </w:rPr>
        <w:t xml:space="preserve"> lab and wild carcasses. </w:t>
      </w:r>
      <w:r w:rsidR="00BA1444" w:rsidRPr="00EB667F">
        <w:rPr>
          <w:rFonts w:cs="Arial"/>
          <w:bCs/>
          <w:sz w:val="24"/>
          <w:szCs w:val="24"/>
        </w:rPr>
        <w:t>C</w:t>
      </w:r>
      <w:r w:rsidR="00B505DA" w:rsidRPr="00EB667F">
        <w:rPr>
          <w:rFonts w:cs="Arial"/>
          <w:bCs/>
          <w:sz w:val="24"/>
          <w:szCs w:val="24"/>
        </w:rPr>
        <w:t xml:space="preserve">lutch size, </w:t>
      </w:r>
      <w:r w:rsidR="00EB667F" w:rsidRPr="00EB667F">
        <w:rPr>
          <w:rFonts w:cs="Arial"/>
          <w:bCs/>
          <w:sz w:val="24"/>
          <w:szCs w:val="24"/>
        </w:rPr>
        <w:t xml:space="preserve">hatching success, </w:t>
      </w:r>
      <w:r w:rsidR="00256406" w:rsidRPr="00EB667F">
        <w:rPr>
          <w:rFonts w:cs="Arial"/>
          <w:bCs/>
          <w:sz w:val="24"/>
          <w:szCs w:val="24"/>
        </w:rPr>
        <w:t>brood size</w:t>
      </w:r>
      <w:r w:rsidR="006C3F66" w:rsidRPr="00EB667F">
        <w:rPr>
          <w:rFonts w:cs="Arial"/>
          <w:bCs/>
          <w:sz w:val="24"/>
          <w:szCs w:val="24"/>
        </w:rPr>
        <w:t xml:space="preserve">, and </w:t>
      </w:r>
      <w:r w:rsidR="00EB667F" w:rsidRPr="00EB667F">
        <w:rPr>
          <w:rFonts w:cs="Arial"/>
          <w:bCs/>
          <w:sz w:val="24"/>
          <w:szCs w:val="24"/>
        </w:rPr>
        <w:t xml:space="preserve">brood mass all </w:t>
      </w:r>
      <w:r w:rsidR="006C3F66" w:rsidRPr="00EB667F">
        <w:rPr>
          <w:rFonts w:cs="Arial"/>
          <w:bCs/>
          <w:sz w:val="24"/>
          <w:szCs w:val="24"/>
        </w:rPr>
        <w:t xml:space="preserve">exhibited a hump-shaped relationship with carcass weight, whereas </w:t>
      </w:r>
      <w:r w:rsidR="002F3BE8" w:rsidRPr="00EB667F">
        <w:rPr>
          <w:rFonts w:cs="Arial"/>
          <w:bCs/>
          <w:sz w:val="24"/>
          <w:szCs w:val="24"/>
        </w:rPr>
        <w:t xml:space="preserve">carcass use efficiency </w:t>
      </w:r>
      <w:r w:rsidR="006C3F66" w:rsidRPr="00EB667F">
        <w:rPr>
          <w:rFonts w:cs="Arial"/>
          <w:bCs/>
          <w:sz w:val="24"/>
          <w:szCs w:val="24"/>
        </w:rPr>
        <w:t>decreased with carcass weight.</w:t>
      </w:r>
      <w:r w:rsidR="00BA1444" w:rsidRPr="00EE47AF">
        <w:rPr>
          <w:rFonts w:cs="Arial"/>
          <w:bCs/>
          <w:color w:val="FF0000"/>
          <w:sz w:val="24"/>
          <w:szCs w:val="24"/>
        </w:rPr>
        <w:t xml:space="preserve"> </w:t>
      </w:r>
      <w:r w:rsidR="006C3F66" w:rsidRPr="00C90E44">
        <w:rPr>
          <w:rFonts w:cs="Arial"/>
          <w:bCs/>
          <w:color w:val="FF0000"/>
          <w:sz w:val="24"/>
          <w:szCs w:val="24"/>
        </w:rPr>
        <w:t xml:space="preserve">Moreover, </w:t>
      </w:r>
      <w:r w:rsidR="00C90E44" w:rsidRPr="00C90E44">
        <w:rPr>
          <w:rFonts w:cs="Arial"/>
          <w:bCs/>
          <w:color w:val="FF0000"/>
          <w:sz w:val="24"/>
          <w:szCs w:val="24"/>
        </w:rPr>
        <w:t xml:space="preserve">the breeding outcomes differed among wild carcass taxa, and the </w:t>
      </w:r>
      <w:r w:rsidR="006C3F66" w:rsidRPr="00C90E44">
        <w:rPr>
          <w:rFonts w:cs="Arial"/>
          <w:bCs/>
          <w:color w:val="FF0000"/>
          <w:sz w:val="24"/>
          <w:szCs w:val="24"/>
        </w:rPr>
        <w:t xml:space="preserve">nutritional composition </w:t>
      </w:r>
      <w:r w:rsidR="00EB667F" w:rsidRPr="00C90E44">
        <w:rPr>
          <w:rFonts w:cs="Arial"/>
          <w:bCs/>
          <w:color w:val="FF0000"/>
          <w:sz w:val="24"/>
          <w:szCs w:val="24"/>
        </w:rPr>
        <w:t>of</w:t>
      </w:r>
      <w:r w:rsidR="007078E3" w:rsidRPr="00C90E44">
        <w:rPr>
          <w:rFonts w:cs="Arial"/>
          <w:bCs/>
          <w:color w:val="FF0000"/>
          <w:sz w:val="24"/>
          <w:szCs w:val="24"/>
        </w:rPr>
        <w:t xml:space="preserve"> </w:t>
      </w:r>
      <w:r w:rsidR="00C90E44" w:rsidRPr="00C90E44">
        <w:rPr>
          <w:rFonts w:cs="Arial"/>
          <w:bCs/>
          <w:color w:val="FF0000"/>
          <w:sz w:val="24"/>
          <w:szCs w:val="24"/>
        </w:rPr>
        <w:t>wild carcasses</w:t>
      </w:r>
      <w:r w:rsidR="00EB667F" w:rsidRPr="00C90E44">
        <w:rPr>
          <w:rFonts w:cs="Arial"/>
          <w:bCs/>
          <w:color w:val="FF0000"/>
          <w:sz w:val="24"/>
          <w:szCs w:val="24"/>
        </w:rPr>
        <w:t xml:space="preserve"> differed</w:t>
      </w:r>
      <w:r w:rsidR="00C90E44" w:rsidRPr="00C90E44">
        <w:rPr>
          <w:rFonts w:cs="Arial"/>
          <w:bCs/>
          <w:color w:val="FF0000"/>
          <w:sz w:val="24"/>
          <w:szCs w:val="24"/>
        </w:rPr>
        <w:t xml:space="preserve"> among taxa</w:t>
      </w:r>
      <w:r w:rsidR="006C3F66" w:rsidRPr="00C90E44">
        <w:rPr>
          <w:rFonts w:cs="Arial"/>
          <w:bCs/>
          <w:color w:val="FF0000"/>
          <w:sz w:val="24"/>
          <w:szCs w:val="24"/>
        </w:rPr>
        <w:t>, and larva</w:t>
      </w:r>
      <w:r w:rsidR="00370F58" w:rsidRPr="00C90E44">
        <w:rPr>
          <w:rFonts w:cs="Arial"/>
          <w:bCs/>
          <w:color w:val="FF0000"/>
          <w:sz w:val="24"/>
          <w:szCs w:val="24"/>
        </w:rPr>
        <w:t>e</w:t>
      </w:r>
      <w:r w:rsidR="006C3F66" w:rsidRPr="00C90E44">
        <w:rPr>
          <w:rFonts w:cs="Arial"/>
          <w:bCs/>
          <w:color w:val="FF0000"/>
          <w:sz w:val="24"/>
          <w:szCs w:val="24"/>
        </w:rPr>
        <w:t xml:space="preserve"> feeding on </w:t>
      </w:r>
      <w:r w:rsidR="00370F58" w:rsidRPr="00C90E44">
        <w:rPr>
          <w:rFonts w:cs="Arial"/>
          <w:bCs/>
          <w:color w:val="FF0000"/>
          <w:sz w:val="24"/>
          <w:szCs w:val="24"/>
        </w:rPr>
        <w:t xml:space="preserve">XXX </w:t>
      </w:r>
      <w:r w:rsidR="006C3F66" w:rsidRPr="00C90E44">
        <w:rPr>
          <w:rFonts w:cs="Arial"/>
          <w:bCs/>
          <w:color w:val="FF0000"/>
          <w:sz w:val="24"/>
          <w:szCs w:val="24"/>
        </w:rPr>
        <w:t xml:space="preserve">had </w:t>
      </w:r>
      <w:r w:rsidR="00193519" w:rsidRPr="00C90E44">
        <w:rPr>
          <w:rFonts w:cs="Arial"/>
          <w:bCs/>
          <w:color w:val="FF0000"/>
          <w:sz w:val="24"/>
          <w:szCs w:val="24"/>
        </w:rPr>
        <w:t>higher</w:t>
      </w:r>
      <w:r w:rsidR="006C3F66" w:rsidRPr="00C90E44">
        <w:rPr>
          <w:rFonts w:cs="Arial"/>
          <w:bCs/>
          <w:color w:val="FF0000"/>
          <w:sz w:val="24"/>
          <w:szCs w:val="24"/>
        </w:rPr>
        <w:t xml:space="preserve"> growth rates.</w:t>
      </w:r>
      <w:r w:rsidR="00473A13" w:rsidRPr="00EE47AF">
        <w:rPr>
          <w:rFonts w:cs="Arial"/>
          <w:bCs/>
          <w:color w:val="FF0000"/>
          <w:sz w:val="24"/>
          <w:szCs w:val="24"/>
        </w:rPr>
        <w:t xml:space="preserve"> </w:t>
      </w:r>
      <w:r w:rsidR="006C3F66" w:rsidRPr="00EB667F">
        <w:rPr>
          <w:rFonts w:cs="Arial"/>
          <w:bCs/>
          <w:sz w:val="24"/>
          <w:szCs w:val="24"/>
        </w:rPr>
        <w:t xml:space="preserve">Finally, </w:t>
      </w:r>
      <w:r w:rsidR="00C90E44">
        <w:rPr>
          <w:rFonts w:cs="Arial"/>
          <w:bCs/>
          <w:sz w:val="24"/>
          <w:szCs w:val="24"/>
        </w:rPr>
        <w:t xml:space="preserve">a </w:t>
      </w:r>
      <w:r w:rsidR="00473A13" w:rsidRPr="00EB667F">
        <w:rPr>
          <w:rFonts w:cs="Arial"/>
          <w:bCs/>
          <w:sz w:val="24"/>
          <w:szCs w:val="24"/>
        </w:rPr>
        <w:t>negative relationship</w:t>
      </w:r>
      <w:r w:rsidR="00C90E44">
        <w:rPr>
          <w:rFonts w:cs="Arial"/>
          <w:bCs/>
          <w:sz w:val="24"/>
          <w:szCs w:val="24"/>
        </w:rPr>
        <w:t xml:space="preserve"> existed</w:t>
      </w:r>
      <w:r w:rsidR="00473A13" w:rsidRPr="00EB667F">
        <w:rPr>
          <w:rFonts w:cs="Arial"/>
          <w:bCs/>
          <w:sz w:val="24"/>
          <w:szCs w:val="24"/>
        </w:rPr>
        <w:t xml:space="preserve"> between larval density and average larval mass </w:t>
      </w:r>
      <w:r w:rsidR="00256406" w:rsidRPr="00EB667F">
        <w:rPr>
          <w:rFonts w:cs="Arial"/>
          <w:bCs/>
          <w:sz w:val="24"/>
          <w:szCs w:val="24"/>
        </w:rPr>
        <w:t>on</w:t>
      </w:r>
      <w:r w:rsidR="00473A13" w:rsidRPr="00EB667F">
        <w:rPr>
          <w:rFonts w:cs="Arial"/>
          <w:bCs/>
          <w:sz w:val="24"/>
          <w:szCs w:val="24"/>
        </w:rPr>
        <w:t xml:space="preserve"> both lab and wild carcasses, suggesting a </w:t>
      </w:r>
      <w:r w:rsidR="006C3F66" w:rsidRPr="00EB667F">
        <w:rPr>
          <w:rFonts w:cs="Arial"/>
          <w:bCs/>
          <w:sz w:val="24"/>
          <w:szCs w:val="24"/>
        </w:rPr>
        <w:t xml:space="preserve">trade-off between </w:t>
      </w:r>
      <w:r w:rsidR="00256406" w:rsidRPr="00EB667F">
        <w:rPr>
          <w:rFonts w:cs="Arial"/>
          <w:bCs/>
          <w:sz w:val="24"/>
          <w:szCs w:val="24"/>
        </w:rPr>
        <w:t>offspring</w:t>
      </w:r>
      <w:r w:rsidR="006C3F66" w:rsidRPr="00EB667F">
        <w:rPr>
          <w:rFonts w:cs="Arial"/>
          <w:bCs/>
          <w:sz w:val="24"/>
          <w:szCs w:val="24"/>
        </w:rPr>
        <w:t xml:space="preserve"> quality and quantity.</w:t>
      </w:r>
      <w:r w:rsidR="007C3537" w:rsidRPr="00EB667F">
        <w:rPr>
          <w:rFonts w:cs="Arial"/>
          <w:bCs/>
          <w:sz w:val="24"/>
          <w:szCs w:val="24"/>
        </w:rPr>
        <w:t xml:space="preserve"> Taken together</w:t>
      </w:r>
      <w:r w:rsidRPr="00EB667F">
        <w:rPr>
          <w:rFonts w:cs="Arial"/>
          <w:bCs/>
          <w:sz w:val="24"/>
          <w:szCs w:val="24"/>
        </w:rPr>
        <w:t xml:space="preserve">, our results </w:t>
      </w:r>
      <w:r w:rsidR="006C3F66" w:rsidRPr="00EB667F">
        <w:rPr>
          <w:rFonts w:cs="Arial"/>
          <w:bCs/>
          <w:sz w:val="24"/>
          <w:szCs w:val="24"/>
        </w:rPr>
        <w:t>indicate</w:t>
      </w:r>
      <w:r w:rsidRPr="00EB667F">
        <w:rPr>
          <w:rFonts w:cs="Arial"/>
          <w:bCs/>
          <w:sz w:val="24"/>
          <w:szCs w:val="24"/>
        </w:rPr>
        <w:t xml:space="preserve"> that the</w:t>
      </w:r>
      <w:r w:rsidR="007C3537" w:rsidRPr="00EB667F">
        <w:rPr>
          <w:rFonts w:cs="Arial"/>
          <w:bCs/>
          <w:sz w:val="24"/>
          <w:szCs w:val="24"/>
        </w:rPr>
        <w:t xml:space="preserve"> </w:t>
      </w:r>
      <w:r w:rsidR="006C3F66" w:rsidRPr="00EB667F">
        <w:rPr>
          <w:rFonts w:cs="Arial"/>
          <w:bCs/>
          <w:sz w:val="24"/>
          <w:szCs w:val="24"/>
        </w:rPr>
        <w:t>breed</w:t>
      </w:r>
      <w:r w:rsidR="0055261F">
        <w:rPr>
          <w:rFonts w:cs="Arial"/>
          <w:bCs/>
          <w:sz w:val="24"/>
          <w:szCs w:val="24"/>
        </w:rPr>
        <w:t>ing performance</w:t>
      </w:r>
      <w:r w:rsidR="00EB667F" w:rsidRPr="00EB667F">
        <w:rPr>
          <w:rFonts w:cs="Arial"/>
          <w:bCs/>
          <w:sz w:val="24"/>
          <w:szCs w:val="24"/>
        </w:rPr>
        <w:t xml:space="preserve"> and carcass resource use</w:t>
      </w:r>
      <w:r w:rsidRPr="00EB667F">
        <w:rPr>
          <w:rFonts w:cs="Arial"/>
          <w:bCs/>
          <w:sz w:val="24"/>
          <w:szCs w:val="24"/>
        </w:rPr>
        <w:t xml:space="preserve"> of burying beetle</w:t>
      </w:r>
      <w:r w:rsidR="00CA7368" w:rsidRPr="00EB667F">
        <w:rPr>
          <w:rFonts w:cs="Arial"/>
          <w:bCs/>
          <w:sz w:val="24"/>
          <w:szCs w:val="24"/>
        </w:rPr>
        <w:t>s</w:t>
      </w:r>
      <w:r w:rsidRPr="00EB667F">
        <w:rPr>
          <w:rFonts w:cs="Arial"/>
          <w:bCs/>
          <w:sz w:val="24"/>
          <w:szCs w:val="24"/>
        </w:rPr>
        <w:t xml:space="preserve"> are strongly dependent on carcass weight </w:t>
      </w:r>
      <w:r w:rsidR="00C90E44">
        <w:rPr>
          <w:rFonts w:cs="Arial"/>
          <w:bCs/>
          <w:sz w:val="24"/>
          <w:szCs w:val="24"/>
        </w:rPr>
        <w:t xml:space="preserve">and </w:t>
      </w:r>
      <w:r w:rsidR="007C3537" w:rsidRPr="00EB667F">
        <w:rPr>
          <w:rFonts w:cs="Arial"/>
          <w:bCs/>
          <w:sz w:val="24"/>
          <w:szCs w:val="24"/>
        </w:rPr>
        <w:t>but not</w:t>
      </w:r>
      <w:r w:rsidRPr="00EB667F">
        <w:rPr>
          <w:rFonts w:cs="Arial"/>
          <w:bCs/>
          <w:sz w:val="24"/>
          <w:szCs w:val="24"/>
        </w:rPr>
        <w:t xml:space="preserve"> carcass source</w:t>
      </w:r>
      <w:r w:rsidR="006C3F66" w:rsidRPr="00EB667F">
        <w:rPr>
          <w:rFonts w:cs="Arial"/>
          <w:bCs/>
          <w:sz w:val="24"/>
          <w:szCs w:val="24"/>
        </w:rPr>
        <w:t xml:space="preserve">, and </w:t>
      </w:r>
      <w:r w:rsidR="00C04B53" w:rsidRPr="00EB667F">
        <w:rPr>
          <w:rFonts w:cs="Arial"/>
          <w:bCs/>
          <w:sz w:val="24"/>
          <w:szCs w:val="24"/>
        </w:rPr>
        <w:t xml:space="preserve">that </w:t>
      </w:r>
      <w:r w:rsidR="00C04B53" w:rsidRPr="00C90E44">
        <w:rPr>
          <w:rFonts w:cs="Arial"/>
          <w:bCs/>
          <w:color w:val="FF0000"/>
          <w:sz w:val="24"/>
          <w:szCs w:val="24"/>
        </w:rPr>
        <w:t xml:space="preserve">higher </w:t>
      </w:r>
      <w:r w:rsidR="008365C7" w:rsidRPr="00C90E44">
        <w:rPr>
          <w:rFonts w:cs="Arial"/>
          <w:bCs/>
          <w:color w:val="FF0000"/>
          <w:sz w:val="24"/>
          <w:szCs w:val="24"/>
        </w:rPr>
        <w:t xml:space="preserve">nutritional </w:t>
      </w:r>
      <w:r w:rsidR="00C04B53" w:rsidRPr="00C90E44">
        <w:rPr>
          <w:rFonts w:cs="Arial"/>
          <w:bCs/>
          <w:color w:val="FF0000"/>
          <w:sz w:val="24"/>
          <w:szCs w:val="24"/>
        </w:rPr>
        <w:t>contents of</w:t>
      </w:r>
      <w:r w:rsidR="006A1600" w:rsidRPr="00C90E44">
        <w:rPr>
          <w:rFonts w:cs="Arial"/>
          <w:bCs/>
          <w:color w:val="FF0000"/>
          <w:sz w:val="24"/>
          <w:szCs w:val="24"/>
        </w:rPr>
        <w:t xml:space="preserve"> carcass tissue </w:t>
      </w:r>
      <w:r w:rsidR="00C04B53" w:rsidRPr="00C90E44">
        <w:rPr>
          <w:rFonts w:cs="Arial"/>
          <w:bCs/>
          <w:color w:val="FF0000"/>
          <w:sz w:val="24"/>
          <w:szCs w:val="24"/>
        </w:rPr>
        <w:t>can enhance</w:t>
      </w:r>
      <w:r w:rsidR="007C3537" w:rsidRPr="00C90E44">
        <w:rPr>
          <w:rFonts w:cs="Arial"/>
          <w:bCs/>
          <w:color w:val="FF0000"/>
          <w:sz w:val="24"/>
          <w:szCs w:val="24"/>
        </w:rPr>
        <w:t xml:space="preserve"> </w:t>
      </w:r>
      <w:r w:rsidR="00C90E44" w:rsidRPr="00C90E44">
        <w:rPr>
          <w:rFonts w:cs="Arial"/>
          <w:bCs/>
          <w:color w:val="FF0000"/>
          <w:sz w:val="24"/>
          <w:szCs w:val="24"/>
        </w:rPr>
        <w:t xml:space="preserve">individual </w:t>
      </w:r>
      <w:r w:rsidR="006A1600" w:rsidRPr="00C90E44">
        <w:rPr>
          <w:rFonts w:cs="Arial"/>
          <w:bCs/>
          <w:color w:val="FF0000"/>
          <w:sz w:val="24"/>
          <w:szCs w:val="24"/>
        </w:rPr>
        <w:t>larval performance</w:t>
      </w:r>
      <w:r w:rsidR="00C90E44" w:rsidRPr="00C90E44">
        <w:rPr>
          <w:rFonts w:cs="Arial"/>
          <w:bCs/>
          <w:color w:val="FF0000"/>
          <w:sz w:val="24"/>
          <w:szCs w:val="24"/>
        </w:rPr>
        <w:t xml:space="preserve"> as well as overall breeding outcomes</w:t>
      </w:r>
      <w:r w:rsidR="00C90E44">
        <w:rPr>
          <w:rFonts w:cs="Arial"/>
          <w:bCs/>
          <w:color w:val="FF0000"/>
          <w:sz w:val="24"/>
          <w:szCs w:val="24"/>
        </w:rPr>
        <w:t>.</w:t>
      </w:r>
    </w:p>
    <w:p w14:paraId="386A8D60" w14:textId="1EFB505B" w:rsidR="00573BF1" w:rsidRPr="009E28A2" w:rsidRDefault="006A706F" w:rsidP="00C277D5">
      <w:pPr>
        <w:spacing w:line="480" w:lineRule="auto"/>
        <w:rPr>
          <w:rFonts w:cs="Arial"/>
          <w:bCs/>
          <w:sz w:val="24"/>
          <w:szCs w:val="24"/>
        </w:rPr>
      </w:pPr>
      <w:r w:rsidRPr="00CF5711">
        <w:rPr>
          <w:rFonts w:cs="Arial"/>
          <w:bCs/>
          <w:sz w:val="24"/>
          <w:szCs w:val="24"/>
        </w:rPr>
        <w:tab/>
      </w:r>
      <w:r w:rsidR="00CF5711" w:rsidRPr="00CF5711">
        <w:rPr>
          <w:rFonts w:cs="Arial"/>
          <w:bCs/>
          <w:sz w:val="24"/>
          <w:szCs w:val="24"/>
        </w:rPr>
        <w:t>As expected, t</w:t>
      </w:r>
      <w:r w:rsidR="001D0275" w:rsidRPr="00CF5711">
        <w:rPr>
          <w:rFonts w:cs="Arial"/>
          <w:bCs/>
          <w:sz w:val="24"/>
          <w:szCs w:val="24"/>
        </w:rPr>
        <w:t>he</w:t>
      </w:r>
      <w:r w:rsidR="001D0275" w:rsidRPr="00BA6EDD">
        <w:rPr>
          <w:rFonts w:cs="Arial"/>
          <w:bCs/>
          <w:sz w:val="24"/>
          <w:szCs w:val="24"/>
        </w:rPr>
        <w:t xml:space="preserve"> </w:t>
      </w:r>
      <w:r w:rsidR="00BA6EDD" w:rsidRPr="00BA6EDD">
        <w:rPr>
          <w:rFonts w:cs="Arial"/>
          <w:bCs/>
          <w:sz w:val="24"/>
          <w:szCs w:val="24"/>
        </w:rPr>
        <w:t>breeding performance</w:t>
      </w:r>
      <w:r w:rsidR="00D267E4" w:rsidRPr="00BA6EDD">
        <w:rPr>
          <w:rFonts w:cs="Arial"/>
          <w:bCs/>
          <w:sz w:val="24"/>
          <w:szCs w:val="24"/>
        </w:rPr>
        <w:t xml:space="preserve"> of </w:t>
      </w:r>
      <w:r w:rsidR="00D87EE6" w:rsidRPr="00BA6EDD">
        <w:rPr>
          <w:rFonts w:cs="Arial"/>
          <w:i/>
          <w:iCs/>
          <w:sz w:val="24"/>
          <w:szCs w:val="24"/>
        </w:rPr>
        <w:t>N. nepalensis</w:t>
      </w:r>
      <w:r w:rsidR="001D0275" w:rsidRPr="00BA6EDD">
        <w:rPr>
          <w:rFonts w:cs="Arial"/>
          <w:bCs/>
          <w:sz w:val="24"/>
          <w:szCs w:val="24"/>
        </w:rPr>
        <w:t xml:space="preserve"> </w:t>
      </w:r>
      <w:r w:rsidR="00D267E4" w:rsidRPr="00BA6EDD">
        <w:rPr>
          <w:rFonts w:cs="Arial"/>
          <w:bCs/>
          <w:sz w:val="24"/>
          <w:szCs w:val="24"/>
        </w:rPr>
        <w:t>depend</w:t>
      </w:r>
      <w:r w:rsidR="00D54FB6">
        <w:rPr>
          <w:rFonts w:cs="Arial"/>
          <w:bCs/>
          <w:sz w:val="24"/>
          <w:szCs w:val="24"/>
        </w:rPr>
        <w:t>ed</w:t>
      </w:r>
      <w:r w:rsidR="001D0275" w:rsidRPr="00BA6EDD">
        <w:rPr>
          <w:rFonts w:cs="Arial"/>
          <w:bCs/>
          <w:sz w:val="24"/>
          <w:szCs w:val="24"/>
        </w:rPr>
        <w:t xml:space="preserve"> </w:t>
      </w:r>
      <w:r w:rsidR="00D267E4" w:rsidRPr="00BA6EDD">
        <w:rPr>
          <w:rFonts w:cs="Arial"/>
          <w:bCs/>
          <w:sz w:val="24"/>
          <w:szCs w:val="24"/>
        </w:rPr>
        <w:t>on</w:t>
      </w:r>
      <w:r w:rsidR="001D0275" w:rsidRPr="00BA6EDD">
        <w:rPr>
          <w:rFonts w:cs="Arial"/>
          <w:bCs/>
          <w:sz w:val="24"/>
          <w:szCs w:val="24"/>
        </w:rPr>
        <w:t xml:space="preserve"> </w:t>
      </w:r>
      <w:r w:rsidR="001D3567" w:rsidRPr="00BA6EDD">
        <w:rPr>
          <w:rFonts w:cs="Arial"/>
          <w:bCs/>
          <w:sz w:val="24"/>
          <w:szCs w:val="24"/>
        </w:rPr>
        <w:t xml:space="preserve">carcass </w:t>
      </w:r>
      <w:r w:rsidR="001D0275" w:rsidRPr="00BA6EDD">
        <w:rPr>
          <w:rFonts w:cs="Arial"/>
          <w:bCs/>
          <w:sz w:val="24"/>
          <w:szCs w:val="24"/>
        </w:rPr>
        <w:t>resource</w:t>
      </w:r>
      <w:r w:rsidR="00465E83" w:rsidRPr="00BA6EDD">
        <w:rPr>
          <w:rFonts w:cs="Arial"/>
          <w:bCs/>
          <w:sz w:val="24"/>
          <w:szCs w:val="24"/>
        </w:rPr>
        <w:t xml:space="preserve">. </w:t>
      </w:r>
      <w:r w:rsidR="00BA6EDD" w:rsidRPr="00BA6EDD">
        <w:rPr>
          <w:rFonts w:cs="Arial"/>
          <w:bCs/>
          <w:sz w:val="24"/>
          <w:szCs w:val="24"/>
        </w:rPr>
        <w:t xml:space="preserve">The clutch size, hatching success, brood size, and brood mass </w:t>
      </w:r>
      <w:r w:rsidR="00465E83" w:rsidRPr="00BA6EDD">
        <w:rPr>
          <w:rFonts w:cs="Arial"/>
          <w:bCs/>
          <w:sz w:val="24"/>
          <w:szCs w:val="24"/>
        </w:rPr>
        <w:t xml:space="preserve">all showed a humped-shaped </w:t>
      </w:r>
      <w:r w:rsidR="009E4B06" w:rsidRPr="00CD3C7E">
        <w:rPr>
          <w:rFonts w:cs="Arial"/>
          <w:bCs/>
          <w:sz w:val="24"/>
          <w:szCs w:val="24"/>
        </w:rPr>
        <w:t>relationship</w:t>
      </w:r>
      <w:r w:rsidRPr="00CD3C7E">
        <w:rPr>
          <w:rFonts w:cs="Arial"/>
          <w:bCs/>
          <w:sz w:val="24"/>
          <w:szCs w:val="24"/>
        </w:rPr>
        <w:t xml:space="preserve"> with carcass weight, with optimal breeding outcomes occurring on m</w:t>
      </w:r>
      <w:r w:rsidR="00BA6EDD" w:rsidRPr="00CD3C7E">
        <w:rPr>
          <w:rFonts w:cs="Arial"/>
          <w:bCs/>
          <w:sz w:val="24"/>
          <w:szCs w:val="24"/>
        </w:rPr>
        <w:t>e</w:t>
      </w:r>
      <w:r w:rsidRPr="00CD3C7E">
        <w:rPr>
          <w:rFonts w:cs="Arial"/>
          <w:bCs/>
          <w:sz w:val="24"/>
          <w:szCs w:val="24"/>
        </w:rPr>
        <w:t>d</w:t>
      </w:r>
      <w:r w:rsidR="00BA6EDD" w:rsidRPr="00CD3C7E">
        <w:rPr>
          <w:rFonts w:cs="Arial"/>
          <w:bCs/>
          <w:sz w:val="24"/>
          <w:szCs w:val="24"/>
        </w:rPr>
        <w:t>ium</w:t>
      </w:r>
      <w:r w:rsidRPr="00CD3C7E">
        <w:rPr>
          <w:rFonts w:cs="Arial"/>
          <w:bCs/>
          <w:sz w:val="24"/>
          <w:szCs w:val="24"/>
        </w:rPr>
        <w:t xml:space="preserve"> carcasses.</w:t>
      </w:r>
      <w:r w:rsidR="00AD1280" w:rsidRPr="00CD3C7E">
        <w:rPr>
          <w:rFonts w:cs="Arial"/>
          <w:bCs/>
          <w:sz w:val="24"/>
          <w:szCs w:val="24"/>
        </w:rPr>
        <w:t xml:space="preserve"> The increase in </w:t>
      </w:r>
      <w:r w:rsidR="00DB287D" w:rsidRPr="00CD3C7E">
        <w:rPr>
          <w:rFonts w:cs="Arial"/>
          <w:bCs/>
          <w:sz w:val="24"/>
          <w:szCs w:val="24"/>
        </w:rPr>
        <w:t xml:space="preserve">breeding </w:t>
      </w:r>
      <w:r w:rsidR="00CD3C7E" w:rsidRPr="00CD3C7E">
        <w:rPr>
          <w:rFonts w:cs="Arial"/>
          <w:bCs/>
          <w:sz w:val="24"/>
          <w:szCs w:val="24"/>
        </w:rPr>
        <w:t>performance</w:t>
      </w:r>
      <w:r w:rsidR="00AD1280" w:rsidRPr="00CD3C7E">
        <w:rPr>
          <w:rFonts w:cs="Arial"/>
          <w:bCs/>
          <w:sz w:val="24"/>
          <w:szCs w:val="24"/>
        </w:rPr>
        <w:t xml:space="preserve"> from small to medium carcasses is </w:t>
      </w:r>
      <w:r w:rsidR="006D3D42" w:rsidRPr="00CD3C7E">
        <w:rPr>
          <w:rFonts w:cs="Arial"/>
          <w:bCs/>
          <w:sz w:val="24"/>
          <w:szCs w:val="24"/>
        </w:rPr>
        <w:t>consistent with previous studies</w:t>
      </w:r>
      <w:r w:rsidRPr="00CD3C7E">
        <w:rPr>
          <w:rFonts w:cs="Arial"/>
          <w:bCs/>
          <w:sz w:val="24"/>
          <w:szCs w:val="24"/>
        </w:rPr>
        <w:t xml:space="preserve"> on </w:t>
      </w:r>
      <w:r w:rsidR="00AD1280" w:rsidRPr="00CD3C7E">
        <w:rPr>
          <w:rFonts w:cs="Arial"/>
          <w:bCs/>
          <w:sz w:val="24"/>
          <w:szCs w:val="24"/>
        </w:rPr>
        <w:t xml:space="preserve">other burying beetle species </w:t>
      </w:r>
      <w:r w:rsidR="004E78AB" w:rsidRPr="00CD3C7E">
        <w:rPr>
          <w:rFonts w:cs="Arial"/>
          <w:bCs/>
          <w:sz w:val="24"/>
          <w:szCs w:val="24"/>
        </w:rPr>
        <w:fldChar w:fldCharType="begin">
          <w:fldData xml:space="preserve">PEVuZE5vdGU+PENpdGU+PEF1dGhvcj5Ib3B3b29kPC9BdXRob3I+PFllYXI+MjAxNjwvWWVhcj48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==
</w:fldData>
        </w:fldChar>
      </w:r>
      <w:r w:rsidR="00842850" w:rsidRPr="00CD3C7E">
        <w:rPr>
          <w:rFonts w:cs="Arial"/>
          <w:bCs/>
          <w:sz w:val="24"/>
          <w:szCs w:val="24"/>
        </w:rPr>
        <w:instrText xml:space="preserve"> ADDIN EN.CITE </w:instrText>
      </w:r>
      <w:r w:rsidR="00842850" w:rsidRPr="00CD3C7E">
        <w:rPr>
          <w:rFonts w:cs="Arial"/>
          <w:bCs/>
          <w:sz w:val="24"/>
          <w:szCs w:val="24"/>
        </w:rPr>
        <w:fldChar w:fldCharType="begin">
          <w:fldData xml:space="preserve">PEVuZE5vdGU+PENpdGU+PEF1dGhvcj5Ib3B3b29kPC9BdXRob3I+PFllYXI+MjAxNjwvWWVhcj48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==
</w:fldData>
        </w:fldChar>
      </w:r>
      <w:r w:rsidR="00842850" w:rsidRPr="00CD3C7E">
        <w:rPr>
          <w:rFonts w:cs="Arial"/>
          <w:bCs/>
          <w:sz w:val="24"/>
          <w:szCs w:val="24"/>
        </w:rPr>
        <w:instrText xml:space="preserve"> ADDIN EN.CITE.DATA </w:instrText>
      </w:r>
      <w:r w:rsidR="00842850" w:rsidRPr="00CD3C7E">
        <w:rPr>
          <w:rFonts w:cs="Arial"/>
          <w:bCs/>
          <w:sz w:val="24"/>
          <w:szCs w:val="24"/>
        </w:rPr>
      </w:r>
      <w:r w:rsidR="00842850" w:rsidRPr="00CD3C7E">
        <w:rPr>
          <w:rFonts w:cs="Arial"/>
          <w:bCs/>
          <w:sz w:val="24"/>
          <w:szCs w:val="24"/>
        </w:rPr>
        <w:fldChar w:fldCharType="end"/>
      </w:r>
      <w:r w:rsidR="004E78AB" w:rsidRPr="00CD3C7E">
        <w:rPr>
          <w:rFonts w:cs="Arial"/>
          <w:bCs/>
          <w:sz w:val="24"/>
          <w:szCs w:val="24"/>
        </w:rPr>
      </w:r>
      <w:r w:rsidR="004E78AB" w:rsidRPr="00CD3C7E">
        <w:rPr>
          <w:rFonts w:cs="Arial"/>
          <w:bCs/>
          <w:sz w:val="24"/>
          <w:szCs w:val="24"/>
        </w:rPr>
        <w:fldChar w:fldCharType="separate"/>
      </w:r>
      <w:r w:rsidR="00842850" w:rsidRPr="00CD3C7E">
        <w:rPr>
          <w:rFonts w:cs="Arial"/>
          <w:bCs/>
          <w:noProof/>
          <w:sz w:val="24"/>
          <w:szCs w:val="24"/>
        </w:rPr>
        <w:t>(Eggert and Müller 1992, Creighton 2005, Hopwood et al. 2016)</w:t>
      </w:r>
      <w:r w:rsidR="004E78AB" w:rsidRPr="00CD3C7E">
        <w:rPr>
          <w:rFonts w:cs="Arial"/>
          <w:bCs/>
          <w:sz w:val="24"/>
          <w:szCs w:val="24"/>
        </w:rPr>
        <w:fldChar w:fldCharType="end"/>
      </w:r>
      <w:r w:rsidR="006D3D42" w:rsidRPr="00CD3C7E">
        <w:rPr>
          <w:rFonts w:cs="Arial"/>
          <w:bCs/>
          <w:sz w:val="24"/>
          <w:szCs w:val="24"/>
        </w:rPr>
        <w:t xml:space="preserve">. </w:t>
      </w:r>
      <w:r w:rsidR="00465E83" w:rsidRPr="00CD3C7E">
        <w:rPr>
          <w:rFonts w:cs="Arial"/>
          <w:bCs/>
          <w:sz w:val="24"/>
          <w:szCs w:val="24"/>
        </w:rPr>
        <w:t>However</w:t>
      </w:r>
      <w:r w:rsidR="00465E83" w:rsidRPr="00BA6EDD">
        <w:rPr>
          <w:rFonts w:cs="Arial"/>
          <w:bCs/>
          <w:sz w:val="24"/>
          <w:szCs w:val="24"/>
        </w:rPr>
        <w:t xml:space="preserve">, </w:t>
      </w:r>
      <w:r w:rsidR="00B96422" w:rsidRPr="00BA6EDD">
        <w:rPr>
          <w:rFonts w:cs="Arial"/>
          <w:bCs/>
          <w:sz w:val="24"/>
          <w:szCs w:val="24"/>
        </w:rPr>
        <w:t>when the parents bred on large carcasses,</w:t>
      </w:r>
      <w:r w:rsidR="00465E83" w:rsidRPr="00BA6EDD">
        <w:rPr>
          <w:rFonts w:cs="Arial"/>
          <w:bCs/>
          <w:sz w:val="24"/>
          <w:szCs w:val="24"/>
        </w:rPr>
        <w:t xml:space="preserve"> </w:t>
      </w:r>
      <w:r w:rsidR="00BA6EDD" w:rsidRPr="00BA6EDD">
        <w:rPr>
          <w:rFonts w:cs="Arial"/>
          <w:bCs/>
          <w:sz w:val="24"/>
          <w:szCs w:val="24"/>
        </w:rPr>
        <w:t>the</w:t>
      </w:r>
      <w:r w:rsidR="00DB287D">
        <w:rPr>
          <w:rFonts w:cs="Arial"/>
          <w:bCs/>
          <w:sz w:val="24"/>
          <w:szCs w:val="24"/>
        </w:rPr>
        <w:t>ir</w:t>
      </w:r>
      <w:r w:rsidR="00BA6EDD" w:rsidRPr="00BA6EDD">
        <w:rPr>
          <w:rFonts w:cs="Arial"/>
          <w:bCs/>
          <w:sz w:val="24"/>
          <w:szCs w:val="24"/>
        </w:rPr>
        <w:t xml:space="preserve"> </w:t>
      </w:r>
      <w:r w:rsidR="00CD3C7E">
        <w:rPr>
          <w:rFonts w:cs="Arial"/>
          <w:bCs/>
          <w:sz w:val="24"/>
          <w:szCs w:val="24"/>
        </w:rPr>
        <w:t xml:space="preserve">performance </w:t>
      </w:r>
      <w:r w:rsidR="006D3D42" w:rsidRPr="00BA6EDD">
        <w:rPr>
          <w:rFonts w:cs="Arial"/>
          <w:bCs/>
          <w:sz w:val="24"/>
          <w:szCs w:val="24"/>
        </w:rPr>
        <w:t>decreased</w:t>
      </w:r>
      <w:r w:rsidR="00465E83" w:rsidRPr="00BA6EDD">
        <w:rPr>
          <w:rFonts w:cs="Arial"/>
          <w:bCs/>
          <w:sz w:val="24"/>
          <w:szCs w:val="24"/>
        </w:rPr>
        <w:t xml:space="preserve"> with carcass weigh</w:t>
      </w:r>
      <w:r w:rsidR="00FE6023" w:rsidRPr="00BA6EDD">
        <w:rPr>
          <w:rFonts w:cs="Arial"/>
          <w:bCs/>
          <w:sz w:val="24"/>
          <w:szCs w:val="24"/>
        </w:rPr>
        <w:t>t</w:t>
      </w:r>
      <w:r w:rsidR="00093D21">
        <w:rPr>
          <w:rFonts w:cs="Arial"/>
          <w:bCs/>
          <w:sz w:val="24"/>
          <w:szCs w:val="24"/>
        </w:rPr>
        <w:t xml:space="preserve">, in turn leading to reduced carcass use efficiency. </w:t>
      </w:r>
      <w:r w:rsidR="00AD4C6A" w:rsidRPr="00BA6EDD">
        <w:rPr>
          <w:rFonts w:cs="Arial"/>
          <w:bCs/>
          <w:sz w:val="24"/>
          <w:szCs w:val="24"/>
        </w:rPr>
        <w:t xml:space="preserve">This </w:t>
      </w:r>
      <w:r w:rsidR="001E2029" w:rsidRPr="00BA6EDD">
        <w:rPr>
          <w:rFonts w:cs="Arial"/>
          <w:bCs/>
          <w:sz w:val="24"/>
          <w:szCs w:val="24"/>
        </w:rPr>
        <w:t>may</w:t>
      </w:r>
      <w:r w:rsidR="00AD4C6A" w:rsidRPr="00BA6EDD">
        <w:rPr>
          <w:rFonts w:cs="Arial"/>
          <w:bCs/>
          <w:sz w:val="24"/>
          <w:szCs w:val="24"/>
        </w:rPr>
        <w:t xml:space="preserve"> be </w:t>
      </w:r>
      <w:r w:rsidR="001E2029" w:rsidRPr="00BA6EDD">
        <w:rPr>
          <w:rFonts w:cs="Arial"/>
          <w:bCs/>
          <w:sz w:val="24"/>
          <w:szCs w:val="24"/>
        </w:rPr>
        <w:t xml:space="preserve">because large carcasses are more energetically costly to process </w:t>
      </w:r>
      <w:r w:rsidR="00093D21">
        <w:rPr>
          <w:rFonts w:cs="Arial"/>
          <w:bCs/>
          <w:sz w:val="24"/>
          <w:szCs w:val="24"/>
        </w:rPr>
        <w:t xml:space="preserve">and </w:t>
      </w:r>
      <w:r w:rsidR="001E2029" w:rsidRPr="00BA6EDD">
        <w:rPr>
          <w:rFonts w:cs="Arial"/>
          <w:bCs/>
          <w:sz w:val="24"/>
          <w:szCs w:val="24"/>
        </w:rPr>
        <w:t xml:space="preserve">females </w:t>
      </w:r>
      <w:r w:rsidR="00093D21">
        <w:rPr>
          <w:rFonts w:cs="Arial"/>
          <w:bCs/>
          <w:sz w:val="24"/>
          <w:szCs w:val="24"/>
        </w:rPr>
        <w:t xml:space="preserve">may </w:t>
      </w:r>
      <w:r w:rsidR="001E2029" w:rsidRPr="00BA6EDD">
        <w:rPr>
          <w:rFonts w:cs="Arial"/>
          <w:bCs/>
          <w:sz w:val="24"/>
          <w:szCs w:val="24"/>
        </w:rPr>
        <w:t>lay fewer eggs</w:t>
      </w:r>
      <w:r w:rsidR="00497FF9" w:rsidRPr="00BA6EDD">
        <w:rPr>
          <w:rFonts w:cs="Arial"/>
          <w:bCs/>
          <w:sz w:val="24"/>
          <w:szCs w:val="24"/>
        </w:rPr>
        <w:t xml:space="preserve"> as a result of </w:t>
      </w:r>
      <w:r w:rsidR="00BA6EDD" w:rsidRPr="00BA6EDD">
        <w:rPr>
          <w:rFonts w:cs="Arial"/>
          <w:bCs/>
          <w:sz w:val="24"/>
          <w:szCs w:val="24"/>
        </w:rPr>
        <w:t>lower</w:t>
      </w:r>
      <w:r w:rsidR="00497FF9" w:rsidRPr="00BA6EDD">
        <w:rPr>
          <w:rFonts w:cs="Arial"/>
          <w:bCs/>
          <w:sz w:val="24"/>
          <w:szCs w:val="24"/>
        </w:rPr>
        <w:t xml:space="preserve"> energy storage</w:t>
      </w:r>
      <w:r w:rsidR="00A25929" w:rsidRPr="00BA6EDD">
        <w:rPr>
          <w:rFonts w:cs="Arial"/>
          <w:bCs/>
          <w:sz w:val="24"/>
          <w:szCs w:val="24"/>
        </w:rPr>
        <w:t>.</w:t>
      </w:r>
      <w:r w:rsidR="009566C6">
        <w:rPr>
          <w:rFonts w:cs="Arial"/>
          <w:bCs/>
          <w:sz w:val="24"/>
          <w:szCs w:val="24"/>
        </w:rPr>
        <w:t xml:space="preserve"> In </w:t>
      </w:r>
      <w:r w:rsidR="009566C6" w:rsidRPr="009566C6">
        <w:rPr>
          <w:rFonts w:cs="Arial"/>
          <w:bCs/>
          <w:sz w:val="24"/>
          <w:szCs w:val="24"/>
        </w:rPr>
        <w:t xml:space="preserve">fact, </w:t>
      </w:r>
      <w:r w:rsidR="00093D21" w:rsidRPr="009566C6">
        <w:rPr>
          <w:rFonts w:cs="Arial"/>
          <w:bCs/>
          <w:sz w:val="24"/>
          <w:szCs w:val="24"/>
        </w:rPr>
        <w:fldChar w:fldCharType="begin"/>
      </w:r>
      <w:r w:rsidR="00093D21" w:rsidRPr="009566C6">
        <w:rPr>
          <w:rFonts w:cs="Arial"/>
          <w:bCs/>
          <w:sz w:val="24"/>
          <w:szCs w:val="24"/>
        </w:rPr>
        <w:instrText xml:space="preserve"> ADDIN EN.CITE &lt;EndNote&gt;&lt;Cite AuthorYear="1"&gt;&lt;Author&gt;Müller&lt;/Author&gt;&lt;Year&gt;1990&lt;/Year&gt;&lt;RecNum&gt;11&lt;/RecNum&gt;&lt;DisplayText&gt;Müller et al. (1990)&lt;/DisplayText&gt;&lt;record&gt;&lt;rec-number&gt;11&lt;/rec-number&gt;&lt;foreign-keys&gt;&lt;key app="EN" db-id="z9xx2w0pverrspedt95pdps0rswpfe0ave99" timestamp="1714615557"&gt;11&lt;/key&gt;&lt;/foreign-keys&gt;&lt;ref-type name="Journal Article"&gt;17&lt;/ref-type&gt;&lt;contributors&gt;&lt;authors&gt;&lt;author&gt;Müller, Josef K&lt;/author&gt;&lt;author&gt;Eggert, Anne-Katrin&lt;/author&gt;&lt;author&gt;Furlkröger, Elke&lt;/author&gt;&lt;/authors&gt;&lt;/contributors&gt;&lt;titles&gt;&lt;title&gt;Clutch size regulation in the burying beetle Necrophorus vespilloides Herbst (Coleoptera: Silphidae)&lt;/title&gt;&lt;secondary-title&gt;Journal of Insect Behavior&lt;/secondary-title&gt;&lt;/titles&gt;&lt;periodical&gt;&lt;full-title&gt;Journal of Insect Behavior&lt;/full-title&gt;&lt;/periodical&gt;&lt;pages&gt; 265–270&lt;/pages&gt;&lt;volume&gt;3&lt;/volume&gt;&lt;dates&gt;&lt;year&gt;1990&lt;/year&gt;&lt;/dates&gt;&lt;urls&gt;&lt;/urls&gt;&lt;/record&gt;&lt;/Cite&gt;&lt;/EndNote&gt;</w:instrText>
      </w:r>
      <w:r w:rsidR="00093D21" w:rsidRPr="009566C6">
        <w:rPr>
          <w:rFonts w:cs="Arial"/>
          <w:bCs/>
          <w:sz w:val="24"/>
          <w:szCs w:val="24"/>
        </w:rPr>
        <w:fldChar w:fldCharType="separate"/>
      </w:r>
      <w:r w:rsidR="00093D21" w:rsidRPr="009566C6">
        <w:rPr>
          <w:rFonts w:cs="Arial"/>
          <w:bCs/>
          <w:noProof/>
          <w:sz w:val="24"/>
          <w:szCs w:val="24"/>
        </w:rPr>
        <w:t>Müller et al. (1990)</w:t>
      </w:r>
      <w:r w:rsidR="00093D21" w:rsidRPr="009566C6">
        <w:rPr>
          <w:rFonts w:cs="Arial"/>
          <w:bCs/>
          <w:sz w:val="24"/>
          <w:szCs w:val="24"/>
        </w:rPr>
        <w:fldChar w:fldCharType="end"/>
      </w:r>
      <w:r w:rsidR="00093D21" w:rsidRPr="009566C6">
        <w:rPr>
          <w:rFonts w:cs="Arial"/>
          <w:bCs/>
          <w:sz w:val="24"/>
          <w:szCs w:val="24"/>
        </w:rPr>
        <w:t xml:space="preserve"> </w:t>
      </w:r>
      <w:r w:rsidR="009566C6" w:rsidRPr="009566C6">
        <w:rPr>
          <w:rFonts w:cs="Arial"/>
          <w:bCs/>
          <w:sz w:val="24"/>
          <w:szCs w:val="24"/>
        </w:rPr>
        <w:t>found</w:t>
      </w:r>
      <w:r w:rsidR="00093D21" w:rsidRPr="009566C6">
        <w:rPr>
          <w:rFonts w:cs="Arial"/>
          <w:bCs/>
          <w:sz w:val="24"/>
          <w:szCs w:val="24"/>
        </w:rPr>
        <w:t xml:space="preserve"> </w:t>
      </w:r>
      <w:r w:rsidR="00997920" w:rsidRPr="009566C6">
        <w:rPr>
          <w:rFonts w:cs="Arial"/>
          <w:bCs/>
          <w:sz w:val="24"/>
          <w:szCs w:val="24"/>
        </w:rPr>
        <w:t xml:space="preserve">that clutch size levels off </w:t>
      </w:r>
      <w:r w:rsidR="009566C6" w:rsidRPr="009566C6">
        <w:rPr>
          <w:rFonts w:cs="Arial"/>
          <w:bCs/>
          <w:sz w:val="24"/>
          <w:szCs w:val="24"/>
        </w:rPr>
        <w:t>beyond a certain carcass weight threshold</w:t>
      </w:r>
      <w:r w:rsidR="00997920" w:rsidRPr="009566C6">
        <w:rPr>
          <w:rFonts w:cs="Arial"/>
          <w:bCs/>
          <w:sz w:val="24"/>
          <w:szCs w:val="24"/>
        </w:rPr>
        <w:t xml:space="preserve">, suggesting a </w:t>
      </w:r>
      <w:r w:rsidR="00997920" w:rsidRPr="009566C6">
        <w:rPr>
          <w:rFonts w:cs="Arial"/>
          <w:bCs/>
          <w:sz w:val="24"/>
          <w:szCs w:val="24"/>
        </w:rPr>
        <w:lastRenderedPageBreak/>
        <w:t xml:space="preserve">constraint on </w:t>
      </w:r>
      <w:r w:rsidR="00093D21" w:rsidRPr="009566C6">
        <w:rPr>
          <w:rFonts w:cs="Arial"/>
          <w:bCs/>
          <w:sz w:val="24"/>
          <w:szCs w:val="24"/>
        </w:rPr>
        <w:t>beetles b</w:t>
      </w:r>
      <w:r w:rsidR="00997920" w:rsidRPr="009566C6">
        <w:rPr>
          <w:rFonts w:cs="Arial"/>
          <w:bCs/>
          <w:sz w:val="24"/>
          <w:szCs w:val="24"/>
        </w:rPr>
        <w:t>reeding on large</w:t>
      </w:r>
      <w:r w:rsidR="009566C6" w:rsidRPr="009566C6">
        <w:rPr>
          <w:rFonts w:cs="Arial"/>
          <w:bCs/>
          <w:sz w:val="24"/>
          <w:szCs w:val="24"/>
        </w:rPr>
        <w:t>r</w:t>
      </w:r>
      <w:r w:rsidR="00997920" w:rsidRPr="009566C6">
        <w:rPr>
          <w:rFonts w:cs="Arial"/>
          <w:bCs/>
          <w:sz w:val="24"/>
          <w:szCs w:val="24"/>
        </w:rPr>
        <w:t xml:space="preserve"> carcasses.</w:t>
      </w:r>
      <w:r w:rsidR="009E28A2">
        <w:rPr>
          <w:rFonts w:cs="Arial"/>
          <w:bCs/>
          <w:sz w:val="24"/>
          <w:szCs w:val="24"/>
        </w:rPr>
        <w:t xml:space="preserve"> </w:t>
      </w:r>
      <w:r w:rsidR="004E405F" w:rsidRPr="00BA6EDD">
        <w:rPr>
          <w:rFonts w:cs="Arial"/>
          <w:bCs/>
          <w:sz w:val="24"/>
          <w:szCs w:val="24"/>
        </w:rPr>
        <w:t xml:space="preserve">Moreover, </w:t>
      </w:r>
      <w:r w:rsidR="00AD0473" w:rsidRPr="00BA6EDD">
        <w:rPr>
          <w:rFonts w:cs="Arial"/>
          <w:bCs/>
          <w:sz w:val="24"/>
          <w:szCs w:val="24"/>
        </w:rPr>
        <w:t xml:space="preserve">parents breeding on large carcasses face stronger </w:t>
      </w:r>
      <w:r w:rsidR="004E405F" w:rsidRPr="00BA6EDD">
        <w:rPr>
          <w:rFonts w:cs="Arial"/>
          <w:bCs/>
          <w:sz w:val="24"/>
          <w:szCs w:val="24"/>
        </w:rPr>
        <w:t>c</w:t>
      </w:r>
      <w:r w:rsidR="00BF25FA" w:rsidRPr="00BA6EDD">
        <w:rPr>
          <w:rFonts w:cs="Arial"/>
          <w:bCs/>
          <w:sz w:val="24"/>
          <w:szCs w:val="24"/>
        </w:rPr>
        <w:t xml:space="preserve">ompetition </w:t>
      </w:r>
      <w:r w:rsidR="006539C1" w:rsidRPr="00BA6EDD">
        <w:rPr>
          <w:rFonts w:cs="Arial"/>
          <w:bCs/>
          <w:sz w:val="24"/>
          <w:szCs w:val="24"/>
        </w:rPr>
        <w:t>with</w:t>
      </w:r>
      <w:r w:rsidR="00BF25FA" w:rsidRPr="00BA6EDD">
        <w:rPr>
          <w:rFonts w:cs="Arial"/>
          <w:bCs/>
          <w:sz w:val="24"/>
          <w:szCs w:val="24"/>
        </w:rPr>
        <w:t xml:space="preserve"> microbes,</w:t>
      </w:r>
      <w:r w:rsidR="00E24D1F" w:rsidRPr="00BA6EDD">
        <w:rPr>
          <w:rFonts w:cs="Arial"/>
          <w:bCs/>
          <w:sz w:val="24"/>
          <w:szCs w:val="24"/>
        </w:rPr>
        <w:t xml:space="preserve"> </w:t>
      </w:r>
      <w:r w:rsidR="006539C1" w:rsidRPr="00BA6EDD">
        <w:rPr>
          <w:rFonts w:cs="Arial"/>
          <w:bCs/>
          <w:sz w:val="24"/>
          <w:szCs w:val="24"/>
        </w:rPr>
        <w:t xml:space="preserve">which can </w:t>
      </w:r>
      <w:r w:rsidR="00E24D1F" w:rsidRPr="00BA6EDD">
        <w:rPr>
          <w:rFonts w:cs="Arial"/>
          <w:bCs/>
          <w:sz w:val="24"/>
          <w:szCs w:val="24"/>
        </w:rPr>
        <w:t>reduc</w:t>
      </w:r>
      <w:r w:rsidR="006539C1" w:rsidRPr="00BA6EDD">
        <w:rPr>
          <w:rFonts w:cs="Arial"/>
          <w:bCs/>
          <w:sz w:val="24"/>
          <w:szCs w:val="24"/>
        </w:rPr>
        <w:t>e</w:t>
      </w:r>
      <w:r w:rsidR="00E24D1F" w:rsidRPr="00BA6EDD">
        <w:rPr>
          <w:rFonts w:cs="Arial"/>
          <w:bCs/>
          <w:sz w:val="24"/>
          <w:szCs w:val="24"/>
        </w:rPr>
        <w:t xml:space="preserve"> the usable </w:t>
      </w:r>
      <w:r w:rsidR="0087092C" w:rsidRPr="00BA6EDD">
        <w:rPr>
          <w:rFonts w:cs="Arial"/>
          <w:bCs/>
          <w:sz w:val="24"/>
          <w:szCs w:val="24"/>
        </w:rPr>
        <w:t>resource</w:t>
      </w:r>
      <w:r w:rsidR="00E24D1F" w:rsidRPr="00BA6EDD">
        <w:rPr>
          <w:rFonts w:cs="Arial"/>
          <w:bCs/>
          <w:sz w:val="24"/>
          <w:szCs w:val="24"/>
        </w:rPr>
        <w:t xml:space="preserve"> for </w:t>
      </w:r>
      <w:r w:rsidR="005B2FCD" w:rsidRPr="00BA6EDD">
        <w:rPr>
          <w:rFonts w:cs="Arial"/>
          <w:bCs/>
          <w:sz w:val="24"/>
          <w:szCs w:val="24"/>
        </w:rPr>
        <w:t>breeding</w:t>
      </w:r>
      <w:r w:rsidR="00F20FC8" w:rsidRPr="00BA6EDD">
        <w:rPr>
          <w:rFonts w:cs="Arial"/>
          <w:bCs/>
          <w:sz w:val="24"/>
          <w:szCs w:val="24"/>
        </w:rPr>
        <w:t xml:space="preserve"> </w:t>
      </w:r>
      <w:r w:rsidR="00F20FC8" w:rsidRPr="00BA6EDD">
        <w:rPr>
          <w:rFonts w:cs="Arial"/>
          <w:bCs/>
          <w:sz w:val="24"/>
          <w:szCs w:val="24"/>
        </w:rPr>
        <w:fldChar w:fldCharType="begin"/>
      </w:r>
      <w:r w:rsidR="00F20FC8" w:rsidRPr="00BA6EDD">
        <w:rPr>
          <w:rFonts w:cs="Arial"/>
          <w:bCs/>
          <w:sz w:val="24"/>
          <w:szCs w:val="24"/>
        </w:rPr>
        <w:instrText xml:space="preserve"> ADDIN EN.CITE &lt;EndNote&gt;&lt;Cite&gt;&lt;Author&gt;Scott&lt;/Author&gt;&lt;Year&gt;1998&lt;/Year&gt;&lt;RecNum&gt;14&lt;/RecNum&gt;&lt;DisplayText&gt;(Scott 1998)&lt;/DisplayText&gt;&lt;record&gt;&lt;rec-number&gt;14&lt;/rec-number&gt;&lt;foreign-keys&gt;&lt;key app="EN" db-id="z9xx2w0pverrspedt95pdps0rswpfe0ave99" timestamp="1714669864"&gt;14&lt;/key&gt;&lt;/foreign-keys&gt;&lt;ref-type name="Journal Article"&gt;17&lt;/ref-type&gt;&lt;contributors&gt;&lt;authors&gt;&lt;author&gt;Scott, Michelle Pellissier&lt;/author&gt;&lt;/authors&gt;&lt;/contributors&gt;&lt;titles&gt;&lt;title&gt;The ecology and behavior of burying beetles&lt;/title&gt;&lt;secondary-title&gt;Annual review of entomology&lt;/secondary-title&gt;&lt;/titles&gt;&lt;periodical&gt;&lt;full-title&gt;Annual review of entomology&lt;/full-title&gt;&lt;/periodical&gt;&lt;pages&gt;595-618&lt;/pages&gt;&lt;volume&gt;43&lt;/volume&gt;&lt;number&gt;1&lt;/number&gt;&lt;dates&gt;&lt;year&gt;1998&lt;/year&gt;&lt;/dates&gt;&lt;isbn&gt;0066-4170&lt;/isbn&gt;&lt;urls&gt;&lt;/urls&gt;&lt;/record&gt;&lt;/Cite&gt;&lt;/EndNote&gt;</w:instrText>
      </w:r>
      <w:r w:rsidR="00F20FC8" w:rsidRPr="00BA6EDD">
        <w:rPr>
          <w:rFonts w:cs="Arial"/>
          <w:bCs/>
          <w:sz w:val="24"/>
          <w:szCs w:val="24"/>
        </w:rPr>
        <w:fldChar w:fldCharType="separate"/>
      </w:r>
      <w:r w:rsidR="00F20FC8" w:rsidRPr="00BA6EDD">
        <w:rPr>
          <w:rFonts w:cs="Arial"/>
          <w:bCs/>
          <w:noProof/>
          <w:sz w:val="24"/>
          <w:szCs w:val="24"/>
        </w:rPr>
        <w:t>(Scott 1998)</w:t>
      </w:r>
      <w:r w:rsidR="00F20FC8" w:rsidRPr="00BA6EDD">
        <w:rPr>
          <w:rFonts w:cs="Arial"/>
          <w:bCs/>
          <w:sz w:val="24"/>
          <w:szCs w:val="24"/>
        </w:rPr>
        <w:fldChar w:fldCharType="end"/>
      </w:r>
      <w:r w:rsidR="00EB3349" w:rsidRPr="00BA6EDD">
        <w:rPr>
          <w:rFonts w:cs="Arial"/>
          <w:bCs/>
          <w:sz w:val="24"/>
          <w:szCs w:val="24"/>
        </w:rPr>
        <w:t xml:space="preserve"> or </w:t>
      </w:r>
      <w:r w:rsidR="004E405F" w:rsidRPr="00BA6EDD">
        <w:rPr>
          <w:rFonts w:cs="Arial"/>
          <w:bCs/>
          <w:sz w:val="24"/>
          <w:szCs w:val="24"/>
        </w:rPr>
        <w:t xml:space="preserve">produce </w:t>
      </w:r>
      <w:r w:rsidR="00DC448B" w:rsidRPr="00BA6EDD">
        <w:rPr>
          <w:rFonts w:cs="Arial"/>
          <w:bCs/>
          <w:sz w:val="24"/>
          <w:szCs w:val="24"/>
        </w:rPr>
        <w:t>compounds</w:t>
      </w:r>
      <w:r w:rsidR="004E405F" w:rsidRPr="00BA6EDD">
        <w:rPr>
          <w:rFonts w:cs="Arial"/>
          <w:bCs/>
          <w:sz w:val="24"/>
          <w:szCs w:val="24"/>
        </w:rPr>
        <w:t xml:space="preserve"> </w:t>
      </w:r>
      <w:r w:rsidR="002E2C6E" w:rsidRPr="00BA6EDD">
        <w:rPr>
          <w:rFonts w:cs="Arial"/>
          <w:bCs/>
          <w:sz w:val="24"/>
          <w:szCs w:val="24"/>
        </w:rPr>
        <w:t>harmful</w:t>
      </w:r>
      <w:r w:rsidR="004E405F" w:rsidRPr="00BA6EDD">
        <w:rPr>
          <w:rFonts w:cs="Arial"/>
          <w:bCs/>
          <w:sz w:val="24"/>
          <w:szCs w:val="24"/>
        </w:rPr>
        <w:t xml:space="preserve"> </w:t>
      </w:r>
      <w:r w:rsidR="002E2C6E" w:rsidRPr="00BA6EDD">
        <w:rPr>
          <w:rFonts w:cs="Arial"/>
          <w:bCs/>
          <w:sz w:val="24"/>
          <w:szCs w:val="24"/>
        </w:rPr>
        <w:t xml:space="preserve">to </w:t>
      </w:r>
      <w:r w:rsidR="007E5AEB">
        <w:rPr>
          <w:rFonts w:cs="Arial"/>
          <w:bCs/>
          <w:sz w:val="24"/>
          <w:szCs w:val="24"/>
        </w:rPr>
        <w:t xml:space="preserve">eggs and </w:t>
      </w:r>
      <w:r w:rsidR="004E405F" w:rsidRPr="00BA6EDD">
        <w:rPr>
          <w:rFonts w:cs="Arial"/>
          <w:bCs/>
          <w:sz w:val="24"/>
          <w:szCs w:val="24"/>
        </w:rPr>
        <w:t>larv</w:t>
      </w:r>
      <w:r w:rsidR="002E2C6E" w:rsidRPr="00BA6EDD">
        <w:rPr>
          <w:rFonts w:cs="Arial"/>
          <w:bCs/>
          <w:sz w:val="24"/>
          <w:szCs w:val="24"/>
        </w:rPr>
        <w:t>ae</w:t>
      </w:r>
      <w:r w:rsidR="00EB3349" w:rsidRPr="00BA6EDD">
        <w:rPr>
          <w:rFonts w:cs="Arial"/>
          <w:bCs/>
          <w:sz w:val="24"/>
          <w:szCs w:val="24"/>
        </w:rPr>
        <w:t xml:space="preserve"> </w:t>
      </w:r>
      <w:r w:rsidR="00EB3349" w:rsidRPr="00BA6EDD">
        <w:rPr>
          <w:rFonts w:cs="Arial"/>
          <w:bCs/>
          <w:sz w:val="24"/>
          <w:szCs w:val="24"/>
        </w:rPr>
        <w:fldChar w:fldCharType="begin"/>
      </w:r>
      <w:r w:rsidR="00EB3349" w:rsidRPr="00BA6EDD">
        <w:rPr>
          <w:rFonts w:cs="Arial"/>
          <w:bCs/>
          <w:sz w:val="24"/>
          <w:szCs w:val="24"/>
        </w:rPr>
        <w:instrText xml:space="preserve"> ADDIN EN.CITE &lt;EndNote&gt;&lt;Cite&gt;&lt;Author&gt;Rozen&lt;/Author&gt;&lt;Year&gt;2008&lt;/Year&gt;&lt;RecNum&gt;16&lt;/RecNum&gt;&lt;DisplayText&gt;(Rozen et al. 2008)&lt;/DisplayText&gt;&lt;record&gt;&lt;rec-number&gt;16&lt;/rec-number&gt;&lt;foreign-keys&gt;&lt;key app="EN" db-id="z9xx2w0pverrspedt95pdps0rswpfe0ave99" timestamp="1714751162"&gt;16&lt;/key&gt;&lt;/foreign-keys&gt;&lt;ref-type name="Journal Article"&gt;17&lt;/ref-type&gt;&lt;contributors&gt;&lt;authors&gt;&lt;author&gt;Rozen, DE&lt;/author&gt;&lt;author&gt;Engelmoer, DJP&lt;/author&gt;&lt;author&gt;Smiseth, Per T&lt;/author&gt;&lt;/authors&gt;&lt;/contributors&gt;&lt;titles&gt;&lt;title&gt;Antimicrobial strategies in burying beetles breeding on carrion&lt;/title&gt;&lt;secondary-title&gt;Proceedings of the National Academy of Sciences&lt;/secondary-title&gt;&lt;/titles&gt;&lt;periodical&gt;&lt;full-title&gt;Proceedings of the National Academy of Sciences&lt;/full-title&gt;&lt;/periodical&gt;&lt;pages&gt;17890-17895&lt;/pages&gt;&lt;volume&gt;105&lt;/volume&gt;&lt;number&gt;46&lt;/number&gt;&lt;dates&gt;&lt;year&gt;2008&lt;/year&gt;&lt;/dates&gt;&lt;isbn&gt;0027-8424&lt;/isbn&gt;&lt;urls&gt;&lt;/urls&gt;&lt;/record&gt;&lt;/Cite&gt;&lt;/EndNote&gt;</w:instrText>
      </w:r>
      <w:r w:rsidR="00EB3349" w:rsidRPr="00BA6EDD">
        <w:rPr>
          <w:rFonts w:cs="Arial"/>
          <w:bCs/>
          <w:sz w:val="24"/>
          <w:szCs w:val="24"/>
        </w:rPr>
        <w:fldChar w:fldCharType="separate"/>
      </w:r>
      <w:r w:rsidR="00EB3349" w:rsidRPr="00BA6EDD">
        <w:rPr>
          <w:rFonts w:cs="Arial"/>
          <w:bCs/>
          <w:noProof/>
          <w:sz w:val="24"/>
          <w:szCs w:val="24"/>
        </w:rPr>
        <w:t>(Rozen et al. 2008)</w:t>
      </w:r>
      <w:r w:rsidR="00EB3349" w:rsidRPr="00BA6EDD">
        <w:rPr>
          <w:rFonts w:cs="Arial"/>
          <w:bCs/>
          <w:sz w:val="24"/>
          <w:szCs w:val="24"/>
        </w:rPr>
        <w:fldChar w:fldCharType="end"/>
      </w:r>
      <w:r w:rsidR="00E24D1F" w:rsidRPr="00BA6EDD">
        <w:rPr>
          <w:rFonts w:cs="Arial"/>
          <w:bCs/>
          <w:sz w:val="24"/>
          <w:szCs w:val="24"/>
        </w:rPr>
        <w:t>.</w:t>
      </w:r>
      <w:r w:rsidR="00BA6EDD">
        <w:rPr>
          <w:rFonts w:cs="Arial"/>
          <w:bCs/>
          <w:sz w:val="24"/>
          <w:szCs w:val="24"/>
        </w:rPr>
        <w:t xml:space="preserve"> </w:t>
      </w:r>
    </w:p>
    <w:p w14:paraId="37988247" w14:textId="3A01ECE3" w:rsidR="001D0275" w:rsidRDefault="001D0275" w:rsidP="00E442BE">
      <w:pPr>
        <w:spacing w:line="480" w:lineRule="auto"/>
        <w:rPr>
          <w:rFonts w:cs="Arial"/>
          <w:bCs/>
          <w:color w:val="FF0000"/>
          <w:sz w:val="24"/>
          <w:szCs w:val="24"/>
        </w:rPr>
      </w:pPr>
    </w:p>
    <w:p w14:paraId="4F4FA6C2" w14:textId="14206749" w:rsidR="001D0275" w:rsidRDefault="001D0275" w:rsidP="00E442BE">
      <w:pPr>
        <w:spacing w:line="480" w:lineRule="auto"/>
        <w:rPr>
          <w:rFonts w:cs="Arial"/>
          <w:bCs/>
          <w:color w:val="FF0000"/>
          <w:sz w:val="24"/>
          <w:szCs w:val="24"/>
        </w:rPr>
      </w:pPr>
    </w:p>
    <w:p w14:paraId="210854DD" w14:textId="77777777" w:rsidR="001D0275" w:rsidRDefault="001D0275" w:rsidP="00E442BE">
      <w:pPr>
        <w:spacing w:after="0" w:line="480" w:lineRule="auto"/>
        <w:jc w:val="left"/>
        <w:rPr>
          <w:rFonts w:cs="Arial"/>
          <w:bCs/>
          <w:color w:val="FF0000"/>
          <w:sz w:val="24"/>
          <w:szCs w:val="24"/>
        </w:rPr>
      </w:pPr>
      <w:r>
        <w:rPr>
          <w:rFonts w:cs="Arial"/>
          <w:bCs/>
          <w:color w:val="FF0000"/>
          <w:sz w:val="24"/>
          <w:szCs w:val="24"/>
        </w:rPr>
        <w:br w:type="page"/>
      </w:r>
    </w:p>
    <w:p w14:paraId="0C21A0E5" w14:textId="59A36D39" w:rsidR="003C212E" w:rsidRDefault="003C212E" w:rsidP="00E442BE">
      <w:pPr>
        <w:spacing w:line="480" w:lineRule="auto"/>
        <w:rPr>
          <w:rFonts w:cs="Arial"/>
          <w:bCs/>
          <w:color w:val="FF0000"/>
          <w:sz w:val="24"/>
          <w:szCs w:val="24"/>
        </w:rPr>
      </w:pPr>
      <w:r>
        <w:rPr>
          <w:rFonts w:cs="Arial"/>
          <w:bCs/>
          <w:color w:val="FF0000"/>
          <w:sz w:val="24"/>
          <w:szCs w:val="24"/>
        </w:rPr>
        <w:lastRenderedPageBreak/>
        <w:t xml:space="preserve">[Main finding </w:t>
      </w:r>
      <w:r w:rsidR="00A44EF9">
        <w:rPr>
          <w:rFonts w:cs="Arial"/>
          <w:bCs/>
          <w:color w:val="FF0000"/>
          <w:sz w:val="24"/>
          <w:szCs w:val="24"/>
        </w:rPr>
        <w:t>2</w:t>
      </w:r>
      <w:r>
        <w:rPr>
          <w:rFonts w:cs="Arial"/>
          <w:bCs/>
          <w:color w:val="FF0000"/>
          <w:sz w:val="24"/>
          <w:szCs w:val="24"/>
        </w:rPr>
        <w:t xml:space="preserve"> and discussion]</w:t>
      </w:r>
    </w:p>
    <w:p w14:paraId="2BF5787B" w14:textId="6EDFB473" w:rsidR="00390075" w:rsidRPr="00390075" w:rsidRDefault="00390075" w:rsidP="00E442BE">
      <w:pPr>
        <w:pStyle w:val="ListParagraph"/>
        <w:numPr>
          <w:ilvl w:val="0"/>
          <w:numId w:val="14"/>
        </w:numPr>
        <w:spacing w:line="480" w:lineRule="auto"/>
        <w:rPr>
          <w:rFonts w:cs="Arial"/>
          <w:bCs/>
          <w:color w:val="FF0000"/>
          <w:sz w:val="24"/>
          <w:szCs w:val="24"/>
        </w:rPr>
      </w:pPr>
      <w:r w:rsidRPr="00390075">
        <w:rPr>
          <w:rFonts w:cs="Arial"/>
          <w:bCs/>
          <w:color w:val="FF0000"/>
          <w:sz w:val="24"/>
          <w:szCs w:val="24"/>
        </w:rPr>
        <w:t xml:space="preserve">No difference between lab and wild </w:t>
      </w:r>
      <w:r w:rsidR="00874741">
        <w:rPr>
          <w:rFonts w:cs="Arial"/>
          <w:bCs/>
          <w:color w:val="FF0000"/>
          <w:sz w:val="24"/>
          <w:szCs w:val="24"/>
        </w:rPr>
        <w:t xml:space="preserve">carcass </w:t>
      </w:r>
      <w:r w:rsidRPr="00390075">
        <w:rPr>
          <w:rFonts w:cs="Arial"/>
          <w:bCs/>
          <w:color w:val="FF0000"/>
          <w:sz w:val="24"/>
          <w:szCs w:val="24"/>
        </w:rPr>
        <w:t>sources</w:t>
      </w:r>
      <w:r w:rsidR="004413E8">
        <w:rPr>
          <w:rFonts w:cs="Arial"/>
          <w:bCs/>
          <w:color w:val="FF0000"/>
          <w:sz w:val="24"/>
          <w:szCs w:val="24"/>
        </w:rPr>
        <w:t xml:space="preserve">: </w:t>
      </w:r>
      <w:r w:rsidR="006E3DDD">
        <w:rPr>
          <w:rFonts w:cs="Arial"/>
          <w:bCs/>
          <w:color w:val="FF0000"/>
          <w:sz w:val="24"/>
          <w:szCs w:val="24"/>
        </w:rPr>
        <w:t xml:space="preserve">an explanation is that the </w:t>
      </w:r>
      <w:r w:rsidR="004413E8">
        <w:rPr>
          <w:rFonts w:cs="Arial"/>
          <w:bCs/>
          <w:color w:val="FF0000"/>
          <w:sz w:val="24"/>
          <w:szCs w:val="24"/>
        </w:rPr>
        <w:t>parent</w:t>
      </w:r>
      <w:r w:rsidR="006E3DDD">
        <w:rPr>
          <w:rFonts w:cs="Arial"/>
          <w:bCs/>
          <w:color w:val="FF0000"/>
          <w:sz w:val="24"/>
          <w:szCs w:val="24"/>
        </w:rPr>
        <w:t>s</w:t>
      </w:r>
      <w:r w:rsidR="004413E8">
        <w:rPr>
          <w:rFonts w:cs="Arial"/>
          <w:bCs/>
          <w:color w:val="FF0000"/>
          <w:sz w:val="24"/>
          <w:szCs w:val="24"/>
        </w:rPr>
        <w:t xml:space="preserve"> manipulat</w:t>
      </w:r>
      <w:r w:rsidR="006E3DDD">
        <w:rPr>
          <w:rFonts w:cs="Arial"/>
          <w:bCs/>
          <w:color w:val="FF0000"/>
          <w:sz w:val="24"/>
          <w:szCs w:val="24"/>
        </w:rPr>
        <w:t xml:space="preserve">ed the </w:t>
      </w:r>
      <w:r w:rsidR="00750A88">
        <w:rPr>
          <w:rFonts w:cs="Arial"/>
          <w:bCs/>
          <w:color w:val="FF0000"/>
          <w:sz w:val="24"/>
          <w:szCs w:val="24"/>
        </w:rPr>
        <w:t xml:space="preserve">carcass microbial communities </w:t>
      </w:r>
      <w:r w:rsidR="006E3DDD">
        <w:rPr>
          <w:rFonts w:cs="Arial"/>
          <w:bCs/>
          <w:color w:val="FF0000"/>
          <w:sz w:val="24"/>
          <w:szCs w:val="24"/>
        </w:rPr>
        <w:t xml:space="preserve">and </w:t>
      </w:r>
      <w:r w:rsidR="002B552A">
        <w:rPr>
          <w:rFonts w:cs="Arial"/>
          <w:bCs/>
          <w:color w:val="FF0000"/>
          <w:sz w:val="24"/>
          <w:szCs w:val="24"/>
        </w:rPr>
        <w:t xml:space="preserve">thus the eggs and larvae </w:t>
      </w:r>
      <w:r w:rsidR="00750A88">
        <w:rPr>
          <w:rFonts w:cs="Arial"/>
          <w:bCs/>
          <w:color w:val="FF0000"/>
          <w:sz w:val="24"/>
          <w:szCs w:val="24"/>
        </w:rPr>
        <w:t>were</w:t>
      </w:r>
      <w:r w:rsidR="002B552A">
        <w:rPr>
          <w:rFonts w:cs="Arial"/>
          <w:bCs/>
          <w:color w:val="FF0000"/>
          <w:sz w:val="24"/>
          <w:szCs w:val="24"/>
        </w:rPr>
        <w:t xml:space="preserve"> experiencing similar </w:t>
      </w:r>
      <w:r w:rsidR="00750A88">
        <w:rPr>
          <w:rFonts w:cs="Arial"/>
          <w:bCs/>
          <w:color w:val="FF0000"/>
          <w:sz w:val="24"/>
          <w:szCs w:val="24"/>
        </w:rPr>
        <w:t>growing environments</w:t>
      </w:r>
      <w:r w:rsidR="002B552A">
        <w:rPr>
          <w:rFonts w:cs="Arial"/>
          <w:bCs/>
          <w:color w:val="FF0000"/>
          <w:sz w:val="24"/>
          <w:szCs w:val="24"/>
        </w:rPr>
        <w:t xml:space="preserve"> regardless of carcass source</w:t>
      </w:r>
    </w:p>
    <w:p w14:paraId="6ED53394" w14:textId="77777777" w:rsidR="000548EF" w:rsidRDefault="000548EF" w:rsidP="00E442BE">
      <w:pPr>
        <w:spacing w:line="480" w:lineRule="auto"/>
        <w:rPr>
          <w:rFonts w:cs="Arial"/>
          <w:b/>
          <w:sz w:val="24"/>
          <w:szCs w:val="24"/>
        </w:rPr>
      </w:pPr>
    </w:p>
    <w:p w14:paraId="63E0ED2A" w14:textId="77777777" w:rsidR="003536CB" w:rsidRDefault="003536CB">
      <w:pPr>
        <w:spacing w:after="0" w:line="240" w:lineRule="auto"/>
        <w:jc w:val="left"/>
        <w:rPr>
          <w:rFonts w:cs="Arial"/>
          <w:bCs/>
          <w:color w:val="FF0000"/>
          <w:sz w:val="24"/>
          <w:szCs w:val="24"/>
        </w:rPr>
      </w:pPr>
      <w:r>
        <w:rPr>
          <w:rFonts w:cs="Arial"/>
          <w:bCs/>
          <w:color w:val="FF0000"/>
          <w:sz w:val="24"/>
          <w:szCs w:val="24"/>
        </w:rPr>
        <w:br w:type="page"/>
      </w:r>
    </w:p>
    <w:p w14:paraId="0428AC81" w14:textId="7EBBC529" w:rsidR="000548EF" w:rsidRDefault="00000000" w:rsidP="00E442BE">
      <w:pPr>
        <w:spacing w:line="480" w:lineRule="auto"/>
        <w:rPr>
          <w:rFonts w:cs="Arial"/>
          <w:bCs/>
          <w:color w:val="FF0000"/>
          <w:sz w:val="24"/>
          <w:szCs w:val="24"/>
        </w:rPr>
      </w:pPr>
      <w:r>
        <w:rPr>
          <w:rFonts w:cs="Arial"/>
          <w:bCs/>
          <w:color w:val="FF0000"/>
          <w:sz w:val="24"/>
          <w:szCs w:val="24"/>
        </w:rPr>
        <w:lastRenderedPageBreak/>
        <w:t xml:space="preserve">[Main finding </w:t>
      </w:r>
      <w:r w:rsidR="00A44EF9">
        <w:rPr>
          <w:rFonts w:cs="Arial"/>
          <w:bCs/>
          <w:color w:val="FF0000"/>
          <w:sz w:val="24"/>
          <w:szCs w:val="24"/>
        </w:rPr>
        <w:t>3</w:t>
      </w:r>
      <w:r>
        <w:rPr>
          <w:rFonts w:cs="Arial"/>
          <w:bCs/>
          <w:color w:val="FF0000"/>
          <w:sz w:val="24"/>
          <w:szCs w:val="24"/>
        </w:rPr>
        <w:t xml:space="preserve"> and discussion]</w:t>
      </w:r>
    </w:p>
    <w:p w14:paraId="09E250B4" w14:textId="36C936F3" w:rsidR="00535466" w:rsidRDefault="00535466" w:rsidP="00E442BE">
      <w:pPr>
        <w:pStyle w:val="ListParagraph"/>
        <w:numPr>
          <w:ilvl w:val="0"/>
          <w:numId w:val="15"/>
        </w:numPr>
        <w:spacing w:line="480" w:lineRule="auto"/>
        <w:rPr>
          <w:rFonts w:cs="Arial"/>
          <w:bCs/>
          <w:color w:val="FF0000"/>
          <w:sz w:val="24"/>
          <w:szCs w:val="24"/>
        </w:rPr>
      </w:pPr>
      <w:r>
        <w:rPr>
          <w:rFonts w:cs="Arial"/>
          <w:bCs/>
          <w:color w:val="FF0000"/>
          <w:sz w:val="24"/>
          <w:szCs w:val="24"/>
        </w:rPr>
        <w:t>Breeding outcomes on different wild carcass taxa</w:t>
      </w:r>
    </w:p>
    <w:p w14:paraId="276E8E88" w14:textId="0BAD13EE" w:rsidR="000548EF" w:rsidRPr="00390075" w:rsidRDefault="00390075" w:rsidP="00E442BE">
      <w:pPr>
        <w:pStyle w:val="ListParagraph"/>
        <w:numPr>
          <w:ilvl w:val="0"/>
          <w:numId w:val="15"/>
        </w:numPr>
        <w:spacing w:line="480" w:lineRule="auto"/>
        <w:rPr>
          <w:rFonts w:cs="Arial"/>
          <w:bCs/>
          <w:color w:val="FF0000"/>
          <w:sz w:val="24"/>
          <w:szCs w:val="24"/>
        </w:rPr>
      </w:pPr>
      <w:r w:rsidRPr="00390075">
        <w:rPr>
          <w:rFonts w:cs="Arial"/>
          <w:bCs/>
          <w:color w:val="FF0000"/>
          <w:sz w:val="24"/>
          <w:szCs w:val="24"/>
        </w:rPr>
        <w:t>Carcass nutritional composition and larval growth</w:t>
      </w:r>
    </w:p>
    <w:p w14:paraId="575EBDB0" w14:textId="77777777" w:rsidR="000548EF" w:rsidRDefault="000548EF" w:rsidP="00E442BE">
      <w:pPr>
        <w:spacing w:line="480" w:lineRule="auto"/>
        <w:rPr>
          <w:rFonts w:cs="Arial"/>
          <w:bCs/>
          <w:color w:val="FF0000"/>
          <w:sz w:val="24"/>
          <w:szCs w:val="24"/>
        </w:rPr>
      </w:pPr>
    </w:p>
    <w:p w14:paraId="118DBD35" w14:textId="77777777" w:rsidR="002536E2" w:rsidRDefault="002536E2" w:rsidP="00E442BE">
      <w:pPr>
        <w:spacing w:after="0" w:line="480" w:lineRule="auto"/>
        <w:jc w:val="left"/>
        <w:rPr>
          <w:rFonts w:cs="Arial"/>
          <w:bCs/>
          <w:color w:val="FF0000"/>
          <w:sz w:val="24"/>
          <w:szCs w:val="24"/>
        </w:rPr>
      </w:pPr>
      <w:r>
        <w:rPr>
          <w:rFonts w:cs="Arial"/>
          <w:bCs/>
          <w:color w:val="FF0000"/>
          <w:sz w:val="24"/>
          <w:szCs w:val="24"/>
        </w:rPr>
        <w:br w:type="page"/>
      </w:r>
    </w:p>
    <w:p w14:paraId="689FF14F" w14:textId="3963EC6E" w:rsidR="000548EF" w:rsidRDefault="00000000" w:rsidP="00E442BE">
      <w:pPr>
        <w:spacing w:line="480" w:lineRule="auto"/>
        <w:rPr>
          <w:rFonts w:cs="Arial"/>
          <w:bCs/>
          <w:color w:val="FF0000"/>
          <w:sz w:val="24"/>
          <w:szCs w:val="24"/>
        </w:rPr>
      </w:pPr>
      <w:r>
        <w:rPr>
          <w:rFonts w:cs="Arial"/>
          <w:bCs/>
          <w:color w:val="FF0000"/>
          <w:sz w:val="24"/>
          <w:szCs w:val="24"/>
        </w:rPr>
        <w:lastRenderedPageBreak/>
        <w:t xml:space="preserve">[Main finding </w:t>
      </w:r>
      <w:r w:rsidR="00863D6A">
        <w:rPr>
          <w:rFonts w:cs="Arial"/>
          <w:bCs/>
          <w:color w:val="FF0000"/>
          <w:sz w:val="24"/>
          <w:szCs w:val="24"/>
        </w:rPr>
        <w:t>4</w:t>
      </w:r>
      <w:r>
        <w:rPr>
          <w:rFonts w:cs="Arial"/>
          <w:bCs/>
          <w:color w:val="FF0000"/>
          <w:sz w:val="24"/>
          <w:szCs w:val="24"/>
        </w:rPr>
        <w:t xml:space="preserve"> and discussion]</w:t>
      </w:r>
    </w:p>
    <w:p w14:paraId="44804FBD" w14:textId="77777777" w:rsidR="002F5473" w:rsidRPr="00390075" w:rsidRDefault="002F5473" w:rsidP="00E442BE">
      <w:pPr>
        <w:pStyle w:val="ListParagraph"/>
        <w:numPr>
          <w:ilvl w:val="0"/>
          <w:numId w:val="15"/>
        </w:numPr>
        <w:spacing w:line="480" w:lineRule="auto"/>
        <w:jc w:val="left"/>
        <w:rPr>
          <w:color w:val="FF0000"/>
          <w:sz w:val="24"/>
          <w:szCs w:val="24"/>
        </w:rPr>
      </w:pPr>
      <w:r w:rsidRPr="00390075">
        <w:rPr>
          <w:color w:val="FF0000"/>
          <w:sz w:val="24"/>
          <w:szCs w:val="24"/>
        </w:rPr>
        <w:t>Larval quality-quantity trade-off</w:t>
      </w:r>
    </w:p>
    <w:p w14:paraId="097FE653" w14:textId="77777777" w:rsidR="002F5473" w:rsidRDefault="002F5473" w:rsidP="00E442BE">
      <w:pPr>
        <w:spacing w:line="480" w:lineRule="auto"/>
        <w:rPr>
          <w:color w:val="FF0000"/>
          <w:sz w:val="24"/>
          <w:szCs w:val="24"/>
        </w:rPr>
      </w:pPr>
      <w:r w:rsidRPr="00653858">
        <w:rPr>
          <w:color w:val="FF0000"/>
          <w:sz w:val="24"/>
          <w:szCs w:val="24"/>
        </w:rPr>
        <w:t>There was a negative relationship between the average larval mass and larval density for both lab and wild carcasses, indicating a larval quality-quantity trade-off for both carcass types. Moreover, the average larval mass increased with carcass weight (for small- and mid-sized carcasses), whereas the larval density decreased. This suggests that female beetles invest more in offspring quantity in smaller carcasses (higher larval density) and more in quality in larger carcasses (higher average larval mass).</w:t>
      </w:r>
    </w:p>
    <w:p w14:paraId="65B0C260" w14:textId="28ECF80A" w:rsidR="006F0876" w:rsidRDefault="006F0876" w:rsidP="00E442BE">
      <w:pPr>
        <w:spacing w:line="480" w:lineRule="auto"/>
        <w:rPr>
          <w:color w:val="FF0000"/>
          <w:sz w:val="24"/>
          <w:szCs w:val="24"/>
        </w:rPr>
      </w:pPr>
      <w:r>
        <w:rPr>
          <w:color w:val="FF0000"/>
          <w:sz w:val="24"/>
          <w:szCs w:val="24"/>
        </w:rPr>
        <w:t>Contrary to previous study finding no trade-off between the larval mass and density. They use total number of larvae and larval mass, but the amount of resource should be taken into account (</w:t>
      </w:r>
      <w:r w:rsidRPr="006F0876">
        <w:rPr>
          <w:color w:val="FF0000"/>
          <w:sz w:val="24"/>
          <w:szCs w:val="24"/>
        </w:rPr>
        <w:t>Phenotypic variation in resource acquisition influences trade-off between number and mass of offspring in a burying beetle)</w:t>
      </w:r>
    </w:p>
    <w:p w14:paraId="70A983A2" w14:textId="04CC4D88" w:rsidR="009B379D" w:rsidRDefault="009B379D" w:rsidP="00E442BE">
      <w:pPr>
        <w:spacing w:line="480" w:lineRule="auto"/>
        <w:rPr>
          <w:color w:val="FF0000"/>
          <w:sz w:val="24"/>
          <w:szCs w:val="24"/>
        </w:rPr>
      </w:pPr>
      <w:r>
        <w:rPr>
          <w:color w:val="FF0000"/>
          <w:sz w:val="24"/>
          <w:szCs w:val="24"/>
        </w:rPr>
        <w:t>The pattern depends on the measure: if you use larval number, then you see positive, but if you account for the larval size, then the relationship becomes negative.</w:t>
      </w:r>
    </w:p>
    <w:p w14:paraId="73A02980" w14:textId="116EC5C6" w:rsidR="006F0876" w:rsidRPr="00653858" w:rsidRDefault="00B939C5" w:rsidP="00E442BE">
      <w:pPr>
        <w:spacing w:line="480" w:lineRule="auto"/>
        <w:rPr>
          <w:color w:val="FF0000"/>
          <w:sz w:val="24"/>
          <w:szCs w:val="24"/>
        </w:rPr>
      </w:pPr>
      <w:r>
        <w:rPr>
          <w:color w:val="FF0000"/>
          <w:sz w:val="24"/>
          <w:szCs w:val="24"/>
        </w:rPr>
        <w:t>“</w:t>
      </w:r>
      <w:r w:rsidRPr="00B939C5">
        <w:rPr>
          <w:color w:val="FF0000"/>
          <w:sz w:val="24"/>
          <w:szCs w:val="24"/>
        </w:rPr>
        <w:t>Our finding that there was a significant negative correlation between the number and size of offspring at dispersal only when females bred on small carcasses confirms that variation in resource acquisition at the start of breeding masks the trade</w:t>
      </w:r>
      <w:r w:rsidRPr="00B939C5">
        <w:rPr>
          <w:rFonts w:ascii="Cambria Math" w:hAnsi="Cambria Math" w:cs="Cambria Math"/>
          <w:color w:val="FF0000"/>
          <w:sz w:val="24"/>
          <w:szCs w:val="24"/>
        </w:rPr>
        <w:t>‐</w:t>
      </w:r>
      <w:r w:rsidRPr="00B939C5">
        <w:rPr>
          <w:color w:val="FF0000"/>
          <w:sz w:val="24"/>
          <w:szCs w:val="24"/>
        </w:rPr>
        <w:t>off between offspring size and number.</w:t>
      </w:r>
      <w:r>
        <w:rPr>
          <w:color w:val="FF0000"/>
          <w:sz w:val="24"/>
          <w:szCs w:val="24"/>
        </w:rPr>
        <w:t>”</w:t>
      </w:r>
      <w:r w:rsidR="006F0876">
        <w:rPr>
          <w:color w:val="FF0000"/>
          <w:sz w:val="24"/>
          <w:szCs w:val="24"/>
        </w:rPr>
        <w:t xml:space="preserve"> </w:t>
      </w:r>
      <w:r>
        <w:rPr>
          <w:color w:val="FF0000"/>
          <w:sz w:val="24"/>
          <w:szCs w:val="24"/>
        </w:rPr>
        <w:t>(</w:t>
      </w:r>
      <w:r w:rsidRPr="00B939C5">
        <w:rPr>
          <w:color w:val="FF0000"/>
          <w:sz w:val="24"/>
          <w:szCs w:val="24"/>
        </w:rPr>
        <w:t>Effects of variation in resource acquisition during different stages of the life cycle on life</w:t>
      </w:r>
      <w:r w:rsidRPr="00B939C5">
        <w:rPr>
          <w:rFonts w:ascii="Cambria Math" w:hAnsi="Cambria Math" w:cs="Cambria Math"/>
          <w:color w:val="FF0000"/>
          <w:sz w:val="24"/>
          <w:szCs w:val="24"/>
        </w:rPr>
        <w:t>‐</w:t>
      </w:r>
      <w:r w:rsidRPr="00B939C5">
        <w:rPr>
          <w:color w:val="FF0000"/>
          <w:sz w:val="24"/>
          <w:szCs w:val="24"/>
        </w:rPr>
        <w:t>history traits and trade</w:t>
      </w:r>
      <w:r w:rsidRPr="00B939C5">
        <w:rPr>
          <w:rFonts w:ascii="Cambria Math" w:hAnsi="Cambria Math" w:cs="Cambria Math"/>
          <w:color w:val="FF0000"/>
          <w:sz w:val="24"/>
          <w:szCs w:val="24"/>
        </w:rPr>
        <w:t>‐</w:t>
      </w:r>
      <w:r w:rsidRPr="00B939C5">
        <w:rPr>
          <w:color w:val="FF0000"/>
          <w:sz w:val="24"/>
          <w:szCs w:val="24"/>
        </w:rPr>
        <w:t>offs in a burying beetle</w:t>
      </w:r>
      <w:r>
        <w:rPr>
          <w:color w:val="FF0000"/>
          <w:sz w:val="24"/>
          <w:szCs w:val="24"/>
        </w:rPr>
        <w:t>)</w:t>
      </w:r>
    </w:p>
    <w:p w14:paraId="2C9FC4E9" w14:textId="77777777" w:rsidR="000548EF" w:rsidRDefault="000548EF" w:rsidP="00E442BE">
      <w:pPr>
        <w:spacing w:line="480" w:lineRule="auto"/>
        <w:rPr>
          <w:rFonts w:cs="Arial"/>
          <w:bCs/>
          <w:color w:val="FF0000"/>
          <w:sz w:val="24"/>
          <w:szCs w:val="24"/>
        </w:rPr>
      </w:pPr>
    </w:p>
    <w:p w14:paraId="74737257" w14:textId="77777777" w:rsidR="002536E2" w:rsidRDefault="002536E2" w:rsidP="00E442BE">
      <w:pPr>
        <w:spacing w:after="0" w:line="480" w:lineRule="auto"/>
        <w:jc w:val="left"/>
        <w:rPr>
          <w:rFonts w:cs="Arial"/>
          <w:bCs/>
          <w:color w:val="FF0000"/>
          <w:sz w:val="24"/>
          <w:szCs w:val="24"/>
        </w:rPr>
      </w:pPr>
      <w:r>
        <w:rPr>
          <w:rFonts w:cs="Arial"/>
          <w:bCs/>
          <w:color w:val="FF0000"/>
          <w:sz w:val="24"/>
          <w:szCs w:val="24"/>
        </w:rPr>
        <w:br w:type="page"/>
      </w:r>
    </w:p>
    <w:p w14:paraId="0851E8D4" w14:textId="05A05F44" w:rsidR="000548EF" w:rsidRDefault="00000000" w:rsidP="00E442BE">
      <w:pPr>
        <w:spacing w:line="480" w:lineRule="auto"/>
        <w:rPr>
          <w:rFonts w:cs="Arial"/>
          <w:bCs/>
          <w:color w:val="FF0000"/>
          <w:sz w:val="24"/>
          <w:szCs w:val="24"/>
        </w:rPr>
      </w:pPr>
      <w:r>
        <w:rPr>
          <w:rFonts w:cs="Arial"/>
          <w:bCs/>
          <w:color w:val="FF0000"/>
          <w:sz w:val="24"/>
          <w:szCs w:val="24"/>
        </w:rPr>
        <w:lastRenderedPageBreak/>
        <w:t>[Limitations and potential caveats]</w:t>
      </w:r>
    </w:p>
    <w:p w14:paraId="52DC1872" w14:textId="483DAAF0" w:rsidR="00950463" w:rsidRDefault="00950463" w:rsidP="00950463">
      <w:pPr>
        <w:pStyle w:val="ListParagraph"/>
        <w:numPr>
          <w:ilvl w:val="0"/>
          <w:numId w:val="15"/>
        </w:numPr>
        <w:spacing w:line="480" w:lineRule="auto"/>
        <w:rPr>
          <w:rFonts w:cs="Arial"/>
          <w:bCs/>
          <w:color w:val="FF0000"/>
          <w:sz w:val="24"/>
          <w:szCs w:val="24"/>
        </w:rPr>
      </w:pPr>
      <w:r>
        <w:rPr>
          <w:rFonts w:cs="Arial"/>
          <w:bCs/>
          <w:color w:val="FF0000"/>
          <w:sz w:val="24"/>
          <w:szCs w:val="24"/>
        </w:rPr>
        <w:t>In the wild, multiple parents can have communal brood, and this can better utilize large carcass and affect breeding outcomes</w:t>
      </w:r>
    </w:p>
    <w:p w14:paraId="0A6CCAB8" w14:textId="099B1954" w:rsidR="00950463" w:rsidRPr="00E410F3" w:rsidRDefault="00950463" w:rsidP="00E410F3">
      <w:pPr>
        <w:pStyle w:val="ListParagraph"/>
        <w:numPr>
          <w:ilvl w:val="0"/>
          <w:numId w:val="15"/>
        </w:numPr>
        <w:spacing w:line="480" w:lineRule="auto"/>
        <w:rPr>
          <w:rFonts w:cs="Arial"/>
          <w:bCs/>
          <w:color w:val="FF0000"/>
          <w:sz w:val="24"/>
          <w:szCs w:val="24"/>
        </w:rPr>
      </w:pPr>
      <w:proofErr w:type="gramStart"/>
      <w:r>
        <w:rPr>
          <w:rFonts w:cs="Arial"/>
          <w:bCs/>
          <w:color w:val="FF0000"/>
          <w:sz w:val="24"/>
          <w:szCs w:val="24"/>
        </w:rPr>
        <w:t>Also</w:t>
      </w:r>
      <w:proofErr w:type="gramEnd"/>
      <w:r>
        <w:rPr>
          <w:rFonts w:cs="Arial"/>
          <w:bCs/>
          <w:color w:val="FF0000"/>
          <w:sz w:val="24"/>
          <w:szCs w:val="24"/>
        </w:rPr>
        <w:t xml:space="preserve"> in the wild, the beetles face other vertebrate and invertebrate competitors, and these can affect the breeding success.</w:t>
      </w:r>
    </w:p>
    <w:p w14:paraId="495DB9BF" w14:textId="77777777" w:rsidR="000548EF" w:rsidRDefault="000548EF" w:rsidP="00E442BE">
      <w:pPr>
        <w:spacing w:line="480" w:lineRule="auto"/>
        <w:rPr>
          <w:rFonts w:cs="Arial"/>
          <w:bCs/>
          <w:color w:val="FF0000"/>
          <w:sz w:val="24"/>
          <w:szCs w:val="24"/>
        </w:rPr>
      </w:pPr>
    </w:p>
    <w:p w14:paraId="2BABBF16" w14:textId="77777777" w:rsidR="000548EF" w:rsidRDefault="000548EF" w:rsidP="00E442BE">
      <w:pPr>
        <w:spacing w:line="480" w:lineRule="auto"/>
        <w:rPr>
          <w:rFonts w:cs="Arial"/>
          <w:bCs/>
          <w:color w:val="FF0000"/>
          <w:sz w:val="24"/>
          <w:szCs w:val="24"/>
        </w:rPr>
      </w:pPr>
    </w:p>
    <w:p w14:paraId="60DAD78D" w14:textId="77777777" w:rsidR="00707998" w:rsidRDefault="00000000" w:rsidP="00E442BE">
      <w:pPr>
        <w:spacing w:line="480" w:lineRule="auto"/>
        <w:rPr>
          <w:rFonts w:cs="Arial"/>
          <w:bCs/>
          <w:color w:val="FF0000"/>
          <w:sz w:val="24"/>
          <w:szCs w:val="24"/>
        </w:rPr>
      </w:pPr>
      <w:r>
        <w:rPr>
          <w:rFonts w:cs="Arial"/>
          <w:bCs/>
          <w:color w:val="FF0000"/>
          <w:sz w:val="24"/>
          <w:szCs w:val="24"/>
        </w:rPr>
        <w:t>[Conclusions]</w:t>
      </w:r>
    </w:p>
    <w:p w14:paraId="2FDA1914" w14:textId="3A17C434" w:rsidR="0006289A" w:rsidRDefault="00666E3B" w:rsidP="008B5011">
      <w:pPr>
        <w:pStyle w:val="ListParagraph"/>
        <w:numPr>
          <w:ilvl w:val="0"/>
          <w:numId w:val="15"/>
        </w:numPr>
        <w:spacing w:line="480" w:lineRule="auto"/>
        <w:rPr>
          <w:rFonts w:cs="Arial"/>
          <w:bCs/>
          <w:color w:val="FF0000"/>
          <w:sz w:val="24"/>
          <w:szCs w:val="24"/>
        </w:rPr>
      </w:pPr>
      <w:r w:rsidRPr="00760C29">
        <w:rPr>
          <w:rFonts w:cs="Arial"/>
          <w:bCs/>
          <w:color w:val="FF0000"/>
          <w:sz w:val="24"/>
          <w:szCs w:val="24"/>
        </w:rPr>
        <w:t xml:space="preserve">A full range of carcass size instead of discrete size groups (e.g., small, medium, and large) </w:t>
      </w:r>
      <w:r>
        <w:rPr>
          <w:rFonts w:cs="Arial"/>
          <w:bCs/>
          <w:color w:val="FF0000"/>
          <w:sz w:val="24"/>
          <w:szCs w:val="24"/>
        </w:rPr>
        <w:t>to</w:t>
      </w:r>
      <w:r w:rsidRPr="00760C29">
        <w:rPr>
          <w:rFonts w:cs="Arial"/>
          <w:bCs/>
          <w:color w:val="FF0000"/>
          <w:sz w:val="24"/>
          <w:szCs w:val="24"/>
        </w:rPr>
        <w:t xml:space="preserve"> better capture the breeding patterns</w:t>
      </w:r>
      <w:r>
        <w:rPr>
          <w:rFonts w:cs="Arial"/>
          <w:bCs/>
          <w:color w:val="FF0000"/>
          <w:sz w:val="24"/>
          <w:szCs w:val="24"/>
        </w:rPr>
        <w:t xml:space="preserve"> &gt; </w:t>
      </w:r>
      <w:r>
        <w:rPr>
          <w:rFonts w:cs="Arial"/>
          <w:bCs/>
          <w:color w:val="FF0000"/>
          <w:sz w:val="24"/>
          <w:szCs w:val="24"/>
        </w:rPr>
        <w:t>a</w:t>
      </w:r>
      <w:r w:rsidRPr="00760C29">
        <w:rPr>
          <w:rFonts w:cs="Arial"/>
          <w:bCs/>
          <w:color w:val="FF0000"/>
          <w:sz w:val="24"/>
          <w:szCs w:val="24"/>
        </w:rPr>
        <w:t xml:space="preserve"> hump-shaped relationship for breeding outcomes and the medium-sized carcass is optimal for breeding outcomes</w:t>
      </w:r>
    </w:p>
    <w:p w14:paraId="4BFBCF72" w14:textId="0A1EAB8A" w:rsidR="00666E3B" w:rsidRDefault="00666E3B" w:rsidP="00666E3B">
      <w:pPr>
        <w:pStyle w:val="ListParagraph"/>
        <w:numPr>
          <w:ilvl w:val="0"/>
          <w:numId w:val="15"/>
        </w:numPr>
        <w:spacing w:line="480" w:lineRule="auto"/>
        <w:rPr>
          <w:rFonts w:cs="Arial"/>
          <w:bCs/>
          <w:color w:val="FF0000"/>
          <w:sz w:val="24"/>
          <w:szCs w:val="24"/>
        </w:rPr>
      </w:pPr>
      <w:r>
        <w:rPr>
          <w:rFonts w:cs="Arial"/>
          <w:bCs/>
          <w:color w:val="FF0000"/>
          <w:sz w:val="24"/>
          <w:szCs w:val="24"/>
        </w:rPr>
        <w:t>No difference between lab and wild carcasses suggests that past studies using lab mice</w:t>
      </w:r>
      <w:r w:rsidR="00B42653">
        <w:rPr>
          <w:rFonts w:cs="Arial"/>
          <w:bCs/>
          <w:color w:val="FF0000"/>
          <w:sz w:val="24"/>
          <w:szCs w:val="24"/>
        </w:rPr>
        <w:t xml:space="preserve"> and chicks</w:t>
      </w:r>
      <w:r>
        <w:rPr>
          <w:rFonts w:cs="Arial"/>
          <w:bCs/>
          <w:color w:val="FF0000"/>
          <w:sz w:val="24"/>
          <w:szCs w:val="24"/>
        </w:rPr>
        <w:t xml:space="preserve"> are fairly representative of the natural patterns</w:t>
      </w:r>
    </w:p>
    <w:p w14:paraId="76CE7BA4" w14:textId="393754CF" w:rsidR="000548EF" w:rsidRDefault="002F30FF" w:rsidP="00E442BE">
      <w:pPr>
        <w:pStyle w:val="ListParagraph"/>
        <w:numPr>
          <w:ilvl w:val="0"/>
          <w:numId w:val="15"/>
        </w:numPr>
        <w:spacing w:line="480" w:lineRule="auto"/>
        <w:rPr>
          <w:rFonts w:cs="Arial"/>
          <w:bCs/>
          <w:color w:val="FF0000"/>
          <w:sz w:val="24"/>
          <w:szCs w:val="24"/>
        </w:rPr>
      </w:pPr>
      <w:r>
        <w:rPr>
          <w:rFonts w:cs="Arial"/>
          <w:bCs/>
          <w:color w:val="FF0000"/>
          <w:sz w:val="24"/>
          <w:szCs w:val="24"/>
        </w:rPr>
        <w:t>V</w:t>
      </w:r>
      <w:r w:rsidR="00E43861" w:rsidRPr="00E43861">
        <w:rPr>
          <w:rFonts w:cs="Arial"/>
          <w:bCs/>
          <w:color w:val="FF0000"/>
          <w:sz w:val="24"/>
          <w:szCs w:val="24"/>
        </w:rPr>
        <w:t>arious sources of wild carcasses can provide sources for burying beetle</w:t>
      </w:r>
      <w:r>
        <w:rPr>
          <w:rFonts w:cs="Arial"/>
          <w:bCs/>
          <w:color w:val="FF0000"/>
          <w:sz w:val="24"/>
          <w:szCs w:val="24"/>
        </w:rPr>
        <w:t>s</w:t>
      </w:r>
      <w:r w:rsidR="00666E3B">
        <w:rPr>
          <w:rFonts w:cs="Arial"/>
          <w:bCs/>
          <w:color w:val="FF0000"/>
          <w:sz w:val="24"/>
          <w:szCs w:val="24"/>
        </w:rPr>
        <w:t xml:space="preserve"> and</w:t>
      </w:r>
      <w:r w:rsidR="00DF7B99">
        <w:rPr>
          <w:rFonts w:cs="Arial"/>
          <w:bCs/>
          <w:color w:val="FF0000"/>
          <w:sz w:val="24"/>
          <w:szCs w:val="24"/>
        </w:rPr>
        <w:t xml:space="preserve"> </w:t>
      </w:r>
      <w:r w:rsidR="00666E3B">
        <w:rPr>
          <w:rFonts w:cs="Arial"/>
          <w:bCs/>
          <w:color w:val="FF0000"/>
          <w:sz w:val="24"/>
          <w:szCs w:val="24"/>
        </w:rPr>
        <w:t xml:space="preserve">the nutritional composition of different wild carcass taxa can affect larval performance. </w:t>
      </w:r>
      <w:proofErr w:type="gramStart"/>
      <w:r w:rsidR="00666E3B">
        <w:rPr>
          <w:rFonts w:cs="Arial"/>
          <w:bCs/>
          <w:color w:val="FF0000"/>
          <w:sz w:val="24"/>
          <w:szCs w:val="24"/>
        </w:rPr>
        <w:t>Also</w:t>
      </w:r>
      <w:proofErr w:type="gramEnd"/>
      <w:r w:rsidR="00666E3B">
        <w:rPr>
          <w:rFonts w:cs="Arial"/>
          <w:bCs/>
          <w:color w:val="FF0000"/>
          <w:sz w:val="24"/>
          <w:szCs w:val="24"/>
        </w:rPr>
        <w:t xml:space="preserve"> the </w:t>
      </w:r>
      <w:r w:rsidR="00DF7B99">
        <w:rPr>
          <w:rFonts w:cs="Arial"/>
          <w:bCs/>
          <w:color w:val="FF0000"/>
          <w:sz w:val="24"/>
          <w:szCs w:val="24"/>
        </w:rPr>
        <w:t>first evidence for breeding on reptiles</w:t>
      </w:r>
    </w:p>
    <w:p w14:paraId="140EAB9D" w14:textId="1E61D1EA" w:rsidR="00A63239" w:rsidRPr="00607D55" w:rsidRDefault="00DD5F61" w:rsidP="00607D55">
      <w:pPr>
        <w:pStyle w:val="ListParagraph"/>
        <w:numPr>
          <w:ilvl w:val="0"/>
          <w:numId w:val="15"/>
        </w:numPr>
        <w:spacing w:line="480" w:lineRule="auto"/>
        <w:rPr>
          <w:rFonts w:cs="Arial"/>
          <w:bCs/>
          <w:color w:val="FF0000"/>
          <w:sz w:val="24"/>
          <w:szCs w:val="24"/>
        </w:rPr>
      </w:pPr>
      <w:r>
        <w:rPr>
          <w:rFonts w:cs="Arial"/>
          <w:bCs/>
          <w:color w:val="FF0000"/>
          <w:sz w:val="24"/>
          <w:szCs w:val="24"/>
        </w:rPr>
        <w:t>A trade-off exists and the beetle seems to adopt d</w:t>
      </w:r>
      <w:r w:rsidR="00E43861">
        <w:rPr>
          <w:rFonts w:cs="Arial"/>
          <w:bCs/>
          <w:color w:val="FF0000"/>
          <w:sz w:val="24"/>
          <w:szCs w:val="24"/>
        </w:rPr>
        <w:t xml:space="preserve">ifferent </w:t>
      </w:r>
      <w:r w:rsidR="00264F93">
        <w:rPr>
          <w:rFonts w:cs="Arial"/>
          <w:bCs/>
          <w:color w:val="FF0000"/>
          <w:sz w:val="24"/>
          <w:szCs w:val="24"/>
        </w:rPr>
        <w:t xml:space="preserve">life history </w:t>
      </w:r>
      <w:r w:rsidR="00E43861">
        <w:rPr>
          <w:rFonts w:cs="Arial"/>
          <w:bCs/>
          <w:color w:val="FF0000"/>
          <w:sz w:val="24"/>
          <w:szCs w:val="24"/>
        </w:rPr>
        <w:t>strategies depending on the carcass weight</w:t>
      </w:r>
    </w:p>
    <w:p w14:paraId="31A2F294" w14:textId="5340F19B" w:rsidR="00E43861" w:rsidRDefault="00E43861" w:rsidP="00E442BE">
      <w:pPr>
        <w:spacing w:after="0" w:line="480" w:lineRule="auto"/>
        <w:jc w:val="left"/>
        <w:rPr>
          <w:rFonts w:cs="Arial"/>
          <w:bCs/>
          <w:color w:val="FF0000"/>
          <w:sz w:val="24"/>
          <w:szCs w:val="24"/>
        </w:rPr>
      </w:pPr>
      <w:r>
        <w:rPr>
          <w:rFonts w:cs="Arial"/>
          <w:bCs/>
          <w:color w:val="FF0000"/>
          <w:sz w:val="24"/>
          <w:szCs w:val="24"/>
        </w:rPr>
        <w:br w:type="page"/>
      </w:r>
    </w:p>
    <w:p w14:paraId="6A6A3BCF" w14:textId="77777777" w:rsidR="000548EF" w:rsidRDefault="00000000" w:rsidP="00E442BE">
      <w:pPr>
        <w:spacing w:before="100" w:beforeAutospacing="1" w:line="480" w:lineRule="auto"/>
        <w:rPr>
          <w:rFonts w:eastAsia="PMingLiU" w:cs="Arial"/>
          <w:b/>
          <w:sz w:val="24"/>
          <w:szCs w:val="24"/>
        </w:rPr>
      </w:pPr>
      <w:r>
        <w:rPr>
          <w:rFonts w:eastAsia="PMingLiU" w:cs="Arial"/>
          <w:b/>
          <w:bCs/>
          <w:sz w:val="24"/>
          <w:szCs w:val="24"/>
        </w:rPr>
        <w:lastRenderedPageBreak/>
        <w:t>Acknowledgments</w:t>
      </w:r>
    </w:p>
    <w:p w14:paraId="03187A6F" w14:textId="0EB69653" w:rsidR="000548EF" w:rsidRPr="00E17B7A" w:rsidRDefault="00000000" w:rsidP="00E442BE">
      <w:pPr>
        <w:spacing w:line="480" w:lineRule="auto"/>
        <w:rPr>
          <w:rFonts w:eastAsia="PMingLiU" w:cs="Arial"/>
          <w:color w:val="FF0000"/>
          <w:sz w:val="24"/>
          <w:szCs w:val="24"/>
        </w:rPr>
      </w:pPr>
      <w:r w:rsidRPr="00E17B7A">
        <w:rPr>
          <w:rFonts w:eastAsia="PMingLiU" w:cs="Arial"/>
          <w:color w:val="FF0000"/>
          <w:sz w:val="24"/>
          <w:szCs w:val="24"/>
        </w:rPr>
        <w:t>We thank XXX for assisting with field sampling/experimental setup/data collection</w:t>
      </w:r>
    </w:p>
    <w:p w14:paraId="56D21F99" w14:textId="44794399" w:rsidR="000548EF" w:rsidRPr="00E17B7A" w:rsidRDefault="00000000" w:rsidP="00E442BE">
      <w:pPr>
        <w:spacing w:line="480" w:lineRule="auto"/>
        <w:rPr>
          <w:rFonts w:eastAsia="PMingLiU" w:cs="Arial"/>
          <w:color w:val="FF0000"/>
          <w:sz w:val="24"/>
          <w:szCs w:val="24"/>
        </w:rPr>
      </w:pPr>
      <w:r w:rsidRPr="00E17B7A">
        <w:rPr>
          <w:rFonts w:eastAsia="PMingLiU" w:cs="Arial"/>
          <w:color w:val="FF0000"/>
          <w:sz w:val="24"/>
          <w:szCs w:val="24"/>
        </w:rPr>
        <w:t xml:space="preserve">This work was supported by </w:t>
      </w:r>
      <w:r w:rsidR="007146E1" w:rsidRPr="00E17B7A">
        <w:rPr>
          <w:rFonts w:eastAsia="PMingLiU" w:cs="Arial"/>
          <w:color w:val="FF0000"/>
          <w:sz w:val="24"/>
          <w:szCs w:val="24"/>
        </w:rPr>
        <w:t>XXX</w:t>
      </w:r>
      <w:r w:rsidRPr="00E17B7A">
        <w:rPr>
          <w:rFonts w:eastAsia="PMingLiU" w:cs="Arial"/>
          <w:color w:val="FF0000"/>
          <w:sz w:val="24"/>
          <w:szCs w:val="24"/>
        </w:rPr>
        <w:t xml:space="preserve"> (grant number YYY)</w:t>
      </w:r>
    </w:p>
    <w:p w14:paraId="56130F84" w14:textId="77777777" w:rsidR="000548EF" w:rsidRDefault="000548EF" w:rsidP="00E442BE">
      <w:pPr>
        <w:spacing w:line="480" w:lineRule="auto"/>
        <w:rPr>
          <w:rFonts w:eastAsia="PMingLiU" w:cs="Arial"/>
          <w:sz w:val="24"/>
          <w:szCs w:val="24"/>
        </w:rPr>
      </w:pPr>
    </w:p>
    <w:p w14:paraId="34471A1D" w14:textId="77777777" w:rsidR="000548EF" w:rsidRDefault="00000000" w:rsidP="00E442BE">
      <w:pPr>
        <w:spacing w:before="100" w:beforeAutospacing="1" w:line="480" w:lineRule="auto"/>
        <w:rPr>
          <w:rFonts w:cs="Arial"/>
          <w:b/>
          <w:sz w:val="24"/>
          <w:szCs w:val="24"/>
        </w:rPr>
      </w:pPr>
      <w:r>
        <w:rPr>
          <w:rFonts w:eastAsia="PMingLiU" w:cs="Arial"/>
          <w:b/>
          <w:iCs/>
          <w:sz w:val="24"/>
          <w:szCs w:val="24"/>
        </w:rPr>
        <w:t>Conflict of interest</w:t>
      </w:r>
    </w:p>
    <w:p w14:paraId="26C1983D" w14:textId="77777777" w:rsidR="000548EF" w:rsidRDefault="00000000" w:rsidP="00E442BE">
      <w:pPr>
        <w:spacing w:before="100" w:beforeAutospacing="1" w:line="480" w:lineRule="auto"/>
        <w:rPr>
          <w:rFonts w:eastAsia="PMingLiU" w:cs="Arial"/>
          <w:sz w:val="24"/>
          <w:szCs w:val="24"/>
        </w:rPr>
      </w:pPr>
      <w:r>
        <w:rPr>
          <w:rFonts w:eastAsia="PMingLiU" w:cs="Arial"/>
          <w:sz w:val="24"/>
          <w:szCs w:val="24"/>
        </w:rPr>
        <w:t>The authors declare no conflict of interest regarding this manuscript.</w:t>
      </w:r>
    </w:p>
    <w:p w14:paraId="6BFA1D7F" w14:textId="77777777" w:rsidR="000548EF" w:rsidRDefault="000548EF" w:rsidP="00E442BE">
      <w:pPr>
        <w:spacing w:before="100" w:beforeAutospacing="1" w:line="480" w:lineRule="auto"/>
        <w:rPr>
          <w:rFonts w:eastAsia="PMingLiU" w:cs="Arial"/>
          <w:sz w:val="24"/>
          <w:szCs w:val="24"/>
        </w:rPr>
      </w:pPr>
    </w:p>
    <w:p w14:paraId="754A79F5" w14:textId="77777777" w:rsidR="000548EF" w:rsidRDefault="00000000" w:rsidP="00E442BE">
      <w:pPr>
        <w:spacing w:line="480" w:lineRule="auto"/>
        <w:rPr>
          <w:rFonts w:cs="Arial"/>
          <w:b/>
          <w:sz w:val="24"/>
          <w:szCs w:val="24"/>
        </w:rPr>
      </w:pPr>
      <w:r>
        <w:rPr>
          <w:rFonts w:cs="Arial"/>
          <w:b/>
          <w:sz w:val="24"/>
          <w:szCs w:val="24"/>
        </w:rPr>
        <w:t>Author contributions</w:t>
      </w:r>
    </w:p>
    <w:p w14:paraId="4535B0B4" w14:textId="4B7662CA" w:rsidR="000548EF" w:rsidRPr="00E95627" w:rsidRDefault="00F043D9" w:rsidP="00E442BE">
      <w:pPr>
        <w:spacing w:line="480" w:lineRule="auto"/>
        <w:rPr>
          <w:rFonts w:eastAsia="PMingLiU" w:cs="Arial"/>
          <w:bCs/>
          <w:iCs/>
          <w:color w:val="000000" w:themeColor="text1"/>
          <w:sz w:val="24"/>
          <w:szCs w:val="24"/>
        </w:rPr>
      </w:pPr>
      <w:r w:rsidRPr="00E95627">
        <w:rPr>
          <w:rFonts w:cs="Arial"/>
          <w:bCs/>
          <w:color w:val="000000" w:themeColor="text1"/>
          <w:sz w:val="24"/>
          <w:szCs w:val="24"/>
        </w:rPr>
        <w:t xml:space="preserve">GCH and SJS conceived the ideas and designed the experiments; </w:t>
      </w:r>
      <w:r w:rsidRPr="00E17B7A">
        <w:rPr>
          <w:rFonts w:cs="Arial"/>
          <w:bCs/>
          <w:color w:val="FF0000"/>
          <w:sz w:val="24"/>
          <w:szCs w:val="24"/>
        </w:rPr>
        <w:t>SJS and XXX conducted the experiments and collected the data</w:t>
      </w:r>
      <w:r w:rsidRPr="006552BE">
        <w:rPr>
          <w:rFonts w:cs="Arial"/>
          <w:bCs/>
          <w:color w:val="0070C0"/>
          <w:sz w:val="24"/>
          <w:szCs w:val="24"/>
        </w:rPr>
        <w:t>;</w:t>
      </w:r>
      <w:r w:rsidRPr="00E95627">
        <w:rPr>
          <w:rFonts w:cs="Arial"/>
          <w:bCs/>
          <w:color w:val="FF0000"/>
          <w:sz w:val="24"/>
          <w:szCs w:val="24"/>
        </w:rPr>
        <w:t xml:space="preserve"> </w:t>
      </w:r>
      <w:r w:rsidRPr="00E95627">
        <w:rPr>
          <w:rFonts w:cs="Arial"/>
          <w:bCs/>
          <w:color w:val="000000" w:themeColor="text1"/>
          <w:sz w:val="24"/>
          <w:szCs w:val="24"/>
        </w:rPr>
        <w:t>GCH and SJS analyzed the data; GCH and SJS wrote the first draft of the manuscript</w:t>
      </w:r>
      <w:r w:rsidRPr="00E95627">
        <w:rPr>
          <w:rFonts w:eastAsia="PMingLiU" w:cs="Arial"/>
          <w:bCs/>
          <w:iCs/>
          <w:color w:val="000000" w:themeColor="text1"/>
          <w:sz w:val="24"/>
          <w:szCs w:val="24"/>
        </w:rPr>
        <w:t>. All authors revised the manuscript and approved the final version for publication.</w:t>
      </w:r>
    </w:p>
    <w:p w14:paraId="37C8B73E" w14:textId="77777777" w:rsidR="000548EF" w:rsidRDefault="000548EF" w:rsidP="00E442BE">
      <w:pPr>
        <w:spacing w:line="480" w:lineRule="auto"/>
        <w:rPr>
          <w:rFonts w:eastAsia="PMingLiU" w:cs="Arial"/>
          <w:bCs/>
          <w:iCs/>
          <w:sz w:val="24"/>
          <w:szCs w:val="24"/>
        </w:rPr>
      </w:pPr>
    </w:p>
    <w:p w14:paraId="2A2A94CD" w14:textId="77777777" w:rsidR="000548EF" w:rsidRDefault="00000000" w:rsidP="00E442BE">
      <w:pPr>
        <w:spacing w:before="100" w:beforeAutospacing="1" w:line="480" w:lineRule="auto"/>
        <w:rPr>
          <w:rFonts w:eastAsia="PMingLiU" w:cs="Arial"/>
          <w:b/>
          <w:iCs/>
          <w:sz w:val="24"/>
          <w:szCs w:val="24"/>
        </w:rPr>
      </w:pPr>
      <w:r>
        <w:rPr>
          <w:rFonts w:eastAsia="PMingLiU" w:cs="Arial"/>
          <w:b/>
          <w:iCs/>
          <w:sz w:val="24"/>
          <w:szCs w:val="24"/>
        </w:rPr>
        <w:t>Data availability statement</w:t>
      </w:r>
    </w:p>
    <w:p w14:paraId="638E034F" w14:textId="02F9D116" w:rsidR="000548EF" w:rsidRPr="006E5A8A" w:rsidRDefault="00000000" w:rsidP="00E442BE">
      <w:pPr>
        <w:spacing w:line="480" w:lineRule="auto"/>
        <w:rPr>
          <w:rFonts w:cs="Arial"/>
          <w:b/>
          <w:sz w:val="24"/>
          <w:szCs w:val="24"/>
        </w:rPr>
      </w:pPr>
      <w:r w:rsidRPr="006E5A8A">
        <w:rPr>
          <w:rFonts w:eastAsia="PMingLiU" w:cs="Arial"/>
          <w:bCs/>
          <w:iCs/>
          <w:sz w:val="24"/>
          <w:szCs w:val="24"/>
        </w:rPr>
        <w:t xml:space="preserve">Data and code used in this manuscript </w:t>
      </w:r>
      <w:r w:rsidR="00CF50B1" w:rsidRPr="006E5A8A">
        <w:rPr>
          <w:rFonts w:eastAsia="PMingLiU" w:cs="Arial"/>
          <w:bCs/>
          <w:iCs/>
          <w:sz w:val="24"/>
          <w:szCs w:val="24"/>
        </w:rPr>
        <w:t>will be</w:t>
      </w:r>
      <w:r w:rsidRPr="006E5A8A">
        <w:rPr>
          <w:rFonts w:eastAsia="PMingLiU" w:cs="Arial"/>
          <w:bCs/>
          <w:iCs/>
          <w:sz w:val="24"/>
          <w:szCs w:val="24"/>
        </w:rPr>
        <w:t xml:space="preserve"> publicly available on </w:t>
      </w:r>
      <w:proofErr w:type="spellStart"/>
      <w:r w:rsidRPr="006E5A8A">
        <w:rPr>
          <w:rFonts w:eastAsia="PMingLiU" w:cs="Arial"/>
          <w:bCs/>
          <w:iCs/>
          <w:sz w:val="24"/>
          <w:szCs w:val="24"/>
        </w:rPr>
        <w:t>Zenodo</w:t>
      </w:r>
      <w:proofErr w:type="spellEnd"/>
      <w:r w:rsidR="00CF50B1" w:rsidRPr="006E5A8A">
        <w:rPr>
          <w:rFonts w:eastAsia="PMingLiU" w:cs="Arial"/>
          <w:bCs/>
          <w:iCs/>
          <w:sz w:val="24"/>
          <w:szCs w:val="24"/>
        </w:rPr>
        <w:t xml:space="preserve"> if the manuscript is accepted for publication.</w:t>
      </w:r>
      <w:r w:rsidRPr="006E5A8A">
        <w:rPr>
          <w:rFonts w:cs="Arial"/>
          <w:b/>
          <w:sz w:val="24"/>
          <w:szCs w:val="24"/>
        </w:rPr>
        <w:br w:type="page"/>
      </w:r>
    </w:p>
    <w:p w14:paraId="48A17C77" w14:textId="77777777" w:rsidR="007E5486" w:rsidRPr="007E5486" w:rsidRDefault="00305466" w:rsidP="007E5486">
      <w:pPr>
        <w:pStyle w:val="EndNoteBibliographyTitle"/>
        <w:rPr>
          <w:b/>
          <w:noProof/>
        </w:rPr>
      </w:pPr>
      <w:r w:rsidRPr="00F82BA8">
        <w:rPr>
          <w:rFonts w:cstheme="minorBidi"/>
        </w:rPr>
        <w:lastRenderedPageBreak/>
        <w:fldChar w:fldCharType="begin"/>
      </w:r>
      <w:r w:rsidRPr="00F82BA8">
        <w:instrText xml:space="preserve"> ADDIN EN.REFLIST </w:instrText>
      </w:r>
      <w:r w:rsidRPr="00F82BA8">
        <w:rPr>
          <w:rFonts w:cstheme="minorBidi"/>
        </w:rPr>
        <w:fldChar w:fldCharType="separate"/>
      </w:r>
      <w:r w:rsidR="007E5486" w:rsidRPr="007E5486">
        <w:rPr>
          <w:b/>
          <w:noProof/>
        </w:rPr>
        <w:t>References</w:t>
      </w:r>
    </w:p>
    <w:p w14:paraId="48F25747" w14:textId="77777777" w:rsidR="007E5486" w:rsidRPr="007E5486" w:rsidRDefault="007E5486" w:rsidP="007E5486">
      <w:pPr>
        <w:pStyle w:val="EndNoteBibliographyTitle"/>
        <w:rPr>
          <w:b/>
          <w:noProof/>
        </w:rPr>
      </w:pPr>
    </w:p>
    <w:p w14:paraId="3DB1BD1B" w14:textId="77777777" w:rsidR="007E5486" w:rsidRPr="007E5486" w:rsidRDefault="007E5486" w:rsidP="007E5486">
      <w:pPr>
        <w:pStyle w:val="EndNoteBibliography"/>
        <w:spacing w:after="0"/>
        <w:ind w:left="720" w:hanging="720"/>
        <w:rPr>
          <w:noProof/>
        </w:rPr>
      </w:pPr>
      <w:r w:rsidRPr="007E5486">
        <w:rPr>
          <w:noProof/>
        </w:rPr>
        <w:t xml:space="preserve">Bartlett, J. 1987. Filial cannibalism in burying beetles. Behavioral Ecology and Sociobiology </w:t>
      </w:r>
      <w:r w:rsidRPr="007E5486">
        <w:rPr>
          <w:b/>
          <w:noProof/>
        </w:rPr>
        <w:t>21</w:t>
      </w:r>
      <w:r w:rsidRPr="007E5486">
        <w:rPr>
          <w:noProof/>
        </w:rPr>
        <w:t>:179-183.</w:t>
      </w:r>
    </w:p>
    <w:p w14:paraId="03D63D01" w14:textId="77777777" w:rsidR="007E5486" w:rsidRPr="007E5486" w:rsidRDefault="007E5486" w:rsidP="007E5486">
      <w:pPr>
        <w:pStyle w:val="EndNoteBibliography"/>
        <w:spacing w:after="0"/>
        <w:ind w:left="720" w:hanging="720"/>
        <w:rPr>
          <w:noProof/>
        </w:rPr>
      </w:pPr>
      <w:r w:rsidRPr="007E5486">
        <w:rPr>
          <w:noProof/>
        </w:rPr>
        <w:t xml:space="preserve">Barton, P. S., S. A. Cunningham, D. B. Lindenmayer, and A. D. Manning. 2013. The role of carrion in maintaining biodiversity and ecological processes in terrestrial ecosystems. Oecologia </w:t>
      </w:r>
      <w:r w:rsidRPr="007E5486">
        <w:rPr>
          <w:b/>
          <w:noProof/>
        </w:rPr>
        <w:t>171</w:t>
      </w:r>
      <w:r w:rsidRPr="007E5486">
        <w:rPr>
          <w:noProof/>
        </w:rPr>
        <w:t>:761-772.</w:t>
      </w:r>
    </w:p>
    <w:p w14:paraId="02189E9F" w14:textId="77777777" w:rsidR="007E5486" w:rsidRPr="007E5486" w:rsidRDefault="007E5486" w:rsidP="007E5486">
      <w:pPr>
        <w:pStyle w:val="EndNoteBibliography"/>
        <w:spacing w:after="0"/>
        <w:ind w:left="720" w:hanging="720"/>
        <w:rPr>
          <w:noProof/>
        </w:rPr>
      </w:pPr>
      <w:r w:rsidRPr="007E5486">
        <w:rPr>
          <w:noProof/>
        </w:rPr>
        <w:t xml:space="preserve">Brooks, M. E., K. Kristensen, K. J. van Benthem, A. Magnusson, C. W. Berg, A. Nielsen, H. J. Skaug, M. Maechler, and B. M. Bolker. 2017. glmmTMB Balances Speed and Flexibility Among Packages for Zero-inflated Generalized Linear Mixed Modeling. The R Journal </w:t>
      </w:r>
      <w:r w:rsidRPr="007E5486">
        <w:rPr>
          <w:b/>
          <w:noProof/>
        </w:rPr>
        <w:t>9</w:t>
      </w:r>
      <w:r w:rsidRPr="007E5486">
        <w:rPr>
          <w:noProof/>
        </w:rPr>
        <w:t>:378-400.</w:t>
      </w:r>
    </w:p>
    <w:p w14:paraId="195BD7F2" w14:textId="77777777" w:rsidR="007E5486" w:rsidRPr="007E5486" w:rsidRDefault="007E5486" w:rsidP="007E5486">
      <w:pPr>
        <w:pStyle w:val="EndNoteBibliography"/>
        <w:spacing w:after="0"/>
        <w:ind w:left="720" w:hanging="720"/>
        <w:rPr>
          <w:noProof/>
        </w:rPr>
      </w:pPr>
      <w:r w:rsidRPr="007E5486">
        <w:rPr>
          <w:noProof/>
        </w:rPr>
        <w:t xml:space="preserve">Creighton, J. C. 2005. Population density, body size, and phenotypic plasticity of brood size in a burying beetle. Behavioral Ecology </w:t>
      </w:r>
      <w:r w:rsidRPr="007E5486">
        <w:rPr>
          <w:b/>
          <w:noProof/>
        </w:rPr>
        <w:t>16</w:t>
      </w:r>
      <w:r w:rsidRPr="007E5486">
        <w:rPr>
          <w:noProof/>
        </w:rPr>
        <w:t>:1031-1036.</w:t>
      </w:r>
    </w:p>
    <w:p w14:paraId="685FFC1A" w14:textId="77777777" w:rsidR="007E5486" w:rsidRPr="007E5486" w:rsidRDefault="007E5486" w:rsidP="007E5486">
      <w:pPr>
        <w:pStyle w:val="EndNoteBibliography"/>
        <w:spacing w:after="0"/>
        <w:ind w:left="720" w:hanging="720"/>
        <w:rPr>
          <w:noProof/>
        </w:rPr>
      </w:pPr>
      <w:r w:rsidRPr="007E5486">
        <w:rPr>
          <w:noProof/>
        </w:rPr>
        <w:t xml:space="preserve">Eggert, A.-K., and J. K. Müller. 1992. Joint breeding in female burying beetles. Behavioral Ecology and Sociobiology </w:t>
      </w:r>
      <w:r w:rsidRPr="007E5486">
        <w:rPr>
          <w:b/>
          <w:noProof/>
        </w:rPr>
        <w:t>31</w:t>
      </w:r>
      <w:r w:rsidRPr="007E5486">
        <w:rPr>
          <w:noProof/>
        </w:rPr>
        <w:t>:237-242.</w:t>
      </w:r>
    </w:p>
    <w:p w14:paraId="44F7F2C3" w14:textId="77777777" w:rsidR="007E5486" w:rsidRPr="007E5486" w:rsidRDefault="007E5486" w:rsidP="007E5486">
      <w:pPr>
        <w:pStyle w:val="EndNoteBibliography"/>
        <w:spacing w:after="0"/>
        <w:ind w:left="720" w:hanging="720"/>
        <w:rPr>
          <w:noProof/>
        </w:rPr>
      </w:pPr>
      <w:r w:rsidRPr="007E5486">
        <w:rPr>
          <w:noProof/>
        </w:rPr>
        <w:t>Fox, J., and S. Weisberg. 2019. An R Companion to Applied Regression. Third edition. Sage, Thousand Oaks CA.</w:t>
      </w:r>
    </w:p>
    <w:p w14:paraId="0D1129D8" w14:textId="77777777" w:rsidR="007E5486" w:rsidRPr="007E5486" w:rsidRDefault="007E5486" w:rsidP="007E5486">
      <w:pPr>
        <w:pStyle w:val="EndNoteBibliography"/>
        <w:spacing w:after="0"/>
        <w:ind w:left="720" w:hanging="720"/>
        <w:rPr>
          <w:noProof/>
        </w:rPr>
      </w:pPr>
      <w:r w:rsidRPr="007E5486">
        <w:rPr>
          <w:noProof/>
        </w:rPr>
        <w:t>Hartig, F. 2022. DHARMa: Residual Diagnostics for Hierarchical (Multi-Level / Mixed) Regression Models.</w:t>
      </w:r>
    </w:p>
    <w:p w14:paraId="2FD47396" w14:textId="77777777" w:rsidR="007E5486" w:rsidRPr="007E5486" w:rsidRDefault="007E5486" w:rsidP="007E5486">
      <w:pPr>
        <w:pStyle w:val="EndNoteBibliography"/>
        <w:spacing w:after="0"/>
        <w:ind w:left="720" w:hanging="720"/>
        <w:rPr>
          <w:noProof/>
        </w:rPr>
      </w:pPr>
      <w:r w:rsidRPr="007E5486">
        <w:rPr>
          <w:noProof/>
        </w:rPr>
        <w:t xml:space="preserve">Hopwood, P. E., A. J. Moore, T. Tregenza, and N. J. Royle. 2016. Niche variation and the maintenance of variation in body size in a burying beetle. Ecological Entomology </w:t>
      </w:r>
      <w:r w:rsidRPr="007E5486">
        <w:rPr>
          <w:b/>
          <w:noProof/>
        </w:rPr>
        <w:t>41</w:t>
      </w:r>
      <w:r w:rsidRPr="007E5486">
        <w:rPr>
          <w:noProof/>
        </w:rPr>
        <w:t>:96-104.</w:t>
      </w:r>
    </w:p>
    <w:p w14:paraId="6A974844" w14:textId="77777777" w:rsidR="007E5486" w:rsidRPr="007E5486" w:rsidRDefault="007E5486" w:rsidP="007E5486">
      <w:pPr>
        <w:pStyle w:val="EndNoteBibliography"/>
        <w:spacing w:after="0"/>
        <w:ind w:left="720" w:hanging="720"/>
        <w:rPr>
          <w:noProof/>
        </w:rPr>
      </w:pPr>
      <w:r w:rsidRPr="007E5486">
        <w:rPr>
          <w:noProof/>
        </w:rPr>
        <w:t xml:space="preserve">Müller, J. K., A.-K. Eggert, and E. Furlkröger. 1990. Clutch size regulation in the burying beetle Necrophorus vespilloides Herbst (Coleoptera: Silphidae). Journal of Insect Behavior </w:t>
      </w:r>
      <w:r w:rsidRPr="007E5486">
        <w:rPr>
          <w:b/>
          <w:noProof/>
        </w:rPr>
        <w:t>3</w:t>
      </w:r>
      <w:r w:rsidRPr="007E5486">
        <w:rPr>
          <w:noProof/>
        </w:rPr>
        <w:t>: 265–270.</w:t>
      </w:r>
    </w:p>
    <w:p w14:paraId="2B8F1D42" w14:textId="77777777" w:rsidR="007E5486" w:rsidRPr="007E5486" w:rsidRDefault="007E5486" w:rsidP="007E5486">
      <w:pPr>
        <w:pStyle w:val="EndNoteBibliography"/>
        <w:spacing w:after="0"/>
        <w:ind w:left="720" w:hanging="720"/>
        <w:rPr>
          <w:noProof/>
        </w:rPr>
      </w:pPr>
      <w:r w:rsidRPr="007E5486">
        <w:rPr>
          <w:noProof/>
        </w:rPr>
        <w:t>R Core Team. 2024. R: A Language and Environment for Statistical Computing. Vienna, Austria.</w:t>
      </w:r>
    </w:p>
    <w:p w14:paraId="50A298D7" w14:textId="77777777" w:rsidR="007E5486" w:rsidRPr="007E5486" w:rsidRDefault="007E5486" w:rsidP="007E5486">
      <w:pPr>
        <w:pStyle w:val="EndNoteBibliography"/>
        <w:spacing w:after="0"/>
        <w:ind w:left="720" w:hanging="720"/>
        <w:rPr>
          <w:noProof/>
        </w:rPr>
      </w:pPr>
      <w:r w:rsidRPr="007E5486">
        <w:rPr>
          <w:noProof/>
        </w:rPr>
        <w:t xml:space="preserve">Rozen, D., D. Engelmoer, and P. T. Smiseth. 2008. Antimicrobial strategies in burying beetles breeding on carrion. Proceedings of the National Academy of Sciences </w:t>
      </w:r>
      <w:r w:rsidRPr="007E5486">
        <w:rPr>
          <w:b/>
          <w:noProof/>
        </w:rPr>
        <w:t>105</w:t>
      </w:r>
      <w:r w:rsidRPr="007E5486">
        <w:rPr>
          <w:noProof/>
        </w:rPr>
        <w:t>:17890-17895.</w:t>
      </w:r>
    </w:p>
    <w:p w14:paraId="4E7F19AA" w14:textId="77777777" w:rsidR="007E5486" w:rsidRPr="007E5486" w:rsidRDefault="007E5486" w:rsidP="007E5486">
      <w:pPr>
        <w:pStyle w:val="EndNoteBibliography"/>
        <w:spacing w:after="0"/>
        <w:ind w:left="720" w:hanging="720"/>
        <w:rPr>
          <w:noProof/>
        </w:rPr>
      </w:pPr>
      <w:r w:rsidRPr="007E5486">
        <w:rPr>
          <w:noProof/>
        </w:rPr>
        <w:t xml:space="preserve">Scott, M. P. 1998. The ecology and behavior of burying beetles. Annual review of entomology </w:t>
      </w:r>
      <w:r w:rsidRPr="007E5486">
        <w:rPr>
          <w:b/>
          <w:noProof/>
        </w:rPr>
        <w:t>43</w:t>
      </w:r>
      <w:r w:rsidRPr="007E5486">
        <w:rPr>
          <w:noProof/>
        </w:rPr>
        <w:t>:595-618.</w:t>
      </w:r>
    </w:p>
    <w:p w14:paraId="450399E0" w14:textId="77777777" w:rsidR="007E5486" w:rsidRPr="007E5486" w:rsidRDefault="007E5486" w:rsidP="007E5486">
      <w:pPr>
        <w:pStyle w:val="EndNoteBibliography"/>
        <w:spacing w:after="0"/>
        <w:ind w:left="720" w:hanging="720"/>
        <w:rPr>
          <w:noProof/>
        </w:rPr>
      </w:pPr>
      <w:r w:rsidRPr="007E5486">
        <w:rPr>
          <w:noProof/>
        </w:rPr>
        <w:t xml:space="preserve">Scott, M. P., and J. F. Traniello. 1990. Behavioural and ecological correlates of male and female parental care and reproductive success in burying beetles (Nicrophorus spp.). Animal Behaviour </w:t>
      </w:r>
      <w:r w:rsidRPr="007E5486">
        <w:rPr>
          <w:b/>
          <w:noProof/>
        </w:rPr>
        <w:t>39</w:t>
      </w:r>
      <w:r w:rsidRPr="007E5486">
        <w:rPr>
          <w:noProof/>
        </w:rPr>
        <w:t>:274-283.</w:t>
      </w:r>
    </w:p>
    <w:p w14:paraId="6FFAF140" w14:textId="77777777" w:rsidR="007E5486" w:rsidRPr="007E5486" w:rsidRDefault="007E5486" w:rsidP="007E5486">
      <w:pPr>
        <w:pStyle w:val="EndNoteBibliography"/>
        <w:spacing w:after="0"/>
        <w:ind w:left="720" w:hanging="720"/>
        <w:rPr>
          <w:noProof/>
        </w:rPr>
      </w:pPr>
      <w:r w:rsidRPr="007E5486">
        <w:rPr>
          <w:noProof/>
        </w:rPr>
        <w:t>Smiseth, P. T., C. P. Andrews, S. N. Mattey, and R. Mooney. 2014. Phenotypic variation in resource acquisition influences trade</w:t>
      </w:r>
      <w:r w:rsidRPr="007E5486">
        <w:rPr>
          <w:rFonts w:ascii="Cambria Math" w:hAnsi="Cambria Math" w:cs="Cambria Math"/>
          <w:noProof/>
        </w:rPr>
        <w:t>‐</w:t>
      </w:r>
      <w:r w:rsidRPr="007E5486">
        <w:rPr>
          <w:noProof/>
        </w:rPr>
        <w:t xml:space="preserve">off between number and mass of offspring in a burying beetle. Journal of Zoology </w:t>
      </w:r>
      <w:r w:rsidRPr="007E5486">
        <w:rPr>
          <w:b/>
          <w:noProof/>
        </w:rPr>
        <w:t>293</w:t>
      </w:r>
      <w:r w:rsidRPr="007E5486">
        <w:rPr>
          <w:noProof/>
        </w:rPr>
        <w:t>:80-83.</w:t>
      </w:r>
    </w:p>
    <w:p w14:paraId="596339D7" w14:textId="77777777" w:rsidR="007E5486" w:rsidRPr="007E5486" w:rsidRDefault="007E5486" w:rsidP="007E5486">
      <w:pPr>
        <w:pStyle w:val="EndNoteBibliography"/>
        <w:spacing w:after="0"/>
        <w:ind w:left="720" w:hanging="720"/>
        <w:rPr>
          <w:noProof/>
        </w:rPr>
      </w:pPr>
      <w:r w:rsidRPr="007E5486">
        <w:rPr>
          <w:noProof/>
        </w:rPr>
        <w:lastRenderedPageBreak/>
        <w:t xml:space="preserve">Stiegler, J., C. Von Hoermann, J. Müller, M. E. Benbow, and M. Heurich. 2020. Carcass provisioning for scavenger conservation in a temperate forest ecosystem. Ecosphere </w:t>
      </w:r>
      <w:r w:rsidRPr="007E5486">
        <w:rPr>
          <w:b/>
          <w:noProof/>
        </w:rPr>
        <w:t>11</w:t>
      </w:r>
      <w:r w:rsidRPr="007E5486">
        <w:rPr>
          <w:noProof/>
        </w:rPr>
        <w:t>:e03063.</w:t>
      </w:r>
    </w:p>
    <w:p w14:paraId="3E0F274D" w14:textId="77777777" w:rsidR="007E5486" w:rsidRPr="007E5486" w:rsidRDefault="007E5486" w:rsidP="007E5486">
      <w:pPr>
        <w:pStyle w:val="EndNoteBibliography"/>
        <w:spacing w:after="0"/>
        <w:ind w:left="720" w:hanging="720"/>
        <w:rPr>
          <w:noProof/>
        </w:rPr>
      </w:pPr>
      <w:r w:rsidRPr="007E5486">
        <w:rPr>
          <w:noProof/>
        </w:rPr>
        <w:t xml:space="preserve">Tomberlin, J. K., B. T. Barton, M. A. Lashley, and H. R. Jordan. 2017. Mass mortality events and the role of necrophagous invertebrates. Current Opinion in Insect Science </w:t>
      </w:r>
      <w:r w:rsidRPr="007E5486">
        <w:rPr>
          <w:b/>
          <w:noProof/>
        </w:rPr>
        <w:t>23</w:t>
      </w:r>
      <w:r w:rsidRPr="007E5486">
        <w:rPr>
          <w:noProof/>
        </w:rPr>
        <w:t>:7-12.</w:t>
      </w:r>
    </w:p>
    <w:p w14:paraId="15C0A3D9" w14:textId="77777777" w:rsidR="007E5486" w:rsidRPr="007E5486" w:rsidRDefault="007E5486" w:rsidP="007E5486">
      <w:pPr>
        <w:pStyle w:val="EndNoteBibliography"/>
        <w:ind w:left="720" w:hanging="720"/>
        <w:rPr>
          <w:noProof/>
        </w:rPr>
      </w:pPr>
      <w:r w:rsidRPr="007E5486">
        <w:rPr>
          <w:noProof/>
        </w:rPr>
        <w:t xml:space="preserve">Trumbo, S. T. 1992. Monogamy to communal breeding: exploitation of a broad resource base by burying beetles (Nicrophorus). Ecological Entomology </w:t>
      </w:r>
      <w:r w:rsidRPr="007E5486">
        <w:rPr>
          <w:b/>
          <w:noProof/>
        </w:rPr>
        <w:t>17</w:t>
      </w:r>
      <w:r w:rsidRPr="007E5486">
        <w:rPr>
          <w:noProof/>
        </w:rPr>
        <w:t>:289-298.</w:t>
      </w:r>
    </w:p>
    <w:p w14:paraId="6855A306" w14:textId="666397BA" w:rsidR="008D3257" w:rsidRPr="00F82BA8" w:rsidRDefault="00305466" w:rsidP="00E442BE">
      <w:pPr>
        <w:spacing w:line="480" w:lineRule="auto"/>
        <w:rPr>
          <w:rFonts w:cs="Arial"/>
          <w:color w:val="FF0000"/>
          <w:sz w:val="24"/>
          <w:szCs w:val="24"/>
        </w:rPr>
      </w:pPr>
      <w:r w:rsidRPr="00F82BA8">
        <w:rPr>
          <w:rFonts w:cs="Arial"/>
          <w:color w:val="FF0000"/>
          <w:sz w:val="24"/>
          <w:szCs w:val="24"/>
        </w:rPr>
        <w:fldChar w:fldCharType="end"/>
      </w:r>
    </w:p>
    <w:p w14:paraId="4374446B" w14:textId="5E71967C" w:rsidR="0077082A" w:rsidRPr="00F82BA8" w:rsidRDefault="0077082A" w:rsidP="00E442BE">
      <w:pPr>
        <w:spacing w:after="0" w:line="480" w:lineRule="auto"/>
        <w:jc w:val="left"/>
        <w:rPr>
          <w:rFonts w:cs="Arial"/>
          <w:color w:val="FF0000"/>
          <w:sz w:val="24"/>
          <w:szCs w:val="24"/>
        </w:rPr>
      </w:pPr>
      <w:r w:rsidRPr="00F82BA8">
        <w:rPr>
          <w:rFonts w:cs="Arial"/>
          <w:color w:val="FF0000"/>
          <w:sz w:val="24"/>
          <w:szCs w:val="24"/>
        </w:rPr>
        <w:br w:type="page"/>
      </w:r>
    </w:p>
    <w:p w14:paraId="0E3F021B" w14:textId="77777777" w:rsidR="0077082A" w:rsidRPr="00605870" w:rsidRDefault="0077082A" w:rsidP="00E442BE">
      <w:pPr>
        <w:spacing w:line="480" w:lineRule="auto"/>
        <w:rPr>
          <w:rFonts w:cs="Arial"/>
          <w:b/>
          <w:bCs/>
          <w:sz w:val="24"/>
          <w:szCs w:val="24"/>
        </w:rPr>
      </w:pPr>
      <w:r w:rsidRPr="00605870">
        <w:rPr>
          <w:rFonts w:cs="Arial"/>
          <w:b/>
          <w:bCs/>
          <w:sz w:val="24"/>
          <w:szCs w:val="24"/>
        </w:rPr>
        <w:lastRenderedPageBreak/>
        <w:t>Tables and Figures</w:t>
      </w:r>
    </w:p>
    <w:p w14:paraId="22406C8C" w14:textId="65243562" w:rsidR="0077082A" w:rsidRPr="00605870" w:rsidRDefault="0077082A" w:rsidP="00E442BE">
      <w:pPr>
        <w:spacing w:line="480" w:lineRule="auto"/>
        <w:rPr>
          <w:rFonts w:cs="Arial"/>
          <w:sz w:val="24"/>
          <w:szCs w:val="24"/>
        </w:rPr>
      </w:pPr>
      <w:r w:rsidRPr="00605870">
        <w:rPr>
          <w:rFonts w:cs="Arial"/>
          <w:sz w:val="24"/>
          <w:szCs w:val="24"/>
        </w:rPr>
        <w:t xml:space="preserve">Table 1. A summary of the GLMM results for the breeding outcomes and carcass use </w:t>
      </w:r>
      <w:r w:rsidR="00A07CAB" w:rsidRPr="00605870">
        <w:rPr>
          <w:rFonts w:cs="Arial"/>
          <w:sz w:val="24"/>
          <w:szCs w:val="24"/>
        </w:rPr>
        <w:t xml:space="preserve">efficiency </w:t>
      </w:r>
      <w:r w:rsidRPr="00605870">
        <w:rPr>
          <w:rFonts w:cs="Arial"/>
          <w:sz w:val="24"/>
          <w:szCs w:val="24"/>
        </w:rPr>
        <w:t xml:space="preserve">of the burying beetle. The pronotum widths of </w:t>
      </w:r>
      <w:r w:rsidR="00B05BCB" w:rsidRPr="00605870">
        <w:rPr>
          <w:rFonts w:cs="Arial"/>
          <w:sz w:val="24"/>
          <w:szCs w:val="24"/>
        </w:rPr>
        <w:t xml:space="preserve">the </w:t>
      </w:r>
      <w:r w:rsidRPr="00605870">
        <w:rPr>
          <w:rFonts w:cs="Arial"/>
          <w:sz w:val="24"/>
          <w:szCs w:val="24"/>
        </w:rPr>
        <w:t>parent</w:t>
      </w:r>
      <w:r w:rsidR="00B05BCB" w:rsidRPr="00605870">
        <w:rPr>
          <w:rFonts w:cs="Arial"/>
          <w:sz w:val="24"/>
          <w:szCs w:val="24"/>
        </w:rPr>
        <w:t>s and parent generation</w:t>
      </w:r>
      <w:r w:rsidRPr="00605870">
        <w:rPr>
          <w:rFonts w:cs="Arial"/>
          <w:sz w:val="24"/>
          <w:szCs w:val="24"/>
        </w:rPr>
        <w:t xml:space="preserve"> were included as the covariates in all models.</w:t>
      </w:r>
    </w:p>
    <w:tbl>
      <w:tblPr>
        <w:tblStyle w:val="TableGrid"/>
        <w:tblW w:w="9048" w:type="dxa"/>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946"/>
        <w:gridCol w:w="1769"/>
        <w:gridCol w:w="1769"/>
        <w:gridCol w:w="1864"/>
      </w:tblGrid>
      <w:tr w:rsidR="00EE47AF" w:rsidRPr="00EE47AF" w14:paraId="4694AD91" w14:textId="77777777" w:rsidTr="00A07CAB">
        <w:trPr>
          <w:trHeight w:val="494"/>
        </w:trPr>
        <w:tc>
          <w:tcPr>
            <w:tcW w:w="2700" w:type="dxa"/>
            <w:vMerge w:val="restart"/>
            <w:tcBorders>
              <w:top w:val="single" w:sz="4" w:space="0" w:color="auto"/>
            </w:tcBorders>
            <w:vAlign w:val="center"/>
          </w:tcPr>
          <w:p w14:paraId="1C910D2E" w14:textId="77777777" w:rsidR="0077082A" w:rsidRPr="00605870" w:rsidRDefault="0077082A" w:rsidP="00A07CAB">
            <w:pPr>
              <w:spacing w:after="0" w:line="240" w:lineRule="auto"/>
              <w:jc w:val="center"/>
              <w:rPr>
                <w:rFonts w:cs="Arial"/>
                <w:sz w:val="24"/>
                <w:szCs w:val="24"/>
              </w:rPr>
            </w:pPr>
            <w:r w:rsidRPr="00605870">
              <w:rPr>
                <w:rFonts w:cs="Arial"/>
                <w:sz w:val="24"/>
                <w:szCs w:val="24"/>
              </w:rPr>
              <w:t>Model response</w:t>
            </w:r>
          </w:p>
        </w:tc>
        <w:tc>
          <w:tcPr>
            <w:tcW w:w="946" w:type="dxa"/>
            <w:vMerge w:val="restart"/>
            <w:tcBorders>
              <w:top w:val="single" w:sz="4" w:space="0" w:color="auto"/>
            </w:tcBorders>
            <w:vAlign w:val="center"/>
          </w:tcPr>
          <w:p w14:paraId="03B35AC8" w14:textId="77777777" w:rsidR="0077082A" w:rsidRPr="00605870" w:rsidRDefault="0077082A" w:rsidP="00A07CAB">
            <w:pPr>
              <w:spacing w:after="0" w:line="240" w:lineRule="auto"/>
              <w:jc w:val="center"/>
              <w:rPr>
                <w:rFonts w:cs="Arial"/>
                <w:i/>
                <w:iCs/>
                <w:sz w:val="24"/>
                <w:szCs w:val="24"/>
              </w:rPr>
            </w:pPr>
            <w:r w:rsidRPr="00605870">
              <w:rPr>
                <w:rFonts w:cs="Arial"/>
                <w:i/>
                <w:iCs/>
                <w:sz w:val="24"/>
                <w:szCs w:val="24"/>
              </w:rPr>
              <w:t>n</w:t>
            </w:r>
          </w:p>
        </w:tc>
        <w:tc>
          <w:tcPr>
            <w:tcW w:w="5402" w:type="dxa"/>
            <w:gridSpan w:val="3"/>
            <w:tcBorders>
              <w:top w:val="single" w:sz="4" w:space="0" w:color="auto"/>
              <w:bottom w:val="single" w:sz="4" w:space="0" w:color="auto"/>
            </w:tcBorders>
            <w:vAlign w:val="center"/>
          </w:tcPr>
          <w:p w14:paraId="12AE5F8F" w14:textId="77777777" w:rsidR="0077082A" w:rsidRPr="00605870" w:rsidRDefault="0077082A" w:rsidP="00A07CAB">
            <w:pPr>
              <w:spacing w:after="0" w:line="240" w:lineRule="auto"/>
              <w:jc w:val="center"/>
              <w:rPr>
                <w:rFonts w:cs="Arial"/>
                <w:i/>
                <w:iCs/>
                <w:sz w:val="24"/>
                <w:szCs w:val="24"/>
              </w:rPr>
            </w:pPr>
            <w:r w:rsidRPr="00605870">
              <w:rPr>
                <w:rFonts w:cs="Arial"/>
                <w:i/>
                <w:iCs/>
                <w:sz w:val="24"/>
                <w:szCs w:val="24"/>
              </w:rPr>
              <w:t>P</w:t>
            </w:r>
          </w:p>
        </w:tc>
      </w:tr>
      <w:tr w:rsidR="00EE47AF" w:rsidRPr="00EE47AF" w14:paraId="467439BC" w14:textId="77777777" w:rsidTr="00A07CAB">
        <w:trPr>
          <w:trHeight w:val="620"/>
        </w:trPr>
        <w:tc>
          <w:tcPr>
            <w:tcW w:w="2700" w:type="dxa"/>
            <w:vMerge/>
            <w:tcBorders>
              <w:bottom w:val="single" w:sz="4" w:space="0" w:color="auto"/>
            </w:tcBorders>
            <w:vAlign w:val="center"/>
          </w:tcPr>
          <w:p w14:paraId="50D36B7E" w14:textId="77777777" w:rsidR="0077082A" w:rsidRPr="00605870" w:rsidRDefault="0077082A" w:rsidP="00A07CAB">
            <w:pPr>
              <w:spacing w:after="0" w:line="240" w:lineRule="auto"/>
              <w:jc w:val="center"/>
              <w:rPr>
                <w:rFonts w:cs="Arial"/>
                <w:sz w:val="24"/>
                <w:szCs w:val="24"/>
              </w:rPr>
            </w:pPr>
          </w:p>
        </w:tc>
        <w:tc>
          <w:tcPr>
            <w:tcW w:w="946" w:type="dxa"/>
            <w:vMerge/>
            <w:tcBorders>
              <w:bottom w:val="single" w:sz="4" w:space="0" w:color="auto"/>
            </w:tcBorders>
            <w:vAlign w:val="center"/>
          </w:tcPr>
          <w:p w14:paraId="59CF961E" w14:textId="77777777" w:rsidR="0077082A" w:rsidRPr="00605870" w:rsidRDefault="0077082A" w:rsidP="00A07CAB">
            <w:pPr>
              <w:spacing w:after="0" w:line="240" w:lineRule="auto"/>
              <w:jc w:val="center"/>
              <w:rPr>
                <w:rFonts w:cs="Arial"/>
                <w:i/>
                <w:iCs/>
                <w:sz w:val="24"/>
                <w:szCs w:val="24"/>
              </w:rPr>
            </w:pPr>
          </w:p>
        </w:tc>
        <w:tc>
          <w:tcPr>
            <w:tcW w:w="1769" w:type="dxa"/>
            <w:tcBorders>
              <w:top w:val="single" w:sz="4" w:space="0" w:color="auto"/>
              <w:bottom w:val="single" w:sz="4" w:space="0" w:color="auto"/>
            </w:tcBorders>
            <w:vAlign w:val="center"/>
          </w:tcPr>
          <w:p w14:paraId="0BBED278" w14:textId="77777777" w:rsidR="0077082A" w:rsidRPr="00605870" w:rsidRDefault="0077082A" w:rsidP="00A07CAB">
            <w:pPr>
              <w:spacing w:after="0" w:line="240" w:lineRule="auto"/>
              <w:jc w:val="center"/>
              <w:rPr>
                <w:rFonts w:cs="Arial"/>
                <w:sz w:val="22"/>
                <w:szCs w:val="22"/>
              </w:rPr>
            </w:pPr>
            <w:r w:rsidRPr="00605870">
              <w:rPr>
                <w:rFonts w:cs="Arial"/>
                <w:sz w:val="22"/>
                <w:szCs w:val="22"/>
              </w:rPr>
              <w:t>Carcass weight</w:t>
            </w:r>
          </w:p>
        </w:tc>
        <w:tc>
          <w:tcPr>
            <w:tcW w:w="1769" w:type="dxa"/>
            <w:tcBorders>
              <w:top w:val="single" w:sz="4" w:space="0" w:color="auto"/>
              <w:bottom w:val="single" w:sz="4" w:space="0" w:color="auto"/>
            </w:tcBorders>
            <w:vAlign w:val="center"/>
          </w:tcPr>
          <w:p w14:paraId="329D09B4" w14:textId="77777777" w:rsidR="0077082A" w:rsidRPr="00605870" w:rsidRDefault="0077082A" w:rsidP="00A07CAB">
            <w:pPr>
              <w:spacing w:after="0" w:line="240" w:lineRule="auto"/>
              <w:jc w:val="center"/>
              <w:rPr>
                <w:rFonts w:cs="Arial"/>
                <w:sz w:val="22"/>
                <w:szCs w:val="22"/>
              </w:rPr>
            </w:pPr>
            <w:r w:rsidRPr="00605870">
              <w:rPr>
                <w:rFonts w:cs="Arial"/>
                <w:sz w:val="22"/>
                <w:szCs w:val="22"/>
              </w:rPr>
              <w:t>Carcass source</w:t>
            </w:r>
          </w:p>
        </w:tc>
        <w:tc>
          <w:tcPr>
            <w:tcW w:w="1864" w:type="dxa"/>
            <w:tcBorders>
              <w:top w:val="single" w:sz="4" w:space="0" w:color="auto"/>
              <w:bottom w:val="single" w:sz="4" w:space="0" w:color="auto"/>
            </w:tcBorders>
            <w:vAlign w:val="center"/>
          </w:tcPr>
          <w:p w14:paraId="4D8A1C80" w14:textId="77777777" w:rsidR="0077082A" w:rsidRPr="00605870" w:rsidRDefault="0077082A" w:rsidP="00A07CAB">
            <w:pPr>
              <w:spacing w:after="0" w:line="240" w:lineRule="auto"/>
              <w:jc w:val="center"/>
              <w:rPr>
                <w:rFonts w:cs="Arial"/>
                <w:sz w:val="22"/>
                <w:szCs w:val="22"/>
              </w:rPr>
            </w:pPr>
            <w:r w:rsidRPr="00605870">
              <w:rPr>
                <w:rFonts w:cs="Arial"/>
                <w:sz w:val="22"/>
                <w:szCs w:val="22"/>
              </w:rPr>
              <w:t>Weight × Source</w:t>
            </w:r>
          </w:p>
        </w:tc>
      </w:tr>
      <w:tr w:rsidR="00EE47AF" w:rsidRPr="00EE47AF" w14:paraId="1E083011" w14:textId="77777777" w:rsidTr="00A07CAB">
        <w:trPr>
          <w:trHeight w:val="716"/>
        </w:trPr>
        <w:tc>
          <w:tcPr>
            <w:tcW w:w="2700" w:type="dxa"/>
            <w:tcBorders>
              <w:top w:val="single" w:sz="4" w:space="0" w:color="auto"/>
            </w:tcBorders>
            <w:vAlign w:val="center"/>
          </w:tcPr>
          <w:p w14:paraId="73D7B5F7" w14:textId="77777777" w:rsidR="0077082A" w:rsidRPr="00605870" w:rsidRDefault="0077082A" w:rsidP="00A07CAB">
            <w:pPr>
              <w:spacing w:after="0" w:line="240" w:lineRule="auto"/>
              <w:jc w:val="center"/>
              <w:rPr>
                <w:rFonts w:cs="Arial"/>
                <w:sz w:val="24"/>
                <w:szCs w:val="24"/>
              </w:rPr>
            </w:pPr>
            <w:r w:rsidRPr="00605870">
              <w:rPr>
                <w:rFonts w:cs="Arial"/>
                <w:sz w:val="24"/>
                <w:szCs w:val="24"/>
              </w:rPr>
              <w:t>Clutch size</w:t>
            </w:r>
          </w:p>
        </w:tc>
        <w:tc>
          <w:tcPr>
            <w:tcW w:w="946" w:type="dxa"/>
            <w:tcBorders>
              <w:top w:val="single" w:sz="4" w:space="0" w:color="auto"/>
            </w:tcBorders>
            <w:vAlign w:val="center"/>
          </w:tcPr>
          <w:p w14:paraId="356CA850" w14:textId="49F13C1C" w:rsidR="0077082A" w:rsidRPr="00605870" w:rsidRDefault="0077082A" w:rsidP="00A07CAB">
            <w:pPr>
              <w:spacing w:after="0" w:line="240" w:lineRule="auto"/>
              <w:jc w:val="center"/>
              <w:rPr>
                <w:rFonts w:cs="Arial"/>
                <w:sz w:val="24"/>
                <w:szCs w:val="24"/>
              </w:rPr>
            </w:pPr>
            <w:r w:rsidRPr="00605870">
              <w:rPr>
                <w:rFonts w:cs="Arial"/>
                <w:sz w:val="24"/>
                <w:szCs w:val="24"/>
              </w:rPr>
              <w:t>212</w:t>
            </w:r>
            <w:r w:rsidR="00605870" w:rsidRPr="00605870">
              <w:rPr>
                <w:rFonts w:cs="Arial"/>
                <w:sz w:val="24"/>
                <w:szCs w:val="24"/>
                <w:vertAlign w:val="superscript"/>
              </w:rPr>
              <w:t>a</w:t>
            </w:r>
          </w:p>
        </w:tc>
        <w:tc>
          <w:tcPr>
            <w:tcW w:w="1769" w:type="dxa"/>
            <w:tcBorders>
              <w:top w:val="single" w:sz="4" w:space="0" w:color="auto"/>
            </w:tcBorders>
            <w:vAlign w:val="center"/>
          </w:tcPr>
          <w:p w14:paraId="2481C7FA" w14:textId="77777777" w:rsidR="0077082A" w:rsidRPr="00605870" w:rsidRDefault="0077082A" w:rsidP="00A07CAB">
            <w:pPr>
              <w:spacing w:after="0" w:line="240" w:lineRule="auto"/>
              <w:jc w:val="center"/>
              <w:rPr>
                <w:rFonts w:cs="Arial"/>
                <w:sz w:val="24"/>
                <w:szCs w:val="24"/>
              </w:rPr>
            </w:pPr>
            <w:r w:rsidRPr="00605870">
              <w:rPr>
                <w:rFonts w:cs="Arial"/>
                <w:sz w:val="24"/>
                <w:szCs w:val="24"/>
              </w:rPr>
              <w:t>&lt; 0.001</w:t>
            </w:r>
          </w:p>
        </w:tc>
        <w:tc>
          <w:tcPr>
            <w:tcW w:w="1769" w:type="dxa"/>
            <w:tcBorders>
              <w:top w:val="single" w:sz="4" w:space="0" w:color="auto"/>
            </w:tcBorders>
            <w:vAlign w:val="center"/>
          </w:tcPr>
          <w:p w14:paraId="21E17D2A" w14:textId="77777777" w:rsidR="0077082A" w:rsidRPr="00605870" w:rsidRDefault="0077082A" w:rsidP="00A07CAB">
            <w:pPr>
              <w:spacing w:after="0" w:line="240" w:lineRule="auto"/>
              <w:jc w:val="center"/>
              <w:rPr>
                <w:rFonts w:cs="Arial"/>
                <w:sz w:val="24"/>
                <w:szCs w:val="24"/>
              </w:rPr>
            </w:pPr>
            <w:r w:rsidRPr="00605870">
              <w:rPr>
                <w:rFonts w:cs="Arial"/>
                <w:sz w:val="24"/>
                <w:szCs w:val="24"/>
              </w:rPr>
              <w:t>0.40</w:t>
            </w:r>
          </w:p>
        </w:tc>
        <w:tc>
          <w:tcPr>
            <w:tcW w:w="1864" w:type="dxa"/>
            <w:tcBorders>
              <w:top w:val="single" w:sz="4" w:space="0" w:color="auto"/>
            </w:tcBorders>
            <w:vAlign w:val="center"/>
          </w:tcPr>
          <w:p w14:paraId="628B88B3" w14:textId="77777777" w:rsidR="0077082A" w:rsidRPr="00605870" w:rsidRDefault="0077082A" w:rsidP="00A07CAB">
            <w:pPr>
              <w:spacing w:after="0" w:line="240" w:lineRule="auto"/>
              <w:jc w:val="center"/>
              <w:rPr>
                <w:rFonts w:cs="Arial"/>
                <w:sz w:val="24"/>
                <w:szCs w:val="24"/>
              </w:rPr>
            </w:pPr>
            <w:r w:rsidRPr="00605870">
              <w:rPr>
                <w:rFonts w:cs="Arial"/>
                <w:sz w:val="24"/>
                <w:szCs w:val="24"/>
              </w:rPr>
              <w:t>0.22</w:t>
            </w:r>
          </w:p>
        </w:tc>
      </w:tr>
      <w:tr w:rsidR="00EE47AF" w:rsidRPr="00EE47AF" w14:paraId="7153E9FE" w14:textId="77777777" w:rsidTr="00A07CAB">
        <w:trPr>
          <w:trHeight w:val="716"/>
        </w:trPr>
        <w:tc>
          <w:tcPr>
            <w:tcW w:w="2700" w:type="dxa"/>
            <w:vAlign w:val="center"/>
          </w:tcPr>
          <w:p w14:paraId="3B28CB60" w14:textId="5C91264A" w:rsidR="0077082A" w:rsidRPr="00605870" w:rsidRDefault="00A07CAB" w:rsidP="00A07CAB">
            <w:pPr>
              <w:spacing w:after="0" w:line="240" w:lineRule="auto"/>
              <w:jc w:val="center"/>
              <w:rPr>
                <w:rFonts w:cs="Arial"/>
                <w:sz w:val="24"/>
                <w:szCs w:val="24"/>
              </w:rPr>
            </w:pPr>
            <w:r w:rsidRPr="00605870">
              <w:rPr>
                <w:rFonts w:cs="Arial"/>
                <w:sz w:val="24"/>
                <w:szCs w:val="24"/>
              </w:rPr>
              <w:t>Hatching success</w:t>
            </w:r>
          </w:p>
        </w:tc>
        <w:tc>
          <w:tcPr>
            <w:tcW w:w="946" w:type="dxa"/>
            <w:vAlign w:val="center"/>
          </w:tcPr>
          <w:p w14:paraId="270EFB7E" w14:textId="2E11AE42" w:rsidR="0077082A" w:rsidRPr="00605870" w:rsidRDefault="00605870" w:rsidP="00A07CAB">
            <w:pPr>
              <w:spacing w:after="0" w:line="240" w:lineRule="auto"/>
              <w:jc w:val="center"/>
              <w:rPr>
                <w:rFonts w:cs="Arial"/>
                <w:sz w:val="24"/>
                <w:szCs w:val="24"/>
              </w:rPr>
            </w:pPr>
            <w:r w:rsidRPr="00605870">
              <w:rPr>
                <w:rFonts w:cs="Arial"/>
                <w:sz w:val="24"/>
                <w:szCs w:val="24"/>
              </w:rPr>
              <w:t>178</w:t>
            </w:r>
            <w:r w:rsidRPr="00605870">
              <w:rPr>
                <w:rFonts w:cs="Arial"/>
                <w:sz w:val="24"/>
                <w:szCs w:val="24"/>
                <w:vertAlign w:val="superscript"/>
              </w:rPr>
              <w:t>b</w:t>
            </w:r>
          </w:p>
        </w:tc>
        <w:tc>
          <w:tcPr>
            <w:tcW w:w="1769" w:type="dxa"/>
            <w:vAlign w:val="center"/>
          </w:tcPr>
          <w:p w14:paraId="04D2CD8B" w14:textId="77777777" w:rsidR="0077082A" w:rsidRPr="00605870" w:rsidRDefault="0077082A" w:rsidP="00A07CAB">
            <w:pPr>
              <w:spacing w:after="0" w:line="240" w:lineRule="auto"/>
              <w:jc w:val="center"/>
              <w:rPr>
                <w:rFonts w:cs="Arial"/>
                <w:sz w:val="24"/>
                <w:szCs w:val="24"/>
              </w:rPr>
            </w:pPr>
            <w:r w:rsidRPr="00605870">
              <w:rPr>
                <w:rFonts w:cs="Arial"/>
                <w:sz w:val="24"/>
                <w:szCs w:val="24"/>
              </w:rPr>
              <w:t>&lt; 0.001</w:t>
            </w:r>
          </w:p>
        </w:tc>
        <w:tc>
          <w:tcPr>
            <w:tcW w:w="1769" w:type="dxa"/>
            <w:vAlign w:val="center"/>
          </w:tcPr>
          <w:p w14:paraId="26240CE3" w14:textId="7522B101" w:rsidR="0077082A" w:rsidRPr="00605870" w:rsidRDefault="0077082A" w:rsidP="00A07CAB">
            <w:pPr>
              <w:spacing w:after="0" w:line="240" w:lineRule="auto"/>
              <w:jc w:val="center"/>
              <w:rPr>
                <w:rFonts w:cs="Arial"/>
                <w:sz w:val="24"/>
                <w:szCs w:val="24"/>
              </w:rPr>
            </w:pPr>
            <w:r w:rsidRPr="00605870">
              <w:rPr>
                <w:rFonts w:cs="Arial"/>
                <w:sz w:val="24"/>
                <w:szCs w:val="24"/>
              </w:rPr>
              <w:t>0.</w:t>
            </w:r>
            <w:r w:rsidR="00605870" w:rsidRPr="00605870">
              <w:rPr>
                <w:rFonts w:cs="Arial"/>
                <w:sz w:val="24"/>
                <w:szCs w:val="24"/>
              </w:rPr>
              <w:t>40</w:t>
            </w:r>
          </w:p>
        </w:tc>
        <w:tc>
          <w:tcPr>
            <w:tcW w:w="1864" w:type="dxa"/>
            <w:vAlign w:val="center"/>
          </w:tcPr>
          <w:p w14:paraId="500F2D91" w14:textId="745D938D" w:rsidR="0077082A" w:rsidRPr="00605870" w:rsidRDefault="0077082A" w:rsidP="00A07CAB">
            <w:pPr>
              <w:spacing w:after="0" w:line="240" w:lineRule="auto"/>
              <w:jc w:val="center"/>
              <w:rPr>
                <w:rFonts w:cs="Arial"/>
                <w:sz w:val="24"/>
                <w:szCs w:val="24"/>
              </w:rPr>
            </w:pPr>
            <w:r w:rsidRPr="00605870">
              <w:rPr>
                <w:rFonts w:cs="Arial"/>
                <w:sz w:val="24"/>
                <w:szCs w:val="24"/>
              </w:rPr>
              <w:t>0.</w:t>
            </w:r>
            <w:r w:rsidR="00605870" w:rsidRPr="00605870">
              <w:rPr>
                <w:rFonts w:cs="Arial"/>
                <w:sz w:val="24"/>
                <w:szCs w:val="24"/>
              </w:rPr>
              <w:t>97</w:t>
            </w:r>
          </w:p>
        </w:tc>
      </w:tr>
      <w:tr w:rsidR="00EE47AF" w:rsidRPr="00EE47AF" w14:paraId="7168EA30" w14:textId="77777777" w:rsidTr="00A07CAB">
        <w:trPr>
          <w:trHeight w:val="716"/>
        </w:trPr>
        <w:tc>
          <w:tcPr>
            <w:tcW w:w="2700" w:type="dxa"/>
            <w:vAlign w:val="center"/>
          </w:tcPr>
          <w:p w14:paraId="3B4498B4" w14:textId="3433F6A9" w:rsidR="0077082A" w:rsidRPr="00605870" w:rsidRDefault="00A07CAB" w:rsidP="00A07CAB">
            <w:pPr>
              <w:spacing w:after="0" w:line="240" w:lineRule="auto"/>
              <w:jc w:val="center"/>
              <w:rPr>
                <w:rFonts w:cs="Arial"/>
                <w:sz w:val="24"/>
                <w:szCs w:val="24"/>
              </w:rPr>
            </w:pPr>
            <w:r w:rsidRPr="00605870">
              <w:rPr>
                <w:rFonts w:cs="Arial"/>
                <w:sz w:val="24"/>
                <w:szCs w:val="24"/>
              </w:rPr>
              <w:t>Brood size</w:t>
            </w:r>
          </w:p>
        </w:tc>
        <w:tc>
          <w:tcPr>
            <w:tcW w:w="946" w:type="dxa"/>
            <w:vAlign w:val="center"/>
          </w:tcPr>
          <w:p w14:paraId="51A30CBA" w14:textId="469BD384" w:rsidR="0077082A" w:rsidRPr="00605870" w:rsidRDefault="00605870" w:rsidP="00A07CAB">
            <w:pPr>
              <w:spacing w:after="0" w:line="240" w:lineRule="auto"/>
              <w:jc w:val="center"/>
              <w:rPr>
                <w:rFonts w:cs="Arial"/>
                <w:sz w:val="24"/>
                <w:szCs w:val="24"/>
              </w:rPr>
            </w:pPr>
            <w:r w:rsidRPr="00605870">
              <w:rPr>
                <w:rFonts w:cs="Arial"/>
                <w:sz w:val="24"/>
                <w:szCs w:val="24"/>
              </w:rPr>
              <w:t>240</w:t>
            </w:r>
          </w:p>
        </w:tc>
        <w:tc>
          <w:tcPr>
            <w:tcW w:w="1769" w:type="dxa"/>
            <w:vAlign w:val="center"/>
          </w:tcPr>
          <w:p w14:paraId="772C2584" w14:textId="77777777" w:rsidR="0077082A" w:rsidRPr="00605870" w:rsidRDefault="0077082A" w:rsidP="00A07CAB">
            <w:pPr>
              <w:spacing w:after="0" w:line="240" w:lineRule="auto"/>
              <w:jc w:val="center"/>
              <w:rPr>
                <w:rFonts w:cs="Arial"/>
                <w:sz w:val="24"/>
                <w:szCs w:val="24"/>
              </w:rPr>
            </w:pPr>
            <w:r w:rsidRPr="00605870">
              <w:rPr>
                <w:rFonts w:cs="Arial"/>
                <w:sz w:val="24"/>
                <w:szCs w:val="24"/>
              </w:rPr>
              <w:t>&lt; 0.001</w:t>
            </w:r>
          </w:p>
        </w:tc>
        <w:tc>
          <w:tcPr>
            <w:tcW w:w="1769" w:type="dxa"/>
            <w:vAlign w:val="center"/>
          </w:tcPr>
          <w:p w14:paraId="73A83302" w14:textId="7DB62E8A" w:rsidR="0077082A" w:rsidRPr="00605870" w:rsidRDefault="0077082A" w:rsidP="00A07CAB">
            <w:pPr>
              <w:spacing w:after="0" w:line="240" w:lineRule="auto"/>
              <w:jc w:val="center"/>
              <w:rPr>
                <w:rFonts w:cs="Arial"/>
                <w:sz w:val="24"/>
                <w:szCs w:val="24"/>
              </w:rPr>
            </w:pPr>
            <w:r w:rsidRPr="00605870">
              <w:rPr>
                <w:rFonts w:cs="Arial"/>
                <w:sz w:val="24"/>
                <w:szCs w:val="24"/>
              </w:rPr>
              <w:t>0.</w:t>
            </w:r>
            <w:r w:rsidR="00605870" w:rsidRPr="00605870">
              <w:rPr>
                <w:rFonts w:cs="Arial"/>
                <w:sz w:val="24"/>
                <w:szCs w:val="24"/>
              </w:rPr>
              <w:t>78</w:t>
            </w:r>
          </w:p>
        </w:tc>
        <w:tc>
          <w:tcPr>
            <w:tcW w:w="1864" w:type="dxa"/>
            <w:vAlign w:val="center"/>
          </w:tcPr>
          <w:p w14:paraId="16B9CFE3" w14:textId="5955BE89" w:rsidR="0077082A" w:rsidRPr="00605870" w:rsidRDefault="0077082A" w:rsidP="00A07CAB">
            <w:pPr>
              <w:spacing w:after="0" w:line="240" w:lineRule="auto"/>
              <w:jc w:val="center"/>
              <w:rPr>
                <w:rFonts w:cs="Arial"/>
                <w:sz w:val="24"/>
                <w:szCs w:val="24"/>
              </w:rPr>
            </w:pPr>
            <w:r w:rsidRPr="00605870">
              <w:rPr>
                <w:rFonts w:cs="Arial"/>
                <w:sz w:val="24"/>
                <w:szCs w:val="24"/>
              </w:rPr>
              <w:t>0.</w:t>
            </w:r>
            <w:r w:rsidR="00605870" w:rsidRPr="00605870">
              <w:rPr>
                <w:rFonts w:cs="Arial"/>
                <w:sz w:val="24"/>
                <w:szCs w:val="24"/>
              </w:rPr>
              <w:t>12</w:t>
            </w:r>
          </w:p>
        </w:tc>
      </w:tr>
      <w:tr w:rsidR="00EE47AF" w:rsidRPr="00EE47AF" w14:paraId="4A5B483C" w14:textId="77777777" w:rsidTr="00A07CAB">
        <w:trPr>
          <w:trHeight w:val="716"/>
        </w:trPr>
        <w:tc>
          <w:tcPr>
            <w:tcW w:w="2700" w:type="dxa"/>
            <w:vAlign w:val="center"/>
          </w:tcPr>
          <w:p w14:paraId="60ED3284" w14:textId="41CE6B31" w:rsidR="0077082A" w:rsidRPr="00605870" w:rsidRDefault="00A07CAB" w:rsidP="00A07CAB">
            <w:pPr>
              <w:spacing w:after="0" w:line="240" w:lineRule="auto"/>
              <w:jc w:val="center"/>
              <w:rPr>
                <w:rFonts w:cs="Arial"/>
                <w:sz w:val="24"/>
                <w:szCs w:val="24"/>
              </w:rPr>
            </w:pPr>
            <w:r w:rsidRPr="00605870">
              <w:rPr>
                <w:rFonts w:cs="Arial"/>
                <w:sz w:val="24"/>
                <w:szCs w:val="24"/>
              </w:rPr>
              <w:t>Brood mass</w:t>
            </w:r>
          </w:p>
        </w:tc>
        <w:tc>
          <w:tcPr>
            <w:tcW w:w="946" w:type="dxa"/>
            <w:vAlign w:val="center"/>
          </w:tcPr>
          <w:p w14:paraId="06B7CE32" w14:textId="4E345F41" w:rsidR="0077082A" w:rsidRPr="00605870" w:rsidRDefault="0077082A" w:rsidP="00A07CAB">
            <w:pPr>
              <w:spacing w:after="0" w:line="240" w:lineRule="auto"/>
              <w:jc w:val="center"/>
              <w:rPr>
                <w:rFonts w:cs="Arial"/>
                <w:sz w:val="24"/>
                <w:szCs w:val="24"/>
              </w:rPr>
            </w:pPr>
            <w:r w:rsidRPr="00605870">
              <w:rPr>
                <w:rFonts w:cs="Arial"/>
                <w:sz w:val="24"/>
                <w:szCs w:val="24"/>
              </w:rPr>
              <w:t>1</w:t>
            </w:r>
            <w:r w:rsidR="00605870" w:rsidRPr="00605870">
              <w:rPr>
                <w:rFonts w:cs="Arial"/>
                <w:sz w:val="24"/>
                <w:szCs w:val="24"/>
              </w:rPr>
              <w:t>2</w:t>
            </w:r>
            <w:r w:rsidRPr="00605870">
              <w:rPr>
                <w:rFonts w:cs="Arial"/>
                <w:sz w:val="24"/>
                <w:szCs w:val="24"/>
              </w:rPr>
              <w:t>9</w:t>
            </w:r>
            <w:r w:rsidR="00DE7589" w:rsidRPr="00DE7589">
              <w:rPr>
                <w:rFonts w:cs="Arial"/>
                <w:sz w:val="24"/>
                <w:szCs w:val="24"/>
                <w:vertAlign w:val="superscript"/>
              </w:rPr>
              <w:t>c</w:t>
            </w:r>
          </w:p>
        </w:tc>
        <w:tc>
          <w:tcPr>
            <w:tcW w:w="1769" w:type="dxa"/>
            <w:vAlign w:val="center"/>
          </w:tcPr>
          <w:p w14:paraId="546DF847" w14:textId="77777777" w:rsidR="0077082A" w:rsidRPr="00605870" w:rsidRDefault="0077082A" w:rsidP="00A07CAB">
            <w:pPr>
              <w:spacing w:after="0" w:line="240" w:lineRule="auto"/>
              <w:jc w:val="center"/>
              <w:rPr>
                <w:rFonts w:cs="Arial"/>
                <w:sz w:val="24"/>
                <w:szCs w:val="24"/>
              </w:rPr>
            </w:pPr>
            <w:r w:rsidRPr="00605870">
              <w:rPr>
                <w:rFonts w:cs="Arial"/>
                <w:sz w:val="24"/>
                <w:szCs w:val="24"/>
              </w:rPr>
              <w:t>&lt; 0.001</w:t>
            </w:r>
          </w:p>
        </w:tc>
        <w:tc>
          <w:tcPr>
            <w:tcW w:w="1769" w:type="dxa"/>
            <w:vAlign w:val="center"/>
          </w:tcPr>
          <w:p w14:paraId="19DAAAC4" w14:textId="22C61580" w:rsidR="0077082A" w:rsidRPr="00605870" w:rsidRDefault="0077082A" w:rsidP="00A07CAB">
            <w:pPr>
              <w:spacing w:after="0" w:line="240" w:lineRule="auto"/>
              <w:jc w:val="center"/>
              <w:rPr>
                <w:rFonts w:cs="Arial"/>
                <w:sz w:val="24"/>
                <w:szCs w:val="24"/>
              </w:rPr>
            </w:pPr>
            <w:r w:rsidRPr="00605870">
              <w:rPr>
                <w:rFonts w:cs="Arial"/>
                <w:sz w:val="24"/>
                <w:szCs w:val="24"/>
              </w:rPr>
              <w:t>0.8</w:t>
            </w:r>
            <w:r w:rsidR="00605870" w:rsidRPr="00605870">
              <w:rPr>
                <w:rFonts w:cs="Arial"/>
                <w:sz w:val="24"/>
                <w:szCs w:val="24"/>
              </w:rPr>
              <w:t>2</w:t>
            </w:r>
          </w:p>
        </w:tc>
        <w:tc>
          <w:tcPr>
            <w:tcW w:w="1864" w:type="dxa"/>
            <w:vAlign w:val="center"/>
          </w:tcPr>
          <w:p w14:paraId="74D5D50D" w14:textId="7C339BB0" w:rsidR="0077082A" w:rsidRPr="00605870" w:rsidRDefault="0077082A" w:rsidP="00A07CAB">
            <w:pPr>
              <w:spacing w:after="0" w:line="240" w:lineRule="auto"/>
              <w:jc w:val="center"/>
              <w:rPr>
                <w:rFonts w:cs="Arial"/>
                <w:sz w:val="24"/>
                <w:szCs w:val="24"/>
              </w:rPr>
            </w:pPr>
            <w:r w:rsidRPr="00605870">
              <w:rPr>
                <w:rFonts w:cs="Arial"/>
                <w:sz w:val="24"/>
                <w:szCs w:val="24"/>
              </w:rPr>
              <w:t>0.</w:t>
            </w:r>
            <w:r w:rsidR="00605870" w:rsidRPr="00605870">
              <w:rPr>
                <w:rFonts w:cs="Arial"/>
                <w:sz w:val="24"/>
                <w:szCs w:val="24"/>
              </w:rPr>
              <w:t>005</w:t>
            </w:r>
          </w:p>
        </w:tc>
      </w:tr>
      <w:tr w:rsidR="00EE47AF" w:rsidRPr="00EE47AF" w14:paraId="60D0F533" w14:textId="77777777" w:rsidTr="00A07CAB">
        <w:trPr>
          <w:trHeight w:val="716"/>
        </w:trPr>
        <w:tc>
          <w:tcPr>
            <w:tcW w:w="2700" w:type="dxa"/>
            <w:vAlign w:val="center"/>
          </w:tcPr>
          <w:p w14:paraId="2AEF1105" w14:textId="036E145C" w:rsidR="0077082A" w:rsidRPr="00605870" w:rsidRDefault="00A07CAB" w:rsidP="00A07CAB">
            <w:pPr>
              <w:spacing w:after="0" w:line="240" w:lineRule="auto"/>
              <w:jc w:val="center"/>
              <w:rPr>
                <w:rFonts w:cs="Arial"/>
                <w:sz w:val="24"/>
                <w:szCs w:val="24"/>
              </w:rPr>
            </w:pPr>
            <w:r w:rsidRPr="00605870">
              <w:rPr>
                <w:rFonts w:cs="Arial"/>
                <w:sz w:val="24"/>
                <w:szCs w:val="24"/>
              </w:rPr>
              <w:t>Carcass use efficiency</w:t>
            </w:r>
          </w:p>
        </w:tc>
        <w:tc>
          <w:tcPr>
            <w:tcW w:w="946" w:type="dxa"/>
            <w:vAlign w:val="center"/>
          </w:tcPr>
          <w:p w14:paraId="306CC3E2" w14:textId="1EEB61A3" w:rsidR="0077082A" w:rsidRPr="00605870" w:rsidRDefault="0077082A" w:rsidP="00A07CAB">
            <w:pPr>
              <w:spacing w:after="0" w:line="240" w:lineRule="auto"/>
              <w:jc w:val="center"/>
              <w:rPr>
                <w:rFonts w:cs="Arial"/>
                <w:sz w:val="24"/>
                <w:szCs w:val="24"/>
              </w:rPr>
            </w:pPr>
            <w:r w:rsidRPr="00605870">
              <w:rPr>
                <w:rFonts w:cs="Arial"/>
                <w:sz w:val="24"/>
                <w:szCs w:val="24"/>
              </w:rPr>
              <w:t>95</w:t>
            </w:r>
            <w:r w:rsidR="00896DBC" w:rsidRPr="00896DBC">
              <w:rPr>
                <w:rFonts w:cs="Arial"/>
                <w:sz w:val="24"/>
                <w:szCs w:val="24"/>
                <w:vertAlign w:val="superscript"/>
              </w:rPr>
              <w:t>d</w:t>
            </w:r>
          </w:p>
        </w:tc>
        <w:tc>
          <w:tcPr>
            <w:tcW w:w="1769" w:type="dxa"/>
            <w:vAlign w:val="center"/>
          </w:tcPr>
          <w:p w14:paraId="57A3917D" w14:textId="77777777" w:rsidR="0077082A" w:rsidRPr="00605870" w:rsidRDefault="0077082A" w:rsidP="00A07CAB">
            <w:pPr>
              <w:spacing w:after="0" w:line="240" w:lineRule="auto"/>
              <w:jc w:val="center"/>
              <w:rPr>
                <w:rFonts w:cs="Arial"/>
                <w:sz w:val="24"/>
                <w:szCs w:val="24"/>
              </w:rPr>
            </w:pPr>
            <w:r w:rsidRPr="00605870">
              <w:rPr>
                <w:rFonts w:cs="Arial"/>
                <w:sz w:val="24"/>
                <w:szCs w:val="24"/>
              </w:rPr>
              <w:t>&lt; 0.001</w:t>
            </w:r>
          </w:p>
        </w:tc>
        <w:tc>
          <w:tcPr>
            <w:tcW w:w="1769" w:type="dxa"/>
            <w:vAlign w:val="center"/>
          </w:tcPr>
          <w:p w14:paraId="391140D4" w14:textId="77777777" w:rsidR="0077082A" w:rsidRPr="00605870" w:rsidRDefault="0077082A" w:rsidP="00A07CAB">
            <w:pPr>
              <w:spacing w:after="0" w:line="240" w:lineRule="auto"/>
              <w:jc w:val="center"/>
              <w:rPr>
                <w:rFonts w:cs="Arial"/>
                <w:sz w:val="24"/>
                <w:szCs w:val="24"/>
              </w:rPr>
            </w:pPr>
            <w:r w:rsidRPr="00605870">
              <w:rPr>
                <w:rFonts w:cs="Arial"/>
                <w:sz w:val="24"/>
                <w:szCs w:val="24"/>
              </w:rPr>
              <w:t>0.96</w:t>
            </w:r>
          </w:p>
        </w:tc>
        <w:tc>
          <w:tcPr>
            <w:tcW w:w="1864" w:type="dxa"/>
            <w:vAlign w:val="center"/>
          </w:tcPr>
          <w:p w14:paraId="65F0C561" w14:textId="77777777" w:rsidR="0077082A" w:rsidRPr="00605870" w:rsidRDefault="0077082A" w:rsidP="00A07CAB">
            <w:pPr>
              <w:spacing w:after="0" w:line="240" w:lineRule="auto"/>
              <w:jc w:val="center"/>
              <w:rPr>
                <w:rFonts w:cs="Arial"/>
                <w:sz w:val="24"/>
                <w:szCs w:val="24"/>
              </w:rPr>
            </w:pPr>
            <w:r w:rsidRPr="00605870">
              <w:rPr>
                <w:rFonts w:cs="Arial"/>
                <w:sz w:val="24"/>
                <w:szCs w:val="24"/>
              </w:rPr>
              <w:t>0.60</w:t>
            </w:r>
          </w:p>
        </w:tc>
      </w:tr>
    </w:tbl>
    <w:p w14:paraId="4F4FFF54" w14:textId="4643FF37" w:rsidR="00605870" w:rsidRPr="001B6A34" w:rsidRDefault="00605870" w:rsidP="001B6A34">
      <w:pPr>
        <w:spacing w:before="100" w:after="0"/>
        <w:jc w:val="left"/>
        <w:rPr>
          <w:rFonts w:cs="Arial"/>
          <w:sz w:val="20"/>
          <w:szCs w:val="20"/>
        </w:rPr>
      </w:pPr>
      <w:r w:rsidRPr="001B6A34">
        <w:rPr>
          <w:rFonts w:cs="Arial"/>
          <w:sz w:val="20"/>
          <w:szCs w:val="20"/>
          <w:vertAlign w:val="superscript"/>
        </w:rPr>
        <w:t>a</w:t>
      </w:r>
      <w:r w:rsidRPr="001B6A34">
        <w:rPr>
          <w:rFonts w:cs="Arial"/>
          <w:sz w:val="20"/>
          <w:szCs w:val="20"/>
        </w:rPr>
        <w:t>Clutch size was not recorded in the first round of breeding experiment</w:t>
      </w:r>
      <w:r w:rsidR="00E0405C">
        <w:rPr>
          <w:rFonts w:cs="Arial"/>
          <w:sz w:val="20"/>
          <w:szCs w:val="20"/>
        </w:rPr>
        <w:t>s</w:t>
      </w:r>
      <w:r w:rsidRPr="001B6A34">
        <w:rPr>
          <w:rFonts w:cs="Arial"/>
          <w:sz w:val="20"/>
          <w:szCs w:val="20"/>
        </w:rPr>
        <w:t>.</w:t>
      </w:r>
    </w:p>
    <w:p w14:paraId="4B5B92FF" w14:textId="1C565ABA" w:rsidR="0077082A" w:rsidRPr="001B6A34" w:rsidRDefault="00605870" w:rsidP="001B6A34">
      <w:pPr>
        <w:spacing w:before="100" w:after="0"/>
        <w:jc w:val="left"/>
        <w:rPr>
          <w:rFonts w:cs="Arial"/>
          <w:sz w:val="20"/>
          <w:szCs w:val="20"/>
        </w:rPr>
      </w:pPr>
      <w:r w:rsidRPr="001B6A34">
        <w:rPr>
          <w:rFonts w:cs="Arial"/>
          <w:sz w:val="20"/>
          <w:szCs w:val="20"/>
          <w:vertAlign w:val="superscript"/>
        </w:rPr>
        <w:t>b</w:t>
      </w:r>
      <w:r w:rsidR="0077082A" w:rsidRPr="001B6A34">
        <w:rPr>
          <w:rFonts w:cs="Arial"/>
          <w:sz w:val="20"/>
          <w:szCs w:val="20"/>
        </w:rPr>
        <w:t xml:space="preserve">Observations with </w:t>
      </w:r>
      <w:r w:rsidR="001B6A34" w:rsidRPr="001B6A34">
        <w:rPr>
          <w:rFonts w:cs="Arial"/>
          <w:sz w:val="20"/>
          <w:szCs w:val="20"/>
        </w:rPr>
        <w:t xml:space="preserve">a </w:t>
      </w:r>
      <w:r w:rsidRPr="001B6A34">
        <w:rPr>
          <w:rFonts w:cs="Arial"/>
          <w:sz w:val="20"/>
          <w:szCs w:val="20"/>
        </w:rPr>
        <w:t>zero clutch size</w:t>
      </w:r>
      <w:r w:rsidR="0077082A" w:rsidRPr="001B6A34">
        <w:rPr>
          <w:rFonts w:cs="Arial"/>
          <w:sz w:val="20"/>
          <w:szCs w:val="20"/>
        </w:rPr>
        <w:t xml:space="preserve"> were excluded from the analysis.</w:t>
      </w:r>
    </w:p>
    <w:p w14:paraId="11A14BE1" w14:textId="276931AD" w:rsidR="00605870" w:rsidRPr="001B6A34" w:rsidRDefault="00DE7589" w:rsidP="001B6A34">
      <w:pPr>
        <w:spacing w:before="100" w:after="0"/>
        <w:jc w:val="left"/>
        <w:rPr>
          <w:rFonts w:cs="Arial"/>
          <w:sz w:val="20"/>
          <w:szCs w:val="20"/>
        </w:rPr>
      </w:pPr>
      <w:r w:rsidRPr="001B6A34">
        <w:rPr>
          <w:rFonts w:cs="Arial"/>
          <w:sz w:val="20"/>
          <w:szCs w:val="20"/>
          <w:vertAlign w:val="superscript"/>
        </w:rPr>
        <w:t>c</w:t>
      </w:r>
      <w:r w:rsidR="001B6A34" w:rsidRPr="001B6A34">
        <w:rPr>
          <w:rFonts w:cs="Arial"/>
          <w:sz w:val="20"/>
          <w:szCs w:val="20"/>
        </w:rPr>
        <w:t>Observations with a zero brood size were excluded from the analysis</w:t>
      </w:r>
      <w:r w:rsidR="00605870" w:rsidRPr="001B6A34">
        <w:rPr>
          <w:rFonts w:cs="Arial"/>
          <w:sz w:val="20"/>
          <w:szCs w:val="20"/>
        </w:rPr>
        <w:t>.</w:t>
      </w:r>
    </w:p>
    <w:p w14:paraId="132328F1" w14:textId="39A2AB63" w:rsidR="0077082A" w:rsidRPr="001B6A34" w:rsidRDefault="00896DBC" w:rsidP="001B6A34">
      <w:pPr>
        <w:spacing w:before="100" w:after="0"/>
        <w:jc w:val="left"/>
        <w:rPr>
          <w:rFonts w:cs="Arial"/>
          <w:sz w:val="20"/>
          <w:szCs w:val="20"/>
        </w:rPr>
      </w:pPr>
      <w:r w:rsidRPr="001B6A34">
        <w:rPr>
          <w:rFonts w:cs="Arial"/>
          <w:sz w:val="20"/>
          <w:szCs w:val="20"/>
          <w:vertAlign w:val="superscript"/>
        </w:rPr>
        <w:t>d</w:t>
      </w:r>
      <w:r w:rsidR="0077082A" w:rsidRPr="001B6A34">
        <w:rPr>
          <w:rFonts w:cs="Arial"/>
          <w:sz w:val="20"/>
          <w:szCs w:val="20"/>
        </w:rPr>
        <w:t xml:space="preserve">Carcass use was not measured in the first </w:t>
      </w:r>
      <w:r w:rsidRPr="001B6A34">
        <w:rPr>
          <w:rFonts w:cs="Arial"/>
          <w:sz w:val="20"/>
          <w:szCs w:val="20"/>
        </w:rPr>
        <w:t xml:space="preserve">and second </w:t>
      </w:r>
      <w:r w:rsidR="0077082A" w:rsidRPr="001B6A34">
        <w:rPr>
          <w:rFonts w:cs="Arial"/>
          <w:sz w:val="20"/>
          <w:szCs w:val="20"/>
        </w:rPr>
        <w:t>round</w:t>
      </w:r>
      <w:r w:rsidRPr="001B6A34">
        <w:rPr>
          <w:rFonts w:cs="Arial"/>
          <w:sz w:val="20"/>
          <w:szCs w:val="20"/>
        </w:rPr>
        <w:t xml:space="preserve"> </w:t>
      </w:r>
      <w:r w:rsidR="0077082A" w:rsidRPr="001B6A34">
        <w:rPr>
          <w:rFonts w:cs="Arial"/>
          <w:sz w:val="20"/>
          <w:szCs w:val="20"/>
        </w:rPr>
        <w:t>of the breeding experiment</w:t>
      </w:r>
      <w:r w:rsidR="00E0405C">
        <w:rPr>
          <w:rFonts w:cs="Arial"/>
          <w:sz w:val="20"/>
          <w:szCs w:val="20"/>
        </w:rPr>
        <w:t>s</w:t>
      </w:r>
      <w:r w:rsidR="0077082A" w:rsidRPr="001B6A34">
        <w:rPr>
          <w:rFonts w:cs="Arial"/>
          <w:sz w:val="20"/>
          <w:szCs w:val="20"/>
        </w:rPr>
        <w:t>. Observations with</w:t>
      </w:r>
      <w:r w:rsidR="00DE7589" w:rsidRPr="001B6A34">
        <w:rPr>
          <w:rFonts w:cs="Arial"/>
          <w:sz w:val="20"/>
          <w:szCs w:val="20"/>
        </w:rPr>
        <w:t xml:space="preserve"> </w:t>
      </w:r>
      <w:r w:rsidR="001B6A34" w:rsidRPr="001B6A34">
        <w:rPr>
          <w:rFonts w:cs="Arial"/>
          <w:sz w:val="20"/>
          <w:szCs w:val="20"/>
        </w:rPr>
        <w:t xml:space="preserve">a </w:t>
      </w:r>
      <w:r w:rsidR="00DE7589" w:rsidRPr="001B6A34">
        <w:rPr>
          <w:rFonts w:cs="Arial"/>
          <w:sz w:val="20"/>
          <w:szCs w:val="20"/>
        </w:rPr>
        <w:t xml:space="preserve">zero brood size </w:t>
      </w:r>
      <w:r w:rsidR="0077082A" w:rsidRPr="001B6A34">
        <w:rPr>
          <w:rFonts w:cs="Arial"/>
          <w:sz w:val="20"/>
          <w:szCs w:val="20"/>
        </w:rPr>
        <w:t>were excluded from the analysis.</w:t>
      </w:r>
    </w:p>
    <w:p w14:paraId="46E65308" w14:textId="77777777" w:rsidR="0077082A" w:rsidRDefault="0077082A" w:rsidP="00E442BE">
      <w:pPr>
        <w:spacing w:before="100" w:after="0" w:line="480" w:lineRule="auto"/>
        <w:ind w:left="-86"/>
        <w:jc w:val="left"/>
        <w:rPr>
          <w:rFonts w:cs="Arial"/>
          <w:color w:val="FF0000"/>
          <w:sz w:val="24"/>
          <w:szCs w:val="24"/>
        </w:rPr>
      </w:pPr>
      <w:r w:rsidRPr="00C926A1">
        <w:rPr>
          <w:rFonts w:cs="Arial"/>
          <w:sz w:val="24"/>
          <w:szCs w:val="24"/>
        </w:rPr>
        <w:t xml:space="preserve"> </w:t>
      </w:r>
      <w:r>
        <w:rPr>
          <w:rFonts w:cs="Arial"/>
          <w:color w:val="FF0000"/>
          <w:sz w:val="24"/>
          <w:szCs w:val="24"/>
        </w:rPr>
        <w:br w:type="page"/>
      </w:r>
    </w:p>
    <w:p w14:paraId="0D0C3D90" w14:textId="77777777" w:rsidR="0077082A" w:rsidRDefault="0077082A" w:rsidP="00E442BE">
      <w:pPr>
        <w:spacing w:line="480" w:lineRule="auto"/>
        <w:rPr>
          <w:rFonts w:cs="Arial"/>
          <w:color w:val="FF0000"/>
          <w:sz w:val="24"/>
          <w:szCs w:val="24"/>
        </w:rPr>
      </w:pPr>
      <w:r>
        <w:rPr>
          <w:rFonts w:cs="Arial"/>
          <w:noProof/>
          <w:color w:val="FF0000"/>
          <w:sz w:val="24"/>
          <w:szCs w:val="24"/>
        </w:rPr>
        <w:lastRenderedPageBreak/>
        <w:drawing>
          <wp:inline distT="0" distB="0" distL="0" distR="0" wp14:anchorId="75CB4EEE" wp14:editId="76C12FBC">
            <wp:extent cx="5731510" cy="4826534"/>
            <wp:effectExtent l="0" t="0" r="0" b="0"/>
            <wp:docPr id="674176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7635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826534"/>
                    </a:xfrm>
                    <a:prstGeom prst="rect">
                      <a:avLst/>
                    </a:prstGeom>
                  </pic:spPr>
                </pic:pic>
              </a:graphicData>
            </a:graphic>
          </wp:inline>
        </w:drawing>
      </w:r>
    </w:p>
    <w:p w14:paraId="29A2871E" w14:textId="3BE97903" w:rsidR="0077082A" w:rsidRPr="006C699D" w:rsidRDefault="0077082A" w:rsidP="00E442BE">
      <w:pPr>
        <w:spacing w:line="480" w:lineRule="auto"/>
        <w:rPr>
          <w:rFonts w:cs="Arial"/>
          <w:sz w:val="24"/>
          <w:szCs w:val="24"/>
        </w:rPr>
      </w:pPr>
      <w:r w:rsidRPr="006C699D">
        <w:rPr>
          <w:rFonts w:cs="Arial"/>
          <w:sz w:val="24"/>
          <w:szCs w:val="24"/>
        </w:rPr>
        <w:t xml:space="preserve">Figure 1. The relationship between carcass weight and </w:t>
      </w:r>
      <w:r w:rsidR="00D2231F">
        <w:rPr>
          <w:rFonts w:cs="Arial"/>
          <w:sz w:val="24"/>
          <w:szCs w:val="24"/>
        </w:rPr>
        <w:t xml:space="preserve">(a) </w:t>
      </w:r>
      <w:r w:rsidRPr="006C699D">
        <w:rPr>
          <w:rFonts w:cs="Arial"/>
          <w:sz w:val="24"/>
          <w:szCs w:val="24"/>
        </w:rPr>
        <w:t xml:space="preserve">clutch size, </w:t>
      </w:r>
      <w:r w:rsidR="00D2231F">
        <w:rPr>
          <w:rFonts w:cs="Arial"/>
          <w:sz w:val="24"/>
          <w:szCs w:val="24"/>
        </w:rPr>
        <w:t xml:space="preserve">(b) </w:t>
      </w:r>
      <w:r w:rsidR="00054BD7">
        <w:rPr>
          <w:rFonts w:cs="Arial"/>
          <w:sz w:val="24"/>
          <w:szCs w:val="24"/>
        </w:rPr>
        <w:t>hatching success</w:t>
      </w:r>
      <w:r w:rsidRPr="006C699D">
        <w:rPr>
          <w:rFonts w:cs="Arial"/>
          <w:sz w:val="24"/>
          <w:szCs w:val="24"/>
        </w:rPr>
        <w:t xml:space="preserve">, </w:t>
      </w:r>
      <w:r w:rsidR="00D2231F">
        <w:rPr>
          <w:rFonts w:cs="Arial"/>
          <w:sz w:val="24"/>
          <w:szCs w:val="24"/>
        </w:rPr>
        <w:t xml:space="preserve">(c) </w:t>
      </w:r>
      <w:r w:rsidR="00054BD7">
        <w:rPr>
          <w:rFonts w:cs="Arial"/>
          <w:sz w:val="24"/>
          <w:szCs w:val="24"/>
        </w:rPr>
        <w:t>brood size</w:t>
      </w:r>
      <w:r w:rsidRPr="006C699D">
        <w:rPr>
          <w:rFonts w:cs="Arial"/>
          <w:sz w:val="24"/>
          <w:szCs w:val="24"/>
        </w:rPr>
        <w:t xml:space="preserve">, and </w:t>
      </w:r>
      <w:r w:rsidR="00D2231F">
        <w:rPr>
          <w:rFonts w:cs="Arial"/>
          <w:sz w:val="24"/>
          <w:szCs w:val="24"/>
        </w:rPr>
        <w:t xml:space="preserve">(d) </w:t>
      </w:r>
      <w:r w:rsidR="00054BD7">
        <w:rPr>
          <w:rFonts w:cs="Arial"/>
          <w:sz w:val="24"/>
          <w:szCs w:val="24"/>
        </w:rPr>
        <w:t>brood mass</w:t>
      </w:r>
      <w:r w:rsidRPr="006C699D">
        <w:rPr>
          <w:rFonts w:cs="Arial"/>
          <w:sz w:val="24"/>
          <w:szCs w:val="24"/>
        </w:rPr>
        <w:t xml:space="preserve"> </w:t>
      </w:r>
      <w:r w:rsidR="00FF05B2">
        <w:rPr>
          <w:rFonts w:cs="Arial"/>
          <w:sz w:val="24"/>
          <w:szCs w:val="24"/>
        </w:rPr>
        <w:t>on</w:t>
      </w:r>
      <w:r w:rsidRPr="006C699D">
        <w:rPr>
          <w:rFonts w:cs="Arial"/>
          <w:sz w:val="24"/>
          <w:szCs w:val="24"/>
        </w:rPr>
        <w:t xml:space="preserve"> lab and wild carcasses.</w:t>
      </w:r>
      <w:r w:rsidR="00EA01E2">
        <w:rPr>
          <w:rFonts w:cs="Arial"/>
          <w:sz w:val="24"/>
          <w:szCs w:val="24"/>
        </w:rPr>
        <w:t xml:space="preserve"> Note that </w:t>
      </w:r>
      <w:r w:rsidR="00EA01E2" w:rsidRPr="00D529C6">
        <w:rPr>
          <w:rFonts w:cs="Arial"/>
          <w:sz w:val="24"/>
          <w:szCs w:val="24"/>
        </w:rPr>
        <w:t xml:space="preserve">the observations without any larva were excluded from the </w:t>
      </w:r>
      <w:r w:rsidR="00EA01E2">
        <w:rPr>
          <w:rFonts w:cs="Arial"/>
          <w:sz w:val="24"/>
          <w:szCs w:val="24"/>
        </w:rPr>
        <w:t xml:space="preserve">brood mass </w:t>
      </w:r>
      <w:r w:rsidR="00EA01E2" w:rsidRPr="00D529C6">
        <w:rPr>
          <w:rFonts w:cs="Arial"/>
          <w:sz w:val="24"/>
          <w:szCs w:val="24"/>
        </w:rPr>
        <w:t>analysis</w:t>
      </w:r>
      <w:r w:rsidR="00EA01E2">
        <w:rPr>
          <w:rFonts w:cs="Arial"/>
          <w:sz w:val="24"/>
          <w:szCs w:val="24"/>
        </w:rPr>
        <w:t>.</w:t>
      </w:r>
    </w:p>
    <w:p w14:paraId="5B266084" w14:textId="77777777" w:rsidR="0077082A" w:rsidRDefault="0077082A" w:rsidP="00E442BE">
      <w:pPr>
        <w:spacing w:line="480" w:lineRule="auto"/>
        <w:rPr>
          <w:rFonts w:cs="Arial"/>
          <w:color w:val="FF0000"/>
          <w:sz w:val="24"/>
          <w:szCs w:val="24"/>
        </w:rPr>
      </w:pPr>
    </w:p>
    <w:p w14:paraId="6A5180E4" w14:textId="77777777" w:rsidR="0077082A" w:rsidRDefault="0077082A" w:rsidP="00E442BE">
      <w:pPr>
        <w:spacing w:after="0" w:line="480" w:lineRule="auto"/>
        <w:jc w:val="left"/>
        <w:rPr>
          <w:rFonts w:cs="Arial"/>
          <w:color w:val="FF0000"/>
          <w:sz w:val="24"/>
          <w:szCs w:val="24"/>
        </w:rPr>
      </w:pPr>
      <w:r>
        <w:rPr>
          <w:rFonts w:cs="Arial"/>
          <w:color w:val="FF0000"/>
          <w:sz w:val="24"/>
          <w:szCs w:val="24"/>
        </w:rPr>
        <w:br w:type="page"/>
      </w:r>
    </w:p>
    <w:p w14:paraId="53CA9BF8" w14:textId="77777777" w:rsidR="0077082A" w:rsidRDefault="0077082A" w:rsidP="00E442BE">
      <w:pPr>
        <w:spacing w:line="480" w:lineRule="auto"/>
        <w:jc w:val="center"/>
        <w:rPr>
          <w:rFonts w:cs="Arial"/>
          <w:color w:val="FF0000"/>
          <w:sz w:val="24"/>
          <w:szCs w:val="24"/>
        </w:rPr>
      </w:pPr>
      <w:r>
        <w:rPr>
          <w:rFonts w:cs="Arial"/>
          <w:noProof/>
          <w:color w:val="FF0000"/>
          <w:sz w:val="24"/>
          <w:szCs w:val="24"/>
        </w:rPr>
        <w:lastRenderedPageBreak/>
        <w:drawing>
          <wp:inline distT="0" distB="0" distL="0" distR="0" wp14:anchorId="7874F779" wp14:editId="3CF014ED">
            <wp:extent cx="4000500" cy="3200400"/>
            <wp:effectExtent l="0" t="0" r="0" b="0"/>
            <wp:docPr id="675960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60558"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00500" cy="3200400"/>
                    </a:xfrm>
                    <a:prstGeom prst="rect">
                      <a:avLst/>
                    </a:prstGeom>
                  </pic:spPr>
                </pic:pic>
              </a:graphicData>
            </a:graphic>
          </wp:inline>
        </w:drawing>
      </w:r>
    </w:p>
    <w:p w14:paraId="1ECE5D93" w14:textId="03BEC3F3" w:rsidR="0077082A" w:rsidRPr="00D529C6" w:rsidRDefault="0077082A" w:rsidP="00E442BE">
      <w:pPr>
        <w:spacing w:line="480" w:lineRule="auto"/>
        <w:rPr>
          <w:rFonts w:cs="Arial"/>
          <w:sz w:val="24"/>
          <w:szCs w:val="24"/>
        </w:rPr>
      </w:pPr>
      <w:r w:rsidRPr="00D529C6">
        <w:rPr>
          <w:rFonts w:cs="Arial"/>
          <w:sz w:val="24"/>
          <w:szCs w:val="24"/>
        </w:rPr>
        <w:t xml:space="preserve">Figure 2. The </w:t>
      </w:r>
      <w:r>
        <w:rPr>
          <w:rFonts w:cs="Arial"/>
          <w:sz w:val="24"/>
          <w:szCs w:val="24"/>
        </w:rPr>
        <w:t xml:space="preserve">relationship between carcass weight and </w:t>
      </w:r>
      <w:r w:rsidR="00FF05B2">
        <w:rPr>
          <w:rFonts w:cs="Arial"/>
          <w:sz w:val="24"/>
          <w:szCs w:val="24"/>
        </w:rPr>
        <w:t>carcass use efficiency on</w:t>
      </w:r>
      <w:r>
        <w:rPr>
          <w:rFonts w:cs="Arial"/>
          <w:sz w:val="24"/>
          <w:szCs w:val="24"/>
        </w:rPr>
        <w:t xml:space="preserve"> lab and wild carcasses</w:t>
      </w:r>
      <w:r w:rsidRPr="00D529C6">
        <w:rPr>
          <w:rFonts w:cs="Arial"/>
          <w:sz w:val="24"/>
          <w:szCs w:val="24"/>
        </w:rPr>
        <w:t>. Note that the observations without any larva were excluded from the analysis.</w:t>
      </w:r>
    </w:p>
    <w:p w14:paraId="6DE89A21" w14:textId="77777777" w:rsidR="0077082A" w:rsidRDefault="0077082A" w:rsidP="00E442BE">
      <w:pPr>
        <w:spacing w:after="0" w:line="480" w:lineRule="auto"/>
        <w:jc w:val="left"/>
        <w:rPr>
          <w:rFonts w:cs="Arial"/>
          <w:color w:val="FF0000"/>
          <w:sz w:val="24"/>
          <w:szCs w:val="24"/>
        </w:rPr>
      </w:pPr>
      <w:r>
        <w:rPr>
          <w:rFonts w:cs="Arial"/>
          <w:color w:val="FF0000"/>
          <w:sz w:val="24"/>
          <w:szCs w:val="24"/>
        </w:rPr>
        <w:br w:type="page"/>
      </w:r>
    </w:p>
    <w:p w14:paraId="55233D87" w14:textId="33EF4E7F" w:rsidR="00313E1C" w:rsidRPr="00501B34" w:rsidRDefault="0077082A" w:rsidP="00E442BE">
      <w:pPr>
        <w:spacing w:line="480" w:lineRule="auto"/>
        <w:rPr>
          <w:rFonts w:cs="Arial"/>
          <w:color w:val="FF0000"/>
          <w:sz w:val="24"/>
          <w:szCs w:val="24"/>
        </w:rPr>
      </w:pPr>
      <w:r w:rsidRPr="00501B34">
        <w:rPr>
          <w:rFonts w:cs="Arial"/>
          <w:color w:val="FF0000"/>
          <w:sz w:val="24"/>
          <w:szCs w:val="24"/>
        </w:rPr>
        <w:lastRenderedPageBreak/>
        <w:t xml:space="preserve">Figure 3. </w:t>
      </w:r>
      <w:r w:rsidR="00313E1C" w:rsidRPr="00501B34">
        <w:rPr>
          <w:rFonts w:cs="Arial"/>
          <w:color w:val="FF0000"/>
          <w:sz w:val="24"/>
          <w:szCs w:val="24"/>
        </w:rPr>
        <w:t xml:space="preserve">Brood size, brood mass, average larval mass, and carcass use efficiency on different </w:t>
      </w:r>
      <w:r w:rsidR="00313E1C" w:rsidRPr="00501B34">
        <w:rPr>
          <w:rFonts w:cs="Arial"/>
          <w:color w:val="FF0000"/>
          <w:sz w:val="24"/>
          <w:szCs w:val="24"/>
        </w:rPr>
        <w:t>wild carcass taxa</w:t>
      </w:r>
      <w:r w:rsidR="00313E1C" w:rsidRPr="00501B34">
        <w:rPr>
          <w:rFonts w:cs="Arial"/>
          <w:color w:val="FF0000"/>
          <w:sz w:val="24"/>
          <w:szCs w:val="24"/>
        </w:rPr>
        <w:t>.</w:t>
      </w:r>
    </w:p>
    <w:p w14:paraId="04510F24" w14:textId="5263D5ED" w:rsidR="0077082A" w:rsidRPr="00501B34" w:rsidRDefault="00313E1C" w:rsidP="00E442BE">
      <w:pPr>
        <w:spacing w:line="480" w:lineRule="auto"/>
        <w:rPr>
          <w:rFonts w:cs="Arial"/>
          <w:color w:val="FF0000"/>
          <w:sz w:val="24"/>
          <w:szCs w:val="24"/>
        </w:rPr>
      </w:pPr>
      <w:r w:rsidRPr="00501B34">
        <w:rPr>
          <w:rFonts w:cs="Arial"/>
          <w:color w:val="FF0000"/>
          <w:sz w:val="24"/>
          <w:szCs w:val="24"/>
        </w:rPr>
        <w:t xml:space="preserve">Figure 4. </w:t>
      </w:r>
      <w:r w:rsidR="0077082A" w:rsidRPr="00501B34">
        <w:rPr>
          <w:rFonts w:cs="Arial"/>
          <w:color w:val="FF0000"/>
          <w:sz w:val="24"/>
          <w:szCs w:val="24"/>
        </w:rPr>
        <w:t xml:space="preserve">Nutritional composition </w:t>
      </w:r>
      <w:r w:rsidR="0065200B" w:rsidRPr="00501B34">
        <w:rPr>
          <w:rFonts w:cs="Arial"/>
          <w:color w:val="FF0000"/>
          <w:sz w:val="24"/>
          <w:szCs w:val="24"/>
        </w:rPr>
        <w:t xml:space="preserve">of </w:t>
      </w:r>
      <w:r w:rsidRPr="00501B34">
        <w:rPr>
          <w:rFonts w:cs="Arial"/>
          <w:color w:val="FF0000"/>
          <w:sz w:val="24"/>
          <w:szCs w:val="24"/>
        </w:rPr>
        <w:t xml:space="preserve">different wild </w:t>
      </w:r>
      <w:r w:rsidR="0065200B" w:rsidRPr="00501B34">
        <w:rPr>
          <w:rFonts w:cs="Arial"/>
          <w:color w:val="FF0000"/>
          <w:sz w:val="24"/>
          <w:szCs w:val="24"/>
        </w:rPr>
        <w:t>carcass</w:t>
      </w:r>
      <w:r w:rsidRPr="00501B34">
        <w:rPr>
          <w:rFonts w:cs="Arial"/>
          <w:color w:val="FF0000"/>
          <w:sz w:val="24"/>
          <w:szCs w:val="24"/>
        </w:rPr>
        <w:t xml:space="preserve"> taxa </w:t>
      </w:r>
      <w:r w:rsidR="0077082A" w:rsidRPr="00501B34">
        <w:rPr>
          <w:rFonts w:cs="Arial"/>
          <w:color w:val="FF0000"/>
          <w:sz w:val="24"/>
          <w:szCs w:val="24"/>
        </w:rPr>
        <w:t>and larval growth.</w:t>
      </w:r>
    </w:p>
    <w:p w14:paraId="34BE8317" w14:textId="77777777" w:rsidR="0077082A" w:rsidRPr="00075D62" w:rsidRDefault="0077082A" w:rsidP="00E442BE">
      <w:pPr>
        <w:spacing w:line="480" w:lineRule="auto"/>
        <w:rPr>
          <w:rFonts w:cs="Arial"/>
          <w:color w:val="FF0000"/>
          <w:sz w:val="24"/>
          <w:szCs w:val="24"/>
        </w:rPr>
      </w:pPr>
    </w:p>
    <w:p w14:paraId="0BB7C6E0" w14:textId="77777777" w:rsidR="0077082A" w:rsidRDefault="0077082A" w:rsidP="00E442BE">
      <w:pPr>
        <w:spacing w:after="0" w:line="480" w:lineRule="auto"/>
        <w:jc w:val="left"/>
        <w:rPr>
          <w:rFonts w:cs="Arial"/>
          <w:color w:val="FF0000"/>
          <w:sz w:val="24"/>
          <w:szCs w:val="24"/>
        </w:rPr>
      </w:pPr>
      <w:r>
        <w:rPr>
          <w:rFonts w:cs="Arial"/>
          <w:color w:val="FF0000"/>
          <w:sz w:val="24"/>
          <w:szCs w:val="24"/>
        </w:rPr>
        <w:br w:type="page"/>
      </w:r>
    </w:p>
    <w:p w14:paraId="245537B9" w14:textId="77777777" w:rsidR="0077082A" w:rsidRDefault="0077082A" w:rsidP="00E442BE">
      <w:pPr>
        <w:spacing w:line="480" w:lineRule="auto"/>
        <w:jc w:val="center"/>
        <w:rPr>
          <w:rFonts w:cs="Arial"/>
          <w:sz w:val="24"/>
          <w:szCs w:val="24"/>
        </w:rPr>
      </w:pPr>
      <w:r>
        <w:rPr>
          <w:rFonts w:cs="Arial"/>
          <w:noProof/>
          <w:sz w:val="24"/>
          <w:szCs w:val="24"/>
        </w:rPr>
        <w:lastRenderedPageBreak/>
        <w:drawing>
          <wp:inline distT="0" distB="0" distL="0" distR="0" wp14:anchorId="49DBF405" wp14:editId="162D45FA">
            <wp:extent cx="4000500" cy="3200400"/>
            <wp:effectExtent l="0" t="0" r="0" b="0"/>
            <wp:docPr id="1787347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47225"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00500" cy="3200400"/>
                    </a:xfrm>
                    <a:prstGeom prst="rect">
                      <a:avLst/>
                    </a:prstGeom>
                  </pic:spPr>
                </pic:pic>
              </a:graphicData>
            </a:graphic>
          </wp:inline>
        </w:drawing>
      </w:r>
    </w:p>
    <w:p w14:paraId="03BD70CD" w14:textId="681AF933" w:rsidR="00431F0A" w:rsidRPr="005109AE" w:rsidRDefault="0077082A" w:rsidP="005109AE">
      <w:pPr>
        <w:spacing w:line="480" w:lineRule="auto"/>
        <w:rPr>
          <w:rFonts w:cs="Arial"/>
          <w:sz w:val="24"/>
          <w:szCs w:val="24"/>
        </w:rPr>
      </w:pPr>
      <w:r w:rsidRPr="007221FC">
        <w:rPr>
          <w:rFonts w:cs="Arial"/>
          <w:sz w:val="24"/>
          <w:szCs w:val="24"/>
        </w:rPr>
        <w:t xml:space="preserve">Figure </w:t>
      </w:r>
      <w:r w:rsidR="00827E05">
        <w:rPr>
          <w:rFonts w:cs="Arial"/>
          <w:sz w:val="24"/>
          <w:szCs w:val="24"/>
        </w:rPr>
        <w:t>5</w:t>
      </w:r>
      <w:r w:rsidRPr="007221FC">
        <w:rPr>
          <w:rFonts w:cs="Arial"/>
          <w:sz w:val="24"/>
          <w:szCs w:val="24"/>
        </w:rPr>
        <w:t xml:space="preserve">. The relationship between larval density and average larval mass </w:t>
      </w:r>
      <w:r w:rsidR="000A0EA4">
        <w:rPr>
          <w:rFonts w:cs="Arial"/>
          <w:sz w:val="24"/>
          <w:szCs w:val="24"/>
        </w:rPr>
        <w:t>on</w:t>
      </w:r>
      <w:r w:rsidRPr="007221FC">
        <w:rPr>
          <w:rFonts w:cs="Arial"/>
          <w:sz w:val="24"/>
          <w:szCs w:val="24"/>
        </w:rPr>
        <w:t xml:space="preserve"> lab and wild carcasses.</w:t>
      </w:r>
    </w:p>
    <w:sectPr w:rsidR="00431F0A" w:rsidRPr="005109AE">
      <w:footerReference w:type="default" r:id="rId11"/>
      <w:pgSz w:w="11906" w:h="16838"/>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4245F8" w14:textId="77777777" w:rsidR="00C7239F" w:rsidRDefault="00C7239F">
      <w:pPr>
        <w:spacing w:line="240" w:lineRule="auto"/>
      </w:pPr>
      <w:r>
        <w:separator/>
      </w:r>
    </w:p>
  </w:endnote>
  <w:endnote w:type="continuationSeparator" w:id="0">
    <w:p w14:paraId="0E4DD4E9" w14:textId="77777777" w:rsidR="00C7239F" w:rsidRDefault="00C72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78208"/>
    </w:sdtPr>
    <w:sdtContent>
      <w:p w14:paraId="27B44F28" w14:textId="77777777" w:rsidR="000548EF" w:rsidRDefault="00000000">
        <w:pPr>
          <w:pStyle w:val="Footer"/>
          <w:jc w:val="center"/>
        </w:pPr>
        <w:r>
          <w:fldChar w:fldCharType="begin"/>
        </w:r>
        <w:r>
          <w:instrText xml:space="preserve"> PAGE   \* MERGEFORMAT </w:instrText>
        </w:r>
        <w:r>
          <w:fldChar w:fldCharType="separate"/>
        </w:r>
        <w:r>
          <w:rPr>
            <w:lang w:val="zh-TW"/>
          </w:rPr>
          <w:t>5</w:t>
        </w:r>
        <w:r>
          <w:rPr>
            <w:lang w:val="zh-TW"/>
          </w:rPr>
          <w:fldChar w:fldCharType="end"/>
        </w:r>
      </w:p>
    </w:sdtContent>
  </w:sdt>
  <w:p w14:paraId="4B4D86CD" w14:textId="77777777" w:rsidR="000548EF" w:rsidRDefault="00054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B9BA4B" w14:textId="77777777" w:rsidR="00C7239F" w:rsidRDefault="00C7239F">
      <w:pPr>
        <w:spacing w:after="0"/>
      </w:pPr>
      <w:r>
        <w:separator/>
      </w:r>
    </w:p>
  </w:footnote>
  <w:footnote w:type="continuationSeparator" w:id="0">
    <w:p w14:paraId="39514ED2" w14:textId="77777777" w:rsidR="00C7239F" w:rsidRDefault="00C7239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40D2"/>
    <w:multiLevelType w:val="hybridMultilevel"/>
    <w:tmpl w:val="814A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D415C"/>
    <w:multiLevelType w:val="hybridMultilevel"/>
    <w:tmpl w:val="334A0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C19A9"/>
    <w:multiLevelType w:val="hybridMultilevel"/>
    <w:tmpl w:val="5A247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A4A18"/>
    <w:multiLevelType w:val="hybridMultilevel"/>
    <w:tmpl w:val="75DE2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7704C"/>
    <w:multiLevelType w:val="hybridMultilevel"/>
    <w:tmpl w:val="B868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B6F9F"/>
    <w:multiLevelType w:val="hybridMultilevel"/>
    <w:tmpl w:val="013A89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E87A9D"/>
    <w:multiLevelType w:val="hybridMultilevel"/>
    <w:tmpl w:val="5B5E80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FC36B9"/>
    <w:multiLevelType w:val="hybridMultilevel"/>
    <w:tmpl w:val="013A893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2BE3548F"/>
    <w:multiLevelType w:val="hybridMultilevel"/>
    <w:tmpl w:val="D616C35E"/>
    <w:lvl w:ilvl="0" w:tplc="91608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462564"/>
    <w:multiLevelType w:val="hybridMultilevel"/>
    <w:tmpl w:val="4E569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277BF8"/>
    <w:multiLevelType w:val="hybridMultilevel"/>
    <w:tmpl w:val="5AE6B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A2733B"/>
    <w:multiLevelType w:val="hybridMultilevel"/>
    <w:tmpl w:val="D0A4AC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46CF24D1"/>
    <w:multiLevelType w:val="hybridMultilevel"/>
    <w:tmpl w:val="1E8662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497140BD"/>
    <w:multiLevelType w:val="hybridMultilevel"/>
    <w:tmpl w:val="9332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FE66E4"/>
    <w:multiLevelType w:val="hybridMultilevel"/>
    <w:tmpl w:val="E7BCA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876920"/>
    <w:multiLevelType w:val="hybridMultilevel"/>
    <w:tmpl w:val="69E4BC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AE0261"/>
    <w:multiLevelType w:val="hybridMultilevel"/>
    <w:tmpl w:val="D46CD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3729FB"/>
    <w:multiLevelType w:val="hybridMultilevel"/>
    <w:tmpl w:val="8BB06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EC1314"/>
    <w:multiLevelType w:val="hybridMultilevel"/>
    <w:tmpl w:val="0F8E0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895446"/>
    <w:multiLevelType w:val="hybridMultilevel"/>
    <w:tmpl w:val="CD1E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A96443"/>
    <w:multiLevelType w:val="hybridMultilevel"/>
    <w:tmpl w:val="1B76CBA6"/>
    <w:lvl w:ilvl="0" w:tplc="4274BBE4">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0B7DC8"/>
    <w:multiLevelType w:val="hybridMultilevel"/>
    <w:tmpl w:val="6DDC0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4D6D43"/>
    <w:multiLevelType w:val="hybridMultilevel"/>
    <w:tmpl w:val="0A106B3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3" w15:restartNumberingAfterBreak="0">
    <w:nsid w:val="717447FA"/>
    <w:multiLevelType w:val="hybridMultilevel"/>
    <w:tmpl w:val="215AF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F47F47"/>
    <w:multiLevelType w:val="hybridMultilevel"/>
    <w:tmpl w:val="41E0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651BDE"/>
    <w:multiLevelType w:val="hybridMultilevel"/>
    <w:tmpl w:val="6BE24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538942">
    <w:abstractNumId w:val="11"/>
  </w:num>
  <w:num w:numId="2" w16cid:durableId="1513835102">
    <w:abstractNumId w:val="12"/>
  </w:num>
  <w:num w:numId="3" w16cid:durableId="254939925">
    <w:abstractNumId w:val="13"/>
  </w:num>
  <w:num w:numId="4" w16cid:durableId="300617998">
    <w:abstractNumId w:val="23"/>
  </w:num>
  <w:num w:numId="5" w16cid:durableId="599024920">
    <w:abstractNumId w:val="3"/>
  </w:num>
  <w:num w:numId="6" w16cid:durableId="1656177724">
    <w:abstractNumId w:val="1"/>
  </w:num>
  <w:num w:numId="7" w16cid:durableId="1290164065">
    <w:abstractNumId w:val="20"/>
  </w:num>
  <w:num w:numId="8" w16cid:durableId="1064908309">
    <w:abstractNumId w:val="25"/>
  </w:num>
  <w:num w:numId="9" w16cid:durableId="1723940766">
    <w:abstractNumId w:val="10"/>
  </w:num>
  <w:num w:numId="10" w16cid:durableId="1920866956">
    <w:abstractNumId w:val="6"/>
  </w:num>
  <w:num w:numId="11" w16cid:durableId="1415399563">
    <w:abstractNumId w:val="9"/>
  </w:num>
  <w:num w:numId="12" w16cid:durableId="1043676135">
    <w:abstractNumId w:val="14"/>
  </w:num>
  <w:num w:numId="13" w16cid:durableId="520168994">
    <w:abstractNumId w:val="4"/>
  </w:num>
  <w:num w:numId="14" w16cid:durableId="1365860907">
    <w:abstractNumId w:val="18"/>
  </w:num>
  <w:num w:numId="15" w16cid:durableId="64186393">
    <w:abstractNumId w:val="19"/>
  </w:num>
  <w:num w:numId="16" w16cid:durableId="527647494">
    <w:abstractNumId w:val="0"/>
  </w:num>
  <w:num w:numId="17" w16cid:durableId="1365399279">
    <w:abstractNumId w:val="17"/>
  </w:num>
  <w:num w:numId="18" w16cid:durableId="366683053">
    <w:abstractNumId w:val="21"/>
  </w:num>
  <w:num w:numId="19" w16cid:durableId="868374544">
    <w:abstractNumId w:val="5"/>
  </w:num>
  <w:num w:numId="20" w16cid:durableId="619075326">
    <w:abstractNumId w:val="7"/>
  </w:num>
  <w:num w:numId="21" w16cid:durableId="1212226730">
    <w:abstractNumId w:val="16"/>
  </w:num>
  <w:num w:numId="22" w16cid:durableId="1085152906">
    <w:abstractNumId w:val="15"/>
  </w:num>
  <w:num w:numId="23" w16cid:durableId="632177239">
    <w:abstractNumId w:val="8"/>
  </w:num>
  <w:num w:numId="24" w16cid:durableId="1201940531">
    <w:abstractNumId w:val="22"/>
  </w:num>
  <w:num w:numId="25" w16cid:durableId="208344568">
    <w:abstractNumId w:val="2"/>
  </w:num>
  <w:num w:numId="26" w16cid:durableId="86286136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lt;style face=&quot;bold&quot;&gt;References&lt;/sty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9xx2w0pverrspedt95pdps0rswpfe0ave99&quot;&gt;References&lt;record-ids&gt;&lt;item&gt;1&lt;/item&gt;&lt;item&gt;2&lt;/item&gt;&lt;item&gt;3&lt;/item&gt;&lt;item&gt;4&lt;/item&gt;&lt;item&gt;5&lt;/item&gt;&lt;item&gt;7&lt;/item&gt;&lt;item&gt;8&lt;/item&gt;&lt;item&gt;9&lt;/item&gt;&lt;item&gt;10&lt;/item&gt;&lt;item&gt;11&lt;/item&gt;&lt;item&gt;12&lt;/item&gt;&lt;item&gt;14&lt;/item&gt;&lt;item&gt;15&lt;/item&gt;&lt;item&gt;16&lt;/item&gt;&lt;item&gt;17&lt;/item&gt;&lt;item&gt;20&lt;/item&gt;&lt;item&gt;21&lt;/item&gt;&lt;/record-ids&gt;&lt;/item&gt;&lt;/Libraries&gt;"/>
  </w:docVars>
  <w:rsids>
    <w:rsidRoot w:val="000F09C9"/>
    <w:rsid w:val="000011C1"/>
    <w:rsid w:val="0000386E"/>
    <w:rsid w:val="00007DAC"/>
    <w:rsid w:val="0001352B"/>
    <w:rsid w:val="00014558"/>
    <w:rsid w:val="00014B0B"/>
    <w:rsid w:val="0001678E"/>
    <w:rsid w:val="00017EB6"/>
    <w:rsid w:val="0002102E"/>
    <w:rsid w:val="0002131A"/>
    <w:rsid w:val="00022DCC"/>
    <w:rsid w:val="00026AD6"/>
    <w:rsid w:val="000329A5"/>
    <w:rsid w:val="00033750"/>
    <w:rsid w:val="000401FF"/>
    <w:rsid w:val="000427D7"/>
    <w:rsid w:val="00046AD7"/>
    <w:rsid w:val="00050FEB"/>
    <w:rsid w:val="0005191C"/>
    <w:rsid w:val="0005317B"/>
    <w:rsid w:val="000548EF"/>
    <w:rsid w:val="00054BD7"/>
    <w:rsid w:val="00055E06"/>
    <w:rsid w:val="0006289A"/>
    <w:rsid w:val="0006601E"/>
    <w:rsid w:val="00067971"/>
    <w:rsid w:val="00067EB0"/>
    <w:rsid w:val="0007249C"/>
    <w:rsid w:val="00074CA3"/>
    <w:rsid w:val="00075718"/>
    <w:rsid w:val="00075D62"/>
    <w:rsid w:val="00080050"/>
    <w:rsid w:val="00080083"/>
    <w:rsid w:val="00080BB2"/>
    <w:rsid w:val="000810AF"/>
    <w:rsid w:val="00081ADE"/>
    <w:rsid w:val="000835E4"/>
    <w:rsid w:val="000851BE"/>
    <w:rsid w:val="0009279E"/>
    <w:rsid w:val="00092F29"/>
    <w:rsid w:val="00093D21"/>
    <w:rsid w:val="0009500C"/>
    <w:rsid w:val="00095E80"/>
    <w:rsid w:val="000A06E0"/>
    <w:rsid w:val="000A0EA4"/>
    <w:rsid w:val="000B6C4E"/>
    <w:rsid w:val="000B71C9"/>
    <w:rsid w:val="000C08B9"/>
    <w:rsid w:val="000C1A61"/>
    <w:rsid w:val="000C39ED"/>
    <w:rsid w:val="000C3C9D"/>
    <w:rsid w:val="000C618E"/>
    <w:rsid w:val="000C67AF"/>
    <w:rsid w:val="000C6D37"/>
    <w:rsid w:val="000C72CC"/>
    <w:rsid w:val="000D06E4"/>
    <w:rsid w:val="000D34E1"/>
    <w:rsid w:val="000D350F"/>
    <w:rsid w:val="000D3C96"/>
    <w:rsid w:val="000F09C9"/>
    <w:rsid w:val="000F322A"/>
    <w:rsid w:val="000F4593"/>
    <w:rsid w:val="000F5E1A"/>
    <w:rsid w:val="000F6679"/>
    <w:rsid w:val="000F739E"/>
    <w:rsid w:val="00100E93"/>
    <w:rsid w:val="001014C6"/>
    <w:rsid w:val="00102DD1"/>
    <w:rsid w:val="00104008"/>
    <w:rsid w:val="0010449C"/>
    <w:rsid w:val="0010486D"/>
    <w:rsid w:val="001059CE"/>
    <w:rsid w:val="00107757"/>
    <w:rsid w:val="001229F9"/>
    <w:rsid w:val="001261B3"/>
    <w:rsid w:val="00134066"/>
    <w:rsid w:val="00141CD9"/>
    <w:rsid w:val="00150651"/>
    <w:rsid w:val="00150E8A"/>
    <w:rsid w:val="001555D4"/>
    <w:rsid w:val="001619AA"/>
    <w:rsid w:val="00161EB7"/>
    <w:rsid w:val="0016615C"/>
    <w:rsid w:val="00166B78"/>
    <w:rsid w:val="001730DD"/>
    <w:rsid w:val="001809EE"/>
    <w:rsid w:val="00184ADA"/>
    <w:rsid w:val="00186930"/>
    <w:rsid w:val="0018777D"/>
    <w:rsid w:val="001878DE"/>
    <w:rsid w:val="00191872"/>
    <w:rsid w:val="001918E0"/>
    <w:rsid w:val="00193519"/>
    <w:rsid w:val="00193D2F"/>
    <w:rsid w:val="001959EE"/>
    <w:rsid w:val="001A181C"/>
    <w:rsid w:val="001A3A97"/>
    <w:rsid w:val="001A4C34"/>
    <w:rsid w:val="001A65F0"/>
    <w:rsid w:val="001A7239"/>
    <w:rsid w:val="001B1911"/>
    <w:rsid w:val="001B1950"/>
    <w:rsid w:val="001B38A6"/>
    <w:rsid w:val="001B4C44"/>
    <w:rsid w:val="001B6A34"/>
    <w:rsid w:val="001B7E0F"/>
    <w:rsid w:val="001C09EF"/>
    <w:rsid w:val="001C16DD"/>
    <w:rsid w:val="001C1DF0"/>
    <w:rsid w:val="001C22F0"/>
    <w:rsid w:val="001C388D"/>
    <w:rsid w:val="001C5F45"/>
    <w:rsid w:val="001C672F"/>
    <w:rsid w:val="001D0275"/>
    <w:rsid w:val="001D045C"/>
    <w:rsid w:val="001D3567"/>
    <w:rsid w:val="001D4EC5"/>
    <w:rsid w:val="001D6A87"/>
    <w:rsid w:val="001D7CE4"/>
    <w:rsid w:val="001E2029"/>
    <w:rsid w:val="001E2928"/>
    <w:rsid w:val="001E39DA"/>
    <w:rsid w:val="001E3BA2"/>
    <w:rsid w:val="001E5FF3"/>
    <w:rsid w:val="001F0AA7"/>
    <w:rsid w:val="001F0B4C"/>
    <w:rsid w:val="001F1C14"/>
    <w:rsid w:val="001F488D"/>
    <w:rsid w:val="001F7199"/>
    <w:rsid w:val="00200E34"/>
    <w:rsid w:val="002017D3"/>
    <w:rsid w:val="00201F65"/>
    <w:rsid w:val="00202ABC"/>
    <w:rsid w:val="00205893"/>
    <w:rsid w:val="002148AA"/>
    <w:rsid w:val="0021621F"/>
    <w:rsid w:val="00216FF2"/>
    <w:rsid w:val="00217E88"/>
    <w:rsid w:val="00223238"/>
    <w:rsid w:val="00225C1E"/>
    <w:rsid w:val="00237A87"/>
    <w:rsid w:val="00241AF0"/>
    <w:rsid w:val="00244D81"/>
    <w:rsid w:val="00244E5D"/>
    <w:rsid w:val="00245146"/>
    <w:rsid w:val="00251B2A"/>
    <w:rsid w:val="002536E2"/>
    <w:rsid w:val="00256406"/>
    <w:rsid w:val="00261F7C"/>
    <w:rsid w:val="0026284F"/>
    <w:rsid w:val="00264F93"/>
    <w:rsid w:val="00265D92"/>
    <w:rsid w:val="002669CC"/>
    <w:rsid w:val="00275A5F"/>
    <w:rsid w:val="0028227E"/>
    <w:rsid w:val="00282E02"/>
    <w:rsid w:val="002836ED"/>
    <w:rsid w:val="00285BD7"/>
    <w:rsid w:val="00285F95"/>
    <w:rsid w:val="0028793F"/>
    <w:rsid w:val="00290B93"/>
    <w:rsid w:val="00291248"/>
    <w:rsid w:val="00291D23"/>
    <w:rsid w:val="00294D4A"/>
    <w:rsid w:val="002A13C7"/>
    <w:rsid w:val="002A6AFF"/>
    <w:rsid w:val="002A7C07"/>
    <w:rsid w:val="002B038F"/>
    <w:rsid w:val="002B552A"/>
    <w:rsid w:val="002C1485"/>
    <w:rsid w:val="002C457A"/>
    <w:rsid w:val="002C4EFD"/>
    <w:rsid w:val="002C4F62"/>
    <w:rsid w:val="002C7F41"/>
    <w:rsid w:val="002D23B2"/>
    <w:rsid w:val="002D26D9"/>
    <w:rsid w:val="002D6285"/>
    <w:rsid w:val="002D6DFF"/>
    <w:rsid w:val="002D7742"/>
    <w:rsid w:val="002E2C6E"/>
    <w:rsid w:val="002E3290"/>
    <w:rsid w:val="002E684E"/>
    <w:rsid w:val="002F132F"/>
    <w:rsid w:val="002F1FC8"/>
    <w:rsid w:val="002F30FF"/>
    <w:rsid w:val="002F3BE8"/>
    <w:rsid w:val="002F5473"/>
    <w:rsid w:val="002F6866"/>
    <w:rsid w:val="0030058C"/>
    <w:rsid w:val="00302391"/>
    <w:rsid w:val="00303ECC"/>
    <w:rsid w:val="00305466"/>
    <w:rsid w:val="00305715"/>
    <w:rsid w:val="003068AA"/>
    <w:rsid w:val="0031087A"/>
    <w:rsid w:val="00313E1C"/>
    <w:rsid w:val="00321336"/>
    <w:rsid w:val="00321A40"/>
    <w:rsid w:val="003244AB"/>
    <w:rsid w:val="0032719D"/>
    <w:rsid w:val="00327B89"/>
    <w:rsid w:val="0033363A"/>
    <w:rsid w:val="00334BB0"/>
    <w:rsid w:val="0033502E"/>
    <w:rsid w:val="003401EB"/>
    <w:rsid w:val="00340C8D"/>
    <w:rsid w:val="00345F1A"/>
    <w:rsid w:val="00352EEB"/>
    <w:rsid w:val="003536CB"/>
    <w:rsid w:val="00360072"/>
    <w:rsid w:val="00360809"/>
    <w:rsid w:val="003615CB"/>
    <w:rsid w:val="003626F8"/>
    <w:rsid w:val="003640CE"/>
    <w:rsid w:val="00370F58"/>
    <w:rsid w:val="00371011"/>
    <w:rsid w:val="00372CB1"/>
    <w:rsid w:val="003851A0"/>
    <w:rsid w:val="00386B57"/>
    <w:rsid w:val="00390075"/>
    <w:rsid w:val="00392C76"/>
    <w:rsid w:val="00396147"/>
    <w:rsid w:val="003A2083"/>
    <w:rsid w:val="003A5029"/>
    <w:rsid w:val="003A57E8"/>
    <w:rsid w:val="003A5BDE"/>
    <w:rsid w:val="003A78DD"/>
    <w:rsid w:val="003B34C1"/>
    <w:rsid w:val="003B3617"/>
    <w:rsid w:val="003B410E"/>
    <w:rsid w:val="003B4131"/>
    <w:rsid w:val="003B4C79"/>
    <w:rsid w:val="003B5C27"/>
    <w:rsid w:val="003C14E7"/>
    <w:rsid w:val="003C212E"/>
    <w:rsid w:val="003C30E8"/>
    <w:rsid w:val="003C463F"/>
    <w:rsid w:val="003D0B38"/>
    <w:rsid w:val="003D55BE"/>
    <w:rsid w:val="003D58F1"/>
    <w:rsid w:val="003D6AB2"/>
    <w:rsid w:val="003D6BCA"/>
    <w:rsid w:val="003D7331"/>
    <w:rsid w:val="003F192C"/>
    <w:rsid w:val="003F3030"/>
    <w:rsid w:val="003F4592"/>
    <w:rsid w:val="00400C51"/>
    <w:rsid w:val="00411797"/>
    <w:rsid w:val="0041256E"/>
    <w:rsid w:val="004167E5"/>
    <w:rsid w:val="004213CC"/>
    <w:rsid w:val="00421560"/>
    <w:rsid w:val="00421D78"/>
    <w:rsid w:val="004233D1"/>
    <w:rsid w:val="00423B72"/>
    <w:rsid w:val="00424C27"/>
    <w:rsid w:val="0042758C"/>
    <w:rsid w:val="00430453"/>
    <w:rsid w:val="00431E01"/>
    <w:rsid w:val="00431F0A"/>
    <w:rsid w:val="0043203B"/>
    <w:rsid w:val="004336A6"/>
    <w:rsid w:val="00435839"/>
    <w:rsid w:val="004367EA"/>
    <w:rsid w:val="0043750C"/>
    <w:rsid w:val="004413E8"/>
    <w:rsid w:val="00444745"/>
    <w:rsid w:val="00447F83"/>
    <w:rsid w:val="004521A8"/>
    <w:rsid w:val="00454E04"/>
    <w:rsid w:val="00455BEA"/>
    <w:rsid w:val="004608AB"/>
    <w:rsid w:val="00465E83"/>
    <w:rsid w:val="00471D75"/>
    <w:rsid w:val="00472224"/>
    <w:rsid w:val="00473A13"/>
    <w:rsid w:val="00473C29"/>
    <w:rsid w:val="00476B27"/>
    <w:rsid w:val="00481582"/>
    <w:rsid w:val="00487024"/>
    <w:rsid w:val="00487283"/>
    <w:rsid w:val="00487B0E"/>
    <w:rsid w:val="0049059A"/>
    <w:rsid w:val="004915F0"/>
    <w:rsid w:val="00492D49"/>
    <w:rsid w:val="00494A3F"/>
    <w:rsid w:val="00494C25"/>
    <w:rsid w:val="00495B7C"/>
    <w:rsid w:val="00495DCC"/>
    <w:rsid w:val="00497FF9"/>
    <w:rsid w:val="004A19E6"/>
    <w:rsid w:val="004A77F0"/>
    <w:rsid w:val="004B29E6"/>
    <w:rsid w:val="004B3186"/>
    <w:rsid w:val="004C0D11"/>
    <w:rsid w:val="004C1272"/>
    <w:rsid w:val="004C63CF"/>
    <w:rsid w:val="004C73BE"/>
    <w:rsid w:val="004C7F04"/>
    <w:rsid w:val="004E00B5"/>
    <w:rsid w:val="004E14D1"/>
    <w:rsid w:val="004E1694"/>
    <w:rsid w:val="004E405F"/>
    <w:rsid w:val="004E43EA"/>
    <w:rsid w:val="004E59DC"/>
    <w:rsid w:val="004E78AB"/>
    <w:rsid w:val="004F2F39"/>
    <w:rsid w:val="00501B34"/>
    <w:rsid w:val="005109AE"/>
    <w:rsid w:val="00510B56"/>
    <w:rsid w:val="00512C1D"/>
    <w:rsid w:val="00515793"/>
    <w:rsid w:val="00521617"/>
    <w:rsid w:val="00524AB1"/>
    <w:rsid w:val="005322F4"/>
    <w:rsid w:val="00532ED2"/>
    <w:rsid w:val="00533266"/>
    <w:rsid w:val="00535466"/>
    <w:rsid w:val="005374A1"/>
    <w:rsid w:val="00540010"/>
    <w:rsid w:val="00545556"/>
    <w:rsid w:val="005505F8"/>
    <w:rsid w:val="0055261F"/>
    <w:rsid w:val="00554C15"/>
    <w:rsid w:val="00560269"/>
    <w:rsid w:val="005607B5"/>
    <w:rsid w:val="0056543B"/>
    <w:rsid w:val="005677D3"/>
    <w:rsid w:val="00571D14"/>
    <w:rsid w:val="005725FE"/>
    <w:rsid w:val="005729C0"/>
    <w:rsid w:val="00573BF1"/>
    <w:rsid w:val="005803B1"/>
    <w:rsid w:val="00587C9B"/>
    <w:rsid w:val="00591BCB"/>
    <w:rsid w:val="005944E1"/>
    <w:rsid w:val="00595DC2"/>
    <w:rsid w:val="005A2AEE"/>
    <w:rsid w:val="005A59B3"/>
    <w:rsid w:val="005A629F"/>
    <w:rsid w:val="005B0C10"/>
    <w:rsid w:val="005B2653"/>
    <w:rsid w:val="005B2918"/>
    <w:rsid w:val="005B2FCD"/>
    <w:rsid w:val="005B38A0"/>
    <w:rsid w:val="005B498F"/>
    <w:rsid w:val="005B6723"/>
    <w:rsid w:val="005C4F9D"/>
    <w:rsid w:val="005C5EC3"/>
    <w:rsid w:val="005C69CB"/>
    <w:rsid w:val="005C7B59"/>
    <w:rsid w:val="005D082F"/>
    <w:rsid w:val="005E3ECB"/>
    <w:rsid w:val="005E3FAE"/>
    <w:rsid w:val="005F491F"/>
    <w:rsid w:val="005F5CCA"/>
    <w:rsid w:val="00600F98"/>
    <w:rsid w:val="006014AA"/>
    <w:rsid w:val="00602ACF"/>
    <w:rsid w:val="00605466"/>
    <w:rsid w:val="00605870"/>
    <w:rsid w:val="00607D55"/>
    <w:rsid w:val="006119D5"/>
    <w:rsid w:val="00615FE5"/>
    <w:rsid w:val="00621814"/>
    <w:rsid w:val="00622152"/>
    <w:rsid w:val="00622983"/>
    <w:rsid w:val="0063009E"/>
    <w:rsid w:val="0063183C"/>
    <w:rsid w:val="00632986"/>
    <w:rsid w:val="00640711"/>
    <w:rsid w:val="00640BC3"/>
    <w:rsid w:val="00644562"/>
    <w:rsid w:val="00650AFD"/>
    <w:rsid w:val="0065200B"/>
    <w:rsid w:val="006520E6"/>
    <w:rsid w:val="00653858"/>
    <w:rsid w:val="00653914"/>
    <w:rsid w:val="006539C1"/>
    <w:rsid w:val="00653A7B"/>
    <w:rsid w:val="006552BE"/>
    <w:rsid w:val="0066235D"/>
    <w:rsid w:val="006626F1"/>
    <w:rsid w:val="00666E3B"/>
    <w:rsid w:val="00666EF3"/>
    <w:rsid w:val="00671240"/>
    <w:rsid w:val="00676562"/>
    <w:rsid w:val="00682625"/>
    <w:rsid w:val="00685305"/>
    <w:rsid w:val="00685C67"/>
    <w:rsid w:val="00685C9B"/>
    <w:rsid w:val="006949F2"/>
    <w:rsid w:val="006A1600"/>
    <w:rsid w:val="006A31C4"/>
    <w:rsid w:val="006A43A6"/>
    <w:rsid w:val="006A4748"/>
    <w:rsid w:val="006A5B0F"/>
    <w:rsid w:val="006A706F"/>
    <w:rsid w:val="006B1300"/>
    <w:rsid w:val="006B1CB8"/>
    <w:rsid w:val="006B7035"/>
    <w:rsid w:val="006C00FE"/>
    <w:rsid w:val="006C3F66"/>
    <w:rsid w:val="006C5B98"/>
    <w:rsid w:val="006C699D"/>
    <w:rsid w:val="006D0A3A"/>
    <w:rsid w:val="006D16E6"/>
    <w:rsid w:val="006D1C32"/>
    <w:rsid w:val="006D3139"/>
    <w:rsid w:val="006D3D42"/>
    <w:rsid w:val="006D4257"/>
    <w:rsid w:val="006E15FA"/>
    <w:rsid w:val="006E3DDD"/>
    <w:rsid w:val="006E5403"/>
    <w:rsid w:val="006E5A8A"/>
    <w:rsid w:val="006E5F16"/>
    <w:rsid w:val="006F0876"/>
    <w:rsid w:val="006F39F7"/>
    <w:rsid w:val="006F6C8C"/>
    <w:rsid w:val="0070035D"/>
    <w:rsid w:val="0070138C"/>
    <w:rsid w:val="007017F1"/>
    <w:rsid w:val="007052D0"/>
    <w:rsid w:val="007078E3"/>
    <w:rsid w:val="00707998"/>
    <w:rsid w:val="00710CAC"/>
    <w:rsid w:val="007119CD"/>
    <w:rsid w:val="0071212F"/>
    <w:rsid w:val="00713949"/>
    <w:rsid w:val="0071469B"/>
    <w:rsid w:val="007146E1"/>
    <w:rsid w:val="00721447"/>
    <w:rsid w:val="007221FC"/>
    <w:rsid w:val="00727554"/>
    <w:rsid w:val="00730F5B"/>
    <w:rsid w:val="0073775C"/>
    <w:rsid w:val="00737F52"/>
    <w:rsid w:val="00743ABA"/>
    <w:rsid w:val="00744DC8"/>
    <w:rsid w:val="00745B96"/>
    <w:rsid w:val="00745F1F"/>
    <w:rsid w:val="007479E6"/>
    <w:rsid w:val="00750602"/>
    <w:rsid w:val="00750A88"/>
    <w:rsid w:val="0075478B"/>
    <w:rsid w:val="00755623"/>
    <w:rsid w:val="00760C29"/>
    <w:rsid w:val="007639DF"/>
    <w:rsid w:val="0077082A"/>
    <w:rsid w:val="007717E1"/>
    <w:rsid w:val="00772398"/>
    <w:rsid w:val="00773E83"/>
    <w:rsid w:val="007746D8"/>
    <w:rsid w:val="00774948"/>
    <w:rsid w:val="007758D8"/>
    <w:rsid w:val="007841C9"/>
    <w:rsid w:val="00784E92"/>
    <w:rsid w:val="007865F2"/>
    <w:rsid w:val="00786986"/>
    <w:rsid w:val="0079231A"/>
    <w:rsid w:val="00793537"/>
    <w:rsid w:val="007950A5"/>
    <w:rsid w:val="007A0002"/>
    <w:rsid w:val="007A0E39"/>
    <w:rsid w:val="007A1087"/>
    <w:rsid w:val="007A2F61"/>
    <w:rsid w:val="007B3534"/>
    <w:rsid w:val="007B7D7D"/>
    <w:rsid w:val="007C3537"/>
    <w:rsid w:val="007C7FD2"/>
    <w:rsid w:val="007D121D"/>
    <w:rsid w:val="007D25E4"/>
    <w:rsid w:val="007D4E0E"/>
    <w:rsid w:val="007D5192"/>
    <w:rsid w:val="007D7C63"/>
    <w:rsid w:val="007E226B"/>
    <w:rsid w:val="007E2AC3"/>
    <w:rsid w:val="007E3540"/>
    <w:rsid w:val="007E3CEE"/>
    <w:rsid w:val="007E4741"/>
    <w:rsid w:val="007E4A2E"/>
    <w:rsid w:val="007E5486"/>
    <w:rsid w:val="007E5AEB"/>
    <w:rsid w:val="007E7213"/>
    <w:rsid w:val="007E74E2"/>
    <w:rsid w:val="007E7511"/>
    <w:rsid w:val="007E774D"/>
    <w:rsid w:val="007E7CF6"/>
    <w:rsid w:val="007F08A2"/>
    <w:rsid w:val="007F08D0"/>
    <w:rsid w:val="007F48F8"/>
    <w:rsid w:val="00804278"/>
    <w:rsid w:val="0080781F"/>
    <w:rsid w:val="008113F8"/>
    <w:rsid w:val="00813162"/>
    <w:rsid w:val="00820A57"/>
    <w:rsid w:val="00824F90"/>
    <w:rsid w:val="00827E05"/>
    <w:rsid w:val="00832EA9"/>
    <w:rsid w:val="00835AFE"/>
    <w:rsid w:val="008365C7"/>
    <w:rsid w:val="00837A43"/>
    <w:rsid w:val="00837C63"/>
    <w:rsid w:val="00837F3E"/>
    <w:rsid w:val="00842850"/>
    <w:rsid w:val="00842A2C"/>
    <w:rsid w:val="008436A3"/>
    <w:rsid w:val="0084468A"/>
    <w:rsid w:val="00847EBB"/>
    <w:rsid w:val="00851AF2"/>
    <w:rsid w:val="00852CB6"/>
    <w:rsid w:val="00853D38"/>
    <w:rsid w:val="00857C26"/>
    <w:rsid w:val="00862BE8"/>
    <w:rsid w:val="00863D6A"/>
    <w:rsid w:val="0087092C"/>
    <w:rsid w:val="008712E8"/>
    <w:rsid w:val="0087161F"/>
    <w:rsid w:val="0087165F"/>
    <w:rsid w:val="00873503"/>
    <w:rsid w:val="00874741"/>
    <w:rsid w:val="00874E5A"/>
    <w:rsid w:val="00875079"/>
    <w:rsid w:val="00883BCD"/>
    <w:rsid w:val="008847C1"/>
    <w:rsid w:val="00885600"/>
    <w:rsid w:val="00887B72"/>
    <w:rsid w:val="00890E50"/>
    <w:rsid w:val="00892244"/>
    <w:rsid w:val="008949FD"/>
    <w:rsid w:val="00896DBC"/>
    <w:rsid w:val="008A0707"/>
    <w:rsid w:val="008A5262"/>
    <w:rsid w:val="008B4C24"/>
    <w:rsid w:val="008B78FC"/>
    <w:rsid w:val="008C58F6"/>
    <w:rsid w:val="008C5D5B"/>
    <w:rsid w:val="008D0D9A"/>
    <w:rsid w:val="008D1C93"/>
    <w:rsid w:val="008D2ADB"/>
    <w:rsid w:val="008D3257"/>
    <w:rsid w:val="008D3701"/>
    <w:rsid w:val="008D4A7C"/>
    <w:rsid w:val="008D72AF"/>
    <w:rsid w:val="008D7DE7"/>
    <w:rsid w:val="008E0966"/>
    <w:rsid w:val="008E1029"/>
    <w:rsid w:val="008E5C21"/>
    <w:rsid w:val="008F3D89"/>
    <w:rsid w:val="008F3F8F"/>
    <w:rsid w:val="008F7221"/>
    <w:rsid w:val="009001D4"/>
    <w:rsid w:val="009011B1"/>
    <w:rsid w:val="00903371"/>
    <w:rsid w:val="00904D5D"/>
    <w:rsid w:val="009053BB"/>
    <w:rsid w:val="009067A9"/>
    <w:rsid w:val="00916871"/>
    <w:rsid w:val="00922F57"/>
    <w:rsid w:val="0092750E"/>
    <w:rsid w:val="00927C28"/>
    <w:rsid w:val="009300D4"/>
    <w:rsid w:val="00930A72"/>
    <w:rsid w:val="00932E13"/>
    <w:rsid w:val="009333EA"/>
    <w:rsid w:val="009406D1"/>
    <w:rsid w:val="00943964"/>
    <w:rsid w:val="009455E1"/>
    <w:rsid w:val="00945C29"/>
    <w:rsid w:val="00946FAA"/>
    <w:rsid w:val="009502C5"/>
    <w:rsid w:val="00950463"/>
    <w:rsid w:val="00953EC4"/>
    <w:rsid w:val="009556E3"/>
    <w:rsid w:val="00955771"/>
    <w:rsid w:val="009566C6"/>
    <w:rsid w:val="00956A19"/>
    <w:rsid w:val="009634FF"/>
    <w:rsid w:val="00967C90"/>
    <w:rsid w:val="00970236"/>
    <w:rsid w:val="00977D05"/>
    <w:rsid w:val="009804C7"/>
    <w:rsid w:val="00981E37"/>
    <w:rsid w:val="0098414F"/>
    <w:rsid w:val="00984936"/>
    <w:rsid w:val="009858F0"/>
    <w:rsid w:val="00991FC7"/>
    <w:rsid w:val="0099221D"/>
    <w:rsid w:val="009930F7"/>
    <w:rsid w:val="00996270"/>
    <w:rsid w:val="00997920"/>
    <w:rsid w:val="009A4870"/>
    <w:rsid w:val="009B2173"/>
    <w:rsid w:val="009B2615"/>
    <w:rsid w:val="009B379D"/>
    <w:rsid w:val="009B5EBD"/>
    <w:rsid w:val="009C1838"/>
    <w:rsid w:val="009C1F3F"/>
    <w:rsid w:val="009D06F5"/>
    <w:rsid w:val="009D2A5B"/>
    <w:rsid w:val="009D6524"/>
    <w:rsid w:val="009E1C69"/>
    <w:rsid w:val="009E28A2"/>
    <w:rsid w:val="009E3CE3"/>
    <w:rsid w:val="009E4135"/>
    <w:rsid w:val="009E4B06"/>
    <w:rsid w:val="009E4D25"/>
    <w:rsid w:val="009F382C"/>
    <w:rsid w:val="009F4222"/>
    <w:rsid w:val="00A0163D"/>
    <w:rsid w:val="00A07CAB"/>
    <w:rsid w:val="00A11B0E"/>
    <w:rsid w:val="00A13191"/>
    <w:rsid w:val="00A17CA0"/>
    <w:rsid w:val="00A2053F"/>
    <w:rsid w:val="00A21C91"/>
    <w:rsid w:val="00A23BDA"/>
    <w:rsid w:val="00A25929"/>
    <w:rsid w:val="00A3305B"/>
    <w:rsid w:val="00A34B11"/>
    <w:rsid w:val="00A34D6E"/>
    <w:rsid w:val="00A44B2B"/>
    <w:rsid w:val="00A44EF9"/>
    <w:rsid w:val="00A50E96"/>
    <w:rsid w:val="00A52353"/>
    <w:rsid w:val="00A52A81"/>
    <w:rsid w:val="00A52DEA"/>
    <w:rsid w:val="00A54FB1"/>
    <w:rsid w:val="00A55862"/>
    <w:rsid w:val="00A6017E"/>
    <w:rsid w:val="00A61D2E"/>
    <w:rsid w:val="00A62B18"/>
    <w:rsid w:val="00A62FA4"/>
    <w:rsid w:val="00A63239"/>
    <w:rsid w:val="00A67D3A"/>
    <w:rsid w:val="00A70274"/>
    <w:rsid w:val="00A81D1C"/>
    <w:rsid w:val="00A822E3"/>
    <w:rsid w:val="00A822F1"/>
    <w:rsid w:val="00A84AFE"/>
    <w:rsid w:val="00A84CEE"/>
    <w:rsid w:val="00A87890"/>
    <w:rsid w:val="00A90077"/>
    <w:rsid w:val="00A90C5C"/>
    <w:rsid w:val="00A942CE"/>
    <w:rsid w:val="00A947C4"/>
    <w:rsid w:val="00AA2E0C"/>
    <w:rsid w:val="00AA40A8"/>
    <w:rsid w:val="00AA4293"/>
    <w:rsid w:val="00AA50F7"/>
    <w:rsid w:val="00AA6BF4"/>
    <w:rsid w:val="00AB3695"/>
    <w:rsid w:val="00AB4638"/>
    <w:rsid w:val="00AC1FCD"/>
    <w:rsid w:val="00AC2493"/>
    <w:rsid w:val="00AC5FE5"/>
    <w:rsid w:val="00AD0473"/>
    <w:rsid w:val="00AD0996"/>
    <w:rsid w:val="00AD1280"/>
    <w:rsid w:val="00AD172F"/>
    <w:rsid w:val="00AD21AB"/>
    <w:rsid w:val="00AD2BED"/>
    <w:rsid w:val="00AD322A"/>
    <w:rsid w:val="00AD46A6"/>
    <w:rsid w:val="00AD4C6A"/>
    <w:rsid w:val="00AD521A"/>
    <w:rsid w:val="00AD7A9F"/>
    <w:rsid w:val="00AE12E4"/>
    <w:rsid w:val="00AE1E09"/>
    <w:rsid w:val="00AE6F29"/>
    <w:rsid w:val="00AF3F7B"/>
    <w:rsid w:val="00AF4C14"/>
    <w:rsid w:val="00B0215A"/>
    <w:rsid w:val="00B03779"/>
    <w:rsid w:val="00B03960"/>
    <w:rsid w:val="00B05BCB"/>
    <w:rsid w:val="00B16901"/>
    <w:rsid w:val="00B21846"/>
    <w:rsid w:val="00B24079"/>
    <w:rsid w:val="00B27B04"/>
    <w:rsid w:val="00B309BF"/>
    <w:rsid w:val="00B31986"/>
    <w:rsid w:val="00B33087"/>
    <w:rsid w:val="00B36A1A"/>
    <w:rsid w:val="00B37E93"/>
    <w:rsid w:val="00B420F6"/>
    <w:rsid w:val="00B42653"/>
    <w:rsid w:val="00B46D15"/>
    <w:rsid w:val="00B47CA7"/>
    <w:rsid w:val="00B505DA"/>
    <w:rsid w:val="00B53142"/>
    <w:rsid w:val="00B53B55"/>
    <w:rsid w:val="00B56AE4"/>
    <w:rsid w:val="00B60E5E"/>
    <w:rsid w:val="00B61519"/>
    <w:rsid w:val="00B6269E"/>
    <w:rsid w:val="00B65102"/>
    <w:rsid w:val="00B67901"/>
    <w:rsid w:val="00B72EB2"/>
    <w:rsid w:val="00B83B98"/>
    <w:rsid w:val="00B84D4B"/>
    <w:rsid w:val="00B910A1"/>
    <w:rsid w:val="00B91429"/>
    <w:rsid w:val="00B939C5"/>
    <w:rsid w:val="00B96422"/>
    <w:rsid w:val="00BA1004"/>
    <w:rsid w:val="00BA1444"/>
    <w:rsid w:val="00BA319F"/>
    <w:rsid w:val="00BA3E4A"/>
    <w:rsid w:val="00BA4BFC"/>
    <w:rsid w:val="00BA6EDD"/>
    <w:rsid w:val="00BB29B2"/>
    <w:rsid w:val="00BB5435"/>
    <w:rsid w:val="00BB74A5"/>
    <w:rsid w:val="00BD4AAC"/>
    <w:rsid w:val="00BD6DD4"/>
    <w:rsid w:val="00BD6E87"/>
    <w:rsid w:val="00BE0561"/>
    <w:rsid w:val="00BE0C84"/>
    <w:rsid w:val="00BE452B"/>
    <w:rsid w:val="00BE7F15"/>
    <w:rsid w:val="00BF09EB"/>
    <w:rsid w:val="00BF25FA"/>
    <w:rsid w:val="00BF3580"/>
    <w:rsid w:val="00BF693D"/>
    <w:rsid w:val="00BF7A18"/>
    <w:rsid w:val="00C00978"/>
    <w:rsid w:val="00C049B7"/>
    <w:rsid w:val="00C04B53"/>
    <w:rsid w:val="00C102EA"/>
    <w:rsid w:val="00C10726"/>
    <w:rsid w:val="00C136CB"/>
    <w:rsid w:val="00C15138"/>
    <w:rsid w:val="00C21510"/>
    <w:rsid w:val="00C277D5"/>
    <w:rsid w:val="00C3315D"/>
    <w:rsid w:val="00C3683F"/>
    <w:rsid w:val="00C408EF"/>
    <w:rsid w:val="00C41C6E"/>
    <w:rsid w:val="00C5141B"/>
    <w:rsid w:val="00C522FA"/>
    <w:rsid w:val="00C56B68"/>
    <w:rsid w:val="00C625AC"/>
    <w:rsid w:val="00C66652"/>
    <w:rsid w:val="00C66FAD"/>
    <w:rsid w:val="00C70F57"/>
    <w:rsid w:val="00C7239F"/>
    <w:rsid w:val="00C73F0D"/>
    <w:rsid w:val="00C743D7"/>
    <w:rsid w:val="00C752B4"/>
    <w:rsid w:val="00C752B7"/>
    <w:rsid w:val="00C84818"/>
    <w:rsid w:val="00C87753"/>
    <w:rsid w:val="00C90E44"/>
    <w:rsid w:val="00C926A1"/>
    <w:rsid w:val="00C97262"/>
    <w:rsid w:val="00CA218C"/>
    <w:rsid w:val="00CA275D"/>
    <w:rsid w:val="00CA5234"/>
    <w:rsid w:val="00CA6099"/>
    <w:rsid w:val="00CA7368"/>
    <w:rsid w:val="00CC4681"/>
    <w:rsid w:val="00CD01D2"/>
    <w:rsid w:val="00CD0249"/>
    <w:rsid w:val="00CD197E"/>
    <w:rsid w:val="00CD32B0"/>
    <w:rsid w:val="00CD3C7E"/>
    <w:rsid w:val="00CD5A9A"/>
    <w:rsid w:val="00CD791D"/>
    <w:rsid w:val="00CD7F62"/>
    <w:rsid w:val="00CE3B37"/>
    <w:rsid w:val="00CE4474"/>
    <w:rsid w:val="00CF0516"/>
    <w:rsid w:val="00CF08DB"/>
    <w:rsid w:val="00CF4745"/>
    <w:rsid w:val="00CF50B1"/>
    <w:rsid w:val="00CF5711"/>
    <w:rsid w:val="00CF6A6A"/>
    <w:rsid w:val="00D0091B"/>
    <w:rsid w:val="00D047A0"/>
    <w:rsid w:val="00D16805"/>
    <w:rsid w:val="00D17085"/>
    <w:rsid w:val="00D20466"/>
    <w:rsid w:val="00D2231F"/>
    <w:rsid w:val="00D233BA"/>
    <w:rsid w:val="00D24E8E"/>
    <w:rsid w:val="00D267E4"/>
    <w:rsid w:val="00D278F6"/>
    <w:rsid w:val="00D305AC"/>
    <w:rsid w:val="00D34A69"/>
    <w:rsid w:val="00D36834"/>
    <w:rsid w:val="00D36FC0"/>
    <w:rsid w:val="00D37A46"/>
    <w:rsid w:val="00D438AA"/>
    <w:rsid w:val="00D44C31"/>
    <w:rsid w:val="00D44F19"/>
    <w:rsid w:val="00D45858"/>
    <w:rsid w:val="00D45F9D"/>
    <w:rsid w:val="00D47750"/>
    <w:rsid w:val="00D47C2C"/>
    <w:rsid w:val="00D47C88"/>
    <w:rsid w:val="00D50123"/>
    <w:rsid w:val="00D505EE"/>
    <w:rsid w:val="00D50FA0"/>
    <w:rsid w:val="00D51BCD"/>
    <w:rsid w:val="00D529C6"/>
    <w:rsid w:val="00D542B0"/>
    <w:rsid w:val="00D54418"/>
    <w:rsid w:val="00D54FB6"/>
    <w:rsid w:val="00D60372"/>
    <w:rsid w:val="00D6157D"/>
    <w:rsid w:val="00D61AFA"/>
    <w:rsid w:val="00D61BD1"/>
    <w:rsid w:val="00D6280B"/>
    <w:rsid w:val="00D62D90"/>
    <w:rsid w:val="00D62F71"/>
    <w:rsid w:val="00D6320B"/>
    <w:rsid w:val="00D64D42"/>
    <w:rsid w:val="00D6547C"/>
    <w:rsid w:val="00D664A8"/>
    <w:rsid w:val="00D7375D"/>
    <w:rsid w:val="00D76BEB"/>
    <w:rsid w:val="00D772CE"/>
    <w:rsid w:val="00D81684"/>
    <w:rsid w:val="00D8300D"/>
    <w:rsid w:val="00D8673D"/>
    <w:rsid w:val="00D869CB"/>
    <w:rsid w:val="00D87EE6"/>
    <w:rsid w:val="00D933BA"/>
    <w:rsid w:val="00D97AC2"/>
    <w:rsid w:val="00DA155B"/>
    <w:rsid w:val="00DA333E"/>
    <w:rsid w:val="00DA38FF"/>
    <w:rsid w:val="00DB2625"/>
    <w:rsid w:val="00DB287D"/>
    <w:rsid w:val="00DB4BF1"/>
    <w:rsid w:val="00DC27DF"/>
    <w:rsid w:val="00DC3186"/>
    <w:rsid w:val="00DC448B"/>
    <w:rsid w:val="00DC4528"/>
    <w:rsid w:val="00DC4E46"/>
    <w:rsid w:val="00DC7488"/>
    <w:rsid w:val="00DD204B"/>
    <w:rsid w:val="00DD5F61"/>
    <w:rsid w:val="00DD6A03"/>
    <w:rsid w:val="00DD7201"/>
    <w:rsid w:val="00DE03B6"/>
    <w:rsid w:val="00DE1570"/>
    <w:rsid w:val="00DE278E"/>
    <w:rsid w:val="00DE2864"/>
    <w:rsid w:val="00DE3085"/>
    <w:rsid w:val="00DE5F94"/>
    <w:rsid w:val="00DE613F"/>
    <w:rsid w:val="00DE7589"/>
    <w:rsid w:val="00DF0321"/>
    <w:rsid w:val="00DF1751"/>
    <w:rsid w:val="00DF20EF"/>
    <w:rsid w:val="00DF2E46"/>
    <w:rsid w:val="00DF7B99"/>
    <w:rsid w:val="00E04021"/>
    <w:rsid w:val="00E0405C"/>
    <w:rsid w:val="00E11272"/>
    <w:rsid w:val="00E14F08"/>
    <w:rsid w:val="00E15474"/>
    <w:rsid w:val="00E158F0"/>
    <w:rsid w:val="00E16DB5"/>
    <w:rsid w:val="00E1763D"/>
    <w:rsid w:val="00E1766C"/>
    <w:rsid w:val="00E17B7A"/>
    <w:rsid w:val="00E24CFC"/>
    <w:rsid w:val="00E24D1F"/>
    <w:rsid w:val="00E2626A"/>
    <w:rsid w:val="00E26DC7"/>
    <w:rsid w:val="00E307F2"/>
    <w:rsid w:val="00E3140E"/>
    <w:rsid w:val="00E32769"/>
    <w:rsid w:val="00E32D86"/>
    <w:rsid w:val="00E34DF8"/>
    <w:rsid w:val="00E360F0"/>
    <w:rsid w:val="00E3616B"/>
    <w:rsid w:val="00E369BF"/>
    <w:rsid w:val="00E373B9"/>
    <w:rsid w:val="00E410F3"/>
    <w:rsid w:val="00E4131D"/>
    <w:rsid w:val="00E42193"/>
    <w:rsid w:val="00E43861"/>
    <w:rsid w:val="00E442BE"/>
    <w:rsid w:val="00E45CFD"/>
    <w:rsid w:val="00E5006C"/>
    <w:rsid w:val="00E5419C"/>
    <w:rsid w:val="00E564D5"/>
    <w:rsid w:val="00E61E79"/>
    <w:rsid w:val="00E64019"/>
    <w:rsid w:val="00E65A37"/>
    <w:rsid w:val="00E7254C"/>
    <w:rsid w:val="00E84BF8"/>
    <w:rsid w:val="00E8661F"/>
    <w:rsid w:val="00E9040E"/>
    <w:rsid w:val="00E94155"/>
    <w:rsid w:val="00E94D37"/>
    <w:rsid w:val="00E95627"/>
    <w:rsid w:val="00E96352"/>
    <w:rsid w:val="00E96C37"/>
    <w:rsid w:val="00E973F3"/>
    <w:rsid w:val="00E977DC"/>
    <w:rsid w:val="00E97889"/>
    <w:rsid w:val="00EA01E2"/>
    <w:rsid w:val="00EA1BEA"/>
    <w:rsid w:val="00EA20A9"/>
    <w:rsid w:val="00EA5B16"/>
    <w:rsid w:val="00EB1A24"/>
    <w:rsid w:val="00EB3349"/>
    <w:rsid w:val="00EB3BC8"/>
    <w:rsid w:val="00EB667F"/>
    <w:rsid w:val="00EC3CA4"/>
    <w:rsid w:val="00EC7459"/>
    <w:rsid w:val="00ED136C"/>
    <w:rsid w:val="00ED4478"/>
    <w:rsid w:val="00ED6440"/>
    <w:rsid w:val="00ED7D99"/>
    <w:rsid w:val="00EE17FE"/>
    <w:rsid w:val="00EE2F42"/>
    <w:rsid w:val="00EE32BC"/>
    <w:rsid w:val="00EE47AF"/>
    <w:rsid w:val="00EE48B6"/>
    <w:rsid w:val="00EE515F"/>
    <w:rsid w:val="00EE522D"/>
    <w:rsid w:val="00EF14D5"/>
    <w:rsid w:val="00EF376B"/>
    <w:rsid w:val="00EF7E08"/>
    <w:rsid w:val="00F043D9"/>
    <w:rsid w:val="00F05860"/>
    <w:rsid w:val="00F06991"/>
    <w:rsid w:val="00F13843"/>
    <w:rsid w:val="00F16FDA"/>
    <w:rsid w:val="00F171F5"/>
    <w:rsid w:val="00F20FC8"/>
    <w:rsid w:val="00F21B54"/>
    <w:rsid w:val="00F24753"/>
    <w:rsid w:val="00F24850"/>
    <w:rsid w:val="00F368D2"/>
    <w:rsid w:val="00F36A8F"/>
    <w:rsid w:val="00F375F6"/>
    <w:rsid w:val="00F400D2"/>
    <w:rsid w:val="00F40C7A"/>
    <w:rsid w:val="00F40D81"/>
    <w:rsid w:val="00F42208"/>
    <w:rsid w:val="00F502F0"/>
    <w:rsid w:val="00F507C7"/>
    <w:rsid w:val="00F56218"/>
    <w:rsid w:val="00F56D62"/>
    <w:rsid w:val="00F6151A"/>
    <w:rsid w:val="00F63ECB"/>
    <w:rsid w:val="00F65278"/>
    <w:rsid w:val="00F656F4"/>
    <w:rsid w:val="00F65A1A"/>
    <w:rsid w:val="00F65D52"/>
    <w:rsid w:val="00F66A88"/>
    <w:rsid w:val="00F7069A"/>
    <w:rsid w:val="00F71C1E"/>
    <w:rsid w:val="00F74B7D"/>
    <w:rsid w:val="00F74D36"/>
    <w:rsid w:val="00F80C8A"/>
    <w:rsid w:val="00F82BA8"/>
    <w:rsid w:val="00F83BA0"/>
    <w:rsid w:val="00F87D40"/>
    <w:rsid w:val="00F922E9"/>
    <w:rsid w:val="00F960E2"/>
    <w:rsid w:val="00F97CD1"/>
    <w:rsid w:val="00FA207F"/>
    <w:rsid w:val="00FA4285"/>
    <w:rsid w:val="00FA567A"/>
    <w:rsid w:val="00FB09DD"/>
    <w:rsid w:val="00FB1DB0"/>
    <w:rsid w:val="00FC2272"/>
    <w:rsid w:val="00FC4CAF"/>
    <w:rsid w:val="00FD1ABD"/>
    <w:rsid w:val="00FD6BB1"/>
    <w:rsid w:val="00FE1F53"/>
    <w:rsid w:val="00FE2A9C"/>
    <w:rsid w:val="00FE6023"/>
    <w:rsid w:val="00FE66A6"/>
    <w:rsid w:val="00FE679C"/>
    <w:rsid w:val="00FF041F"/>
    <w:rsid w:val="00FF05B2"/>
    <w:rsid w:val="00FF05FE"/>
    <w:rsid w:val="00FF7192"/>
    <w:rsid w:val="01873407"/>
    <w:rsid w:val="026E270A"/>
    <w:rsid w:val="075B4E21"/>
    <w:rsid w:val="085F1555"/>
    <w:rsid w:val="09D27E0F"/>
    <w:rsid w:val="0C3C787D"/>
    <w:rsid w:val="0D313C33"/>
    <w:rsid w:val="0E9B4612"/>
    <w:rsid w:val="0EF91020"/>
    <w:rsid w:val="134D4AEA"/>
    <w:rsid w:val="13AA1D70"/>
    <w:rsid w:val="169528FE"/>
    <w:rsid w:val="1723689B"/>
    <w:rsid w:val="19360FEA"/>
    <w:rsid w:val="1A2E3F18"/>
    <w:rsid w:val="2006673B"/>
    <w:rsid w:val="21124C2B"/>
    <w:rsid w:val="26405F7D"/>
    <w:rsid w:val="28D6498F"/>
    <w:rsid w:val="2A064AA7"/>
    <w:rsid w:val="2BC27938"/>
    <w:rsid w:val="2DDC7ADB"/>
    <w:rsid w:val="2F0B0DAA"/>
    <w:rsid w:val="2F5561B7"/>
    <w:rsid w:val="30DE023D"/>
    <w:rsid w:val="311C22A0"/>
    <w:rsid w:val="31AA2E09"/>
    <w:rsid w:val="32A54B47"/>
    <w:rsid w:val="36024528"/>
    <w:rsid w:val="37F5545C"/>
    <w:rsid w:val="38A5741D"/>
    <w:rsid w:val="392E33F9"/>
    <w:rsid w:val="393E44F9"/>
    <w:rsid w:val="397A05E6"/>
    <w:rsid w:val="397A17A6"/>
    <w:rsid w:val="3A322808"/>
    <w:rsid w:val="3A7D6A0F"/>
    <w:rsid w:val="3A7E4E86"/>
    <w:rsid w:val="3A8B6633"/>
    <w:rsid w:val="3DA7335C"/>
    <w:rsid w:val="3E246184"/>
    <w:rsid w:val="3F3A4C9E"/>
    <w:rsid w:val="41202C33"/>
    <w:rsid w:val="41D779A1"/>
    <w:rsid w:val="44D91E82"/>
    <w:rsid w:val="487B7DFA"/>
    <w:rsid w:val="498D41EF"/>
    <w:rsid w:val="4C594CD1"/>
    <w:rsid w:val="4E53210E"/>
    <w:rsid w:val="4FAE0CED"/>
    <w:rsid w:val="501F3710"/>
    <w:rsid w:val="530128B7"/>
    <w:rsid w:val="53124FDB"/>
    <w:rsid w:val="54A775EF"/>
    <w:rsid w:val="55B17EA6"/>
    <w:rsid w:val="561B4F52"/>
    <w:rsid w:val="56C708EE"/>
    <w:rsid w:val="56CC4D76"/>
    <w:rsid w:val="58FE32A4"/>
    <w:rsid w:val="5A9F7C3A"/>
    <w:rsid w:val="5AEB5382"/>
    <w:rsid w:val="5BD43869"/>
    <w:rsid w:val="5D1773C9"/>
    <w:rsid w:val="5D27234A"/>
    <w:rsid w:val="5E44544E"/>
    <w:rsid w:val="5EEF5CA2"/>
    <w:rsid w:val="60B1793F"/>
    <w:rsid w:val="61293077"/>
    <w:rsid w:val="62464748"/>
    <w:rsid w:val="69D770B2"/>
    <w:rsid w:val="69FB056C"/>
    <w:rsid w:val="6BE54C14"/>
    <w:rsid w:val="6D3E0FA1"/>
    <w:rsid w:val="6D644BEF"/>
    <w:rsid w:val="6ED55304"/>
    <w:rsid w:val="6FF74356"/>
    <w:rsid w:val="704D384F"/>
    <w:rsid w:val="72D9097A"/>
    <w:rsid w:val="735C0F53"/>
    <w:rsid w:val="764E29AA"/>
    <w:rsid w:val="79406E32"/>
    <w:rsid w:val="7E5A4CCF"/>
    <w:rsid w:val="7F8C71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2FEC0"/>
  <w15:docId w15:val="{8498F7CD-E99B-402B-871E-0B57E9123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ascii="Arial" w:eastAsiaTheme="minorEastAsia" w:hAnsi="Arial" w:cstheme="minorBidi"/>
      <w:sz w:val="28"/>
      <w:szCs w:val="28"/>
    </w:rPr>
  </w:style>
  <w:style w:type="paragraph" w:styleId="Heading1">
    <w:name w:val="heading 1"/>
    <w:next w:val="Normal"/>
    <w:link w:val="Heading1Char"/>
    <w:uiPriority w:val="9"/>
    <w:qFormat/>
    <w:pPr>
      <w:spacing w:beforeAutospacing="1" w:afterAutospacing="1"/>
      <w:outlineLvl w:val="0"/>
    </w:pPr>
    <w:rPr>
      <w:rFonts w:ascii="SimSun" w:hAnsi="SimSun" w:hint="eastAsia"/>
      <w:b/>
      <w:bCs/>
      <w:kern w:val="44"/>
      <w:sz w:val="48"/>
      <w:szCs w:val="48"/>
      <w:lang w:eastAsia="zh-CN"/>
    </w:rPr>
  </w:style>
  <w:style w:type="paragraph" w:styleId="Heading3">
    <w:name w:val="heading 3"/>
    <w:basedOn w:val="Normal"/>
    <w:next w:val="Normal"/>
    <w:link w:val="Heading3Char"/>
    <w:uiPriority w:val="9"/>
    <w:semiHidden/>
    <w:unhideWhenUsed/>
    <w:qFormat/>
    <w:rsid w:val="00F248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PMingLiU" w:eastAsia="PMingLiU"/>
      <w:sz w:val="18"/>
      <w:szCs w:val="18"/>
    </w:rPr>
  </w:style>
  <w:style w:type="paragraph" w:styleId="CommentText">
    <w:name w:val="annotation text"/>
    <w:basedOn w:val="Normal"/>
    <w:link w:val="CommentTextChar"/>
    <w:uiPriority w:val="99"/>
    <w:semiHidden/>
    <w:unhideWhenUsed/>
    <w:qFormat/>
    <w:pPr>
      <w:jc w:val="left"/>
    </w:p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320"/>
        <w:tab w:val="right" w:pos="8640"/>
      </w:tabs>
      <w:spacing w:after="0" w:line="240" w:lineRule="auto"/>
    </w:pPr>
    <w:rPr>
      <w:rFonts w:ascii="Times New Roman" w:hAnsi="Times New Roman"/>
      <w:sz w:val="24"/>
    </w:r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pPr>
      <w:snapToGrid w:val="0"/>
      <w:jc w:val="left"/>
    </w:pPr>
    <w:rPr>
      <w:sz w:val="18"/>
      <w:szCs w:val="18"/>
    </w:rPr>
  </w:style>
  <w:style w:type="paragraph" w:styleId="Header">
    <w:name w:val="header"/>
    <w:basedOn w:val="Normal"/>
    <w:link w:val="HeaderChar"/>
    <w:uiPriority w:val="99"/>
    <w:unhideWhenUsed/>
    <w:qFormat/>
    <w:pPr>
      <w:tabs>
        <w:tab w:val="center" w:pos="4320"/>
        <w:tab w:val="right" w:pos="864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styleId="LineNumber">
    <w:name w:val="line number"/>
    <w:basedOn w:val="DefaultParagraphFont"/>
    <w:uiPriority w:val="99"/>
    <w:semiHidden/>
    <w:unhideWhenUsed/>
    <w:qFormat/>
    <w:rPr>
      <w:rFonts w:ascii="Times New Roman" w:hAnsi="Times New Roman"/>
      <w:sz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SimSun" w:eastAsia="SimSun" w:hAnsi="SimSun" w:cs="Times New Roman"/>
      <w:b/>
      <w:bCs/>
      <w:kern w:val="44"/>
      <w:sz w:val="48"/>
      <w:szCs w:val="48"/>
      <w:lang w:eastAsia="zh-CN"/>
    </w:rPr>
  </w:style>
  <w:style w:type="character" w:customStyle="1" w:styleId="BalloonTextChar">
    <w:name w:val="Balloon Text Char"/>
    <w:basedOn w:val="DefaultParagraphFont"/>
    <w:link w:val="BalloonText"/>
    <w:uiPriority w:val="99"/>
    <w:semiHidden/>
    <w:qFormat/>
    <w:rPr>
      <w:rFonts w:ascii="PMingLiU" w:eastAsia="PMingLiU"/>
      <w:sz w:val="18"/>
      <w:szCs w:val="18"/>
    </w:rPr>
  </w:style>
  <w:style w:type="character" w:customStyle="1" w:styleId="CommentTextChar">
    <w:name w:val="Comment Text Char"/>
    <w:basedOn w:val="DefaultParagraphFont"/>
    <w:link w:val="CommentText"/>
    <w:uiPriority w:val="99"/>
    <w:semiHidden/>
    <w:qFormat/>
    <w:rPr>
      <w:rFonts w:eastAsiaTheme="minorEastAsia"/>
      <w:szCs w:val="28"/>
    </w:rPr>
  </w:style>
  <w:style w:type="character" w:customStyle="1" w:styleId="FooterChar">
    <w:name w:val="Footer Char"/>
    <w:basedOn w:val="DefaultParagraphFont"/>
    <w:link w:val="Footer"/>
    <w:uiPriority w:val="99"/>
    <w:qFormat/>
    <w:rPr>
      <w:rFonts w:ascii="Times New Roman" w:eastAsiaTheme="minorEastAsia" w:hAnsi="Times New Roman"/>
      <w:sz w:val="24"/>
      <w:szCs w:val="28"/>
    </w:rPr>
  </w:style>
  <w:style w:type="character" w:customStyle="1" w:styleId="FootnoteTextChar">
    <w:name w:val="Footnote Text Char"/>
    <w:basedOn w:val="DefaultParagraphFont"/>
    <w:link w:val="FootnoteText"/>
    <w:uiPriority w:val="99"/>
    <w:semiHidden/>
    <w:qFormat/>
    <w:rPr>
      <w:rFonts w:eastAsiaTheme="minorEastAsia"/>
      <w:sz w:val="18"/>
      <w:szCs w:val="18"/>
    </w:rPr>
  </w:style>
  <w:style w:type="character" w:customStyle="1" w:styleId="HeaderChar">
    <w:name w:val="Header Char"/>
    <w:basedOn w:val="DefaultParagraphFont"/>
    <w:link w:val="Header"/>
    <w:uiPriority w:val="99"/>
    <w:qFormat/>
    <w:rPr>
      <w:rFonts w:eastAsiaTheme="minorEastAsia"/>
      <w:szCs w:val="28"/>
    </w:rPr>
  </w:style>
  <w:style w:type="paragraph" w:styleId="ListParagraph">
    <w:name w:val="List Paragraph"/>
    <w:basedOn w:val="Normal"/>
    <w:uiPriority w:val="34"/>
    <w:qFormat/>
    <w:pPr>
      <w:ind w:left="720"/>
      <w:contextualSpacing/>
    </w:pPr>
  </w:style>
  <w:style w:type="paragraph" w:customStyle="1" w:styleId="EndNoteBibliographyTitle">
    <w:name w:val="EndNote Bibliography Title"/>
    <w:basedOn w:val="Normal"/>
    <w:link w:val="EndNoteBibliographyTitle0"/>
    <w:qFormat/>
    <w:pPr>
      <w:spacing w:after="0"/>
      <w:jc w:val="center"/>
    </w:pPr>
    <w:rPr>
      <w:rFonts w:cs="Arial"/>
    </w:rPr>
  </w:style>
  <w:style w:type="character" w:customStyle="1" w:styleId="EndNoteBibliographyTitle0">
    <w:name w:val="EndNote Bibliography Title 字元"/>
    <w:basedOn w:val="DefaultParagraphFont"/>
    <w:link w:val="EndNoteBibliographyTitle"/>
    <w:qFormat/>
    <w:rPr>
      <w:rFonts w:ascii="Arial" w:eastAsiaTheme="minorEastAsia" w:hAnsi="Arial" w:cs="Arial"/>
      <w:sz w:val="28"/>
      <w:szCs w:val="28"/>
    </w:rPr>
  </w:style>
  <w:style w:type="paragraph" w:customStyle="1" w:styleId="EndNoteBibliography">
    <w:name w:val="EndNote Bibliography"/>
    <w:basedOn w:val="Normal"/>
    <w:link w:val="EndNoteBibliography0"/>
    <w:qFormat/>
    <w:pPr>
      <w:spacing w:line="240" w:lineRule="auto"/>
    </w:pPr>
    <w:rPr>
      <w:rFonts w:cs="Arial"/>
    </w:rPr>
  </w:style>
  <w:style w:type="character" w:customStyle="1" w:styleId="EndNoteBibliography0">
    <w:name w:val="EndNote Bibliography 字元"/>
    <w:basedOn w:val="DefaultParagraphFont"/>
    <w:link w:val="EndNoteBibliography"/>
    <w:qFormat/>
    <w:rPr>
      <w:rFonts w:ascii="Arial" w:eastAsiaTheme="minorEastAsia" w:hAnsi="Arial" w:cs="Arial"/>
      <w:sz w:val="28"/>
      <w:szCs w:val="28"/>
    </w:rPr>
  </w:style>
  <w:style w:type="character" w:customStyle="1" w:styleId="15">
    <w:name w:val="15"/>
    <w:basedOn w:val="DefaultParagraphFont"/>
    <w:qFormat/>
    <w:rPr>
      <w:rFonts w:ascii="Times New Roman" w:hAnsi="Times New Roman" w:cs="Times New Roman" w:hint="default"/>
      <w:color w:val="0000FF"/>
      <w:u w:val="single"/>
    </w:rPr>
  </w:style>
  <w:style w:type="table" w:styleId="TableGrid">
    <w:name w:val="Table Grid"/>
    <w:basedOn w:val="TableNormal"/>
    <w:uiPriority w:val="39"/>
    <w:rsid w:val="007639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2485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32840">
      <w:bodyDiv w:val="1"/>
      <w:marLeft w:val="0"/>
      <w:marRight w:val="0"/>
      <w:marTop w:val="0"/>
      <w:marBottom w:val="0"/>
      <w:divBdr>
        <w:top w:val="none" w:sz="0" w:space="0" w:color="auto"/>
        <w:left w:val="none" w:sz="0" w:space="0" w:color="auto"/>
        <w:bottom w:val="none" w:sz="0" w:space="0" w:color="auto"/>
        <w:right w:val="none" w:sz="0" w:space="0" w:color="auto"/>
      </w:divBdr>
    </w:div>
    <w:div w:id="210965891">
      <w:bodyDiv w:val="1"/>
      <w:marLeft w:val="0"/>
      <w:marRight w:val="0"/>
      <w:marTop w:val="0"/>
      <w:marBottom w:val="0"/>
      <w:divBdr>
        <w:top w:val="none" w:sz="0" w:space="0" w:color="auto"/>
        <w:left w:val="none" w:sz="0" w:space="0" w:color="auto"/>
        <w:bottom w:val="none" w:sz="0" w:space="0" w:color="auto"/>
        <w:right w:val="none" w:sz="0" w:space="0" w:color="auto"/>
      </w:divBdr>
    </w:div>
    <w:div w:id="601957842">
      <w:bodyDiv w:val="1"/>
      <w:marLeft w:val="0"/>
      <w:marRight w:val="0"/>
      <w:marTop w:val="0"/>
      <w:marBottom w:val="0"/>
      <w:divBdr>
        <w:top w:val="none" w:sz="0" w:space="0" w:color="auto"/>
        <w:left w:val="none" w:sz="0" w:space="0" w:color="auto"/>
        <w:bottom w:val="none" w:sz="0" w:space="0" w:color="auto"/>
        <w:right w:val="none" w:sz="0" w:space="0" w:color="auto"/>
      </w:divBdr>
    </w:div>
    <w:div w:id="887955087">
      <w:bodyDiv w:val="1"/>
      <w:marLeft w:val="0"/>
      <w:marRight w:val="0"/>
      <w:marTop w:val="0"/>
      <w:marBottom w:val="0"/>
      <w:divBdr>
        <w:top w:val="none" w:sz="0" w:space="0" w:color="auto"/>
        <w:left w:val="none" w:sz="0" w:space="0" w:color="auto"/>
        <w:bottom w:val="none" w:sz="0" w:space="0" w:color="auto"/>
        <w:right w:val="none" w:sz="0" w:space="0" w:color="auto"/>
      </w:divBdr>
    </w:div>
    <w:div w:id="900680078">
      <w:bodyDiv w:val="1"/>
      <w:marLeft w:val="0"/>
      <w:marRight w:val="0"/>
      <w:marTop w:val="0"/>
      <w:marBottom w:val="0"/>
      <w:divBdr>
        <w:top w:val="none" w:sz="0" w:space="0" w:color="auto"/>
        <w:left w:val="none" w:sz="0" w:space="0" w:color="auto"/>
        <w:bottom w:val="none" w:sz="0" w:space="0" w:color="auto"/>
        <w:right w:val="none" w:sz="0" w:space="0" w:color="auto"/>
      </w:divBdr>
    </w:div>
    <w:div w:id="948246015">
      <w:bodyDiv w:val="1"/>
      <w:marLeft w:val="0"/>
      <w:marRight w:val="0"/>
      <w:marTop w:val="0"/>
      <w:marBottom w:val="0"/>
      <w:divBdr>
        <w:top w:val="none" w:sz="0" w:space="0" w:color="auto"/>
        <w:left w:val="none" w:sz="0" w:space="0" w:color="auto"/>
        <w:bottom w:val="none" w:sz="0" w:space="0" w:color="auto"/>
        <w:right w:val="none" w:sz="0" w:space="0" w:color="auto"/>
      </w:divBdr>
    </w:div>
    <w:div w:id="969243559">
      <w:bodyDiv w:val="1"/>
      <w:marLeft w:val="0"/>
      <w:marRight w:val="0"/>
      <w:marTop w:val="0"/>
      <w:marBottom w:val="0"/>
      <w:divBdr>
        <w:top w:val="none" w:sz="0" w:space="0" w:color="auto"/>
        <w:left w:val="none" w:sz="0" w:space="0" w:color="auto"/>
        <w:bottom w:val="none" w:sz="0" w:space="0" w:color="auto"/>
        <w:right w:val="none" w:sz="0" w:space="0" w:color="auto"/>
      </w:divBdr>
    </w:div>
    <w:div w:id="999846342">
      <w:bodyDiv w:val="1"/>
      <w:marLeft w:val="0"/>
      <w:marRight w:val="0"/>
      <w:marTop w:val="0"/>
      <w:marBottom w:val="0"/>
      <w:divBdr>
        <w:top w:val="none" w:sz="0" w:space="0" w:color="auto"/>
        <w:left w:val="none" w:sz="0" w:space="0" w:color="auto"/>
        <w:bottom w:val="none" w:sz="0" w:space="0" w:color="auto"/>
        <w:right w:val="none" w:sz="0" w:space="0" w:color="auto"/>
      </w:divBdr>
    </w:div>
    <w:div w:id="1118452496">
      <w:bodyDiv w:val="1"/>
      <w:marLeft w:val="0"/>
      <w:marRight w:val="0"/>
      <w:marTop w:val="0"/>
      <w:marBottom w:val="0"/>
      <w:divBdr>
        <w:top w:val="none" w:sz="0" w:space="0" w:color="auto"/>
        <w:left w:val="none" w:sz="0" w:space="0" w:color="auto"/>
        <w:bottom w:val="none" w:sz="0" w:space="0" w:color="auto"/>
        <w:right w:val="none" w:sz="0" w:space="0" w:color="auto"/>
      </w:divBdr>
    </w:div>
    <w:div w:id="1144395347">
      <w:bodyDiv w:val="1"/>
      <w:marLeft w:val="0"/>
      <w:marRight w:val="0"/>
      <w:marTop w:val="0"/>
      <w:marBottom w:val="0"/>
      <w:divBdr>
        <w:top w:val="none" w:sz="0" w:space="0" w:color="auto"/>
        <w:left w:val="none" w:sz="0" w:space="0" w:color="auto"/>
        <w:bottom w:val="none" w:sz="0" w:space="0" w:color="auto"/>
        <w:right w:val="none" w:sz="0" w:space="0" w:color="auto"/>
      </w:divBdr>
    </w:div>
    <w:div w:id="1349209714">
      <w:bodyDiv w:val="1"/>
      <w:marLeft w:val="0"/>
      <w:marRight w:val="0"/>
      <w:marTop w:val="0"/>
      <w:marBottom w:val="0"/>
      <w:divBdr>
        <w:top w:val="none" w:sz="0" w:space="0" w:color="auto"/>
        <w:left w:val="none" w:sz="0" w:space="0" w:color="auto"/>
        <w:bottom w:val="none" w:sz="0" w:space="0" w:color="auto"/>
        <w:right w:val="none" w:sz="0" w:space="0" w:color="auto"/>
      </w:divBdr>
    </w:div>
    <w:div w:id="1399595547">
      <w:bodyDiv w:val="1"/>
      <w:marLeft w:val="0"/>
      <w:marRight w:val="0"/>
      <w:marTop w:val="0"/>
      <w:marBottom w:val="0"/>
      <w:divBdr>
        <w:top w:val="none" w:sz="0" w:space="0" w:color="auto"/>
        <w:left w:val="none" w:sz="0" w:space="0" w:color="auto"/>
        <w:bottom w:val="none" w:sz="0" w:space="0" w:color="auto"/>
        <w:right w:val="none" w:sz="0" w:space="0" w:color="auto"/>
      </w:divBdr>
    </w:div>
    <w:div w:id="1557814518">
      <w:bodyDiv w:val="1"/>
      <w:marLeft w:val="0"/>
      <w:marRight w:val="0"/>
      <w:marTop w:val="0"/>
      <w:marBottom w:val="0"/>
      <w:divBdr>
        <w:top w:val="none" w:sz="0" w:space="0" w:color="auto"/>
        <w:left w:val="none" w:sz="0" w:space="0" w:color="auto"/>
        <w:bottom w:val="none" w:sz="0" w:space="0" w:color="auto"/>
        <w:right w:val="none" w:sz="0" w:space="0" w:color="auto"/>
      </w:divBdr>
    </w:div>
    <w:div w:id="1570310524">
      <w:bodyDiv w:val="1"/>
      <w:marLeft w:val="0"/>
      <w:marRight w:val="0"/>
      <w:marTop w:val="0"/>
      <w:marBottom w:val="0"/>
      <w:divBdr>
        <w:top w:val="none" w:sz="0" w:space="0" w:color="auto"/>
        <w:left w:val="none" w:sz="0" w:space="0" w:color="auto"/>
        <w:bottom w:val="none" w:sz="0" w:space="0" w:color="auto"/>
        <w:right w:val="none" w:sz="0" w:space="0" w:color="auto"/>
      </w:divBdr>
    </w:div>
    <w:div w:id="1649359392">
      <w:bodyDiv w:val="1"/>
      <w:marLeft w:val="0"/>
      <w:marRight w:val="0"/>
      <w:marTop w:val="0"/>
      <w:marBottom w:val="0"/>
      <w:divBdr>
        <w:top w:val="none" w:sz="0" w:space="0" w:color="auto"/>
        <w:left w:val="none" w:sz="0" w:space="0" w:color="auto"/>
        <w:bottom w:val="none" w:sz="0" w:space="0" w:color="auto"/>
        <w:right w:val="none" w:sz="0" w:space="0" w:color="auto"/>
      </w:divBdr>
    </w:div>
    <w:div w:id="1757096423">
      <w:bodyDiv w:val="1"/>
      <w:marLeft w:val="0"/>
      <w:marRight w:val="0"/>
      <w:marTop w:val="0"/>
      <w:marBottom w:val="0"/>
      <w:divBdr>
        <w:top w:val="none" w:sz="0" w:space="0" w:color="auto"/>
        <w:left w:val="none" w:sz="0" w:space="0" w:color="auto"/>
        <w:bottom w:val="none" w:sz="0" w:space="0" w:color="auto"/>
        <w:right w:val="none" w:sz="0" w:space="0" w:color="auto"/>
      </w:divBdr>
    </w:div>
    <w:div w:id="2001424907">
      <w:bodyDiv w:val="1"/>
      <w:marLeft w:val="0"/>
      <w:marRight w:val="0"/>
      <w:marTop w:val="0"/>
      <w:marBottom w:val="0"/>
      <w:divBdr>
        <w:top w:val="none" w:sz="0" w:space="0" w:color="auto"/>
        <w:left w:val="none" w:sz="0" w:space="0" w:color="auto"/>
        <w:bottom w:val="none" w:sz="0" w:space="0" w:color="auto"/>
        <w:right w:val="none" w:sz="0" w:space="0" w:color="auto"/>
      </w:divBdr>
    </w:div>
    <w:div w:id="2076584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650C9-E0D8-4076-B182-FD9818DC2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4326</TotalTime>
  <Pages>26</Pages>
  <Words>5003</Words>
  <Characters>28518</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Gen-Chang Hsu</dc:creator>
  <cp:lastModifiedBy>Gen-Chang Hsu</cp:lastModifiedBy>
  <cp:revision>1064</cp:revision>
  <dcterms:created xsi:type="dcterms:W3CDTF">2022-12-04T05:21:00Z</dcterms:created>
  <dcterms:modified xsi:type="dcterms:W3CDTF">2024-05-06T01:00:00Z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14C7355F46974840965D2F12B52BF989</vt:lpwstr>
  </property>
</Properties>
</file>