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commentRangeStart w:id="0"/>
      <w:r>
        <w:rPr>
          <w:rFonts w:cs="Arial"/>
          <w:b/>
          <w:sz w:val="24"/>
          <w:szCs w:val="24"/>
        </w:rPr>
        <w:t>Title</w:t>
      </w:r>
      <w:commentRangeEnd w:id="0"/>
      <w:r w:rsidR="003C4102">
        <w:rPr>
          <w:rStyle w:val="CommentReference"/>
        </w:rPr>
        <w:commentReference w:id="0"/>
      </w:r>
    </w:p>
    <w:p w14:paraId="5255DB27" w14:textId="57DC51DC"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0024398D">
        <w:rPr>
          <w:rFonts w:cs="Arial"/>
          <w:sz w:val="24"/>
          <w:szCs w:val="24"/>
        </w:rPr>
        <w:t>vary with</w:t>
      </w:r>
      <w:r w:rsidRPr="00FE1F53">
        <w:rPr>
          <w:rFonts w:cs="Arial"/>
          <w:sz w:val="24"/>
          <w:szCs w:val="24"/>
        </w:rPr>
        <w:t xml:space="preserve"> carcass </w:t>
      </w:r>
      <w:r w:rsidR="007D7C63" w:rsidRPr="00FE1F53">
        <w:rPr>
          <w:rFonts w:cs="Arial"/>
          <w:sz w:val="24"/>
          <w:szCs w:val="24"/>
        </w:rPr>
        <w:t>size</w:t>
      </w:r>
      <w:r w:rsidR="005607B5" w:rsidRPr="00FE1F53">
        <w:rPr>
          <w:rFonts w:cs="Arial"/>
          <w:sz w:val="24"/>
          <w:szCs w:val="24"/>
        </w:rPr>
        <w:t xml:space="preserve"> </w:t>
      </w:r>
      <w:r w:rsidRPr="00FE1F53">
        <w:rPr>
          <w:rFonts w:cs="Arial"/>
          <w:sz w:val="24"/>
          <w:szCs w:val="24"/>
        </w:rPr>
        <w:t xml:space="preserve">but not </w:t>
      </w:r>
      <w:r w:rsidR="00C625AC" w:rsidRPr="00FE1F53">
        <w:rPr>
          <w:rFonts w:cs="Arial"/>
          <w:sz w:val="24"/>
          <w:szCs w:val="24"/>
        </w:rPr>
        <w:t>carca</w:t>
      </w:r>
      <w:r w:rsidRPr="00FE1F53">
        <w:rPr>
          <w:rFonts w:cs="Arial"/>
          <w:sz w:val="24"/>
          <w:szCs w:val="24"/>
        </w:rPr>
        <w:t>ss source</w:t>
      </w:r>
      <w:r w:rsidR="003F06F6">
        <w:rPr>
          <w:rFonts w:cs="Arial"/>
          <w:sz w:val="24"/>
          <w:szCs w:val="24"/>
        </w:rPr>
        <w:t xml:space="preserve"> </w:t>
      </w:r>
      <w:r w:rsidR="0087639B">
        <w:rPr>
          <w:rFonts w:cs="Arial"/>
          <w:sz w:val="24"/>
          <w:szCs w:val="24"/>
        </w:rPr>
        <w:t>or</w:t>
      </w:r>
      <w:r w:rsidR="003F06F6">
        <w:rPr>
          <w:rFonts w:cs="Arial"/>
          <w:sz w:val="24"/>
          <w:szCs w:val="24"/>
        </w:rPr>
        <w:t xml:space="preserve"> taxon</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commentRangeStart w:id="1"/>
      <w:r>
        <w:rPr>
          <w:rFonts w:cs="Arial"/>
          <w:b/>
          <w:sz w:val="24"/>
          <w:szCs w:val="24"/>
        </w:rPr>
        <w:t>Author names and affiliations</w:t>
      </w:r>
      <w:commentRangeEnd w:id="1"/>
      <w:r w:rsidR="003C4102">
        <w:rPr>
          <w:rStyle w:val="CommentReference"/>
        </w:rPr>
        <w:commentReference w:id="1"/>
      </w:r>
    </w:p>
    <w:p w14:paraId="16FB9289" w14:textId="504A9A24"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303740D8" w14:textId="270814B8" w:rsidR="009959E8" w:rsidRPr="009959E8" w:rsidRDefault="009959E8" w:rsidP="00E442BE">
      <w:pPr>
        <w:spacing w:line="480" w:lineRule="auto"/>
        <w:rPr>
          <w:rFonts w:cs="Arial"/>
          <w:bCs/>
          <w:color w:val="FF0000"/>
          <w:sz w:val="24"/>
          <w:szCs w:val="24"/>
        </w:rPr>
      </w:pPr>
      <w:commentRangeStart w:id="2"/>
      <w:r w:rsidRPr="009959E8">
        <w:rPr>
          <w:rFonts w:cs="Arial"/>
          <w:bCs/>
          <w:color w:val="FF0000"/>
          <w:sz w:val="24"/>
          <w:szCs w:val="24"/>
        </w:rPr>
        <w:t>TBA</w:t>
      </w:r>
      <w:commentRangeEnd w:id="2"/>
      <w:r w:rsidR="003C4102">
        <w:rPr>
          <w:rStyle w:val="CommentReference"/>
        </w:rPr>
        <w:commentReference w:id="2"/>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commentRangeStart w:id="3"/>
      <w:r>
        <w:rPr>
          <w:rFonts w:cs="Arial"/>
          <w:b/>
          <w:sz w:val="24"/>
          <w:szCs w:val="24"/>
        </w:rPr>
        <w:lastRenderedPageBreak/>
        <w:t>Introduction</w:t>
      </w:r>
      <w:commentRangeEnd w:id="3"/>
      <w:r w:rsidR="003C4102">
        <w:rPr>
          <w:rStyle w:val="CommentReference"/>
        </w:rPr>
        <w:commentReference w:id="3"/>
      </w:r>
    </w:p>
    <w:p w14:paraId="55878DBA" w14:textId="6695A166"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00670D24">
        <w:rPr>
          <w:rFonts w:cs="Arial"/>
          <w:bCs/>
          <w:sz w:val="24"/>
          <w:szCs w:val="24"/>
        </w:rPr>
        <w:t xml:space="preserve">terrestrial </w:t>
      </w:r>
      <w:r w:rsidRPr="00E96352">
        <w:rPr>
          <w:rFonts w:cs="Arial"/>
          <w:bCs/>
          <w:sz w:val="24"/>
          <w:szCs w:val="24"/>
        </w:rPr>
        <w:t>organisms</w:t>
      </w:r>
      <w:r w:rsidR="00670D24">
        <w:rPr>
          <w:rFonts w:cs="Arial"/>
          <w:bCs/>
          <w:sz w:val="24"/>
          <w:szCs w:val="24"/>
        </w:rPr>
        <w:t>, including</w:t>
      </w:r>
      <w:r w:rsidR="00C00978" w:rsidRPr="00E96352">
        <w:rPr>
          <w:rFonts w:cs="Arial"/>
          <w:bCs/>
          <w:sz w:val="24"/>
          <w:szCs w:val="24"/>
        </w:rPr>
        <w:t xml:space="preserve"> </w:t>
      </w:r>
      <w:r w:rsidRPr="00E96352">
        <w:rPr>
          <w:rFonts w:cs="Arial"/>
          <w:bCs/>
          <w:sz w:val="24"/>
          <w:szCs w:val="24"/>
        </w:rPr>
        <w:t>vertebrate</w:t>
      </w:r>
      <w:r w:rsidR="00A90077" w:rsidRPr="00E96352">
        <w:rPr>
          <w:rFonts w:cs="Arial"/>
          <w:bCs/>
          <w:sz w:val="24"/>
          <w:szCs w:val="24"/>
        </w:rPr>
        <w:t xml:space="preserve"> scavengers</w:t>
      </w:r>
      <w:r w:rsidR="00670D24">
        <w:rPr>
          <w:rFonts w:cs="Arial"/>
          <w:bCs/>
          <w:sz w:val="24"/>
          <w:szCs w:val="24"/>
        </w:rPr>
        <w:t xml:space="preserve">, </w:t>
      </w:r>
      <w:r w:rsidR="00670D24" w:rsidRPr="00670D24">
        <w:rPr>
          <w:rFonts w:cs="Arial"/>
          <w:bCs/>
          <w:sz w:val="24"/>
          <w:szCs w:val="24"/>
        </w:rPr>
        <w:t>saprophagous</w:t>
      </w:r>
      <w:r w:rsidR="00670D24">
        <w:rPr>
          <w:rFonts w:cs="Arial"/>
          <w:bCs/>
          <w:sz w:val="24"/>
          <w:szCs w:val="24"/>
        </w:rPr>
        <w:t xml:space="preserve"> </w:t>
      </w:r>
      <w:r w:rsidRPr="00E96352">
        <w:rPr>
          <w:rFonts w:cs="Arial"/>
          <w:bCs/>
          <w:sz w:val="24"/>
          <w:szCs w:val="24"/>
        </w:rPr>
        <w:t>invertebrate</w:t>
      </w:r>
      <w:r w:rsidR="00670D24">
        <w:rPr>
          <w:rFonts w:cs="Arial"/>
          <w:bCs/>
          <w:sz w:val="24"/>
          <w:szCs w:val="24"/>
        </w:rPr>
        <w:t>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670D24">
        <w:rPr>
          <w:rFonts w:cs="Arial"/>
          <w:bCs/>
          <w:sz w:val="24"/>
          <w:szCs w:val="24"/>
        </w:rPr>
        <w:t xml:space="preserve">some species such as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670D24">
        <w:rPr>
          <w:rFonts w:cs="Arial"/>
          <w:bCs/>
          <w:sz w:val="24"/>
          <w:szCs w:val="24"/>
        </w:rPr>
        <w:t xml:space="preserve"> serve as not only food resource but also </w:t>
      </w:r>
      <w:r w:rsidR="003C463F" w:rsidRPr="007D25E4">
        <w:rPr>
          <w:rFonts w:cs="Arial"/>
          <w:bCs/>
          <w:sz w:val="24"/>
          <w:szCs w:val="24"/>
        </w:rPr>
        <w:t>breeding sites</w:t>
      </w:r>
      <w:r w:rsidR="00AE12E4" w:rsidRPr="007D25E4">
        <w:rPr>
          <w:rFonts w:cs="Arial"/>
          <w:bCs/>
          <w:sz w:val="24"/>
          <w:szCs w:val="24"/>
        </w:rPr>
        <w:t xml:space="preserve"> where</w:t>
      </w:r>
      <w:r w:rsidR="005F491F" w:rsidRPr="007D25E4">
        <w:rPr>
          <w:rFonts w:cs="Arial"/>
          <w:bCs/>
          <w:sz w:val="24"/>
          <w:szCs w:val="24"/>
        </w:rPr>
        <w:t xml:space="preserve"> </w:t>
      </w:r>
      <w:r w:rsidR="00E73CC5">
        <w:rPr>
          <w:rFonts w:cs="Arial"/>
          <w:bCs/>
          <w:sz w:val="24"/>
          <w:szCs w:val="24"/>
        </w:rPr>
        <w:t xml:space="preserve">the </w:t>
      </w:r>
      <w:r w:rsidR="005F491F" w:rsidRPr="007D25E4">
        <w:rPr>
          <w:rFonts w:cs="Arial"/>
          <w:bCs/>
          <w:sz w:val="24"/>
          <w:szCs w:val="24"/>
        </w:rPr>
        <w:t>offspring</w:t>
      </w:r>
      <w:r w:rsidR="00E73CC5">
        <w:rPr>
          <w:rFonts w:cs="Arial"/>
          <w:bCs/>
          <w:sz w:val="24"/>
          <w:szCs w:val="24"/>
        </w:rPr>
        <w:t xml:space="preserve"> grow and develop under parental care</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E73CC5">
        <w:rPr>
          <w:rFonts w:cs="Arial"/>
          <w:bCs/>
          <w:sz w:val="24"/>
          <w:szCs w:val="24"/>
        </w:rPr>
        <w:t>. C</w:t>
      </w:r>
      <w:r w:rsidR="00524AB1" w:rsidRPr="00524AB1">
        <w:rPr>
          <w:rFonts w:cs="Arial"/>
          <w:bCs/>
          <w:sz w:val="24"/>
          <w:szCs w:val="24"/>
        </w:rPr>
        <w:t>arcass attributes</w:t>
      </w:r>
      <w:r w:rsidR="00E73CC5">
        <w:rPr>
          <w:rFonts w:cs="Arial"/>
          <w:bCs/>
          <w:sz w:val="24"/>
          <w:szCs w:val="24"/>
        </w:rPr>
        <w:t>, therefore,</w:t>
      </w:r>
      <w:r w:rsidR="00524AB1" w:rsidRPr="00524AB1">
        <w:rPr>
          <w:rFonts w:cs="Arial"/>
          <w:bCs/>
          <w:sz w:val="24"/>
          <w:szCs w:val="24"/>
        </w:rPr>
        <w:t xml:space="preserve"> can strongly influence the </w:t>
      </w:r>
      <w:r w:rsidR="00E73CC5">
        <w:rPr>
          <w:rFonts w:cs="Arial"/>
          <w:bCs/>
          <w:sz w:val="24"/>
          <w:szCs w:val="24"/>
        </w:rPr>
        <w:t>reproduction</w:t>
      </w:r>
      <w:r w:rsidR="00524AB1" w:rsidRPr="00524AB1">
        <w:rPr>
          <w:rFonts w:cs="Arial"/>
          <w:bCs/>
          <w:sz w:val="24"/>
          <w:szCs w:val="24"/>
        </w:rPr>
        <w:t xml:space="preserve"> of</w:t>
      </w:r>
      <w:r w:rsidR="00E73CC5">
        <w:rPr>
          <w:rFonts w:cs="Arial"/>
          <w:bCs/>
          <w:sz w:val="24"/>
          <w:szCs w:val="24"/>
        </w:rPr>
        <w:t xml:space="preserve"> burying</w:t>
      </w:r>
      <w:r w:rsidR="00524AB1" w:rsidRPr="00524AB1">
        <w:rPr>
          <w:rFonts w:cs="Arial"/>
          <w:bCs/>
          <w:sz w:val="24"/>
          <w:szCs w:val="24"/>
        </w:rPr>
        <w:t xml:space="preserve"> beetles.</w:t>
      </w:r>
    </w:p>
    <w:p w14:paraId="3BC4F101" w14:textId="4CAB02AA"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w:t>
      </w:r>
      <w:r w:rsidR="00D35204">
        <w:rPr>
          <w:rFonts w:cs="Arial"/>
          <w:bCs/>
          <w:sz w:val="24"/>
          <w:szCs w:val="24"/>
        </w:rPr>
        <w:t>However, d</w:t>
      </w:r>
      <w:r w:rsidR="007E5486">
        <w:rPr>
          <w:rFonts w:cs="Arial"/>
          <w:bCs/>
          <w:sz w:val="24"/>
          <w:szCs w:val="24"/>
        </w:rPr>
        <w:t>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3A783F">
        <w:rPr>
          <w:rFonts w:cs="Arial"/>
          <w:bCs/>
          <w:sz w:val="24"/>
          <w:szCs w:val="24"/>
        </w:rPr>
        <w:t>Such</w:t>
      </w:r>
      <w:r w:rsidR="00E73CC5">
        <w:rPr>
          <w:rFonts w:cs="Arial"/>
          <w:bCs/>
          <w:sz w:val="24"/>
          <w:szCs w:val="24"/>
        </w:rPr>
        <w:t xml:space="preserve"> cost-benefit trade-off</w:t>
      </w:r>
      <w:r w:rsidR="003A783F">
        <w:rPr>
          <w:rFonts w:cs="Arial"/>
          <w:bCs/>
          <w:sz w:val="24"/>
          <w:szCs w:val="24"/>
        </w:rPr>
        <w:t>s</w:t>
      </w:r>
      <w:r w:rsidR="00E73CC5">
        <w:rPr>
          <w:rFonts w:cs="Arial"/>
          <w:bCs/>
          <w:sz w:val="24"/>
          <w:szCs w:val="24"/>
        </w:rPr>
        <w:t xml:space="preserve"> suggest that</w:t>
      </w:r>
      <w:r w:rsidR="003A783F">
        <w:rPr>
          <w:rFonts w:cs="Arial"/>
          <w:bCs/>
          <w:sz w:val="24"/>
          <w:szCs w:val="24"/>
        </w:rPr>
        <w:t xml:space="preserve"> reproductive performance might not necessarily be greater on larger carcasses</w:t>
      </w:r>
      <w:r w:rsidR="00E73CC5">
        <w:rPr>
          <w:rFonts w:cs="Arial"/>
          <w:bCs/>
          <w:sz w:val="24"/>
          <w:szCs w:val="24"/>
        </w:rPr>
        <w:t xml:space="preserve">, yet no study has empirically examined </w:t>
      </w:r>
      <w:r w:rsidR="003A783F">
        <w:rPr>
          <w:rFonts w:cs="Arial"/>
          <w:bCs/>
          <w:sz w:val="24"/>
          <w:szCs w:val="24"/>
        </w:rPr>
        <w:t xml:space="preserve">whether there is an </w:t>
      </w:r>
      <w:r w:rsidR="003A783F" w:rsidRPr="00F960E2">
        <w:rPr>
          <w:rFonts w:cs="Arial"/>
          <w:bCs/>
          <w:sz w:val="24"/>
          <w:szCs w:val="24"/>
        </w:rPr>
        <w:t>optimal carcass size for breedin</w:t>
      </w:r>
      <w:r w:rsidR="003A783F">
        <w:rPr>
          <w:rFonts w:cs="Arial"/>
          <w:bCs/>
          <w:sz w:val="24"/>
          <w:szCs w:val="24"/>
        </w:rPr>
        <w:t>g</w:t>
      </w:r>
      <w:r w:rsidR="00223238" w:rsidRPr="00F960E2">
        <w:rPr>
          <w:rFonts w:cs="Arial"/>
          <w:bCs/>
          <w:sz w:val="24"/>
          <w:szCs w:val="24"/>
        </w:rPr>
        <w:t>.</w:t>
      </w:r>
    </w:p>
    <w:p w14:paraId="55F0974D" w14:textId="1CCCFD05" w:rsidR="00953076" w:rsidRPr="00EB0278" w:rsidRDefault="00EC7B74" w:rsidP="00953076">
      <w:pPr>
        <w:spacing w:line="480" w:lineRule="auto"/>
        <w:rPr>
          <w:rFonts w:cs="Arial"/>
          <w:bCs/>
          <w:sz w:val="24"/>
          <w:szCs w:val="24"/>
        </w:rPr>
      </w:pPr>
      <w:r>
        <w:rPr>
          <w:rFonts w:cs="Arial"/>
          <w:bCs/>
          <w:color w:val="FF0000"/>
          <w:sz w:val="24"/>
          <w:szCs w:val="24"/>
        </w:rPr>
        <w:lastRenderedPageBreak/>
        <w:tab/>
      </w:r>
      <w:r w:rsidRPr="006F06DF">
        <w:rPr>
          <w:rFonts w:cs="Arial"/>
          <w:bCs/>
          <w:sz w:val="24"/>
          <w:szCs w:val="24"/>
        </w:rPr>
        <w:t xml:space="preserve">Besides carcass size, </w:t>
      </w:r>
      <w:r w:rsidR="00D2027E" w:rsidRPr="006F06DF">
        <w:rPr>
          <w:rFonts w:cs="Arial"/>
          <w:bCs/>
          <w:sz w:val="24"/>
          <w:szCs w:val="24"/>
        </w:rPr>
        <w:t xml:space="preserve">the source of </w:t>
      </w:r>
      <w:r w:rsidRPr="006F06DF">
        <w:rPr>
          <w:rFonts w:cs="Arial"/>
          <w:bCs/>
          <w:sz w:val="24"/>
          <w:szCs w:val="24"/>
        </w:rPr>
        <w:t>c</w:t>
      </w:r>
      <w:r w:rsidR="00644562" w:rsidRPr="006F06DF">
        <w:rPr>
          <w:rFonts w:cs="Arial"/>
          <w:bCs/>
          <w:sz w:val="24"/>
          <w:szCs w:val="24"/>
        </w:rPr>
        <w:t>arcass</w:t>
      </w:r>
      <w:r w:rsidR="00D2027E" w:rsidRPr="006F06DF">
        <w:rPr>
          <w:rFonts w:cs="Arial"/>
          <w:bCs/>
          <w:sz w:val="24"/>
          <w:szCs w:val="24"/>
        </w:rPr>
        <w:t xml:space="preserve"> </w:t>
      </w:r>
      <w:r w:rsidR="00644562" w:rsidRPr="006F06DF">
        <w:rPr>
          <w:rFonts w:cs="Arial"/>
          <w:bCs/>
          <w:sz w:val="24"/>
          <w:szCs w:val="24"/>
        </w:rPr>
        <w:t>ca</w:t>
      </w:r>
      <w:r w:rsidR="00D2027E" w:rsidRPr="006F06DF">
        <w:rPr>
          <w:rFonts w:cs="Arial"/>
          <w:bCs/>
          <w:sz w:val="24"/>
          <w:szCs w:val="24"/>
        </w:rPr>
        <w:t>n also influence</w:t>
      </w:r>
      <w:r w:rsidR="00644562" w:rsidRPr="006F06DF">
        <w:rPr>
          <w:rFonts w:cs="Arial"/>
          <w:bCs/>
          <w:sz w:val="24"/>
          <w:szCs w:val="24"/>
        </w:rPr>
        <w:t xml:space="preserve"> </w:t>
      </w:r>
      <w:r w:rsidR="00D2027E" w:rsidRPr="006F06DF">
        <w:rPr>
          <w:rFonts w:cs="Arial"/>
          <w:bCs/>
          <w:sz w:val="24"/>
          <w:szCs w:val="24"/>
        </w:rPr>
        <w:t>the reproduction of</w:t>
      </w:r>
      <w:r w:rsidR="00644562" w:rsidRPr="006F06DF">
        <w:rPr>
          <w:rFonts w:cs="Arial"/>
          <w:bCs/>
          <w:sz w:val="24"/>
          <w:szCs w:val="24"/>
        </w:rPr>
        <w:t xml:space="preserve"> </w:t>
      </w:r>
      <w:r w:rsidR="00D2027E" w:rsidRPr="006F06DF">
        <w:rPr>
          <w:rFonts w:cs="Arial"/>
          <w:bCs/>
          <w:sz w:val="24"/>
          <w:szCs w:val="24"/>
        </w:rPr>
        <w:t>burying beetles</w:t>
      </w:r>
      <w:r w:rsidR="00D739BA" w:rsidRPr="006F06DF">
        <w:rPr>
          <w:rFonts w:cs="Arial"/>
          <w:bCs/>
          <w:sz w:val="24"/>
          <w:szCs w:val="24"/>
        </w:rPr>
        <w:t>.</w:t>
      </w:r>
      <w:r w:rsidRPr="006F06DF">
        <w:rPr>
          <w:rFonts w:cs="Arial"/>
          <w:bCs/>
          <w:sz w:val="24"/>
          <w:szCs w:val="24"/>
        </w:rPr>
        <w:t xml:space="preserve"> </w:t>
      </w:r>
      <w:r w:rsidR="006F06DF">
        <w:rPr>
          <w:rFonts w:cs="Arial"/>
          <w:bCs/>
          <w:sz w:val="24"/>
          <w:szCs w:val="24"/>
        </w:rPr>
        <w:t>C</w:t>
      </w:r>
      <w:r w:rsidR="00C66652" w:rsidRPr="006F06DF">
        <w:rPr>
          <w:rFonts w:cs="Arial"/>
          <w:bCs/>
          <w:sz w:val="24"/>
          <w:szCs w:val="24"/>
        </w:rPr>
        <w:t>arcasses</w:t>
      </w:r>
      <w:r w:rsidRPr="006F06DF">
        <w:rPr>
          <w:rFonts w:cs="Arial"/>
          <w:bCs/>
          <w:sz w:val="24"/>
          <w:szCs w:val="24"/>
        </w:rPr>
        <w:t xml:space="preserve"> in the wild</w:t>
      </w:r>
      <w:r w:rsidR="00C66652" w:rsidRPr="006F06DF">
        <w:rPr>
          <w:rFonts w:cs="Arial"/>
          <w:bCs/>
          <w:sz w:val="24"/>
          <w:szCs w:val="24"/>
        </w:rPr>
        <w:t xml:space="preserve"> </w:t>
      </w:r>
      <w:r w:rsidRPr="006F06DF">
        <w:rPr>
          <w:rFonts w:cs="Arial"/>
          <w:bCs/>
          <w:sz w:val="24"/>
          <w:szCs w:val="24"/>
        </w:rPr>
        <w:t xml:space="preserve">come from animals </w:t>
      </w:r>
      <w:r w:rsidR="006F621B" w:rsidRPr="006F06DF">
        <w:rPr>
          <w:rFonts w:cs="Arial"/>
          <w:bCs/>
          <w:sz w:val="24"/>
          <w:szCs w:val="24"/>
        </w:rPr>
        <w:t xml:space="preserve">feeding on diverse diets </w:t>
      </w:r>
      <w:r w:rsidR="003A1180" w:rsidRPr="006F06DF">
        <w:rPr>
          <w:rFonts w:cs="Arial"/>
          <w:bCs/>
          <w:sz w:val="24"/>
          <w:szCs w:val="24"/>
        </w:rPr>
        <w:t>in various environments</w:t>
      </w:r>
      <w:r w:rsidR="00C66652" w:rsidRPr="006F06DF">
        <w:rPr>
          <w:rFonts w:cs="Arial"/>
          <w:bCs/>
          <w:sz w:val="24"/>
          <w:szCs w:val="24"/>
        </w:rPr>
        <w:t>.</w:t>
      </w:r>
      <w:r w:rsidR="003A3FDE">
        <w:rPr>
          <w:rFonts w:cs="Arial"/>
          <w:bCs/>
          <w:sz w:val="24"/>
          <w:szCs w:val="24"/>
        </w:rPr>
        <w:t xml:space="preserve"> </w:t>
      </w:r>
      <w:r w:rsidR="006F06DF">
        <w:rPr>
          <w:rFonts w:cs="Arial"/>
          <w:bCs/>
          <w:sz w:val="24"/>
          <w:szCs w:val="24"/>
        </w:rPr>
        <w:t>However, m</w:t>
      </w:r>
      <w:r w:rsidR="006F06DF" w:rsidRPr="006F06DF">
        <w:rPr>
          <w:rFonts w:cs="Arial"/>
          <w:bCs/>
          <w:sz w:val="24"/>
          <w:szCs w:val="24"/>
        </w:rPr>
        <w:t xml:space="preserve">ost breeding experiments use laboratory mice and chicks, </w:t>
      </w:r>
      <w:r w:rsidR="00986CD5">
        <w:rPr>
          <w:rFonts w:cs="Arial"/>
          <w:bCs/>
          <w:sz w:val="24"/>
          <w:szCs w:val="24"/>
        </w:rPr>
        <w:t>which</w:t>
      </w:r>
      <w:r w:rsidR="006F06DF" w:rsidRPr="006F06DF">
        <w:rPr>
          <w:rFonts w:cs="Arial"/>
          <w:bCs/>
          <w:sz w:val="24"/>
          <w:szCs w:val="24"/>
        </w:rPr>
        <w:t xml:space="preserve"> are</w:t>
      </w:r>
      <w:r w:rsidR="00986CD5">
        <w:rPr>
          <w:rFonts w:cs="Arial"/>
          <w:bCs/>
          <w:sz w:val="24"/>
          <w:szCs w:val="24"/>
        </w:rPr>
        <w:t xml:space="preserve"> usually</w:t>
      </w:r>
      <w:r w:rsidR="006F06DF" w:rsidRPr="006F06DF">
        <w:rPr>
          <w:rFonts w:cs="Arial"/>
          <w:bCs/>
          <w:sz w:val="24"/>
          <w:szCs w:val="24"/>
        </w:rPr>
        <w:t xml:space="preserve"> </w:t>
      </w:r>
      <w:r w:rsidR="006F621B" w:rsidRPr="006F06DF">
        <w:rPr>
          <w:rFonts w:cs="Arial"/>
          <w:bCs/>
          <w:sz w:val="24"/>
          <w:szCs w:val="24"/>
        </w:rPr>
        <w:t xml:space="preserve">fed fixed diets </w:t>
      </w:r>
      <w:r w:rsidR="006F621B">
        <w:rPr>
          <w:rFonts w:cs="Arial"/>
          <w:bCs/>
          <w:sz w:val="24"/>
          <w:szCs w:val="24"/>
        </w:rPr>
        <w:t xml:space="preserve">and </w:t>
      </w:r>
      <w:r w:rsidR="006F06DF" w:rsidRPr="006F06DF">
        <w:rPr>
          <w:rFonts w:cs="Arial"/>
          <w:bCs/>
          <w:sz w:val="24"/>
          <w:szCs w:val="24"/>
        </w:rPr>
        <w:t>reared in a controlled environment</w:t>
      </w:r>
      <w:r w:rsidR="003A3FDE">
        <w:rPr>
          <w:rFonts w:cs="Arial"/>
          <w:bCs/>
          <w:sz w:val="24"/>
          <w:szCs w:val="24"/>
        </w:rPr>
        <w:t xml:space="preserve">. </w:t>
      </w:r>
      <w:r w:rsidR="003A3FDE" w:rsidRPr="006F06DF">
        <w:rPr>
          <w:rFonts w:cs="Arial"/>
          <w:bCs/>
          <w:sz w:val="24"/>
          <w:szCs w:val="24"/>
        </w:rPr>
        <w:t>Consequently,</w:t>
      </w:r>
      <w:r w:rsidR="003A3FDE">
        <w:rPr>
          <w:rFonts w:cs="Arial"/>
          <w:bCs/>
          <w:sz w:val="24"/>
          <w:szCs w:val="24"/>
        </w:rPr>
        <w:t xml:space="preserve"> </w:t>
      </w:r>
      <w:r w:rsidR="00130EA0" w:rsidRPr="006F06DF">
        <w:rPr>
          <w:rFonts w:cs="Arial"/>
          <w:bCs/>
          <w:sz w:val="24"/>
          <w:szCs w:val="24"/>
        </w:rPr>
        <w:t xml:space="preserve">lab and wild carcasses may have considerably different body compositions as well as skin and gut microbiomes </w:t>
      </w:r>
      <w:r w:rsidR="00130EA0" w:rsidRPr="006F06DF">
        <w:rPr>
          <w:rFonts w:cs="Arial"/>
          <w:bCs/>
          <w:sz w:val="24"/>
          <w:szCs w:val="24"/>
        </w:rPr>
        <w:fldChar w:fldCharType="begin"/>
      </w:r>
      <w:r w:rsidR="00130EA0" w:rsidRPr="006F06DF">
        <w:rPr>
          <w:rFonts w:cs="Arial"/>
          <w:bCs/>
          <w:sz w:val="24"/>
          <w:szCs w:val="24"/>
        </w:rPr>
        <w:instrText xml:space="preserve"> ADDIN EN.CITE &lt;EndNote&gt;&lt;Cite&gt;&lt;Author&gt;Weldon&lt;/Author&gt;&lt;Year&gt;2015&lt;/Year&gt;&lt;RecNum&gt;32&lt;/RecNum&gt;&lt;DisplayText&gt;(Weldon et al. 2015)&lt;/DisplayText&gt;&lt;record&gt;&lt;rec-number&gt;32&lt;/rec-number&gt;&lt;foreign-keys&gt;&lt;key app="EN" db-id="z9xx2w0pverrspedt95pdps0rswpfe0ave99" timestamp="1715359984"&gt;32&lt;/key&gt;&lt;/foreign-keys&gt;&lt;ref-type name="Journal Article"&gt;17&lt;/ref-type&gt;&lt;contributors&gt;&lt;authors&gt;&lt;author&gt;Weldon, Laura&lt;/author&gt;&lt;author&gt;Abolins, Stephen&lt;/author&gt;&lt;author&gt;Lenzi, Luca&lt;/author&gt;&lt;author&gt;Bourne, Christian&lt;/author&gt;&lt;author&gt;Riley, Eleanor M&lt;/author&gt;&lt;author&gt;Viney, Mark&lt;/author&gt;&lt;/authors&gt;&lt;/contributors&gt;&lt;titles&gt;&lt;title&gt;The gut microbiota of wild mice&lt;/title&gt;&lt;secondary-title&gt;PLoS One&lt;/secondary-title&gt;&lt;/titles&gt;&lt;periodical&gt;&lt;full-title&gt;PLoS One&lt;/full-title&gt;&lt;/periodical&gt;&lt;pages&gt;e0134643&lt;/pages&gt;&lt;volume&gt;10&lt;/volume&gt;&lt;number&gt;8&lt;/number&gt;&lt;dates&gt;&lt;year&gt;2015&lt;/year&gt;&lt;/dates&gt;&lt;isbn&gt;1932-6203&lt;/isbn&gt;&lt;urls&gt;&lt;/urls&gt;&lt;/record&gt;&lt;/Cite&gt;&lt;/EndNote&gt;</w:instrText>
      </w:r>
      <w:r w:rsidR="00130EA0" w:rsidRPr="006F06DF">
        <w:rPr>
          <w:rFonts w:cs="Arial"/>
          <w:bCs/>
          <w:sz w:val="24"/>
          <w:szCs w:val="24"/>
        </w:rPr>
        <w:fldChar w:fldCharType="separate"/>
      </w:r>
      <w:r w:rsidR="00130EA0" w:rsidRPr="006F06DF">
        <w:rPr>
          <w:rFonts w:cs="Arial"/>
          <w:bCs/>
          <w:noProof/>
          <w:sz w:val="24"/>
          <w:szCs w:val="24"/>
        </w:rPr>
        <w:t>(Weldon et al. 2015)</w:t>
      </w:r>
      <w:r w:rsidR="00130EA0" w:rsidRPr="006F06DF">
        <w:rPr>
          <w:rFonts w:cs="Arial"/>
          <w:bCs/>
          <w:sz w:val="24"/>
          <w:szCs w:val="24"/>
        </w:rPr>
        <w:fldChar w:fldCharType="end"/>
      </w:r>
      <w:r w:rsidR="00130EA0" w:rsidRPr="006F06DF">
        <w:rPr>
          <w:rFonts w:cs="Arial"/>
          <w:bCs/>
          <w:sz w:val="24"/>
          <w:szCs w:val="24"/>
        </w:rPr>
        <w:t>,</w:t>
      </w:r>
      <w:r w:rsidR="003A3FDE">
        <w:rPr>
          <w:rFonts w:cs="Arial"/>
          <w:bCs/>
          <w:sz w:val="24"/>
          <w:szCs w:val="24"/>
        </w:rPr>
        <w:t xml:space="preserve"> </w:t>
      </w:r>
      <w:r w:rsidR="00986CD5">
        <w:rPr>
          <w:rFonts w:cs="Arial"/>
          <w:bCs/>
          <w:sz w:val="24"/>
          <w:szCs w:val="24"/>
        </w:rPr>
        <w:t>and these differences can</w:t>
      </w:r>
      <w:r w:rsidR="003A3FDE" w:rsidRPr="006F06DF">
        <w:rPr>
          <w:rFonts w:cs="Arial"/>
          <w:bCs/>
          <w:sz w:val="24"/>
          <w:szCs w:val="24"/>
        </w:rPr>
        <w:t xml:space="preserve"> </w:t>
      </w:r>
      <w:r w:rsidR="00986CD5">
        <w:rPr>
          <w:rFonts w:cs="Arial"/>
          <w:bCs/>
          <w:sz w:val="24"/>
          <w:szCs w:val="24"/>
        </w:rPr>
        <w:t>alter</w:t>
      </w:r>
      <w:r w:rsidR="003A3FDE" w:rsidRPr="006F06DF">
        <w:rPr>
          <w:rFonts w:cs="Arial"/>
          <w:bCs/>
          <w:sz w:val="24"/>
          <w:szCs w:val="24"/>
        </w:rPr>
        <w:t xml:space="preserve"> larval survival and growth </w:t>
      </w:r>
      <w:r w:rsidR="003A3FDE" w:rsidRPr="003A3FDE">
        <w:rPr>
          <w:rFonts w:cs="Arial"/>
          <w:bCs/>
          <w:sz w:val="24"/>
          <w:szCs w:val="24"/>
        </w:rPr>
        <w:fldChar w:fldCharType="begin"/>
      </w:r>
      <w:r w:rsidR="00986CD5">
        <w:rPr>
          <w:rFonts w:cs="Arial"/>
          <w:bCs/>
          <w:sz w:val="24"/>
          <w:szCs w:val="24"/>
        </w:rPr>
        <w:instrText xml:space="preserve"> ADDIN EN.CITE &lt;EndNote&gt;&lt;Cite&gt;&lt;Author&gt;Rozen&lt;/Author&gt;&lt;Year&gt;2008&lt;/Year&gt;&lt;RecNum&gt;16&lt;/RecNum&gt;&lt;DisplayText&gt;(Rozen et al. 2008, Shukla et al. 2018)&lt;/DisplayText&gt;&lt;record&gt;&lt;rec-number&gt;16&lt;/rec-number&gt;&lt;foreign-keys&gt;&lt;key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Cite&gt;&lt;Author&gt;Shukla&lt;/Author&gt;&lt;Year&gt;2018&lt;/Year&gt;&lt;RecNum&gt;33&lt;/RecNum&gt;&lt;record&gt;&lt;rec-number&gt;33&lt;/rec-number&gt;&lt;foreign-keys&gt;&lt;key app="EN" db-id="z9xx2w0pverrspedt95pdps0rswpfe0ave99" timestamp="1715360593"&gt;33&lt;/key&gt;&lt;/foreign-keys&gt;&lt;ref-type name="Journal Article"&gt;17&lt;/ref-type&gt;&lt;contributors&gt;&lt;authors&gt;&lt;author&gt;Shukla, Shantanu P&lt;/author&gt;&lt;author&gt;Plata, Camila&lt;/author&gt;&lt;author&gt;Reichelt, Michael&lt;/author&gt;&lt;author&gt;Steiger, Sandra&lt;/author&gt;&lt;author&gt;Heckel, David G&lt;/author&gt;&lt;author&gt;Kaltenpoth, Martin&lt;/author&gt;&lt;author&gt;Vilcinskas, Andreas&lt;/author&gt;&lt;author&gt;Vogel, Heiko&lt;/author&gt;&lt;/authors&gt;&lt;/contributors&gt;&lt;titles&gt;&lt;title&gt;Microbiome-assisted carrion preservation aids larval development in a burying beetle&lt;/title&gt;&lt;secondary-title&gt;Proceedings of the National Academy of Sciences&lt;/secondary-title&gt;&lt;/titles&gt;&lt;periodical&gt;&lt;full-title&gt;Proceedings of the National Academy of Sciences&lt;/full-title&gt;&lt;/periodical&gt;&lt;pages&gt;11274-11279&lt;/pages&gt;&lt;volume&gt;115&lt;/volume&gt;&lt;number&gt;44&lt;/number&gt;&lt;dates&gt;&lt;year&gt;2018&lt;/year&gt;&lt;/dates&gt;&lt;isbn&gt;0027-8424&lt;/isbn&gt;&lt;urls&gt;&lt;/urls&gt;&lt;/record&gt;&lt;/Cite&gt;&lt;/EndNote&gt;</w:instrText>
      </w:r>
      <w:r w:rsidR="003A3FDE" w:rsidRPr="003A3FDE">
        <w:rPr>
          <w:rFonts w:cs="Arial"/>
          <w:bCs/>
          <w:sz w:val="24"/>
          <w:szCs w:val="24"/>
        </w:rPr>
        <w:fldChar w:fldCharType="separate"/>
      </w:r>
      <w:r w:rsidR="00986CD5">
        <w:rPr>
          <w:rFonts w:cs="Arial"/>
          <w:bCs/>
          <w:noProof/>
          <w:sz w:val="24"/>
          <w:szCs w:val="24"/>
        </w:rPr>
        <w:t>(Rozen et al. 2008, Shukla et al. 2018)</w:t>
      </w:r>
      <w:r w:rsidR="003A3FDE" w:rsidRPr="003A3FDE">
        <w:rPr>
          <w:rFonts w:cs="Arial"/>
          <w:bCs/>
          <w:sz w:val="24"/>
          <w:szCs w:val="24"/>
        </w:rPr>
        <w:fldChar w:fldCharType="end"/>
      </w:r>
      <w:r w:rsidR="003A3FDE" w:rsidRPr="003A3FDE">
        <w:rPr>
          <w:rFonts w:cs="Arial"/>
          <w:bCs/>
          <w:sz w:val="24"/>
          <w:szCs w:val="24"/>
        </w:rPr>
        <w:t xml:space="preserve">. </w:t>
      </w:r>
      <w:r w:rsidR="00C37764">
        <w:rPr>
          <w:rFonts w:cs="Arial"/>
          <w:bCs/>
          <w:sz w:val="24"/>
          <w:szCs w:val="24"/>
        </w:rPr>
        <w:t>Therefore, e</w:t>
      </w:r>
      <w:r w:rsidR="003A3FDE" w:rsidRPr="003A3FDE">
        <w:rPr>
          <w:rFonts w:cs="Arial"/>
          <w:bCs/>
          <w:sz w:val="24"/>
          <w:szCs w:val="24"/>
        </w:rPr>
        <w:t xml:space="preserve">xperiments comparing the </w:t>
      </w:r>
      <w:r w:rsidR="00473C7E" w:rsidRPr="003A3FDE">
        <w:rPr>
          <w:rFonts w:cs="Arial"/>
          <w:bCs/>
          <w:sz w:val="24"/>
          <w:szCs w:val="24"/>
        </w:rPr>
        <w:t xml:space="preserve">breeding </w:t>
      </w:r>
      <w:r w:rsidR="00F32D07" w:rsidRPr="003A3FDE">
        <w:rPr>
          <w:rFonts w:cs="Arial"/>
          <w:bCs/>
          <w:sz w:val="24"/>
          <w:szCs w:val="24"/>
        </w:rPr>
        <w:t>outcomes</w:t>
      </w:r>
      <w:r w:rsidR="00473C7E" w:rsidRPr="003A3FDE">
        <w:rPr>
          <w:rFonts w:cs="Arial"/>
          <w:bCs/>
          <w:sz w:val="24"/>
          <w:szCs w:val="24"/>
        </w:rPr>
        <w:t xml:space="preserve"> of burying beetles on lab </w:t>
      </w:r>
      <w:r w:rsidR="003A3FDE" w:rsidRPr="003A3FDE">
        <w:rPr>
          <w:rFonts w:cs="Arial"/>
          <w:bCs/>
          <w:sz w:val="24"/>
          <w:szCs w:val="24"/>
        </w:rPr>
        <w:t>versus</w:t>
      </w:r>
      <w:r w:rsidR="00473C7E" w:rsidRPr="003A3FDE">
        <w:rPr>
          <w:rFonts w:cs="Arial"/>
          <w:bCs/>
          <w:sz w:val="24"/>
          <w:szCs w:val="24"/>
        </w:rPr>
        <w:t xml:space="preserve"> wild carcasses </w:t>
      </w:r>
      <w:r w:rsidR="003A3FDE" w:rsidRPr="003A3FDE">
        <w:rPr>
          <w:rFonts w:cs="Arial"/>
          <w:bCs/>
          <w:sz w:val="24"/>
          <w:szCs w:val="24"/>
        </w:rPr>
        <w:t>are</w:t>
      </w:r>
      <w:r w:rsidR="004A5A2D" w:rsidRPr="003A3FDE">
        <w:rPr>
          <w:rFonts w:cs="Arial"/>
          <w:bCs/>
          <w:sz w:val="24"/>
          <w:szCs w:val="24"/>
        </w:rPr>
        <w:t xml:space="preserve"> essential for </w:t>
      </w:r>
      <w:r w:rsidR="00473C7E" w:rsidRPr="007C1FF3">
        <w:rPr>
          <w:rFonts w:cs="Arial"/>
          <w:bCs/>
          <w:sz w:val="24"/>
          <w:szCs w:val="24"/>
        </w:rPr>
        <w:t>evaluat</w:t>
      </w:r>
      <w:r w:rsidR="004A5A2D" w:rsidRPr="007C1FF3">
        <w:rPr>
          <w:rFonts w:cs="Arial"/>
          <w:bCs/>
          <w:sz w:val="24"/>
          <w:szCs w:val="24"/>
        </w:rPr>
        <w:t>ing</w:t>
      </w:r>
      <w:r w:rsidR="00473C7E" w:rsidRPr="007C1FF3">
        <w:rPr>
          <w:rFonts w:cs="Arial"/>
          <w:bCs/>
          <w:sz w:val="24"/>
          <w:szCs w:val="24"/>
        </w:rPr>
        <w:t xml:space="preserve"> whether</w:t>
      </w:r>
      <w:r w:rsidR="006F621B" w:rsidRPr="007C1FF3">
        <w:rPr>
          <w:rFonts w:cs="Arial"/>
          <w:bCs/>
          <w:sz w:val="24"/>
          <w:szCs w:val="24"/>
        </w:rPr>
        <w:t xml:space="preserve"> the</w:t>
      </w:r>
      <w:r w:rsidR="00473C7E" w:rsidRPr="007C1FF3">
        <w:rPr>
          <w:rFonts w:cs="Arial"/>
          <w:bCs/>
          <w:sz w:val="24"/>
          <w:szCs w:val="24"/>
        </w:rPr>
        <w:t xml:space="preserve"> results</w:t>
      </w:r>
      <w:r w:rsidR="006F621B" w:rsidRPr="007C1FF3">
        <w:rPr>
          <w:rFonts w:cs="Arial"/>
          <w:bCs/>
          <w:sz w:val="24"/>
          <w:szCs w:val="24"/>
        </w:rPr>
        <w:t xml:space="preserve"> of past studies</w:t>
      </w:r>
      <w:r w:rsidR="00473C7E" w:rsidRPr="007C1FF3">
        <w:rPr>
          <w:rFonts w:cs="Arial"/>
          <w:bCs/>
          <w:sz w:val="24"/>
          <w:szCs w:val="24"/>
        </w:rPr>
        <w:t xml:space="preserve"> are representative of </w:t>
      </w:r>
      <w:r w:rsidR="003A3FDE" w:rsidRPr="007C1FF3">
        <w:rPr>
          <w:rFonts w:cs="Arial"/>
          <w:bCs/>
          <w:sz w:val="24"/>
          <w:szCs w:val="24"/>
        </w:rPr>
        <w:t>natural patterns</w:t>
      </w:r>
      <w:r w:rsidR="00473C7E" w:rsidRPr="007C1FF3">
        <w:rPr>
          <w:rFonts w:cs="Arial"/>
          <w:bCs/>
          <w:sz w:val="24"/>
          <w:szCs w:val="24"/>
        </w:rPr>
        <w:t>.</w:t>
      </w:r>
      <w:r w:rsidR="00384EB3" w:rsidRPr="007C1FF3">
        <w:rPr>
          <w:rFonts w:cs="Arial"/>
          <w:bCs/>
          <w:sz w:val="24"/>
          <w:szCs w:val="24"/>
        </w:rPr>
        <w:t xml:space="preserve"> </w:t>
      </w:r>
      <w:r w:rsidR="00A80AAE" w:rsidRPr="007C1FF3">
        <w:rPr>
          <w:rFonts w:cs="Arial"/>
          <w:bCs/>
          <w:sz w:val="24"/>
          <w:szCs w:val="24"/>
        </w:rPr>
        <w:t>Furthermore</w:t>
      </w:r>
      <w:r w:rsidR="009D5BDB" w:rsidRPr="007C1FF3">
        <w:rPr>
          <w:rFonts w:cs="Arial"/>
          <w:bCs/>
          <w:sz w:val="24"/>
          <w:szCs w:val="24"/>
        </w:rPr>
        <w:t xml:space="preserve">, </w:t>
      </w:r>
      <w:r w:rsidR="00D61A19" w:rsidRPr="007C1FF3">
        <w:rPr>
          <w:rFonts w:cs="Arial"/>
          <w:bCs/>
          <w:sz w:val="24"/>
          <w:szCs w:val="24"/>
        </w:rPr>
        <w:t xml:space="preserve">burying beetles have been documented to breed on carcasses from a variety of taxonomic groups </w:t>
      </w:r>
      <w:r w:rsidR="00D61A19" w:rsidRPr="007C1FF3">
        <w:rPr>
          <w:rFonts w:cs="Arial"/>
          <w:bCs/>
          <w:sz w:val="24"/>
          <w:szCs w:val="24"/>
        </w:rPr>
        <w:fldChar w:fldCharType="begin"/>
      </w:r>
      <w:r w:rsidR="00D61A19" w:rsidRPr="007C1FF3">
        <w:rPr>
          <w:rFonts w:cs="Arial"/>
          <w:bCs/>
          <w:sz w:val="24"/>
          <w:szCs w:val="24"/>
        </w:rPr>
        <w:instrText xml:space="preserve"> ADDIN EN.CITE &lt;EndNote&gt;&lt;Cite&gt;&lt;Author&gt;Hocking&lt;/Author&gt;&lt;Year&gt;2006&lt;/Year&gt;&lt;RecNum&gt;44&lt;/RecNum&gt;&lt;DisplayText&gt;(Scott 1998, Hocking et al. 2006)&lt;/DisplayText&gt;&lt;record&gt;&lt;rec-number&gt;44&lt;/rec-number&gt;&lt;foreign-keys&gt;&lt;key app="EN" db-id="z9xx2w0pverrspedt95pdps0rswpfe0ave99" timestamp="1716169019"&gt;44&lt;/key&gt;&lt;/foreign-keys&gt;&lt;ref-type name="Journal Article"&gt;17&lt;/ref-type&gt;&lt;contributors&gt;&lt;authors&gt;&lt;author&gt;Hocking, MD&lt;/author&gt;&lt;author&gt;Ring, RA&lt;/author&gt;&lt;author&gt;Reimchen, TE&lt;/author&gt;&lt;/authors&gt;&lt;/contributors&gt;&lt;titles&gt;&lt;title&gt;Burying beetle Nicrophorus investigator reproduction on Pacific salmon carcasses&lt;/title&gt;&lt;secondary-title&gt;Ecological entomology&lt;/secondary-title&gt;&lt;/titles&gt;&lt;periodical&gt;&lt;full-title&gt;Ecological Entomology&lt;/full-title&gt;&lt;/periodical&gt;&lt;pages&gt;5-12&lt;/pages&gt;&lt;volume&gt;31&lt;/volume&gt;&lt;number&gt;1&lt;/number&gt;&lt;dates&gt;&lt;year&gt;2006&lt;/year&gt;&lt;/dates&gt;&lt;isbn&gt;0307-6946&lt;/isbn&gt;&lt;urls&gt;&lt;/urls&gt;&lt;/record&gt;&lt;/Cite&gt;&lt;Cite&gt;&lt;Author&gt;Scott&lt;/Author&gt;&lt;Year&gt;1998&lt;/Year&gt;&lt;RecNum&gt;14&lt;/RecNum&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D61A19" w:rsidRPr="007C1FF3">
        <w:rPr>
          <w:rFonts w:cs="Arial"/>
          <w:bCs/>
          <w:sz w:val="24"/>
          <w:szCs w:val="24"/>
        </w:rPr>
        <w:fldChar w:fldCharType="separate"/>
      </w:r>
      <w:r w:rsidR="00D61A19" w:rsidRPr="007C1FF3">
        <w:rPr>
          <w:rFonts w:cs="Arial"/>
          <w:bCs/>
          <w:noProof/>
          <w:sz w:val="24"/>
          <w:szCs w:val="24"/>
        </w:rPr>
        <w:t>(Scott 1998, Hocking et al. 2006)</w:t>
      </w:r>
      <w:r w:rsidR="00D61A19" w:rsidRPr="007C1FF3">
        <w:rPr>
          <w:rFonts w:cs="Arial"/>
          <w:bCs/>
          <w:sz w:val="24"/>
          <w:szCs w:val="24"/>
        </w:rPr>
        <w:fldChar w:fldCharType="end"/>
      </w:r>
      <w:r w:rsidR="00D61A19" w:rsidRPr="007C1FF3">
        <w:rPr>
          <w:rFonts w:cs="Arial"/>
          <w:bCs/>
          <w:sz w:val="24"/>
          <w:szCs w:val="24"/>
        </w:rPr>
        <w:t xml:space="preserve">. Different carcass taxa </w:t>
      </w:r>
      <w:r w:rsidR="00A80AAE" w:rsidRPr="007C1FF3">
        <w:rPr>
          <w:rFonts w:cs="Arial"/>
          <w:bCs/>
          <w:sz w:val="24"/>
          <w:szCs w:val="24"/>
        </w:rPr>
        <w:t>can</w:t>
      </w:r>
      <w:r w:rsidR="00353F58" w:rsidRPr="007C1FF3">
        <w:rPr>
          <w:rFonts w:cs="Arial"/>
          <w:bCs/>
          <w:sz w:val="24"/>
          <w:szCs w:val="24"/>
        </w:rPr>
        <w:t xml:space="preserve"> vary</w:t>
      </w:r>
      <w:r w:rsidR="00A80AAE" w:rsidRPr="007C1FF3">
        <w:rPr>
          <w:rFonts w:cs="Arial"/>
          <w:bCs/>
          <w:sz w:val="24"/>
          <w:szCs w:val="24"/>
        </w:rPr>
        <w:t xml:space="preserve"> </w:t>
      </w:r>
      <w:r w:rsidR="006D7A79" w:rsidRPr="007C1FF3">
        <w:rPr>
          <w:rFonts w:cs="Arial"/>
          <w:bCs/>
          <w:sz w:val="24"/>
          <w:szCs w:val="24"/>
        </w:rPr>
        <w:t xml:space="preserve">in their tissue nutritional </w:t>
      </w:r>
      <w:r w:rsidR="006858A1" w:rsidRPr="007C1FF3">
        <w:rPr>
          <w:rFonts w:cs="Arial"/>
          <w:bCs/>
          <w:sz w:val="24"/>
          <w:szCs w:val="24"/>
        </w:rPr>
        <w:t xml:space="preserve">composition </w:t>
      </w:r>
      <w:r w:rsidR="006858A1" w:rsidRPr="007C1FF3">
        <w:rPr>
          <w:rFonts w:cs="Arial"/>
          <w:bCs/>
          <w:sz w:val="24"/>
          <w:szCs w:val="24"/>
        </w:rPr>
        <w:fldChar w:fldCharType="begin"/>
      </w:r>
      <w:r w:rsidR="006858A1" w:rsidRPr="007C1FF3">
        <w:rPr>
          <w:rFonts w:cs="Arial"/>
          <w:bCs/>
          <w:sz w:val="24"/>
          <w:szCs w:val="24"/>
        </w:rPr>
        <w:instrText xml:space="preserve"> ADDIN EN.CITE &lt;EndNote&gt;&lt;Cite&gt;&lt;Author&gt;May&lt;/Author&gt;&lt;Year&gt;2022&lt;/Year&gt;&lt;RecNum&gt;34&lt;/RecNum&gt;&lt;DisplayText&gt;(May and El</w:instrText>
      </w:r>
      <w:r w:rsidR="006858A1" w:rsidRPr="007C1FF3">
        <w:rPr>
          <w:rFonts w:ascii="Cambria Math" w:hAnsi="Cambria Math" w:cs="Cambria Math"/>
          <w:bCs/>
          <w:sz w:val="24"/>
          <w:szCs w:val="24"/>
        </w:rPr>
        <w:instrText>‐</w:instrText>
      </w:r>
      <w:r w:rsidR="006858A1" w:rsidRPr="007C1FF3">
        <w:rPr>
          <w:rFonts w:cs="Arial"/>
          <w:bCs/>
          <w:sz w:val="24"/>
          <w:szCs w:val="24"/>
        </w:rPr>
        <w:instrText>Sabaawi 2022)&lt;/DisplayText&gt;&lt;record&gt;&lt;rec-number&gt;34&lt;/rec-number&gt;&lt;foreign-keys&gt;&lt;key app="EN" db-id="z9xx2w0pverrspedt95pdps0rswpfe0ave99" timestamp="1715361280"&gt;34&lt;/key&gt;&lt;/foreign-keys&gt;&lt;ref-type name="Journal Article"&gt;17&lt;/ref-type&gt;&lt;contributors&gt;&lt;authors&gt;&lt;author&gt;May, Emily M&lt;/author&gt;&lt;author&gt;El</w:instrText>
      </w:r>
      <w:r w:rsidR="006858A1" w:rsidRPr="007C1FF3">
        <w:rPr>
          <w:rFonts w:ascii="Cambria Math" w:hAnsi="Cambria Math" w:cs="Cambria Math"/>
          <w:bCs/>
          <w:sz w:val="24"/>
          <w:szCs w:val="24"/>
        </w:rPr>
        <w:instrText>‐</w:instrText>
      </w:r>
      <w:r w:rsidR="006858A1" w:rsidRPr="007C1FF3">
        <w:rPr>
          <w:rFonts w:cs="Arial"/>
          <w:bCs/>
          <w:sz w:val="24"/>
          <w:szCs w:val="24"/>
        </w:rPr>
        <w:instrText>Sabaawi, Rana W&lt;/author&gt;&lt;/authors&gt;&lt;/contributors&gt;&lt;titles&gt;&lt;title&gt;Life stage and taxonomy the most important factors determining vertebrate stoichiometry: A meta</w:instrText>
      </w:r>
      <w:r w:rsidR="006858A1" w:rsidRPr="007C1FF3">
        <w:rPr>
          <w:rFonts w:ascii="Cambria Math" w:hAnsi="Cambria Math" w:cs="Cambria Math"/>
          <w:bCs/>
          <w:sz w:val="24"/>
          <w:szCs w:val="24"/>
        </w:rPr>
        <w:instrText>‐</w:instrText>
      </w:r>
      <w:r w:rsidR="006858A1" w:rsidRPr="007C1FF3">
        <w:rPr>
          <w:rFonts w:cs="Arial"/>
          <w:bCs/>
          <w:sz w:val="24"/>
          <w:szCs w:val="24"/>
        </w:rPr>
        <w:instrText>analysis&lt;/title&gt;&lt;secondary-title&gt;Ecology and Evolution&lt;/secondary-title&gt;&lt;/titles&gt;&lt;periodical&gt;&lt;full-title&gt;Ecology and Evolution&lt;/full-title&gt;&lt;/periodical&gt;&lt;pages&gt;e9354&lt;/pages&gt;&lt;volume&gt;12&lt;/volume&gt;&lt;number&gt;10&lt;/number&gt;&lt;dates&gt;&lt;year&gt;2022&lt;/year&gt;&lt;/dates&gt;&lt;isbn&gt;2045-7758&lt;/isbn&gt;&lt;urls&gt;&lt;/urls&gt;&lt;/record&gt;&lt;/Cite&gt;&lt;/EndNote&gt;</w:instrText>
      </w:r>
      <w:r w:rsidR="006858A1" w:rsidRPr="007C1FF3">
        <w:rPr>
          <w:rFonts w:cs="Arial"/>
          <w:bCs/>
          <w:sz w:val="24"/>
          <w:szCs w:val="24"/>
        </w:rPr>
        <w:fldChar w:fldCharType="separate"/>
      </w:r>
      <w:r w:rsidR="006858A1" w:rsidRPr="007C1FF3">
        <w:rPr>
          <w:rFonts w:cs="Arial"/>
          <w:bCs/>
          <w:noProof/>
          <w:sz w:val="24"/>
          <w:szCs w:val="24"/>
        </w:rPr>
        <w:t>(May and El</w:t>
      </w:r>
      <w:r w:rsidR="006858A1" w:rsidRPr="007C1FF3">
        <w:rPr>
          <w:rFonts w:ascii="Cambria Math" w:hAnsi="Cambria Math" w:cs="Cambria Math"/>
          <w:bCs/>
          <w:noProof/>
          <w:sz w:val="24"/>
          <w:szCs w:val="24"/>
        </w:rPr>
        <w:t>‐</w:t>
      </w:r>
      <w:r w:rsidR="006858A1" w:rsidRPr="007C1FF3">
        <w:rPr>
          <w:rFonts w:cs="Arial"/>
          <w:bCs/>
          <w:noProof/>
          <w:sz w:val="24"/>
          <w:szCs w:val="24"/>
        </w:rPr>
        <w:t>Sabaawi 2022)</w:t>
      </w:r>
      <w:r w:rsidR="006858A1" w:rsidRPr="007C1FF3">
        <w:rPr>
          <w:rFonts w:cs="Arial"/>
          <w:bCs/>
          <w:sz w:val="24"/>
          <w:szCs w:val="24"/>
        </w:rPr>
        <w:fldChar w:fldCharType="end"/>
      </w:r>
      <w:r w:rsidR="004148F8" w:rsidRPr="007C1FF3">
        <w:rPr>
          <w:rFonts w:cs="Arial"/>
          <w:bCs/>
          <w:sz w:val="24"/>
          <w:szCs w:val="24"/>
        </w:rPr>
        <w:t xml:space="preserve">, </w:t>
      </w:r>
      <w:r w:rsidR="00D61A19" w:rsidRPr="007C1FF3">
        <w:rPr>
          <w:rFonts w:cs="Arial"/>
          <w:bCs/>
          <w:sz w:val="24"/>
          <w:szCs w:val="24"/>
        </w:rPr>
        <w:t>which may influence</w:t>
      </w:r>
      <w:r w:rsidR="004148F8" w:rsidRPr="007C1FF3">
        <w:rPr>
          <w:rFonts w:cs="Arial"/>
          <w:bCs/>
          <w:sz w:val="24"/>
          <w:szCs w:val="24"/>
        </w:rPr>
        <w:t xml:space="preserve"> larval growth and development </w:t>
      </w:r>
      <w:r w:rsidR="004148F8" w:rsidRPr="007C1FF3">
        <w:rPr>
          <w:rFonts w:cs="Arial"/>
          <w:bCs/>
          <w:sz w:val="24"/>
          <w:szCs w:val="24"/>
        </w:rPr>
        <w:fldChar w:fldCharType="begin"/>
      </w:r>
      <w:r w:rsidR="004148F8" w:rsidRPr="007C1FF3">
        <w:rPr>
          <w:rFonts w:cs="Arial"/>
          <w:bCs/>
          <w:sz w:val="24"/>
          <w:szCs w:val="24"/>
        </w:rPr>
        <w:instrText xml:space="preserve"> ADDIN EN.CITE &lt;EndNote&gt;&lt;Cite&gt;&lt;Author&gt;Scriber&lt;/Author&gt;&lt;Year&gt;1981&lt;/Year&gt;&lt;RecNum&gt;35&lt;/RecNum&gt;&lt;DisplayText&gt;(Scriber and Slansky Jr 1981)&lt;/DisplayText&gt;&lt;record&gt;&lt;rec-number&gt;35&lt;/rec-number&gt;&lt;foreign-keys&gt;&lt;key app="EN" db-id="z9xx2w0pverrspedt95pdps0rswpfe0ave99" timestamp="1715362993"&gt;35&lt;/key&gt;&lt;/foreign-keys&gt;&lt;ref-type name="Journal Article"&gt;17&lt;/ref-type&gt;&lt;contributors&gt;&lt;authors&gt;&lt;author&gt;Scriber, JM&lt;/author&gt;&lt;author&gt;Slansky Jr, F&lt;/author&gt;&lt;/authors&gt;&lt;/contributors&gt;&lt;titles&gt;&lt;title&gt;The nutritional ecology of immature insects&lt;/title&gt;&lt;secondary-title&gt;Annual review of entomology&lt;/secondary-title&gt;&lt;/titles&gt;&lt;periodical&gt;&lt;full-title&gt;Annual review of entomology&lt;/full-title&gt;&lt;/periodical&gt;&lt;pages&gt;183-211&lt;/pages&gt;&lt;volume&gt;26&lt;/volume&gt;&lt;number&gt;1&lt;/number&gt;&lt;dates&gt;&lt;year&gt;1981&lt;/year&gt;&lt;/dates&gt;&lt;isbn&gt;0066-4170&lt;/isbn&gt;&lt;urls&gt;&lt;/urls&gt;&lt;/record&gt;&lt;/Cite&gt;&lt;/EndNote&gt;</w:instrText>
      </w:r>
      <w:r w:rsidR="004148F8" w:rsidRPr="007C1FF3">
        <w:rPr>
          <w:rFonts w:cs="Arial"/>
          <w:bCs/>
          <w:sz w:val="24"/>
          <w:szCs w:val="24"/>
        </w:rPr>
        <w:fldChar w:fldCharType="separate"/>
      </w:r>
      <w:r w:rsidR="004148F8" w:rsidRPr="007C1FF3">
        <w:rPr>
          <w:rFonts w:cs="Arial"/>
          <w:bCs/>
          <w:noProof/>
          <w:sz w:val="24"/>
          <w:szCs w:val="24"/>
        </w:rPr>
        <w:t>(Scriber and Slansky Jr 1981)</w:t>
      </w:r>
      <w:r w:rsidR="004148F8" w:rsidRPr="007C1FF3">
        <w:rPr>
          <w:rFonts w:cs="Arial"/>
          <w:bCs/>
          <w:sz w:val="24"/>
          <w:szCs w:val="24"/>
        </w:rPr>
        <w:fldChar w:fldCharType="end"/>
      </w:r>
      <w:r w:rsidR="00D61A19" w:rsidRPr="007C1FF3">
        <w:rPr>
          <w:rFonts w:cs="Arial"/>
          <w:bCs/>
          <w:sz w:val="24"/>
          <w:szCs w:val="24"/>
        </w:rPr>
        <w:t>. However,</w:t>
      </w:r>
      <w:r w:rsidR="00EB0278" w:rsidRPr="007C1FF3">
        <w:rPr>
          <w:rFonts w:cs="Arial"/>
          <w:bCs/>
          <w:sz w:val="24"/>
          <w:szCs w:val="24"/>
        </w:rPr>
        <w:t xml:space="preserve"> </w:t>
      </w:r>
      <w:r w:rsidR="007109D6">
        <w:rPr>
          <w:rFonts w:cs="Arial"/>
          <w:bCs/>
          <w:sz w:val="24"/>
          <w:szCs w:val="24"/>
        </w:rPr>
        <w:t>it remains unknown</w:t>
      </w:r>
      <w:r w:rsidR="00384EB3" w:rsidRPr="007C1FF3">
        <w:rPr>
          <w:rFonts w:cs="Arial"/>
          <w:bCs/>
          <w:sz w:val="24"/>
          <w:szCs w:val="24"/>
        </w:rPr>
        <w:t xml:space="preserve"> </w:t>
      </w:r>
      <w:r w:rsidR="009D5BDB" w:rsidRPr="007C1FF3">
        <w:rPr>
          <w:rFonts w:cs="Arial"/>
          <w:bCs/>
          <w:sz w:val="24"/>
          <w:szCs w:val="24"/>
        </w:rPr>
        <w:t xml:space="preserve">how </w:t>
      </w:r>
      <w:r w:rsidR="00BC5906" w:rsidRPr="007C1FF3">
        <w:rPr>
          <w:rFonts w:cs="Arial"/>
          <w:bCs/>
          <w:sz w:val="24"/>
          <w:szCs w:val="24"/>
        </w:rPr>
        <w:t xml:space="preserve">breeding outcomes and larval </w:t>
      </w:r>
      <w:r w:rsidR="006858A1" w:rsidRPr="007C1FF3">
        <w:rPr>
          <w:rFonts w:cs="Arial"/>
          <w:bCs/>
          <w:sz w:val="24"/>
          <w:szCs w:val="24"/>
        </w:rPr>
        <w:t>performance</w:t>
      </w:r>
      <w:r w:rsidR="00156D5C">
        <w:rPr>
          <w:rFonts w:cs="Arial"/>
          <w:bCs/>
          <w:sz w:val="24"/>
          <w:szCs w:val="24"/>
        </w:rPr>
        <w:t xml:space="preserve"> </w:t>
      </w:r>
      <w:r w:rsidR="007109D6">
        <w:rPr>
          <w:rFonts w:cs="Arial"/>
          <w:bCs/>
          <w:sz w:val="24"/>
          <w:szCs w:val="24"/>
        </w:rPr>
        <w:t xml:space="preserve">may </w:t>
      </w:r>
      <w:r w:rsidR="00353F58" w:rsidRPr="007C1FF3">
        <w:rPr>
          <w:rFonts w:cs="Arial"/>
          <w:bCs/>
          <w:sz w:val="24"/>
          <w:szCs w:val="24"/>
        </w:rPr>
        <w:t>vary among</w:t>
      </w:r>
      <w:r w:rsidR="00C86143" w:rsidRPr="007C1FF3">
        <w:rPr>
          <w:rFonts w:cs="Arial"/>
          <w:bCs/>
          <w:sz w:val="24"/>
          <w:szCs w:val="24"/>
        </w:rPr>
        <w:t xml:space="preserve"> </w:t>
      </w:r>
      <w:r w:rsidR="009D5BDB" w:rsidRPr="007C1FF3">
        <w:rPr>
          <w:rFonts w:cs="Arial"/>
          <w:bCs/>
          <w:sz w:val="24"/>
          <w:szCs w:val="24"/>
        </w:rPr>
        <w:t xml:space="preserve">different </w:t>
      </w:r>
      <w:r w:rsidR="00473C7E" w:rsidRPr="007C1FF3">
        <w:rPr>
          <w:rFonts w:cs="Arial"/>
          <w:bCs/>
          <w:sz w:val="24"/>
          <w:szCs w:val="24"/>
        </w:rPr>
        <w:t xml:space="preserve">groups of wild </w:t>
      </w:r>
      <w:r w:rsidR="009D5BDB" w:rsidRPr="007C1FF3">
        <w:rPr>
          <w:rFonts w:cs="Arial"/>
          <w:bCs/>
          <w:sz w:val="24"/>
          <w:szCs w:val="24"/>
        </w:rPr>
        <w:t>carcass</w:t>
      </w:r>
      <w:r w:rsidR="00473C7E" w:rsidRPr="007C1FF3">
        <w:rPr>
          <w:rFonts w:cs="Arial"/>
          <w:bCs/>
          <w:sz w:val="24"/>
          <w:szCs w:val="24"/>
        </w:rPr>
        <w:t>es</w:t>
      </w:r>
      <w:r w:rsidR="00384EB3" w:rsidRPr="007C1FF3">
        <w:rPr>
          <w:rFonts w:cs="Arial"/>
          <w:bCs/>
          <w:sz w:val="24"/>
          <w:szCs w:val="24"/>
        </w:rPr>
        <w:t>.</w:t>
      </w:r>
    </w:p>
    <w:p w14:paraId="048938B1" w14:textId="1ACD1D07" w:rsidR="00644618" w:rsidRPr="001522F8" w:rsidRDefault="00953076" w:rsidP="00AB71D7">
      <w:pPr>
        <w:spacing w:line="480" w:lineRule="auto"/>
        <w:rPr>
          <w:rFonts w:cs="Arial"/>
          <w:bCs/>
          <w:sz w:val="24"/>
          <w:szCs w:val="24"/>
        </w:rPr>
      </w:pPr>
      <w:r>
        <w:rPr>
          <w:rFonts w:cs="Arial"/>
          <w:bCs/>
          <w:sz w:val="24"/>
          <w:szCs w:val="24"/>
        </w:rPr>
        <w:tab/>
      </w:r>
      <w:r w:rsidR="0007508D" w:rsidRPr="00755C0C">
        <w:rPr>
          <w:rFonts w:cs="Arial"/>
          <w:bCs/>
          <w:sz w:val="24"/>
          <w:szCs w:val="24"/>
        </w:rPr>
        <w:t>S</w:t>
      </w:r>
      <w:r w:rsidR="00F6440B" w:rsidRPr="00755C0C">
        <w:rPr>
          <w:rFonts w:cs="Arial"/>
          <w:bCs/>
          <w:sz w:val="24"/>
          <w:szCs w:val="24"/>
        </w:rPr>
        <w:t xml:space="preserve">tudies have shown </w:t>
      </w:r>
      <w:r w:rsidR="0007508D" w:rsidRPr="00755C0C">
        <w:rPr>
          <w:rFonts w:cs="Arial"/>
          <w:bCs/>
          <w:sz w:val="24"/>
          <w:szCs w:val="24"/>
        </w:rPr>
        <w:t xml:space="preserve">that </w:t>
      </w:r>
      <w:r w:rsidR="00F6440B" w:rsidRPr="00755C0C">
        <w:rPr>
          <w:rFonts w:cs="Arial"/>
          <w:bCs/>
          <w:sz w:val="24"/>
          <w:szCs w:val="24"/>
        </w:rPr>
        <w:t xml:space="preserve">brood size and larval </w:t>
      </w:r>
      <w:r w:rsidR="002F35E1">
        <w:rPr>
          <w:rFonts w:cs="Arial"/>
          <w:bCs/>
          <w:sz w:val="24"/>
          <w:szCs w:val="24"/>
        </w:rPr>
        <w:t>mass</w:t>
      </w:r>
      <w:r w:rsidR="0007508D" w:rsidRPr="00755C0C">
        <w:rPr>
          <w:rFonts w:cs="Arial"/>
          <w:bCs/>
          <w:sz w:val="24"/>
          <w:szCs w:val="24"/>
        </w:rPr>
        <w:t xml:space="preserve"> of burying beetles are often negatively </w:t>
      </w:r>
      <w:r w:rsidR="003246D8">
        <w:rPr>
          <w:rFonts w:cs="Arial"/>
          <w:bCs/>
          <w:sz w:val="24"/>
          <w:szCs w:val="24"/>
        </w:rPr>
        <w:t>correlated with each other</w:t>
      </w:r>
      <w:r w:rsidR="00F6440B" w:rsidRPr="00755C0C">
        <w:rPr>
          <w:rFonts w:cs="Arial"/>
          <w:bCs/>
          <w:sz w:val="24"/>
          <w:szCs w:val="24"/>
        </w:rPr>
        <w:t xml:space="preserve"> </w:t>
      </w:r>
      <w:r w:rsidR="0007508D"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 </w:instrText>
      </w:r>
      <w:r w:rsidR="00213704" w:rsidRPr="00215DAA">
        <w:rPr>
          <w:rFonts w:cs="Arial"/>
          <w:bCs/>
          <w:sz w:val="24"/>
          <w:szCs w:val="24"/>
        </w:rPr>
        <w:fldChar w:fldCharType="begin">
          <w:fldData xml:space="preserve">PEVuZE5vdGU+PENpdGU+PEF1dGhvcj5DcmVpZ2h0b248L0F1dGhvcj48WWVhcj4yMDA1PC9ZZWFy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</w:fldData>
        </w:fldChar>
      </w:r>
      <w:r w:rsidR="00213704" w:rsidRPr="00215DAA">
        <w:rPr>
          <w:rFonts w:cs="Arial"/>
          <w:bCs/>
          <w:sz w:val="24"/>
          <w:szCs w:val="24"/>
        </w:rPr>
        <w:instrText xml:space="preserve"> ADDIN EN.CITE.DATA </w:instrText>
      </w:r>
      <w:r w:rsidR="00213704" w:rsidRPr="00215DAA">
        <w:rPr>
          <w:rFonts w:cs="Arial"/>
          <w:bCs/>
          <w:sz w:val="24"/>
          <w:szCs w:val="24"/>
        </w:rPr>
      </w:r>
      <w:r w:rsidR="00213704" w:rsidRPr="00215DAA">
        <w:rPr>
          <w:rFonts w:cs="Arial"/>
          <w:bCs/>
          <w:sz w:val="24"/>
          <w:szCs w:val="24"/>
        </w:rPr>
        <w:fldChar w:fldCharType="end"/>
      </w:r>
      <w:r w:rsidR="0007508D" w:rsidRPr="00215DAA">
        <w:rPr>
          <w:rFonts w:cs="Arial"/>
          <w:bCs/>
          <w:sz w:val="24"/>
          <w:szCs w:val="24"/>
        </w:rPr>
      </w:r>
      <w:r w:rsidR="0007508D" w:rsidRPr="00215DAA">
        <w:rPr>
          <w:rFonts w:cs="Arial"/>
          <w:bCs/>
          <w:sz w:val="24"/>
          <w:szCs w:val="24"/>
        </w:rPr>
        <w:fldChar w:fldCharType="separate"/>
      </w:r>
      <w:r w:rsidR="00213704" w:rsidRPr="00215DAA">
        <w:rPr>
          <w:rFonts w:cs="Arial"/>
          <w:bCs/>
          <w:noProof/>
          <w:sz w:val="24"/>
          <w:szCs w:val="24"/>
        </w:rPr>
        <w:t>(Bartlett 1987, Creighton 2005, Monteith et al. 2012)</w:t>
      </w:r>
      <w:r w:rsidR="0007508D" w:rsidRPr="00215DAA">
        <w:rPr>
          <w:rFonts w:cs="Arial"/>
          <w:bCs/>
          <w:sz w:val="24"/>
          <w:szCs w:val="24"/>
        </w:rPr>
        <w:fldChar w:fldCharType="end"/>
      </w:r>
      <w:r w:rsidR="00F6440B" w:rsidRPr="00215DAA">
        <w:rPr>
          <w:rFonts w:cs="Arial"/>
          <w:bCs/>
          <w:sz w:val="24"/>
          <w:szCs w:val="24"/>
        </w:rPr>
        <w:t>.</w:t>
      </w:r>
      <w:r w:rsidR="00213704" w:rsidRPr="00215DAA">
        <w:rPr>
          <w:rFonts w:cs="Arial"/>
          <w:bCs/>
          <w:sz w:val="24"/>
          <w:szCs w:val="24"/>
        </w:rPr>
        <w:t xml:space="preserve"> </w:t>
      </w:r>
      <w:r w:rsidR="00FF2BC7">
        <w:rPr>
          <w:rFonts w:cs="Arial"/>
          <w:bCs/>
          <w:sz w:val="24"/>
          <w:szCs w:val="24"/>
        </w:rPr>
        <w:t>S</w:t>
      </w:r>
      <w:r w:rsidR="00297615" w:rsidRPr="00215DAA">
        <w:rPr>
          <w:rFonts w:cs="Arial"/>
          <w:bCs/>
          <w:sz w:val="24"/>
          <w:szCs w:val="24"/>
        </w:rPr>
        <w:t>uch a</w:t>
      </w:r>
      <w:r w:rsidR="00755C0C" w:rsidRPr="00215DAA">
        <w:rPr>
          <w:rFonts w:cs="Arial"/>
          <w:bCs/>
          <w:sz w:val="24"/>
          <w:szCs w:val="24"/>
        </w:rPr>
        <w:t xml:space="preserve"> </w:t>
      </w:r>
      <w:r w:rsidR="00644562" w:rsidRPr="00215DAA">
        <w:rPr>
          <w:rFonts w:cs="Arial"/>
          <w:bCs/>
          <w:sz w:val="24"/>
          <w:szCs w:val="24"/>
        </w:rPr>
        <w:t xml:space="preserve">trade-off between </w:t>
      </w:r>
      <w:r w:rsidR="00DD5F21">
        <w:rPr>
          <w:rFonts w:cs="Arial"/>
          <w:bCs/>
          <w:sz w:val="24"/>
          <w:szCs w:val="24"/>
        </w:rPr>
        <w:t>larval</w:t>
      </w:r>
      <w:r w:rsidR="00755C0C" w:rsidRPr="00215DAA">
        <w:rPr>
          <w:rFonts w:cs="Arial"/>
          <w:bCs/>
          <w:sz w:val="24"/>
          <w:szCs w:val="24"/>
        </w:rPr>
        <w:t xml:space="preserve"> quality and quantity </w:t>
      </w:r>
      <w:r w:rsidR="00EA1D53">
        <w:rPr>
          <w:rFonts w:cs="Arial"/>
          <w:bCs/>
          <w:sz w:val="24"/>
          <w:szCs w:val="24"/>
        </w:rPr>
        <w:t>may</w:t>
      </w:r>
      <w:r w:rsidR="00644562" w:rsidRPr="00215DAA">
        <w:rPr>
          <w:rFonts w:cs="Arial"/>
          <w:bCs/>
          <w:sz w:val="24"/>
          <w:szCs w:val="24"/>
        </w:rPr>
        <w:t xml:space="preserve"> </w:t>
      </w:r>
      <w:r w:rsidR="00297615" w:rsidRPr="00215DAA">
        <w:rPr>
          <w:rFonts w:cs="Arial"/>
          <w:bCs/>
          <w:sz w:val="24"/>
          <w:szCs w:val="24"/>
        </w:rPr>
        <w:t>vary with</w:t>
      </w:r>
      <w:r w:rsidR="00644562" w:rsidRPr="00215DAA">
        <w:rPr>
          <w:rFonts w:cs="Arial"/>
          <w:bCs/>
          <w:sz w:val="24"/>
          <w:szCs w:val="24"/>
        </w:rPr>
        <w:t xml:space="preserve"> carcass </w:t>
      </w:r>
      <w:r w:rsidR="00297615" w:rsidRPr="00215DAA">
        <w:rPr>
          <w:rFonts w:cs="Arial"/>
          <w:bCs/>
          <w:sz w:val="24"/>
          <w:szCs w:val="24"/>
        </w:rPr>
        <w:t>size</w:t>
      </w:r>
      <w:r w:rsidR="008E1CD4">
        <w:rPr>
          <w:rFonts w:cs="Arial"/>
          <w:bCs/>
          <w:sz w:val="24"/>
          <w:szCs w:val="24"/>
        </w:rPr>
        <w:t xml:space="preserve"> </w:t>
      </w:r>
      <w:r w:rsidR="008E1CD4">
        <w:rPr>
          <w:rFonts w:cs="Arial"/>
          <w:bCs/>
          <w:sz w:val="24"/>
          <w:szCs w:val="24"/>
        </w:rPr>
        <w:fldChar w:fldCharType="begin"/>
      </w:r>
      <w:r w:rsidR="00E91DEA">
        <w:rPr>
          <w:rFonts w:cs="Arial"/>
          <w:bCs/>
          <w:sz w:val="24"/>
          <w:szCs w:val="24"/>
        </w:rPr>
        <w:instrText xml:space="preserve"> ADDIN EN.CITE &lt;EndNote&gt;&lt;Cite&gt;&lt;Author&gt;Smiseth&lt;/Author&gt;&lt;Year&gt;2014&lt;/Year&gt;&lt;RecNum&gt;9&lt;/RecNum&gt;&lt;DisplayText&gt;(Bartlett and Ashworth 1988, 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E91DEA">
        <w:rPr>
          <w:rFonts w:ascii="Cambria Math" w:hAnsi="Cambria Math" w:cs="Cambria Math"/>
          <w:bCs/>
          <w:sz w:val="24"/>
          <w:szCs w:val="24"/>
        </w:rPr>
        <w:instrText>‐</w:instrText>
      </w:r>
      <w:r w:rsidR="00E91DEA">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8E1CD4">
        <w:rPr>
          <w:rFonts w:cs="Arial"/>
          <w:bCs/>
          <w:sz w:val="24"/>
          <w:szCs w:val="24"/>
        </w:rPr>
        <w:fldChar w:fldCharType="separate"/>
      </w:r>
      <w:r w:rsidR="00E91DEA">
        <w:rPr>
          <w:rFonts w:cs="Arial"/>
          <w:bCs/>
          <w:noProof/>
          <w:sz w:val="24"/>
          <w:szCs w:val="24"/>
        </w:rPr>
        <w:t>(Bartlett and Ashworth 1988, Smiseth et al. 2014)</w:t>
      </w:r>
      <w:r w:rsidR="008E1CD4">
        <w:rPr>
          <w:rFonts w:cs="Arial"/>
          <w:bCs/>
          <w:sz w:val="24"/>
          <w:szCs w:val="24"/>
        </w:rPr>
        <w:fldChar w:fldCharType="end"/>
      </w:r>
      <w:r w:rsidR="000329CE">
        <w:rPr>
          <w:rFonts w:cs="Arial"/>
          <w:bCs/>
          <w:sz w:val="24"/>
          <w:szCs w:val="24"/>
        </w:rPr>
        <w:t xml:space="preserve"> </w:t>
      </w:r>
      <w:r w:rsidR="00DD5F21">
        <w:rPr>
          <w:rFonts w:cs="Arial"/>
          <w:bCs/>
          <w:sz w:val="24"/>
          <w:szCs w:val="24"/>
        </w:rPr>
        <w:t>becau</w:t>
      </w:r>
      <w:r w:rsidR="008D1C45">
        <w:rPr>
          <w:rFonts w:cs="Arial"/>
          <w:bCs/>
          <w:sz w:val="24"/>
          <w:szCs w:val="24"/>
        </w:rPr>
        <w:t>s</w:t>
      </w:r>
      <w:r w:rsidR="00DD5F21">
        <w:rPr>
          <w:rFonts w:cs="Arial"/>
          <w:bCs/>
          <w:sz w:val="24"/>
          <w:szCs w:val="24"/>
        </w:rPr>
        <w:t>e</w:t>
      </w:r>
      <w:r w:rsidR="00F6440B" w:rsidRPr="00215DAA">
        <w:rPr>
          <w:rFonts w:cs="Arial"/>
          <w:bCs/>
          <w:sz w:val="24"/>
          <w:szCs w:val="24"/>
        </w:rPr>
        <w:t xml:space="preserve"> resource </w:t>
      </w:r>
      <w:r w:rsidR="00297615" w:rsidRPr="00215DAA">
        <w:rPr>
          <w:rFonts w:cs="Arial"/>
          <w:bCs/>
          <w:sz w:val="24"/>
          <w:szCs w:val="24"/>
        </w:rPr>
        <w:t xml:space="preserve">quantity </w:t>
      </w:r>
      <w:r w:rsidR="00F6440B" w:rsidRPr="00215DAA">
        <w:rPr>
          <w:rFonts w:cs="Arial"/>
          <w:bCs/>
          <w:sz w:val="24"/>
          <w:szCs w:val="24"/>
        </w:rPr>
        <w:t>can shape the life history</w:t>
      </w:r>
      <w:r w:rsidR="00297615" w:rsidRPr="00215DAA">
        <w:rPr>
          <w:rFonts w:cs="Arial"/>
          <w:bCs/>
          <w:sz w:val="24"/>
          <w:szCs w:val="24"/>
        </w:rPr>
        <w:t xml:space="preserve"> traits </w:t>
      </w:r>
      <w:r w:rsidR="00F6440B" w:rsidRPr="00215DAA">
        <w:rPr>
          <w:rFonts w:cs="Arial"/>
          <w:bCs/>
          <w:sz w:val="24"/>
          <w:szCs w:val="24"/>
        </w:rPr>
        <w:t>of organisms</w:t>
      </w:r>
      <w:r w:rsidR="0007508D" w:rsidRPr="00215DAA">
        <w:rPr>
          <w:rFonts w:cs="Arial"/>
          <w:bCs/>
          <w:sz w:val="24"/>
          <w:szCs w:val="24"/>
        </w:rPr>
        <w:t xml:space="preserve"> </w:t>
      </w:r>
      <w:r w:rsidR="00297615"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 </w:instrText>
      </w:r>
      <w:r w:rsidR="00215DAA" w:rsidRPr="00724D30">
        <w:rPr>
          <w:rFonts w:cs="Arial"/>
          <w:bCs/>
          <w:sz w:val="24"/>
          <w:szCs w:val="24"/>
        </w:rPr>
        <w:fldChar w:fldCharType="begin">
          <w:fldData xml:space="preserve">PEVuZE5vdGU+PENpdGU+PEF1dGhvcj5SaWNoYXJkc29uPC9BdXRob3I+PFllYXI+MjAyMDwvWWVh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</w:fldData>
        </w:fldChar>
      </w:r>
      <w:r w:rsidR="00215DAA" w:rsidRPr="00724D30">
        <w:rPr>
          <w:rFonts w:cs="Arial"/>
          <w:bCs/>
          <w:sz w:val="24"/>
          <w:szCs w:val="24"/>
        </w:rPr>
        <w:instrText xml:space="preserve"> ADDIN EN.CITE.DATA </w:instrText>
      </w:r>
      <w:r w:rsidR="00215DAA" w:rsidRPr="00724D30">
        <w:rPr>
          <w:rFonts w:cs="Arial"/>
          <w:bCs/>
          <w:sz w:val="24"/>
          <w:szCs w:val="24"/>
        </w:rPr>
      </w:r>
      <w:r w:rsidR="00215DAA" w:rsidRPr="00724D30">
        <w:rPr>
          <w:rFonts w:cs="Arial"/>
          <w:bCs/>
          <w:sz w:val="24"/>
          <w:szCs w:val="24"/>
        </w:rPr>
        <w:fldChar w:fldCharType="end"/>
      </w:r>
      <w:r w:rsidR="00297615" w:rsidRPr="00724D30">
        <w:rPr>
          <w:rFonts w:cs="Arial"/>
          <w:bCs/>
          <w:sz w:val="24"/>
          <w:szCs w:val="24"/>
        </w:rPr>
      </w:r>
      <w:r w:rsidR="00297615" w:rsidRPr="00724D30">
        <w:rPr>
          <w:rFonts w:cs="Arial"/>
          <w:bCs/>
          <w:sz w:val="24"/>
          <w:szCs w:val="24"/>
        </w:rPr>
        <w:fldChar w:fldCharType="separate"/>
      </w:r>
      <w:r w:rsidR="00215DAA" w:rsidRPr="00724D30">
        <w:rPr>
          <w:rFonts w:cs="Arial"/>
          <w:bCs/>
          <w:noProof/>
          <w:sz w:val="24"/>
          <w:szCs w:val="24"/>
        </w:rPr>
        <w:t>(Tessier and Consolatti 1991, Boggs 2009, Richardson and Smiseth 2020)</w:t>
      </w:r>
      <w:r w:rsidR="00297615" w:rsidRPr="00724D30">
        <w:rPr>
          <w:rFonts w:cs="Arial"/>
          <w:bCs/>
          <w:sz w:val="24"/>
          <w:szCs w:val="24"/>
        </w:rPr>
        <w:fldChar w:fldCharType="end"/>
      </w:r>
      <w:r w:rsidR="001930B4" w:rsidRPr="00724D30">
        <w:rPr>
          <w:rFonts w:cs="Arial"/>
          <w:bCs/>
          <w:sz w:val="24"/>
          <w:szCs w:val="24"/>
        </w:rPr>
        <w:t xml:space="preserve">. </w:t>
      </w:r>
      <w:r w:rsidR="003246D8" w:rsidRPr="00724D30">
        <w:rPr>
          <w:rFonts w:cs="Arial"/>
          <w:bCs/>
          <w:sz w:val="24"/>
          <w:szCs w:val="24"/>
        </w:rPr>
        <w:t xml:space="preserve">However, </w:t>
      </w:r>
      <w:r w:rsidR="00724D30" w:rsidRPr="00724D30">
        <w:rPr>
          <w:rFonts w:cs="Arial"/>
          <w:bCs/>
          <w:sz w:val="24"/>
          <w:szCs w:val="24"/>
        </w:rPr>
        <w:t>most</w:t>
      </w:r>
      <w:r w:rsidR="00F316ED" w:rsidRPr="00724D30">
        <w:rPr>
          <w:rFonts w:cs="Arial"/>
          <w:bCs/>
          <w:sz w:val="24"/>
          <w:szCs w:val="24"/>
        </w:rPr>
        <w:t xml:space="preserve"> studies on the offspring</w:t>
      </w:r>
      <w:r w:rsidR="00DD5F21">
        <w:rPr>
          <w:rFonts w:cs="Arial"/>
          <w:bCs/>
          <w:sz w:val="24"/>
          <w:szCs w:val="24"/>
        </w:rPr>
        <w:t xml:space="preserve"> </w:t>
      </w:r>
      <w:r w:rsidR="00F316ED" w:rsidRPr="00724D30">
        <w:rPr>
          <w:rFonts w:cs="Arial"/>
          <w:bCs/>
          <w:sz w:val="24"/>
          <w:szCs w:val="24"/>
        </w:rPr>
        <w:t xml:space="preserve">trade-off in burying beetles were conducted under a limited range of carcass sizes, and the </w:t>
      </w:r>
      <w:r w:rsidR="003246D8" w:rsidRPr="00724D30">
        <w:rPr>
          <w:rFonts w:cs="Arial"/>
          <w:bCs/>
          <w:sz w:val="24"/>
          <w:szCs w:val="24"/>
        </w:rPr>
        <w:t xml:space="preserve">results </w:t>
      </w:r>
      <w:r w:rsidR="002F35E1">
        <w:rPr>
          <w:rFonts w:cs="Arial"/>
          <w:bCs/>
          <w:sz w:val="24"/>
          <w:szCs w:val="24"/>
        </w:rPr>
        <w:t>have been</w:t>
      </w:r>
      <w:r w:rsidR="003246D8" w:rsidRPr="00724D30">
        <w:rPr>
          <w:rFonts w:cs="Arial"/>
          <w:bCs/>
          <w:sz w:val="24"/>
          <w:szCs w:val="24"/>
        </w:rPr>
        <w:t xml:space="preserve"> mixed</w:t>
      </w:r>
      <w:r w:rsidR="008E1CD4" w:rsidRPr="00724D30">
        <w:rPr>
          <w:rFonts w:cs="Arial"/>
          <w:bCs/>
          <w:sz w:val="24"/>
          <w:szCs w:val="24"/>
        </w:rPr>
        <w:t xml:space="preserve"> because of the </w:t>
      </w:r>
      <w:r w:rsidR="003246D8" w:rsidRPr="00724D30">
        <w:rPr>
          <w:rFonts w:cs="Arial"/>
          <w:bCs/>
          <w:sz w:val="24"/>
          <w:szCs w:val="24"/>
        </w:rPr>
        <w:t>differential response</w:t>
      </w:r>
      <w:r w:rsidR="00F316ED" w:rsidRPr="00724D30">
        <w:rPr>
          <w:rFonts w:cs="Arial"/>
          <w:bCs/>
          <w:sz w:val="24"/>
          <w:szCs w:val="24"/>
        </w:rPr>
        <w:t>s</w:t>
      </w:r>
      <w:r w:rsidR="003246D8" w:rsidRPr="00724D30">
        <w:rPr>
          <w:rFonts w:cs="Arial"/>
          <w:bCs/>
          <w:sz w:val="24"/>
          <w:szCs w:val="24"/>
        </w:rPr>
        <w:t xml:space="preserve"> of brood size and larval mass to carcass size</w:t>
      </w:r>
      <w:r w:rsidR="00C461EA" w:rsidRPr="00724D30">
        <w:rPr>
          <w:rFonts w:cs="Arial"/>
          <w:bCs/>
          <w:sz w:val="24"/>
          <w:szCs w:val="24"/>
        </w:rPr>
        <w:t xml:space="preserve"> </w:t>
      </w:r>
      <w:r w:rsidR="00C461EA" w:rsidRPr="00B049B4">
        <w:rPr>
          <w:rFonts w:cs="Arial"/>
          <w:bCs/>
          <w:sz w:val="24"/>
          <w:szCs w:val="24"/>
        </w:rPr>
        <w:fldChar w:fldCharType="begin"/>
      </w:r>
      <w:r w:rsidR="00C461EA" w:rsidRPr="00B049B4">
        <w:rPr>
          <w:rFonts w:cs="Arial"/>
          <w:bCs/>
          <w:sz w:val="24"/>
          <w:szCs w:val="24"/>
        </w:rPr>
        <w:instrText xml:space="preserve"> ADDIN EN.CITE &lt;EndNote&gt;&lt;Cite&gt;&lt;Author&gt;Smiseth&lt;/Author&gt;&lt;Year&gt;2014&lt;/Year&gt;&lt;RecNum&gt;9&lt;/RecNum&gt;&lt;DisplayText&gt;(Smiseth et al. 2014)&lt;/DisplayText&gt;&lt;record&gt;&lt;rec-number&gt;9&lt;/rec-number&gt;&lt;foreign-keys&gt;&lt;key app="EN" db-id="z9xx2w0pverrspedt95pdps0rswpfe0ave99" timestamp="1714613957"&gt;9&lt;/key&gt;&lt;/foreign-keys&gt;&lt;ref-type name="Journal Article"&gt;17&lt;/ref-type&gt;&lt;contributors&gt;&lt;authors&gt;&lt;author&gt;Smiseth, Per T&lt;/author&gt;&lt;author&gt;Andrews, Clare P&lt;/author&gt;&lt;author&gt;Mattey, Sarah N&lt;/author&gt;&lt;author&gt;Mooney, R&lt;/author&gt;&lt;/authors&gt;&lt;/contributors&gt;&lt;titles&gt;&lt;title&gt;Phenotypic variation in resource acquisition influences trade</w:instrText>
      </w:r>
      <w:r w:rsidR="00C461EA" w:rsidRPr="00B049B4">
        <w:rPr>
          <w:rFonts w:ascii="Cambria Math" w:hAnsi="Cambria Math" w:cs="Cambria Math"/>
          <w:bCs/>
          <w:sz w:val="24"/>
          <w:szCs w:val="24"/>
        </w:rPr>
        <w:instrText>‐</w:instrText>
      </w:r>
      <w:r w:rsidR="00C461EA" w:rsidRPr="00B049B4">
        <w:rPr>
          <w:rFonts w:cs="Arial"/>
          <w:bCs/>
          <w:sz w:val="24"/>
          <w:szCs w:val="24"/>
        </w:rPr>
        <w:instrText>off between number and mass of offspring in a burying beetle&lt;/title&gt;&lt;secondary-title&gt;Journal of Zoology&lt;/secondary-title&gt;&lt;/titles&gt;&lt;periodical&gt;&lt;full-title&gt;Journal of Zoology&lt;/full-title&gt;&lt;/periodical&gt;&lt;pages&gt;80-83&lt;/pages&gt;&lt;volume&gt;293&lt;/volume&gt;&lt;number&gt;2&lt;/number&gt;&lt;dates&gt;&lt;year&gt;2014&lt;/year&gt;&lt;/dates&gt;&lt;isbn&gt;0952-8369&lt;/isbn&gt;&lt;urls&gt;&lt;/urls&gt;&lt;/record&gt;&lt;/Cite&gt;&lt;/EndNote&gt;</w:instrText>
      </w:r>
      <w:r w:rsidR="00C461EA" w:rsidRPr="00B049B4">
        <w:rPr>
          <w:rFonts w:cs="Arial"/>
          <w:bCs/>
          <w:sz w:val="24"/>
          <w:szCs w:val="24"/>
        </w:rPr>
        <w:fldChar w:fldCharType="separate"/>
      </w:r>
      <w:r w:rsidR="00C461EA" w:rsidRPr="00B049B4">
        <w:rPr>
          <w:rFonts w:cs="Arial"/>
          <w:bCs/>
          <w:noProof/>
          <w:sz w:val="24"/>
          <w:szCs w:val="24"/>
        </w:rPr>
        <w:t>(Smiseth et al. 2014)</w:t>
      </w:r>
      <w:r w:rsidR="00C461EA" w:rsidRPr="00B049B4">
        <w:rPr>
          <w:rFonts w:cs="Arial"/>
          <w:bCs/>
          <w:sz w:val="24"/>
          <w:szCs w:val="24"/>
        </w:rPr>
        <w:fldChar w:fldCharType="end"/>
      </w:r>
      <w:r w:rsidR="008E1CD4" w:rsidRPr="00B049B4">
        <w:rPr>
          <w:rFonts w:cs="Arial"/>
          <w:bCs/>
          <w:sz w:val="24"/>
          <w:szCs w:val="24"/>
        </w:rPr>
        <w:t>.</w:t>
      </w:r>
      <w:r w:rsidR="004D0B07" w:rsidRPr="00B049B4">
        <w:rPr>
          <w:rFonts w:cs="Arial"/>
          <w:bCs/>
          <w:sz w:val="24"/>
          <w:szCs w:val="24"/>
        </w:rPr>
        <w:t xml:space="preserve"> </w:t>
      </w:r>
      <w:r w:rsidR="003246D8" w:rsidRPr="00B049B4">
        <w:rPr>
          <w:rFonts w:cs="Arial"/>
          <w:bCs/>
          <w:sz w:val="24"/>
          <w:szCs w:val="24"/>
        </w:rPr>
        <w:t xml:space="preserve">Moreover, </w:t>
      </w:r>
      <w:r w:rsidR="00C84B84" w:rsidRPr="00B049B4">
        <w:rPr>
          <w:rFonts w:cs="Arial"/>
          <w:bCs/>
          <w:sz w:val="24"/>
          <w:szCs w:val="24"/>
        </w:rPr>
        <w:t xml:space="preserve">carcass sources </w:t>
      </w:r>
      <w:r w:rsidR="0003131C">
        <w:rPr>
          <w:rFonts w:cs="Arial"/>
          <w:bCs/>
          <w:sz w:val="24"/>
          <w:szCs w:val="24"/>
        </w:rPr>
        <w:lastRenderedPageBreak/>
        <w:t xml:space="preserve">with </w:t>
      </w:r>
      <w:r w:rsidR="00C84B84">
        <w:rPr>
          <w:rFonts w:cs="Arial"/>
          <w:bCs/>
          <w:sz w:val="24"/>
          <w:szCs w:val="24"/>
        </w:rPr>
        <w:t>different</w:t>
      </w:r>
      <w:r w:rsidR="00D431F0" w:rsidRPr="00B049B4">
        <w:rPr>
          <w:rFonts w:cs="Arial"/>
          <w:bCs/>
          <w:sz w:val="24"/>
          <w:szCs w:val="24"/>
        </w:rPr>
        <w:t xml:space="preserve"> quality</w:t>
      </w:r>
      <w:r w:rsidR="0003131C">
        <w:rPr>
          <w:rFonts w:cs="Arial"/>
          <w:bCs/>
          <w:sz w:val="24"/>
          <w:szCs w:val="24"/>
        </w:rPr>
        <w:t xml:space="preserve"> </w:t>
      </w:r>
      <w:r w:rsidR="004D0B07" w:rsidRPr="00B049B4">
        <w:rPr>
          <w:rFonts w:cs="Arial"/>
          <w:bCs/>
          <w:sz w:val="24"/>
          <w:szCs w:val="24"/>
        </w:rPr>
        <w:t>can</w:t>
      </w:r>
      <w:r w:rsidR="0096177F" w:rsidRPr="00B049B4">
        <w:rPr>
          <w:rFonts w:cs="Arial"/>
          <w:bCs/>
          <w:sz w:val="24"/>
          <w:szCs w:val="24"/>
        </w:rPr>
        <w:t xml:space="preserve"> </w:t>
      </w:r>
      <w:r w:rsidR="004D0B07" w:rsidRPr="00B049B4">
        <w:rPr>
          <w:rFonts w:cs="Arial"/>
          <w:bCs/>
          <w:sz w:val="24"/>
          <w:szCs w:val="24"/>
        </w:rPr>
        <w:t xml:space="preserve">influence larval performance and </w:t>
      </w:r>
      <w:r w:rsidR="00097600" w:rsidRPr="00B049B4">
        <w:rPr>
          <w:rFonts w:cs="Arial"/>
          <w:bCs/>
          <w:sz w:val="24"/>
          <w:szCs w:val="24"/>
        </w:rPr>
        <w:t xml:space="preserve">thereby alter </w:t>
      </w:r>
      <w:r w:rsidR="0003131C">
        <w:rPr>
          <w:rFonts w:cs="Arial"/>
          <w:bCs/>
          <w:sz w:val="24"/>
          <w:szCs w:val="24"/>
        </w:rPr>
        <w:t xml:space="preserve">the </w:t>
      </w:r>
      <w:r w:rsidR="00097600" w:rsidRPr="00D26703">
        <w:rPr>
          <w:rFonts w:cs="Arial"/>
          <w:bCs/>
          <w:sz w:val="24"/>
          <w:szCs w:val="24"/>
        </w:rPr>
        <w:t>trade-off</w:t>
      </w:r>
      <w:r w:rsidR="0003131C">
        <w:rPr>
          <w:rFonts w:cs="Arial"/>
          <w:bCs/>
          <w:sz w:val="24"/>
          <w:szCs w:val="24"/>
        </w:rPr>
        <w:t xml:space="preserve"> patterns</w:t>
      </w:r>
      <w:r w:rsidR="00B90FF1" w:rsidRPr="00D26703">
        <w:rPr>
          <w:rFonts w:cs="Arial"/>
          <w:bCs/>
          <w:sz w:val="24"/>
          <w:szCs w:val="24"/>
        </w:rPr>
        <w:t xml:space="preserve">, yet </w:t>
      </w:r>
      <w:r w:rsidR="007C6F5D" w:rsidRPr="00D26703">
        <w:rPr>
          <w:rFonts w:cs="Arial"/>
          <w:bCs/>
          <w:sz w:val="24"/>
          <w:szCs w:val="24"/>
        </w:rPr>
        <w:t>few</w:t>
      </w:r>
      <w:r w:rsidR="00B90FF1" w:rsidRPr="00D26703">
        <w:rPr>
          <w:rFonts w:cs="Arial"/>
          <w:bCs/>
          <w:sz w:val="24"/>
          <w:szCs w:val="24"/>
        </w:rPr>
        <w:t xml:space="preserve"> studies have examined </w:t>
      </w:r>
      <w:r w:rsidR="00097600" w:rsidRPr="00D26703">
        <w:rPr>
          <w:rFonts w:cs="Arial"/>
          <w:bCs/>
          <w:sz w:val="24"/>
          <w:szCs w:val="24"/>
        </w:rPr>
        <w:t>this</w:t>
      </w:r>
      <w:r w:rsidR="00D431F0" w:rsidRPr="00D26703">
        <w:rPr>
          <w:rFonts w:cs="Arial"/>
          <w:bCs/>
          <w:sz w:val="24"/>
          <w:szCs w:val="24"/>
        </w:rPr>
        <w:t xml:space="preserve"> </w:t>
      </w:r>
      <w:r w:rsidR="007C6F5D" w:rsidRPr="00D26703">
        <w:rPr>
          <w:rFonts w:cs="Arial"/>
          <w:bCs/>
          <w:sz w:val="24"/>
          <w:szCs w:val="24"/>
        </w:rPr>
        <w:fldChar w:fldCharType="begin"/>
      </w:r>
      <w:r w:rsidR="007C6F5D" w:rsidRPr="00D26703">
        <w:rPr>
          <w:rFonts w:cs="Arial"/>
          <w:bCs/>
          <w:sz w:val="24"/>
          <w:szCs w:val="24"/>
        </w:rPr>
        <w:instrText xml:space="preserve"> ADDIN EN.CITE &lt;EndNote&gt;&lt;Cite&gt;&lt;Author&gt;Woelber&lt;/Author&gt;&lt;Year&gt;2018&lt;/Year&gt;&lt;RecNum&gt;27&lt;/RecNum&gt;&lt;Prefix&gt;but see &lt;/Prefix&gt;&lt;DisplayText&gt;(but see Woelber et al. 2018)&lt;/DisplayText&gt;&lt;record&gt;&lt;rec-number&gt;27&lt;/rec-number&gt;&lt;foreign-keys&gt;&lt;key app="EN" db-id="z9xx2w0pverrspedt95pdps0rswpfe0ave99" timestamp="1715126197"&gt;27&lt;/key&gt;&lt;/foreign-keys&gt;&lt;ref-type name="Journal Article"&gt;17&lt;/ref-type&gt;&lt;contributors&gt;&lt;authors&gt;&lt;author&gt;Woelber, Brooke K&lt;/author&gt;&lt;author&gt;Hall, Carrie L&lt;/author&gt;&lt;author&gt;Howard, Daniel R&lt;/author&gt;&lt;/authors&gt;&lt;/contributors&gt;&lt;titles&gt;&lt;title&gt;Environmental cues influence parental brood structure decisions in the burying beetle Nicrophorus marginatus&lt;/title&gt;&lt;secondary-title&gt;Journal of ethology&lt;/secondary-title&gt;&lt;/titles&gt;&lt;periodical&gt;&lt;full-title&gt;Journal of ethology&lt;/full-title&gt;&lt;/periodical&gt;&lt;pages&gt;55-64&lt;/pages&gt;&lt;volume&gt;36&lt;/volume&gt;&lt;dates&gt;&lt;year&gt;2018&lt;/year&gt;&lt;/dates&gt;&lt;isbn&gt;0289-0771&lt;/isbn&gt;&lt;urls&gt;&lt;/urls&gt;&lt;/record&gt;&lt;/Cite&gt;&lt;/EndNote&gt;</w:instrText>
      </w:r>
      <w:r w:rsidR="007C6F5D" w:rsidRPr="00D26703">
        <w:rPr>
          <w:rFonts w:cs="Arial"/>
          <w:bCs/>
          <w:sz w:val="24"/>
          <w:szCs w:val="24"/>
        </w:rPr>
        <w:fldChar w:fldCharType="separate"/>
      </w:r>
      <w:r w:rsidR="007C6F5D" w:rsidRPr="00D26703">
        <w:rPr>
          <w:rFonts w:cs="Arial"/>
          <w:bCs/>
          <w:noProof/>
          <w:sz w:val="24"/>
          <w:szCs w:val="24"/>
        </w:rPr>
        <w:t>(but see Woelber et al. 2018)</w:t>
      </w:r>
      <w:r w:rsidR="007C6F5D" w:rsidRPr="00D26703">
        <w:rPr>
          <w:rFonts w:cs="Arial"/>
          <w:bCs/>
          <w:sz w:val="24"/>
          <w:szCs w:val="24"/>
        </w:rPr>
        <w:fldChar w:fldCharType="end"/>
      </w:r>
      <w:r w:rsidR="00B90FF1" w:rsidRPr="00D26703">
        <w:rPr>
          <w:rFonts w:cs="Arial"/>
          <w:bCs/>
          <w:sz w:val="24"/>
          <w:szCs w:val="24"/>
        </w:rPr>
        <w:t>.</w:t>
      </w:r>
      <w:r w:rsidR="00D26703" w:rsidRPr="00D26703">
        <w:rPr>
          <w:rFonts w:cs="Arial"/>
          <w:bCs/>
          <w:sz w:val="24"/>
          <w:szCs w:val="24"/>
        </w:rPr>
        <w:t xml:space="preserve"> </w:t>
      </w:r>
      <w:r w:rsidR="003246D8" w:rsidRPr="00D26703">
        <w:rPr>
          <w:rFonts w:cs="Arial"/>
          <w:bCs/>
          <w:sz w:val="24"/>
          <w:szCs w:val="24"/>
        </w:rPr>
        <w:t xml:space="preserve">Therefore, </w:t>
      </w:r>
      <w:r w:rsidR="004C7399">
        <w:rPr>
          <w:rFonts w:cs="Arial"/>
          <w:bCs/>
          <w:sz w:val="24"/>
          <w:szCs w:val="24"/>
        </w:rPr>
        <w:t>examining breeding outcomes</w:t>
      </w:r>
      <w:r w:rsidR="00B53142" w:rsidRPr="00D26703">
        <w:rPr>
          <w:rFonts w:cs="Arial"/>
          <w:bCs/>
          <w:sz w:val="24"/>
          <w:szCs w:val="24"/>
        </w:rPr>
        <w:t xml:space="preserve"> across a </w:t>
      </w:r>
      <w:r w:rsidR="001522F8" w:rsidRPr="00D26703">
        <w:rPr>
          <w:rFonts w:cs="Arial"/>
          <w:bCs/>
          <w:sz w:val="24"/>
          <w:szCs w:val="24"/>
        </w:rPr>
        <w:t xml:space="preserve">wide </w:t>
      </w:r>
      <w:r w:rsidR="00B53142" w:rsidRPr="00D26703">
        <w:rPr>
          <w:rFonts w:cs="Arial"/>
          <w:bCs/>
          <w:sz w:val="24"/>
          <w:szCs w:val="24"/>
        </w:rPr>
        <w:t>range of carcass size</w:t>
      </w:r>
      <w:r w:rsidR="001522F8" w:rsidRPr="00D26703">
        <w:rPr>
          <w:rFonts w:cs="Arial"/>
          <w:bCs/>
          <w:sz w:val="24"/>
          <w:szCs w:val="24"/>
        </w:rPr>
        <w:t>s</w:t>
      </w:r>
      <w:r w:rsidR="003246D8" w:rsidRPr="00D26703">
        <w:rPr>
          <w:rFonts w:cs="Arial"/>
          <w:bCs/>
          <w:sz w:val="24"/>
          <w:szCs w:val="24"/>
        </w:rPr>
        <w:t xml:space="preserve"> </w:t>
      </w:r>
      <w:r w:rsidR="001522F8" w:rsidRPr="00D26703">
        <w:rPr>
          <w:rFonts w:cs="Arial"/>
          <w:bCs/>
          <w:sz w:val="24"/>
          <w:szCs w:val="24"/>
        </w:rPr>
        <w:t>from</w:t>
      </w:r>
      <w:r w:rsidR="003246D8" w:rsidRPr="00D26703">
        <w:rPr>
          <w:rFonts w:cs="Arial"/>
          <w:bCs/>
          <w:sz w:val="24"/>
          <w:szCs w:val="24"/>
        </w:rPr>
        <w:t xml:space="preserve"> different</w:t>
      </w:r>
      <w:r w:rsidR="00341288" w:rsidRPr="00D26703">
        <w:rPr>
          <w:rFonts w:cs="Arial"/>
          <w:bCs/>
          <w:sz w:val="24"/>
          <w:szCs w:val="24"/>
        </w:rPr>
        <w:t xml:space="preserve"> carcass source</w:t>
      </w:r>
      <w:r w:rsidR="003246D8" w:rsidRPr="00D26703">
        <w:rPr>
          <w:rFonts w:cs="Arial"/>
          <w:bCs/>
          <w:sz w:val="24"/>
          <w:szCs w:val="24"/>
        </w:rPr>
        <w:t>s</w:t>
      </w:r>
      <w:r w:rsidR="00E25824" w:rsidRPr="00D26703">
        <w:rPr>
          <w:rFonts w:cs="Arial"/>
          <w:bCs/>
          <w:sz w:val="24"/>
          <w:szCs w:val="24"/>
        </w:rPr>
        <w:t xml:space="preserve"> </w:t>
      </w:r>
      <w:r w:rsidR="00341288" w:rsidRPr="00D26703">
        <w:rPr>
          <w:rFonts w:cs="Arial"/>
          <w:bCs/>
          <w:sz w:val="24"/>
          <w:szCs w:val="24"/>
        </w:rPr>
        <w:t xml:space="preserve">(e.g., </w:t>
      </w:r>
      <w:r w:rsidR="00E25824" w:rsidRPr="00D26703">
        <w:rPr>
          <w:rFonts w:cs="Arial"/>
          <w:bCs/>
          <w:sz w:val="24"/>
          <w:szCs w:val="24"/>
        </w:rPr>
        <w:t>lab and wild</w:t>
      </w:r>
      <w:r w:rsidR="00C05DAA" w:rsidRPr="00D26703">
        <w:rPr>
          <w:rFonts w:cs="Arial"/>
          <w:bCs/>
          <w:sz w:val="24"/>
          <w:szCs w:val="24"/>
        </w:rPr>
        <w:t xml:space="preserve"> carcasses</w:t>
      </w:r>
      <w:r w:rsidR="00341288" w:rsidRPr="00D26703">
        <w:rPr>
          <w:rFonts w:cs="Arial"/>
          <w:bCs/>
          <w:sz w:val="24"/>
          <w:szCs w:val="24"/>
        </w:rPr>
        <w:t>)</w:t>
      </w:r>
      <w:r w:rsidR="003246D8" w:rsidRPr="00D26703">
        <w:rPr>
          <w:rFonts w:cs="Arial"/>
          <w:bCs/>
          <w:sz w:val="24"/>
          <w:szCs w:val="24"/>
        </w:rPr>
        <w:t xml:space="preserve"> </w:t>
      </w:r>
      <w:r w:rsidR="000329CE" w:rsidRPr="00D26703">
        <w:rPr>
          <w:rFonts w:cs="Arial"/>
          <w:bCs/>
          <w:sz w:val="24"/>
          <w:szCs w:val="24"/>
        </w:rPr>
        <w:t>will help</w:t>
      </w:r>
      <w:r w:rsidR="003246D8" w:rsidRPr="00D26703">
        <w:rPr>
          <w:rFonts w:cs="Arial"/>
          <w:bCs/>
          <w:sz w:val="24"/>
          <w:szCs w:val="24"/>
        </w:rPr>
        <w:t xml:space="preserve"> better understand how resource </w:t>
      </w:r>
      <w:r w:rsidR="00776148" w:rsidRPr="00D26703">
        <w:rPr>
          <w:rFonts w:cs="Arial"/>
          <w:bCs/>
          <w:sz w:val="24"/>
          <w:szCs w:val="24"/>
        </w:rPr>
        <w:t xml:space="preserve">variation </w:t>
      </w:r>
      <w:r w:rsidR="003246D8" w:rsidRPr="00D26703">
        <w:rPr>
          <w:rFonts w:cs="Arial"/>
          <w:bCs/>
          <w:sz w:val="24"/>
          <w:szCs w:val="24"/>
        </w:rPr>
        <w:t>affect</w:t>
      </w:r>
      <w:r w:rsidR="001522F8" w:rsidRPr="00D26703">
        <w:rPr>
          <w:rFonts w:cs="Arial"/>
          <w:bCs/>
          <w:sz w:val="24"/>
          <w:szCs w:val="24"/>
        </w:rPr>
        <w:t>s</w:t>
      </w:r>
      <w:r w:rsidR="003246D8" w:rsidRPr="00D26703">
        <w:rPr>
          <w:rFonts w:cs="Arial"/>
          <w:bCs/>
          <w:sz w:val="24"/>
          <w:szCs w:val="24"/>
        </w:rPr>
        <w:t xml:space="preserve"> the offspring life history</w:t>
      </w:r>
      <w:r w:rsidR="00BE3504" w:rsidRPr="00D26703">
        <w:rPr>
          <w:rFonts w:cs="Arial"/>
          <w:bCs/>
          <w:sz w:val="24"/>
          <w:szCs w:val="24"/>
        </w:rPr>
        <w:t xml:space="preserve"> trade-off</w:t>
      </w:r>
      <w:r w:rsidR="003246D8" w:rsidRPr="00D26703">
        <w:rPr>
          <w:rFonts w:cs="Arial"/>
          <w:bCs/>
          <w:sz w:val="24"/>
          <w:szCs w:val="24"/>
        </w:rPr>
        <w:t xml:space="preserve"> </w:t>
      </w:r>
      <w:r w:rsidR="00BE3504" w:rsidRPr="00D26703">
        <w:rPr>
          <w:rFonts w:cs="Arial"/>
          <w:bCs/>
          <w:sz w:val="24"/>
          <w:szCs w:val="24"/>
        </w:rPr>
        <w:t xml:space="preserve">in </w:t>
      </w:r>
      <w:r w:rsidR="003246D8" w:rsidRPr="00D26703">
        <w:rPr>
          <w:rFonts w:cs="Arial"/>
          <w:bCs/>
          <w:sz w:val="24"/>
          <w:szCs w:val="24"/>
        </w:rPr>
        <w:t>burying beetles.</w:t>
      </w:r>
    </w:p>
    <w:p w14:paraId="750569BA" w14:textId="17228293" w:rsidR="000548EF" w:rsidRDefault="00B72915" w:rsidP="00281910">
      <w:pPr>
        <w:spacing w:after="0" w:line="480" w:lineRule="auto"/>
        <w:rPr>
          <w:rFonts w:cs="Arial"/>
          <w:b/>
          <w:sz w:val="24"/>
          <w:szCs w:val="24"/>
        </w:rPr>
      </w:pPr>
      <w:r>
        <w:rPr>
          <w:rFonts w:cs="Arial"/>
          <w:bCs/>
          <w:color w:val="FF0000"/>
          <w:sz w:val="24"/>
          <w:szCs w:val="24"/>
        </w:rPr>
        <w:tab/>
      </w:r>
      <w:r w:rsidR="00B732E3" w:rsidRPr="00BA3FC5">
        <w:rPr>
          <w:rFonts w:cs="Arial"/>
          <w:bCs/>
          <w:sz w:val="24"/>
          <w:szCs w:val="24"/>
        </w:rPr>
        <w:t>In this study, we</w:t>
      </w:r>
      <w:r w:rsidR="00FF1DE6" w:rsidRPr="00BA3FC5">
        <w:rPr>
          <w:rFonts w:cs="Arial"/>
          <w:bCs/>
          <w:sz w:val="24"/>
          <w:szCs w:val="24"/>
        </w:rPr>
        <w:t xml:space="preserve"> </w:t>
      </w:r>
      <w:r w:rsidR="00BA3FC5" w:rsidRPr="00BA3FC5">
        <w:rPr>
          <w:rFonts w:cs="Arial"/>
          <w:bCs/>
          <w:sz w:val="24"/>
          <w:szCs w:val="24"/>
        </w:rPr>
        <w:t>aimed to</w:t>
      </w:r>
      <w:r w:rsidR="00FF1DE6" w:rsidRPr="00BA3FC5">
        <w:rPr>
          <w:rFonts w:cs="Arial"/>
          <w:bCs/>
          <w:sz w:val="24"/>
          <w:szCs w:val="24"/>
        </w:rPr>
        <w:t xml:space="preserve"> </w:t>
      </w:r>
      <w:r w:rsidR="00BA3FC5" w:rsidRPr="00BA3FC5">
        <w:rPr>
          <w:rFonts w:cs="Arial"/>
          <w:bCs/>
          <w:sz w:val="24"/>
          <w:szCs w:val="24"/>
        </w:rPr>
        <w:t xml:space="preserve">understand </w:t>
      </w:r>
      <w:r w:rsidR="00FF1DE6" w:rsidRPr="00BA3FC5">
        <w:rPr>
          <w:rFonts w:cs="Arial"/>
          <w:bCs/>
          <w:sz w:val="24"/>
          <w:szCs w:val="24"/>
        </w:rPr>
        <w:t xml:space="preserve">how </w:t>
      </w:r>
      <w:r w:rsidR="00BA3FC5" w:rsidRPr="00BA3FC5">
        <w:rPr>
          <w:rFonts w:cs="Arial"/>
          <w:bCs/>
          <w:sz w:val="24"/>
          <w:szCs w:val="24"/>
        </w:rPr>
        <w:t xml:space="preserve">various </w:t>
      </w:r>
      <w:r w:rsidR="00FF1DE6" w:rsidRPr="00BA3FC5">
        <w:rPr>
          <w:rFonts w:cs="Arial"/>
          <w:bCs/>
          <w:sz w:val="24"/>
          <w:szCs w:val="24"/>
        </w:rPr>
        <w:t>carcass attributes</w:t>
      </w:r>
      <w:r w:rsidR="00BA3FC5" w:rsidRPr="00BA3FC5">
        <w:rPr>
          <w:rFonts w:cs="Arial"/>
          <w:bCs/>
          <w:sz w:val="24"/>
          <w:szCs w:val="24"/>
        </w:rPr>
        <w:t xml:space="preserve"> (size, source, and </w:t>
      </w:r>
      <w:r w:rsidR="00C37764">
        <w:rPr>
          <w:rFonts w:cs="Arial"/>
          <w:bCs/>
          <w:sz w:val="24"/>
          <w:szCs w:val="24"/>
        </w:rPr>
        <w:t>taxon</w:t>
      </w:r>
      <w:r w:rsidR="00BA3FC5" w:rsidRPr="00BA3FC5">
        <w:rPr>
          <w:rFonts w:cs="Arial"/>
          <w:bCs/>
          <w:sz w:val="24"/>
          <w:szCs w:val="24"/>
        </w:rPr>
        <w:t>)</w:t>
      </w:r>
      <w:r w:rsidR="00FF1DE6" w:rsidRPr="00BA3FC5">
        <w:rPr>
          <w:rFonts w:cs="Arial"/>
          <w:bCs/>
          <w:sz w:val="24"/>
          <w:szCs w:val="24"/>
        </w:rPr>
        <w:t xml:space="preserve"> influence the </w:t>
      </w:r>
      <w:r w:rsidR="00C37764">
        <w:rPr>
          <w:rFonts w:cs="Arial"/>
          <w:bCs/>
          <w:sz w:val="24"/>
          <w:szCs w:val="24"/>
        </w:rPr>
        <w:t>breeding outcomes</w:t>
      </w:r>
      <w:r w:rsidR="00FF1DE6" w:rsidRPr="00BA3FC5">
        <w:rPr>
          <w:rFonts w:cs="Arial"/>
          <w:bCs/>
          <w:sz w:val="24"/>
          <w:szCs w:val="24"/>
        </w:rPr>
        <w:t>, larval performance, and offspring quality-quantity trade-off</w:t>
      </w:r>
      <w:r w:rsidR="00913621" w:rsidRPr="00BA3FC5">
        <w:rPr>
          <w:rFonts w:cs="Arial"/>
          <w:bCs/>
          <w:sz w:val="24"/>
          <w:szCs w:val="24"/>
        </w:rPr>
        <w:t xml:space="preserve"> in </w:t>
      </w:r>
      <w:r w:rsidR="00BA3FC5" w:rsidRPr="00BA3FC5">
        <w:rPr>
          <w:rFonts w:cs="Arial"/>
          <w:bCs/>
          <w:sz w:val="24"/>
          <w:szCs w:val="24"/>
        </w:rPr>
        <w:t>burying beetles. We conducted breeding experiments on the</w:t>
      </w:r>
      <w:r w:rsidR="00C34DF1">
        <w:rPr>
          <w:rFonts w:cs="Arial"/>
          <w:bCs/>
          <w:sz w:val="24"/>
          <w:szCs w:val="24"/>
        </w:rPr>
        <w:t xml:space="preserve"> </w:t>
      </w:r>
      <w:r w:rsidR="00BA3FC5" w:rsidRPr="00BA3FC5">
        <w:rPr>
          <w:rFonts w:cs="Arial"/>
          <w:bCs/>
          <w:sz w:val="24"/>
          <w:szCs w:val="24"/>
        </w:rPr>
        <w:t xml:space="preserve">species </w:t>
      </w:r>
      <w:r w:rsidR="00913621" w:rsidRPr="00BA3FC5">
        <w:rPr>
          <w:rFonts w:cs="Arial"/>
          <w:bCs/>
          <w:i/>
          <w:iCs/>
          <w:sz w:val="24"/>
          <w:szCs w:val="24"/>
        </w:rPr>
        <w:t>N</w:t>
      </w:r>
      <w:r w:rsidR="00BA3FC5" w:rsidRPr="00BA3FC5">
        <w:rPr>
          <w:rFonts w:cs="Arial"/>
          <w:bCs/>
          <w:i/>
          <w:iCs/>
          <w:sz w:val="24"/>
          <w:szCs w:val="24"/>
        </w:rPr>
        <w:t>.</w:t>
      </w:r>
      <w:r w:rsidR="00913621" w:rsidRPr="00BA3FC5">
        <w:rPr>
          <w:rFonts w:cs="Arial"/>
          <w:bCs/>
          <w:i/>
          <w:iCs/>
          <w:sz w:val="24"/>
          <w:szCs w:val="24"/>
        </w:rPr>
        <w:t xml:space="preserve"> nepalensis</w:t>
      </w:r>
      <w:r w:rsidR="00BA3FC5" w:rsidRPr="00BA3FC5">
        <w:rPr>
          <w:rFonts w:cs="Arial"/>
          <w:bCs/>
          <w:sz w:val="24"/>
          <w:szCs w:val="24"/>
        </w:rPr>
        <w:t xml:space="preserve">, which has been shown to </w:t>
      </w:r>
      <w:r w:rsidR="00913621" w:rsidRPr="00BA3FC5">
        <w:rPr>
          <w:rFonts w:cs="Arial"/>
          <w:bCs/>
          <w:sz w:val="24"/>
          <w:szCs w:val="24"/>
        </w:rPr>
        <w:t xml:space="preserve">provide </w:t>
      </w:r>
      <w:r w:rsidR="00BA3FC5" w:rsidRPr="00BA3FC5">
        <w:rPr>
          <w:rFonts w:cs="Arial"/>
          <w:bCs/>
          <w:sz w:val="24"/>
          <w:szCs w:val="24"/>
        </w:rPr>
        <w:t xml:space="preserve">extensive </w:t>
      </w:r>
      <w:r w:rsidR="00913621" w:rsidRPr="00BA3FC5">
        <w:rPr>
          <w:rFonts w:cs="Arial"/>
          <w:bCs/>
          <w:sz w:val="24"/>
          <w:szCs w:val="24"/>
        </w:rPr>
        <w:t xml:space="preserve">parental care for offspring. </w:t>
      </w:r>
      <w:r w:rsidR="00427053">
        <w:rPr>
          <w:rFonts w:cs="Arial"/>
          <w:bCs/>
          <w:sz w:val="24"/>
          <w:szCs w:val="24"/>
        </w:rPr>
        <w:t>F</w:t>
      </w:r>
      <w:r w:rsidR="000565CE" w:rsidRPr="00C02F78">
        <w:rPr>
          <w:rFonts w:cs="Arial"/>
          <w:bCs/>
          <w:sz w:val="24"/>
          <w:szCs w:val="24"/>
        </w:rPr>
        <w:t>irst</w:t>
      </w:r>
      <w:r w:rsidR="00427053">
        <w:rPr>
          <w:rFonts w:cs="Arial"/>
          <w:bCs/>
          <w:sz w:val="24"/>
          <w:szCs w:val="24"/>
        </w:rPr>
        <w:t>, we</w:t>
      </w:r>
      <w:r w:rsidR="000565CE" w:rsidRPr="00C02F78">
        <w:rPr>
          <w:rFonts w:cs="Arial"/>
          <w:bCs/>
          <w:sz w:val="24"/>
          <w:szCs w:val="24"/>
        </w:rPr>
        <w:t xml:space="preserve"> e</w:t>
      </w:r>
      <w:r w:rsidR="00D233BA" w:rsidRPr="00C02F78">
        <w:rPr>
          <w:rFonts w:cs="Arial"/>
          <w:bCs/>
          <w:sz w:val="24"/>
          <w:szCs w:val="24"/>
        </w:rPr>
        <w:t>xamine</w:t>
      </w:r>
      <w:r w:rsidR="000565CE" w:rsidRPr="00C02F78">
        <w:rPr>
          <w:rFonts w:cs="Arial"/>
          <w:bCs/>
          <w:sz w:val="24"/>
          <w:szCs w:val="24"/>
        </w:rPr>
        <w:t>d</w:t>
      </w:r>
      <w:r w:rsidR="009F1410" w:rsidRPr="00C02F78">
        <w:rPr>
          <w:rFonts w:cs="Arial"/>
          <w:bCs/>
          <w:sz w:val="24"/>
          <w:szCs w:val="24"/>
        </w:rPr>
        <w:t xml:space="preserve"> how breeding outcomes (clutch size, brood size, brood mass, etc.) and carcass use efficiency varie</w:t>
      </w:r>
      <w:r w:rsidR="00BA6276">
        <w:rPr>
          <w:rFonts w:cs="Arial"/>
          <w:bCs/>
          <w:sz w:val="24"/>
          <w:szCs w:val="24"/>
        </w:rPr>
        <w:t>d</w:t>
      </w:r>
      <w:r w:rsidR="005C74B4">
        <w:rPr>
          <w:rFonts w:cs="Arial"/>
          <w:bCs/>
          <w:sz w:val="24"/>
          <w:szCs w:val="24"/>
        </w:rPr>
        <w:t xml:space="preserve"> across</w:t>
      </w:r>
      <w:r w:rsidR="009F1410" w:rsidRPr="00C02F78">
        <w:rPr>
          <w:rFonts w:cs="Arial"/>
          <w:bCs/>
          <w:sz w:val="24"/>
          <w:szCs w:val="24"/>
        </w:rPr>
        <w:t xml:space="preserve"> </w:t>
      </w:r>
      <w:r w:rsidR="005C74B4">
        <w:rPr>
          <w:rFonts w:cs="Arial"/>
          <w:bCs/>
          <w:sz w:val="24"/>
          <w:szCs w:val="24"/>
        </w:rPr>
        <w:t xml:space="preserve">a broad range of </w:t>
      </w:r>
      <w:r w:rsidR="009F1410" w:rsidRPr="00C02F78">
        <w:rPr>
          <w:rFonts w:cs="Arial"/>
          <w:bCs/>
          <w:sz w:val="24"/>
          <w:szCs w:val="24"/>
        </w:rPr>
        <w:t>car</w:t>
      </w:r>
      <w:r w:rsidR="00D233BA" w:rsidRPr="00C02F78">
        <w:rPr>
          <w:rFonts w:cs="Arial"/>
          <w:bCs/>
          <w:sz w:val="24"/>
          <w:szCs w:val="24"/>
        </w:rPr>
        <w:t xml:space="preserve">cass </w:t>
      </w:r>
      <w:r w:rsidR="00C37764">
        <w:rPr>
          <w:rFonts w:cs="Arial"/>
          <w:bCs/>
          <w:sz w:val="24"/>
          <w:szCs w:val="24"/>
        </w:rPr>
        <w:t>size</w:t>
      </w:r>
      <w:r w:rsidR="009F1410" w:rsidRPr="00C02F78">
        <w:rPr>
          <w:rFonts w:cs="Arial"/>
          <w:bCs/>
          <w:sz w:val="24"/>
          <w:szCs w:val="24"/>
        </w:rPr>
        <w:t xml:space="preserve"> </w:t>
      </w:r>
      <w:r w:rsidR="00462D3C">
        <w:rPr>
          <w:rFonts w:cs="Arial"/>
          <w:bCs/>
          <w:sz w:val="24"/>
          <w:szCs w:val="24"/>
        </w:rPr>
        <w:t>(</w:t>
      </w:r>
      <w:r w:rsidR="00C37764">
        <w:rPr>
          <w:rFonts w:cs="Arial"/>
          <w:bCs/>
          <w:sz w:val="24"/>
          <w:szCs w:val="24"/>
        </w:rPr>
        <w:t xml:space="preserve">weight was </w:t>
      </w:r>
      <w:r w:rsidR="00462D3C">
        <w:rPr>
          <w:rFonts w:cs="Arial"/>
          <w:bCs/>
          <w:sz w:val="24"/>
          <w:szCs w:val="24"/>
        </w:rPr>
        <w:t>u</w:t>
      </w:r>
      <w:r w:rsidR="009F1410" w:rsidRPr="00C02F78">
        <w:rPr>
          <w:rFonts w:cs="Arial"/>
          <w:bCs/>
          <w:sz w:val="24"/>
          <w:szCs w:val="24"/>
        </w:rPr>
        <w:t>sed as a proxy for size</w:t>
      </w:r>
      <w:r w:rsidR="00C37764">
        <w:rPr>
          <w:rFonts w:cs="Arial"/>
          <w:bCs/>
          <w:sz w:val="24"/>
          <w:szCs w:val="24"/>
        </w:rPr>
        <w:t xml:space="preserve"> in this study</w:t>
      </w:r>
      <w:r w:rsidR="009F1410" w:rsidRPr="00C02F78">
        <w:rPr>
          <w:rFonts w:cs="Arial"/>
          <w:bCs/>
          <w:sz w:val="24"/>
          <w:szCs w:val="24"/>
        </w:rPr>
        <w:t>)</w:t>
      </w:r>
      <w:r w:rsidR="00D233BA" w:rsidRPr="00C02F78">
        <w:rPr>
          <w:rFonts w:cs="Arial"/>
          <w:bCs/>
          <w:sz w:val="24"/>
          <w:szCs w:val="24"/>
        </w:rPr>
        <w:t xml:space="preserve"> </w:t>
      </w:r>
      <w:r w:rsidR="0089295B" w:rsidRPr="00C02F78">
        <w:rPr>
          <w:rFonts w:cs="Arial"/>
          <w:bCs/>
          <w:sz w:val="24"/>
          <w:szCs w:val="24"/>
        </w:rPr>
        <w:t>on</w:t>
      </w:r>
      <w:r w:rsidR="000C72CC" w:rsidRPr="00C02F78">
        <w:rPr>
          <w:rFonts w:cs="Arial"/>
          <w:bCs/>
          <w:sz w:val="24"/>
          <w:szCs w:val="24"/>
        </w:rPr>
        <w:t xml:space="preserve"> lab</w:t>
      </w:r>
      <w:r w:rsidR="00180C9F">
        <w:rPr>
          <w:rFonts w:cs="Arial"/>
          <w:bCs/>
          <w:sz w:val="24"/>
          <w:szCs w:val="24"/>
        </w:rPr>
        <w:t xml:space="preserve"> (laboratory mice)</w:t>
      </w:r>
      <w:r w:rsidR="000C72CC" w:rsidRPr="00C02F78">
        <w:rPr>
          <w:rFonts w:cs="Arial"/>
          <w:bCs/>
          <w:sz w:val="24"/>
          <w:szCs w:val="24"/>
        </w:rPr>
        <w:t xml:space="preserve"> </w:t>
      </w:r>
      <w:r w:rsidR="00D233BA" w:rsidRPr="00C02F78">
        <w:rPr>
          <w:rFonts w:cs="Arial"/>
          <w:bCs/>
          <w:sz w:val="24"/>
          <w:szCs w:val="24"/>
        </w:rPr>
        <w:t>and</w:t>
      </w:r>
      <w:r w:rsidR="000C72CC" w:rsidRPr="00C02F78">
        <w:rPr>
          <w:rFonts w:cs="Arial"/>
          <w:bCs/>
          <w:sz w:val="24"/>
          <w:szCs w:val="24"/>
        </w:rPr>
        <w:t xml:space="preserve"> wild</w:t>
      </w:r>
      <w:r w:rsidR="00180C9F">
        <w:rPr>
          <w:rFonts w:cs="Arial"/>
          <w:bCs/>
          <w:sz w:val="24"/>
          <w:szCs w:val="24"/>
        </w:rPr>
        <w:t xml:space="preserve"> </w:t>
      </w:r>
      <w:r w:rsidR="000C72CC" w:rsidRPr="00C02F78">
        <w:rPr>
          <w:rFonts w:cs="Arial"/>
          <w:bCs/>
          <w:sz w:val="24"/>
          <w:szCs w:val="24"/>
        </w:rPr>
        <w:t>carcasses</w:t>
      </w:r>
      <w:r w:rsidR="00180C9F">
        <w:rPr>
          <w:rFonts w:cs="Arial"/>
          <w:bCs/>
          <w:sz w:val="24"/>
          <w:szCs w:val="24"/>
        </w:rPr>
        <w:t xml:space="preserve"> </w:t>
      </w:r>
      <w:r w:rsidR="00180C9F">
        <w:rPr>
          <w:rFonts w:cs="Arial"/>
          <w:bCs/>
          <w:sz w:val="24"/>
          <w:szCs w:val="24"/>
        </w:rPr>
        <w:t xml:space="preserve">(wild </w:t>
      </w:r>
      <w:r w:rsidR="00180C9F" w:rsidRPr="005C74B4">
        <w:rPr>
          <w:rFonts w:cs="Arial"/>
          <w:bCs/>
          <w:sz w:val="24"/>
          <w:szCs w:val="24"/>
        </w:rPr>
        <w:t>mammal</w:t>
      </w:r>
      <w:r w:rsidR="00180C9F">
        <w:rPr>
          <w:rFonts w:cs="Arial"/>
          <w:bCs/>
          <w:sz w:val="24"/>
          <w:szCs w:val="24"/>
        </w:rPr>
        <w:t>s</w:t>
      </w:r>
      <w:r w:rsidR="00180C9F" w:rsidRPr="005C74B4">
        <w:rPr>
          <w:rFonts w:cs="Arial"/>
          <w:bCs/>
          <w:sz w:val="24"/>
          <w:szCs w:val="24"/>
        </w:rPr>
        <w:t>, bird</w:t>
      </w:r>
      <w:r w:rsidR="00180C9F">
        <w:rPr>
          <w:rFonts w:cs="Arial"/>
          <w:bCs/>
          <w:sz w:val="24"/>
          <w:szCs w:val="24"/>
        </w:rPr>
        <w:t>s</w:t>
      </w:r>
      <w:r w:rsidR="00180C9F" w:rsidRPr="005C74B4">
        <w:rPr>
          <w:rFonts w:cs="Arial"/>
          <w:bCs/>
          <w:sz w:val="24"/>
          <w:szCs w:val="24"/>
        </w:rPr>
        <w:t>, and reptile</w:t>
      </w:r>
      <w:r w:rsidR="00180C9F">
        <w:rPr>
          <w:rFonts w:cs="Arial"/>
          <w:bCs/>
          <w:sz w:val="24"/>
          <w:szCs w:val="24"/>
        </w:rPr>
        <w:t>s)</w:t>
      </w:r>
      <w:r w:rsidR="001D3BCF" w:rsidRPr="00C02F78">
        <w:rPr>
          <w:rFonts w:cs="Arial"/>
          <w:bCs/>
          <w:sz w:val="24"/>
          <w:szCs w:val="24"/>
        </w:rPr>
        <w:t xml:space="preserve">. </w:t>
      </w:r>
      <w:r w:rsidR="00180C9F">
        <w:rPr>
          <w:rFonts w:cs="Arial"/>
          <w:bCs/>
          <w:sz w:val="24"/>
          <w:szCs w:val="24"/>
        </w:rPr>
        <w:t>W</w:t>
      </w:r>
      <w:r w:rsidR="00180C9F" w:rsidRPr="005C74B4">
        <w:rPr>
          <w:rFonts w:cs="Arial"/>
          <w:bCs/>
          <w:sz w:val="24"/>
          <w:szCs w:val="24"/>
        </w:rPr>
        <w:t xml:space="preserve">e </w:t>
      </w:r>
      <w:r w:rsidR="00180C9F">
        <w:rPr>
          <w:rFonts w:cs="Arial"/>
          <w:bCs/>
          <w:sz w:val="24"/>
          <w:szCs w:val="24"/>
        </w:rPr>
        <w:t>further focused on the wild carcasses and compared</w:t>
      </w:r>
      <w:r w:rsidR="00180C9F" w:rsidRPr="005C74B4">
        <w:rPr>
          <w:rFonts w:cs="Arial"/>
          <w:bCs/>
          <w:sz w:val="24"/>
          <w:szCs w:val="24"/>
        </w:rPr>
        <w:t xml:space="preserve"> the breeding outcomes of </w:t>
      </w:r>
      <w:r w:rsidR="00180C9F" w:rsidRPr="005C74B4">
        <w:rPr>
          <w:rFonts w:cs="Arial"/>
          <w:bCs/>
          <w:i/>
          <w:iCs/>
          <w:sz w:val="24"/>
          <w:szCs w:val="24"/>
        </w:rPr>
        <w:t>N. nepalensis</w:t>
      </w:r>
      <w:r w:rsidR="00180C9F" w:rsidRPr="005C74B4">
        <w:rPr>
          <w:rFonts w:cs="Arial"/>
          <w:bCs/>
          <w:sz w:val="24"/>
          <w:szCs w:val="24"/>
        </w:rPr>
        <w:t xml:space="preserve"> on </w:t>
      </w:r>
      <w:r w:rsidR="00180C9F">
        <w:rPr>
          <w:rFonts w:cs="Arial"/>
          <w:bCs/>
          <w:sz w:val="24"/>
          <w:szCs w:val="24"/>
        </w:rPr>
        <w:t>the three</w:t>
      </w:r>
      <w:r w:rsidR="00180C9F" w:rsidRPr="005C74B4">
        <w:rPr>
          <w:rFonts w:cs="Arial"/>
          <w:bCs/>
          <w:sz w:val="24"/>
          <w:szCs w:val="24"/>
        </w:rPr>
        <w:t xml:space="preserve"> </w:t>
      </w:r>
      <w:r w:rsidR="00180C9F" w:rsidRPr="00180C9F">
        <w:rPr>
          <w:rFonts w:cs="Arial"/>
          <w:bCs/>
          <w:sz w:val="24"/>
          <w:szCs w:val="24"/>
        </w:rPr>
        <w:t>wild carcass taxa</w:t>
      </w:r>
      <w:r w:rsidR="00180C9F" w:rsidRPr="005C74B4">
        <w:rPr>
          <w:rFonts w:cs="Arial"/>
          <w:bCs/>
          <w:sz w:val="24"/>
          <w:szCs w:val="24"/>
        </w:rPr>
        <w:t xml:space="preserve">. </w:t>
      </w:r>
      <w:r w:rsidR="001D3BCF" w:rsidRPr="00C02F78">
        <w:rPr>
          <w:rFonts w:cs="Arial"/>
          <w:bCs/>
          <w:sz w:val="24"/>
          <w:szCs w:val="24"/>
        </w:rPr>
        <w:t>We expect</w:t>
      </w:r>
      <w:r w:rsidR="00C02F78" w:rsidRPr="00C02F78">
        <w:rPr>
          <w:rFonts w:cs="Arial"/>
          <w:bCs/>
          <w:sz w:val="24"/>
          <w:szCs w:val="24"/>
        </w:rPr>
        <w:t>ed</w:t>
      </w:r>
      <w:r w:rsidR="001D3BCF" w:rsidRPr="00C02F78">
        <w:rPr>
          <w:rFonts w:cs="Arial"/>
          <w:bCs/>
          <w:sz w:val="24"/>
          <w:szCs w:val="24"/>
        </w:rPr>
        <w:t xml:space="preserve"> </w:t>
      </w:r>
      <w:r w:rsidR="00913621" w:rsidRPr="00C02F78">
        <w:rPr>
          <w:rFonts w:cs="Arial"/>
          <w:bCs/>
          <w:sz w:val="24"/>
          <w:szCs w:val="24"/>
        </w:rPr>
        <w:t xml:space="preserve">that there </w:t>
      </w:r>
      <w:r w:rsidR="00C02F78" w:rsidRPr="00C02F78">
        <w:rPr>
          <w:rFonts w:cs="Arial"/>
          <w:bCs/>
          <w:sz w:val="24"/>
          <w:szCs w:val="24"/>
        </w:rPr>
        <w:t>would be</w:t>
      </w:r>
      <w:r w:rsidR="00913621" w:rsidRPr="00C02F78">
        <w:rPr>
          <w:rFonts w:cs="Arial"/>
          <w:bCs/>
          <w:sz w:val="24"/>
          <w:szCs w:val="24"/>
        </w:rPr>
        <w:t xml:space="preserve"> an optimal carcass </w:t>
      </w:r>
      <w:r w:rsidR="00C37764">
        <w:rPr>
          <w:rFonts w:cs="Arial"/>
          <w:bCs/>
          <w:sz w:val="24"/>
          <w:szCs w:val="24"/>
        </w:rPr>
        <w:t>size</w:t>
      </w:r>
      <w:r w:rsidR="00C02F78" w:rsidRPr="00C02F78">
        <w:rPr>
          <w:rFonts w:cs="Arial"/>
          <w:bCs/>
          <w:sz w:val="24"/>
          <w:szCs w:val="24"/>
        </w:rPr>
        <w:t xml:space="preserve"> for breeding,</w:t>
      </w:r>
      <w:r w:rsidR="00913621" w:rsidRPr="00C02F78">
        <w:rPr>
          <w:rFonts w:cs="Arial"/>
          <w:bCs/>
          <w:sz w:val="24"/>
          <w:szCs w:val="24"/>
        </w:rPr>
        <w:t xml:space="preserve"> and the </w:t>
      </w:r>
      <w:r w:rsidR="00180C9F">
        <w:rPr>
          <w:rFonts w:cs="Arial"/>
          <w:bCs/>
          <w:sz w:val="24"/>
          <w:szCs w:val="24"/>
        </w:rPr>
        <w:t>breeding outcomes</w:t>
      </w:r>
      <w:r w:rsidR="00913621" w:rsidRPr="00C02F78">
        <w:rPr>
          <w:rFonts w:cs="Arial"/>
          <w:bCs/>
          <w:sz w:val="24"/>
          <w:szCs w:val="24"/>
        </w:rPr>
        <w:t xml:space="preserve"> may differ between lab and wild carcasses</w:t>
      </w:r>
      <w:r w:rsidR="00180C9F">
        <w:rPr>
          <w:rFonts w:cs="Arial"/>
          <w:bCs/>
          <w:sz w:val="24"/>
          <w:szCs w:val="24"/>
        </w:rPr>
        <w:t xml:space="preserve"> as well as among different </w:t>
      </w:r>
      <w:r w:rsidR="00180C9F" w:rsidRPr="005C74B4">
        <w:rPr>
          <w:rFonts w:cs="Arial"/>
          <w:bCs/>
          <w:sz w:val="24"/>
          <w:szCs w:val="24"/>
        </w:rPr>
        <w:t>wild carcass taxa</w:t>
      </w:r>
      <w:r w:rsidR="00180C9F">
        <w:rPr>
          <w:rFonts w:cs="Arial"/>
          <w:bCs/>
          <w:sz w:val="24"/>
          <w:szCs w:val="24"/>
        </w:rPr>
        <w:t xml:space="preserve">. </w:t>
      </w:r>
      <w:r w:rsidR="004C6C7B">
        <w:rPr>
          <w:rFonts w:cs="Arial"/>
          <w:bCs/>
          <w:sz w:val="24"/>
          <w:szCs w:val="24"/>
        </w:rPr>
        <w:t>W</w:t>
      </w:r>
      <w:r w:rsidR="00427053" w:rsidRPr="005C74B4">
        <w:rPr>
          <w:rFonts w:cs="Arial"/>
          <w:bCs/>
          <w:sz w:val="24"/>
          <w:szCs w:val="24"/>
        </w:rPr>
        <w:t>e</w:t>
      </w:r>
      <w:r w:rsidR="004C6C7B">
        <w:rPr>
          <w:rFonts w:cs="Arial"/>
          <w:bCs/>
          <w:sz w:val="24"/>
          <w:szCs w:val="24"/>
        </w:rPr>
        <w:t xml:space="preserve"> </w:t>
      </w:r>
      <w:r w:rsidR="00180C9F">
        <w:rPr>
          <w:rFonts w:cs="Arial"/>
          <w:bCs/>
          <w:sz w:val="24"/>
          <w:szCs w:val="24"/>
        </w:rPr>
        <w:t>next</w:t>
      </w:r>
      <w:r w:rsidR="004C6C7B">
        <w:rPr>
          <w:rFonts w:cs="Arial"/>
          <w:bCs/>
          <w:sz w:val="24"/>
          <w:szCs w:val="24"/>
        </w:rPr>
        <w:t xml:space="preserve"> </w:t>
      </w:r>
      <w:r w:rsidR="000565CE" w:rsidRPr="005C74B4">
        <w:rPr>
          <w:rFonts w:cs="Arial"/>
          <w:bCs/>
          <w:sz w:val="24"/>
          <w:szCs w:val="24"/>
        </w:rPr>
        <w:t>q</w:t>
      </w:r>
      <w:r w:rsidR="00D233BA" w:rsidRPr="005C74B4">
        <w:rPr>
          <w:rFonts w:cs="Arial"/>
          <w:bCs/>
          <w:sz w:val="24"/>
          <w:szCs w:val="24"/>
        </w:rPr>
        <w:t>uantif</w:t>
      </w:r>
      <w:r w:rsidR="00C02F78" w:rsidRPr="005C74B4">
        <w:rPr>
          <w:rFonts w:cs="Arial"/>
          <w:bCs/>
          <w:sz w:val="24"/>
          <w:szCs w:val="24"/>
        </w:rPr>
        <w:t>ied</w:t>
      </w:r>
      <w:r w:rsidR="00D233BA" w:rsidRPr="005C74B4">
        <w:rPr>
          <w:rFonts w:cs="Arial"/>
          <w:bCs/>
          <w:sz w:val="24"/>
          <w:szCs w:val="24"/>
        </w:rPr>
        <w:t xml:space="preserve"> the </w:t>
      </w:r>
      <w:r w:rsidR="00427053" w:rsidRPr="005C74B4">
        <w:rPr>
          <w:rFonts w:cs="Arial"/>
          <w:bCs/>
          <w:sz w:val="24"/>
          <w:szCs w:val="24"/>
        </w:rPr>
        <w:t xml:space="preserve">tissue </w:t>
      </w:r>
      <w:r w:rsidR="00D233BA" w:rsidRPr="005C74B4">
        <w:rPr>
          <w:rFonts w:cs="Arial"/>
          <w:bCs/>
          <w:sz w:val="24"/>
          <w:szCs w:val="24"/>
        </w:rPr>
        <w:t xml:space="preserve">nutritional composition of </w:t>
      </w:r>
      <w:r w:rsidR="00180C9F">
        <w:rPr>
          <w:rFonts w:cs="Arial"/>
          <w:bCs/>
          <w:sz w:val="24"/>
          <w:szCs w:val="24"/>
        </w:rPr>
        <w:t xml:space="preserve">lab and </w:t>
      </w:r>
      <w:r w:rsidR="005C74B4" w:rsidRPr="005C74B4">
        <w:rPr>
          <w:rFonts w:cs="Arial"/>
          <w:bCs/>
          <w:sz w:val="24"/>
          <w:szCs w:val="24"/>
        </w:rPr>
        <w:t>wild carcass</w:t>
      </w:r>
      <w:r w:rsidR="00180C9F">
        <w:rPr>
          <w:rFonts w:cs="Arial"/>
          <w:bCs/>
          <w:sz w:val="24"/>
          <w:szCs w:val="24"/>
        </w:rPr>
        <w:t xml:space="preserve">es </w:t>
      </w:r>
      <w:r w:rsidR="00D233BA" w:rsidRPr="005C74B4">
        <w:rPr>
          <w:rFonts w:cs="Arial"/>
          <w:bCs/>
          <w:sz w:val="24"/>
          <w:szCs w:val="24"/>
        </w:rPr>
        <w:t xml:space="preserve">and </w:t>
      </w:r>
      <w:r w:rsidR="00427053" w:rsidRPr="005C74B4">
        <w:rPr>
          <w:rFonts w:cs="Arial"/>
          <w:bCs/>
          <w:sz w:val="24"/>
          <w:szCs w:val="24"/>
        </w:rPr>
        <w:t xml:space="preserve">conducted a larval feeding experiment </w:t>
      </w:r>
      <w:r w:rsidR="00427053" w:rsidRPr="00CB077C">
        <w:rPr>
          <w:rFonts w:cs="Arial"/>
          <w:bCs/>
          <w:sz w:val="24"/>
          <w:szCs w:val="24"/>
        </w:rPr>
        <w:t xml:space="preserve">using </w:t>
      </w:r>
      <w:r w:rsidR="007F1B8F">
        <w:rPr>
          <w:rFonts w:cs="Arial"/>
          <w:bCs/>
          <w:sz w:val="24"/>
          <w:szCs w:val="24"/>
        </w:rPr>
        <w:t>carcass tissues from different sources and taxa</w:t>
      </w:r>
      <w:r w:rsidR="001D3BCF" w:rsidRPr="00CB077C">
        <w:rPr>
          <w:rFonts w:cs="Arial"/>
          <w:bCs/>
          <w:sz w:val="24"/>
          <w:szCs w:val="24"/>
        </w:rPr>
        <w:t xml:space="preserve">. </w:t>
      </w:r>
      <w:r w:rsidR="005C74B4" w:rsidRPr="00CB077C">
        <w:rPr>
          <w:rFonts w:cs="Arial"/>
          <w:bCs/>
          <w:sz w:val="24"/>
          <w:szCs w:val="24"/>
        </w:rPr>
        <w:t>W</w:t>
      </w:r>
      <w:r w:rsidR="001D3BCF" w:rsidRPr="00CB077C">
        <w:rPr>
          <w:rFonts w:cs="Arial"/>
          <w:bCs/>
          <w:sz w:val="24"/>
          <w:szCs w:val="24"/>
        </w:rPr>
        <w:t xml:space="preserve">e expected </w:t>
      </w:r>
      <w:r w:rsidR="005C74B4" w:rsidRPr="00CB077C">
        <w:rPr>
          <w:rFonts w:cs="Arial"/>
          <w:bCs/>
          <w:sz w:val="24"/>
          <w:szCs w:val="24"/>
        </w:rPr>
        <w:t>that</w:t>
      </w:r>
      <w:r w:rsidR="000565CE" w:rsidRPr="00CB077C">
        <w:rPr>
          <w:rFonts w:cs="Arial"/>
          <w:bCs/>
          <w:sz w:val="24"/>
          <w:szCs w:val="24"/>
        </w:rPr>
        <w:t xml:space="preserve"> </w:t>
      </w:r>
      <w:r w:rsidR="000624C3">
        <w:rPr>
          <w:rFonts w:cs="Arial"/>
          <w:bCs/>
          <w:sz w:val="24"/>
          <w:szCs w:val="24"/>
        </w:rPr>
        <w:t xml:space="preserve">the </w:t>
      </w:r>
      <w:r w:rsidR="005C74B4" w:rsidRPr="00CB077C">
        <w:rPr>
          <w:rFonts w:cs="Arial"/>
          <w:bCs/>
          <w:sz w:val="24"/>
          <w:szCs w:val="24"/>
        </w:rPr>
        <w:t>larval performance would</w:t>
      </w:r>
      <w:r w:rsidR="000565CE" w:rsidRPr="00CB077C">
        <w:rPr>
          <w:rFonts w:cs="Arial"/>
          <w:bCs/>
          <w:sz w:val="24"/>
          <w:szCs w:val="24"/>
        </w:rPr>
        <w:t xml:space="preserve"> be </w:t>
      </w:r>
      <w:r w:rsidR="005C74B4" w:rsidRPr="00CB077C">
        <w:rPr>
          <w:rFonts w:cs="Arial"/>
          <w:bCs/>
          <w:sz w:val="24"/>
          <w:szCs w:val="24"/>
        </w:rPr>
        <w:t>greater</w:t>
      </w:r>
      <w:r w:rsidR="000565CE" w:rsidRPr="00CB077C">
        <w:rPr>
          <w:rFonts w:cs="Arial"/>
          <w:bCs/>
          <w:sz w:val="24"/>
          <w:szCs w:val="24"/>
        </w:rPr>
        <w:t xml:space="preserve"> </w:t>
      </w:r>
      <w:r w:rsidR="000624C3">
        <w:rPr>
          <w:rFonts w:cs="Arial"/>
          <w:bCs/>
          <w:sz w:val="24"/>
          <w:szCs w:val="24"/>
        </w:rPr>
        <w:t>when fed diets with</w:t>
      </w:r>
      <w:r w:rsidR="005C74B4" w:rsidRPr="00CB077C">
        <w:rPr>
          <w:rFonts w:cs="Arial"/>
          <w:bCs/>
          <w:sz w:val="24"/>
          <w:szCs w:val="24"/>
        </w:rPr>
        <w:t xml:space="preserve"> </w:t>
      </w:r>
      <w:r w:rsidR="000565CE" w:rsidRPr="00CB077C">
        <w:rPr>
          <w:rFonts w:cs="Arial"/>
          <w:bCs/>
          <w:sz w:val="24"/>
          <w:szCs w:val="24"/>
        </w:rPr>
        <w:t xml:space="preserve">higher </w:t>
      </w:r>
      <w:r w:rsidR="005C74B4" w:rsidRPr="00CB077C">
        <w:rPr>
          <w:rFonts w:cs="Arial"/>
          <w:bCs/>
          <w:sz w:val="24"/>
          <w:szCs w:val="24"/>
        </w:rPr>
        <w:t xml:space="preserve">nutritional </w:t>
      </w:r>
      <w:r w:rsidR="000624C3">
        <w:rPr>
          <w:rFonts w:cs="Arial"/>
          <w:bCs/>
          <w:sz w:val="24"/>
          <w:szCs w:val="24"/>
        </w:rPr>
        <w:t>quality</w:t>
      </w:r>
      <w:r w:rsidR="005C74B4" w:rsidRPr="00CB077C">
        <w:rPr>
          <w:rFonts w:cs="Arial"/>
          <w:bCs/>
          <w:sz w:val="24"/>
          <w:szCs w:val="24"/>
        </w:rPr>
        <w:t>.</w:t>
      </w:r>
      <w:r w:rsidR="00CB077C" w:rsidRPr="00CB077C">
        <w:rPr>
          <w:rFonts w:cs="Arial"/>
          <w:bCs/>
          <w:sz w:val="24"/>
          <w:szCs w:val="24"/>
        </w:rPr>
        <w:t xml:space="preserve"> </w:t>
      </w:r>
      <w:r w:rsidR="000565CE" w:rsidRPr="00CB077C">
        <w:rPr>
          <w:rFonts w:cs="Arial"/>
          <w:bCs/>
          <w:sz w:val="24"/>
          <w:szCs w:val="24"/>
        </w:rPr>
        <w:t>Finally, we e</w:t>
      </w:r>
      <w:r w:rsidR="000C72CC" w:rsidRPr="00CB077C">
        <w:rPr>
          <w:rFonts w:cs="Arial"/>
          <w:bCs/>
          <w:sz w:val="24"/>
          <w:szCs w:val="24"/>
        </w:rPr>
        <w:t>xamine</w:t>
      </w:r>
      <w:r w:rsidR="000565CE" w:rsidRPr="00CB077C">
        <w:rPr>
          <w:rFonts w:cs="Arial"/>
          <w:bCs/>
          <w:sz w:val="24"/>
          <w:szCs w:val="24"/>
        </w:rPr>
        <w:t>d</w:t>
      </w:r>
      <w:r w:rsidR="000C72CC" w:rsidRPr="00CB077C">
        <w:rPr>
          <w:rFonts w:cs="Arial"/>
          <w:bCs/>
          <w:sz w:val="24"/>
          <w:szCs w:val="24"/>
        </w:rPr>
        <w:t xml:space="preserve"> the </w:t>
      </w:r>
      <w:r w:rsidR="005C74B4" w:rsidRPr="00CB077C">
        <w:rPr>
          <w:rFonts w:cs="Arial"/>
          <w:bCs/>
          <w:sz w:val="24"/>
          <w:szCs w:val="24"/>
        </w:rPr>
        <w:t>larval</w:t>
      </w:r>
      <w:r w:rsidR="000C72CC" w:rsidRPr="00CB077C">
        <w:rPr>
          <w:rFonts w:cs="Arial"/>
          <w:bCs/>
          <w:sz w:val="24"/>
          <w:szCs w:val="24"/>
        </w:rPr>
        <w:t xml:space="preserve"> quality</w:t>
      </w:r>
      <w:r w:rsidR="00AE7EB6" w:rsidRPr="00CB077C">
        <w:rPr>
          <w:rFonts w:cs="Arial"/>
          <w:bCs/>
          <w:sz w:val="24"/>
          <w:szCs w:val="24"/>
        </w:rPr>
        <w:t>-</w:t>
      </w:r>
      <w:r w:rsidR="000C72CC" w:rsidRPr="00CB077C">
        <w:rPr>
          <w:rFonts w:cs="Arial"/>
          <w:bCs/>
          <w:sz w:val="24"/>
          <w:szCs w:val="24"/>
        </w:rPr>
        <w:t>quantity trade-off</w:t>
      </w:r>
      <w:r w:rsidR="005C74B4" w:rsidRPr="00CB077C">
        <w:rPr>
          <w:rFonts w:cs="Arial"/>
          <w:bCs/>
          <w:sz w:val="24"/>
          <w:szCs w:val="24"/>
        </w:rPr>
        <w:t xml:space="preserve"> on</w:t>
      </w:r>
      <w:r w:rsidR="00BC7477" w:rsidRPr="00CB077C">
        <w:rPr>
          <w:rFonts w:cs="Arial"/>
          <w:bCs/>
          <w:sz w:val="24"/>
          <w:szCs w:val="24"/>
        </w:rPr>
        <w:t xml:space="preserve"> </w:t>
      </w:r>
      <w:r w:rsidR="000C72CC" w:rsidRPr="00CB077C">
        <w:rPr>
          <w:rFonts w:cs="Arial"/>
          <w:bCs/>
          <w:sz w:val="24"/>
          <w:szCs w:val="24"/>
        </w:rPr>
        <w:t xml:space="preserve">lab </w:t>
      </w:r>
      <w:r w:rsidR="00D233BA" w:rsidRPr="00CB077C">
        <w:rPr>
          <w:rFonts w:cs="Arial"/>
          <w:bCs/>
          <w:sz w:val="24"/>
          <w:szCs w:val="24"/>
        </w:rPr>
        <w:t>and</w:t>
      </w:r>
      <w:r w:rsidR="000C72CC" w:rsidRPr="00CB077C">
        <w:rPr>
          <w:rFonts w:cs="Arial"/>
          <w:bCs/>
          <w:sz w:val="24"/>
          <w:szCs w:val="24"/>
        </w:rPr>
        <w:t xml:space="preserve"> wild carcasses</w:t>
      </w:r>
      <w:r w:rsidR="001D3BCF" w:rsidRPr="00CB077C">
        <w:rPr>
          <w:rFonts w:cs="Arial"/>
          <w:bCs/>
          <w:sz w:val="24"/>
          <w:szCs w:val="24"/>
        </w:rPr>
        <w:t xml:space="preserve">. We expected </w:t>
      </w:r>
      <w:r w:rsidR="00DC132C">
        <w:rPr>
          <w:rFonts w:cs="Arial"/>
          <w:bCs/>
          <w:sz w:val="24"/>
          <w:szCs w:val="24"/>
        </w:rPr>
        <w:t>a</w:t>
      </w:r>
      <w:r w:rsidR="000565CE" w:rsidRPr="00CB077C">
        <w:rPr>
          <w:rFonts w:cs="Arial"/>
          <w:bCs/>
          <w:sz w:val="24"/>
          <w:szCs w:val="24"/>
        </w:rPr>
        <w:t xml:space="preserve"> trade</w:t>
      </w:r>
      <w:r w:rsidR="005C74B4" w:rsidRPr="00CB077C">
        <w:rPr>
          <w:rFonts w:cs="Arial"/>
          <w:bCs/>
          <w:sz w:val="24"/>
          <w:szCs w:val="24"/>
        </w:rPr>
        <w:t>-</w:t>
      </w:r>
      <w:r w:rsidR="000565CE" w:rsidRPr="00CB077C">
        <w:rPr>
          <w:rFonts w:cs="Arial"/>
          <w:bCs/>
          <w:sz w:val="24"/>
          <w:szCs w:val="24"/>
        </w:rPr>
        <w:t>off</w:t>
      </w:r>
      <w:r w:rsidR="00264273">
        <w:rPr>
          <w:rFonts w:cs="Arial"/>
          <w:bCs/>
          <w:sz w:val="24"/>
          <w:szCs w:val="24"/>
        </w:rPr>
        <w:t xml:space="preserve"> across</w:t>
      </w:r>
      <w:r w:rsidR="005C74B4" w:rsidRPr="00CB077C">
        <w:rPr>
          <w:rFonts w:cs="Arial"/>
          <w:bCs/>
          <w:sz w:val="24"/>
          <w:szCs w:val="24"/>
        </w:rPr>
        <w:t xml:space="preserve"> </w:t>
      </w:r>
      <w:r w:rsidR="00264273">
        <w:rPr>
          <w:rFonts w:cs="Arial"/>
          <w:bCs/>
          <w:sz w:val="24"/>
          <w:szCs w:val="24"/>
        </w:rPr>
        <w:t xml:space="preserve">a broad </w:t>
      </w:r>
      <w:r w:rsidR="005C74B4" w:rsidRPr="00CB077C">
        <w:rPr>
          <w:rFonts w:cs="Arial"/>
          <w:bCs/>
          <w:sz w:val="24"/>
          <w:szCs w:val="24"/>
        </w:rPr>
        <w:t xml:space="preserve">range of </w:t>
      </w:r>
      <w:r w:rsidR="000565CE" w:rsidRPr="00CB077C">
        <w:rPr>
          <w:rFonts w:cs="Arial"/>
          <w:bCs/>
          <w:sz w:val="24"/>
          <w:szCs w:val="24"/>
        </w:rPr>
        <w:t xml:space="preserve">carcass </w:t>
      </w:r>
      <w:r w:rsidR="00CC7E73">
        <w:rPr>
          <w:rFonts w:cs="Arial"/>
          <w:bCs/>
          <w:sz w:val="24"/>
          <w:szCs w:val="24"/>
        </w:rPr>
        <w:t>size</w:t>
      </w:r>
      <w:r w:rsidR="00C1343F">
        <w:rPr>
          <w:rFonts w:cs="Arial"/>
          <w:bCs/>
          <w:sz w:val="24"/>
          <w:szCs w:val="24"/>
        </w:rPr>
        <w:t>s</w:t>
      </w:r>
      <w:r w:rsidR="00CB077C" w:rsidRPr="00CB077C">
        <w:rPr>
          <w:rFonts w:cs="Arial"/>
          <w:bCs/>
          <w:sz w:val="24"/>
          <w:szCs w:val="24"/>
        </w:rPr>
        <w:t>, and the trade-off pattern would differ between</w:t>
      </w:r>
      <w:r w:rsidR="000565CE" w:rsidRPr="00CB077C">
        <w:rPr>
          <w:rFonts w:cs="Arial"/>
          <w:bCs/>
          <w:sz w:val="24"/>
          <w:szCs w:val="24"/>
        </w:rPr>
        <w:t xml:space="preserve"> lab and wild carcasses.</w:t>
      </w:r>
    </w:p>
    <w:p w14:paraId="1BA309AE" w14:textId="5FC3171C" w:rsidR="000565CE" w:rsidRDefault="000565CE">
      <w:pPr>
        <w:spacing w:after="0" w:line="240" w:lineRule="auto"/>
        <w:jc w:val="left"/>
        <w:rPr>
          <w:rFonts w:cs="Arial"/>
          <w:bCs/>
          <w:color w:val="FF0000"/>
          <w:sz w:val="24"/>
          <w:szCs w:val="24"/>
        </w:rPr>
      </w:pPr>
      <w:r>
        <w:rPr>
          <w:rFonts w:cs="Arial"/>
          <w:bCs/>
          <w:color w:val="FF0000"/>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commentRangeStart w:id="4"/>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commentRangeEnd w:id="4"/>
      <w:r w:rsidR="003C4102">
        <w:rPr>
          <w:rStyle w:val="CommentReference"/>
        </w:rPr>
        <w:commentReference w:id="4"/>
      </w:r>
    </w:p>
    <w:p w14:paraId="2C39D475" w14:textId="03D941F1"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562E13">
        <w:rPr>
          <w:rFonts w:cs="Arial"/>
          <w:bCs/>
          <w:sz w:val="24"/>
          <w:szCs w:val="24"/>
        </w:rPr>
        <w:t>Adult 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light:dark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562E13">
        <w:rPr>
          <w:rFonts w:cs="Arial"/>
          <w:bCs/>
          <w:sz w:val="24"/>
          <w:szCs w:val="24"/>
        </w:rPr>
        <w:t>, and</w:t>
      </w:r>
      <w:r w:rsidR="00666EF3" w:rsidRPr="00532ED2">
        <w:rPr>
          <w:rFonts w:cs="Arial"/>
          <w:bCs/>
          <w:sz w:val="24"/>
          <w:szCs w:val="24"/>
        </w:rPr>
        <w:t xml:space="preserve"> </w:t>
      </w:r>
      <w:r w:rsidR="00562E13">
        <w:rPr>
          <w:rFonts w:cs="Arial"/>
          <w:bCs/>
          <w:sz w:val="24"/>
          <w:szCs w:val="24"/>
        </w:rPr>
        <w:t>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w:t>
      </w:r>
      <w:r w:rsidR="00562E13">
        <w:rPr>
          <w:rFonts w:cs="Arial"/>
          <w:bCs/>
          <w:sz w:val="24"/>
          <w:szCs w:val="24"/>
        </w:rPr>
        <w:t>then placed</w:t>
      </w:r>
      <w:r w:rsidR="00666EF3" w:rsidRPr="00532ED2">
        <w:rPr>
          <w:rFonts w:cs="Arial"/>
          <w:bCs/>
          <w:sz w:val="24"/>
          <w:szCs w:val="24"/>
        </w:rPr>
        <w:t xml:space="preserve">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w:t>
      </w:r>
      <w:r w:rsidR="004642BE">
        <w:rPr>
          <w:rFonts w:cs="Arial"/>
          <w:bCs/>
          <w:sz w:val="24"/>
          <w:szCs w:val="24"/>
        </w:rPr>
        <w:t>1.6</w:t>
      </w:r>
      <w:r w:rsidR="001C22F0" w:rsidRPr="00532ED2">
        <w:rPr>
          <w:rFonts w:cs="Arial"/>
          <w:bCs/>
          <w:sz w:val="24"/>
          <w:szCs w:val="24"/>
        </w:rPr>
        <w:t xml:space="preserve"> to </w:t>
      </w:r>
      <w:r w:rsidR="004642BE">
        <w:rPr>
          <w:rFonts w:cs="Arial"/>
          <w:bCs/>
          <w:sz w:val="24"/>
          <w:szCs w:val="24"/>
        </w:rPr>
        <w:t>99.5</w:t>
      </w:r>
      <w:r w:rsidR="001C22F0" w:rsidRPr="00532ED2">
        <w:rPr>
          <w:rFonts w:cs="Arial"/>
          <w:bCs/>
          <w:sz w:val="24"/>
          <w:szCs w:val="24"/>
        </w:rPr>
        <w:t xml:space="preserve">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maintained under the same</w:t>
      </w:r>
      <w:r w:rsidR="00750145">
        <w:rPr>
          <w:rFonts w:cs="Arial"/>
          <w:bCs/>
          <w:sz w:val="24"/>
          <w:szCs w:val="24"/>
        </w:rPr>
        <w:t xml:space="preserve"> environmental </w:t>
      </w:r>
      <w:r w:rsidR="00532ED2" w:rsidRPr="00EE2F42">
        <w:rPr>
          <w:rFonts w:cs="Arial"/>
          <w:bCs/>
          <w:sz w:val="24"/>
          <w:szCs w:val="24"/>
        </w:rPr>
        <w:t xml:space="preserve">conditions as those </w:t>
      </w:r>
      <w:r w:rsidR="00750145">
        <w:rPr>
          <w:rFonts w:cs="Arial"/>
          <w:bCs/>
          <w:sz w:val="24"/>
          <w:szCs w:val="24"/>
        </w:rPr>
        <w:t>of</w:t>
      </w:r>
      <w:r w:rsidR="00532ED2" w:rsidRPr="00EE2F42">
        <w:rPr>
          <w:rFonts w:cs="Arial"/>
          <w:bCs/>
          <w:sz w:val="24"/>
          <w:szCs w:val="24"/>
        </w:rPr>
        <w:t xml:space="preserve">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 xml:space="preserve">a </w:t>
      </w:r>
      <w:r w:rsidR="00ED7D99" w:rsidRPr="00A226F2">
        <w:rPr>
          <w:rFonts w:cs="Arial"/>
          <w:bCs/>
          <w:sz w:val="24"/>
          <w:szCs w:val="24"/>
        </w:rPr>
        <w:t>total of 12</w:t>
      </w:r>
      <w:r w:rsidR="00A226F2" w:rsidRPr="00A226F2">
        <w:rPr>
          <w:rFonts w:cs="Arial"/>
          <w:bCs/>
          <w:sz w:val="24"/>
          <w:szCs w:val="24"/>
        </w:rPr>
        <w:t>1</w:t>
      </w:r>
      <w:r w:rsidR="00ED7D99" w:rsidRPr="00A226F2">
        <w:rPr>
          <w:rFonts w:cs="Arial"/>
          <w:bCs/>
          <w:sz w:val="24"/>
          <w:szCs w:val="24"/>
        </w:rPr>
        <w:t xml:space="preserve"> lab-wild</w:t>
      </w:r>
      <w:r w:rsidR="00ED7D99" w:rsidRPr="00CD197E">
        <w:rPr>
          <w:rFonts w:cs="Arial"/>
          <w:bCs/>
          <w:sz w:val="24"/>
          <w:szCs w:val="24"/>
        </w:rPr>
        <w:t xml:space="preserve"> carcass pairs.</w:t>
      </w:r>
    </w:p>
    <w:p w14:paraId="58188ED5" w14:textId="7B01DBDC"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w:t>
      </w:r>
      <w:r w:rsidR="008C7CAE">
        <w:rPr>
          <w:rFonts w:cs="Arial"/>
          <w:bCs/>
          <w:sz w:val="24"/>
          <w:szCs w:val="24"/>
        </w:rPr>
        <w:t>inspected</w:t>
      </w:r>
      <w:r w:rsidRPr="00CD197E">
        <w:rPr>
          <w:rFonts w:cs="Arial"/>
          <w:bCs/>
          <w:sz w:val="24"/>
          <w:szCs w:val="24"/>
        </w:rPr>
        <w:t xml:space="preserve"> the carcass </w:t>
      </w:r>
      <w:r w:rsidR="008C7CAE">
        <w:rPr>
          <w:rFonts w:cs="Arial"/>
          <w:bCs/>
          <w:sz w:val="24"/>
          <w:szCs w:val="24"/>
        </w:rPr>
        <w:t>to</w:t>
      </w:r>
      <w:r w:rsidRPr="00CD197E">
        <w:rPr>
          <w:rFonts w:cs="Arial"/>
          <w:bCs/>
          <w:sz w:val="24"/>
          <w:szCs w:val="24"/>
        </w:rPr>
        <w:t xml:space="preserve"> </w:t>
      </w:r>
      <w:r w:rsidR="00A52A81" w:rsidRPr="00CD197E">
        <w:rPr>
          <w:rFonts w:cs="Arial"/>
          <w:bCs/>
          <w:sz w:val="24"/>
          <w:szCs w:val="24"/>
        </w:rPr>
        <w:t>record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8C7CAE">
        <w:rPr>
          <w:rFonts w:cs="Arial"/>
          <w:bCs/>
          <w:sz w:val="24"/>
          <w:szCs w:val="24"/>
        </w:rPr>
        <w:t>and</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t xml:space="preserve">total </w:t>
      </w:r>
      <w:r w:rsidR="00BA1004" w:rsidRPr="003D6AB2">
        <w:rPr>
          <w:rFonts w:cs="Arial"/>
          <w:bCs/>
          <w:sz w:val="24"/>
          <w:szCs w:val="24"/>
        </w:rPr>
        <w:t xml:space="preserve">weight of breeding </w:t>
      </w:r>
      <w:r w:rsidR="00BA1004" w:rsidRPr="003D6AB2">
        <w:rPr>
          <w:rFonts w:cs="Arial"/>
          <w:bCs/>
          <w:sz w:val="24"/>
          <w:szCs w:val="24"/>
        </w:rPr>
        <w:lastRenderedPageBreak/>
        <w:t>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 xml:space="preserve">to estimate the amount of carcass tissue </w:t>
      </w:r>
      <w:r w:rsidR="008C7CAE">
        <w:rPr>
          <w:rFonts w:cs="Arial"/>
          <w:bCs/>
          <w:sz w:val="24"/>
          <w:szCs w:val="24"/>
        </w:rPr>
        <w:t>consumed</w:t>
      </w:r>
      <w:r w:rsidR="00F36A8F" w:rsidRPr="003D6AB2">
        <w:rPr>
          <w:rFonts w:cs="Arial"/>
          <w:bCs/>
          <w:sz w:val="24"/>
          <w:szCs w:val="24"/>
        </w:rPr>
        <w:t xml:space="preserve">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 xml:space="preserve">the amount of carcass tissue </w:t>
      </w:r>
      <w:r w:rsidR="008C7CAE">
        <w:rPr>
          <w:rFonts w:cs="Arial"/>
          <w:bCs/>
          <w:sz w:val="24"/>
          <w:szCs w:val="24"/>
        </w:rPr>
        <w:t>consumed</w:t>
      </w:r>
      <w:r w:rsidR="00F36A8F" w:rsidRPr="003D6AB2">
        <w:rPr>
          <w:rFonts w:cs="Arial"/>
          <w:bCs/>
          <w:sz w:val="24"/>
          <w:szCs w:val="24"/>
        </w:rPr>
        <w:t xml:space="preserve">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22D09814" w:rsidR="000548EF" w:rsidRPr="00E5006C" w:rsidRDefault="00022DCC" w:rsidP="00E442BE">
      <w:pPr>
        <w:spacing w:line="480" w:lineRule="auto"/>
        <w:jc w:val="center"/>
        <w:rPr>
          <w:rFonts w:cs="Arial"/>
          <w:bCs/>
          <w:i/>
          <w:iCs/>
          <w:color w:val="FF0000"/>
          <w:sz w:val="24"/>
          <w:szCs w:val="24"/>
        </w:rPr>
      </w:pPr>
      <w:commentRangeStart w:id="5"/>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A363D3">
        <w:rPr>
          <w:rFonts w:cs="Arial"/>
          <w:bCs/>
          <w:i/>
          <w:iCs/>
          <w:color w:val="FF0000"/>
          <w:sz w:val="24"/>
          <w:szCs w:val="24"/>
        </w:rPr>
        <w:t>lab and wild</w:t>
      </w:r>
      <w:r w:rsidR="007F48F8" w:rsidRPr="00E5006C">
        <w:rPr>
          <w:rFonts w:cs="Arial"/>
          <w:bCs/>
          <w:i/>
          <w:iCs/>
          <w:color w:val="FF0000"/>
          <w:sz w:val="24"/>
          <w:szCs w:val="24"/>
        </w:rPr>
        <w:t xml:space="preserve">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commentRangeEnd w:id="5"/>
      <w:r w:rsidR="003C4102">
        <w:rPr>
          <w:rStyle w:val="CommentReference"/>
        </w:rPr>
        <w:commentReference w:id="5"/>
      </w:r>
      <w:r w:rsidR="003C4102">
        <w:rPr>
          <w:rFonts w:cs="Arial"/>
          <w:bCs/>
          <w:i/>
          <w:iCs/>
          <w:color w:val="FF0000"/>
          <w:sz w:val="24"/>
          <w:szCs w:val="24"/>
        </w:rPr>
        <w:t>s</w:t>
      </w:r>
    </w:p>
    <w:p w14:paraId="647E7A5C" w14:textId="29BEF38E"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A363D3" w:rsidRPr="00A363D3">
        <w:rPr>
          <w:rFonts w:cs="Arial"/>
          <w:bCs/>
          <w:color w:val="FF0000"/>
          <w:sz w:val="24"/>
          <w:szCs w:val="24"/>
        </w:rPr>
        <w:t>lab and wild carcasses</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126D0B4B"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3C4102">
        <w:rPr>
          <w:sz w:val="24"/>
          <w:szCs w:val="24"/>
        </w:rPr>
        <w:t>size</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BC1DDB">
        <w:rPr>
          <w:sz w:val="24"/>
          <w:szCs w:val="24"/>
        </w:rPr>
        <w:t>outcomes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w:t>
      </w:r>
      <w:r w:rsidR="00BC1DDB">
        <w:rPr>
          <w:sz w:val="24"/>
          <w:szCs w:val="24"/>
        </w:rPr>
        <w:t>s</w:t>
      </w:r>
      <w:r w:rsidR="00984936" w:rsidRPr="00D047A0">
        <w:rPr>
          <w:sz w:val="24"/>
          <w:szCs w:val="24"/>
        </w:rPr>
        <w:t xml:space="preserve">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Because clutch size and brood size contained many zero values, we additionally included a zero inflation structure in the model</w:t>
      </w:r>
      <w:r w:rsidR="00BC1DDB">
        <w:rPr>
          <w:sz w:val="24"/>
          <w:szCs w:val="24"/>
        </w:rPr>
        <w:t>s</w:t>
      </w:r>
      <w:r w:rsidR="00D047A0" w:rsidRPr="00D047A0">
        <w:rPr>
          <w:sz w:val="24"/>
          <w:szCs w:val="24"/>
        </w:rPr>
        <w:t xml:space="preserve">.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 xml:space="preserve">quadratic </w:t>
      </w:r>
      <w:r w:rsidR="0093547B">
        <w:rPr>
          <w:sz w:val="24"/>
          <w:szCs w:val="24"/>
        </w:rPr>
        <w:t>curve</w:t>
      </w:r>
      <w:r w:rsidR="00615FE5" w:rsidRPr="00D047A0">
        <w:rPr>
          <w:sz w:val="24"/>
          <w:szCs w:val="24"/>
        </w:rPr>
        <w:t xml:space="preserve"> </w:t>
      </w:r>
      <w:r w:rsidR="0093547B">
        <w:rPr>
          <w:sz w:val="24"/>
          <w:szCs w:val="24"/>
        </w:rPr>
        <w:t>better described the relationship</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lastRenderedPageBreak/>
        <w:t>compar</w:t>
      </w:r>
      <w:r w:rsidR="0071469B" w:rsidRPr="00D047A0">
        <w:rPr>
          <w:sz w:val="24"/>
          <w:szCs w:val="24"/>
        </w:rPr>
        <w:t>ing</w:t>
      </w:r>
      <w:r w:rsidR="00372CB1" w:rsidRPr="00D047A0">
        <w:rPr>
          <w:sz w:val="24"/>
          <w:szCs w:val="24"/>
        </w:rPr>
        <w:t xml:space="preserve"> </w:t>
      </w:r>
      <w:r w:rsidR="00591BCB" w:rsidRPr="00D047A0">
        <w:rPr>
          <w:sz w:val="24"/>
          <w:szCs w:val="24"/>
        </w:rPr>
        <w:t xml:space="preserve">the </w:t>
      </w:r>
      <w:r w:rsidR="0093547B">
        <w:rPr>
          <w:sz w:val="24"/>
          <w:szCs w:val="24"/>
        </w:rPr>
        <w:t>GLMMs</w:t>
      </w:r>
      <w:r w:rsidR="00372CB1" w:rsidRPr="00D047A0">
        <w:rPr>
          <w:sz w:val="24"/>
          <w:szCs w:val="24"/>
        </w:rPr>
        <w:t xml:space="preserve"> </w:t>
      </w:r>
      <w:r w:rsidR="005C4281">
        <w:rPr>
          <w:sz w:val="24"/>
          <w:szCs w:val="24"/>
        </w:rPr>
        <w:t xml:space="preserve">fitted </w:t>
      </w:r>
      <w:r w:rsidR="00591BCB" w:rsidRPr="00D047A0">
        <w:rPr>
          <w:sz w:val="24"/>
          <w:szCs w:val="24"/>
        </w:rPr>
        <w:t xml:space="preserve">with </w:t>
      </w:r>
      <w:r w:rsidR="005C4281">
        <w:rPr>
          <w:sz w:val="24"/>
          <w:szCs w:val="24"/>
        </w:rPr>
        <w:t>and</w:t>
      </w:r>
      <w:r w:rsidR="00591BCB" w:rsidRPr="00D047A0">
        <w:rPr>
          <w:sz w:val="24"/>
          <w:szCs w:val="24"/>
        </w:rPr>
        <w:t xml:space="preserve">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p>
    <w:p w14:paraId="7F8D0D8E" w14:textId="4A29142F" w:rsidR="00DE4E9C" w:rsidRPr="00904D5D" w:rsidRDefault="009406D1" w:rsidP="009406D1">
      <w:pPr>
        <w:spacing w:line="480" w:lineRule="auto"/>
        <w:rPr>
          <w:color w:val="FF0000"/>
          <w:sz w:val="24"/>
          <w:szCs w:val="24"/>
        </w:rPr>
      </w:pPr>
      <w:r>
        <w:rPr>
          <w:color w:val="0070C0"/>
          <w:sz w:val="24"/>
          <w:szCs w:val="24"/>
        </w:rPr>
        <w:tab/>
      </w:r>
      <w:r w:rsidRPr="00B9531E">
        <w:rPr>
          <w:sz w:val="24"/>
          <w:szCs w:val="24"/>
        </w:rPr>
        <w:t xml:space="preserve">To compare </w:t>
      </w:r>
      <w:r w:rsidR="00DE4E9C" w:rsidRPr="00B9531E">
        <w:rPr>
          <w:sz w:val="24"/>
          <w:szCs w:val="24"/>
        </w:rPr>
        <w:t>the brood size, brood mass, average larval mass, and carcass use efficiency</w:t>
      </w:r>
      <w:r w:rsidRPr="00B9531E">
        <w:rPr>
          <w:sz w:val="24"/>
          <w:szCs w:val="24"/>
        </w:rPr>
        <w:t xml:space="preserve"> on wild mammal, bird, and reptile carcasses, we</w:t>
      </w:r>
      <w:r w:rsidR="00B9531E" w:rsidRPr="00B9531E">
        <w:rPr>
          <w:sz w:val="24"/>
          <w:szCs w:val="24"/>
        </w:rPr>
        <w:t xml:space="preserve"> fit generalized linear models (GLMs) with each of the aforementioned breeding outcomes as the response and </w:t>
      </w:r>
      <w:r w:rsidR="003C4102">
        <w:rPr>
          <w:sz w:val="24"/>
          <w:szCs w:val="24"/>
        </w:rPr>
        <w:t xml:space="preserve">wild </w:t>
      </w:r>
      <w:r w:rsidR="00B9531E" w:rsidRPr="00B9531E">
        <w:rPr>
          <w:sz w:val="24"/>
          <w:szCs w:val="24"/>
        </w:rPr>
        <w:t>carcass tax</w:t>
      </w:r>
      <w:r w:rsidR="003C4102">
        <w:rPr>
          <w:sz w:val="24"/>
          <w:szCs w:val="24"/>
        </w:rPr>
        <w:t>on</w:t>
      </w:r>
      <w:r w:rsidR="00B9531E" w:rsidRPr="00B9531E">
        <w:rPr>
          <w:sz w:val="24"/>
          <w:szCs w:val="24"/>
        </w:rPr>
        <w:t xml:space="preserve"> as the fixed effect. Carcass weight, pronotum widths of the parents, and parent </w:t>
      </w:r>
      <w:r w:rsidR="00B9531E" w:rsidRPr="00E33E79">
        <w:rPr>
          <w:sz w:val="24"/>
          <w:szCs w:val="24"/>
        </w:rPr>
        <w:t>generation were included as the covariates in the models.</w:t>
      </w:r>
      <w:r w:rsidRPr="00E33E79">
        <w:rPr>
          <w:sz w:val="24"/>
          <w:szCs w:val="24"/>
        </w:rPr>
        <w:t xml:space="preserve"> </w:t>
      </w:r>
      <w:r w:rsidR="00E33E79" w:rsidRPr="00E33E79">
        <w:rPr>
          <w:sz w:val="24"/>
          <w:szCs w:val="24"/>
        </w:rPr>
        <w:t xml:space="preserve">The error distribution and link function for each of the responses were the same as the GLMMs. </w:t>
      </w:r>
      <w:r w:rsidR="00DE4E9C" w:rsidRPr="00E33E79">
        <w:rPr>
          <w:sz w:val="24"/>
          <w:szCs w:val="24"/>
        </w:rPr>
        <w:t>Because the carcass range</w:t>
      </w:r>
      <w:r w:rsidR="0095405A" w:rsidRPr="00E33E79">
        <w:rPr>
          <w:sz w:val="24"/>
          <w:szCs w:val="24"/>
        </w:rPr>
        <w:t xml:space="preserve"> was considerably smaller for reptiles (</w:t>
      </w:r>
      <w:r w:rsidR="00AA6384" w:rsidRPr="00E33E79">
        <w:rPr>
          <w:sz w:val="24"/>
          <w:szCs w:val="24"/>
        </w:rPr>
        <w:t>1.6–64.4 g</w:t>
      </w:r>
      <w:r w:rsidR="0095405A" w:rsidRPr="00E33E79">
        <w:rPr>
          <w:sz w:val="24"/>
          <w:szCs w:val="24"/>
        </w:rPr>
        <w:t>) than</w:t>
      </w:r>
      <w:r w:rsidR="0084026D" w:rsidRPr="00E33E79">
        <w:rPr>
          <w:sz w:val="24"/>
          <w:szCs w:val="24"/>
        </w:rPr>
        <w:t xml:space="preserve"> for</w:t>
      </w:r>
      <w:r w:rsidR="0095405A" w:rsidRPr="00E33E79">
        <w:rPr>
          <w:sz w:val="24"/>
          <w:szCs w:val="24"/>
        </w:rPr>
        <w:t xml:space="preserve"> mammals (</w:t>
      </w:r>
      <w:r w:rsidR="00AA6384" w:rsidRPr="00E33E79">
        <w:rPr>
          <w:sz w:val="24"/>
          <w:szCs w:val="24"/>
        </w:rPr>
        <w:t>3.8–94.8 g</w:t>
      </w:r>
      <w:r w:rsidR="0095405A" w:rsidRPr="00E33E79">
        <w:rPr>
          <w:sz w:val="24"/>
          <w:szCs w:val="24"/>
        </w:rPr>
        <w:t>) and birds (</w:t>
      </w:r>
      <w:r w:rsidR="00AA6384" w:rsidRPr="00E33E79">
        <w:rPr>
          <w:sz w:val="24"/>
          <w:szCs w:val="24"/>
        </w:rPr>
        <w:t>3.2–99.5 g</w:t>
      </w:r>
      <w:r w:rsidR="0095405A" w:rsidRPr="00E33E79">
        <w:rPr>
          <w:sz w:val="24"/>
          <w:szCs w:val="24"/>
        </w:rPr>
        <w:t>), w</w:t>
      </w:r>
      <w:r w:rsidR="00DE4E9C" w:rsidRPr="00E33E79">
        <w:rPr>
          <w:sz w:val="24"/>
          <w:szCs w:val="24"/>
        </w:rPr>
        <w:t>e restricted the carcass weight range to that of reptiles</w:t>
      </w:r>
      <w:r w:rsidR="00AA6384" w:rsidRPr="00E33E79">
        <w:rPr>
          <w:sz w:val="24"/>
          <w:szCs w:val="24"/>
        </w:rPr>
        <w:t xml:space="preserve"> (</w:t>
      </w:r>
      <w:r w:rsidR="00D24314" w:rsidRPr="00E33E79">
        <w:rPr>
          <w:rFonts w:cs="Arial"/>
          <w:sz w:val="24"/>
          <w:szCs w:val="24"/>
        </w:rPr>
        <w:t>≤</w:t>
      </w:r>
      <w:r w:rsidR="00AA6384" w:rsidRPr="00E33E79">
        <w:rPr>
          <w:sz w:val="24"/>
          <w:szCs w:val="24"/>
        </w:rPr>
        <w:t xml:space="preserve"> 64.4 g)</w:t>
      </w:r>
      <w:r w:rsidR="00DE4E9C" w:rsidRPr="00E33E79">
        <w:rPr>
          <w:sz w:val="24"/>
          <w:szCs w:val="24"/>
        </w:rPr>
        <w:t xml:space="preserve"> so that the results were more comparable</w:t>
      </w:r>
      <w:r w:rsidR="0095405A" w:rsidRPr="00E33E79">
        <w:rPr>
          <w:sz w:val="24"/>
          <w:szCs w:val="24"/>
        </w:rPr>
        <w:t xml:space="preserve"> </w:t>
      </w:r>
      <w:r w:rsidR="00D24314" w:rsidRPr="00E33E79">
        <w:rPr>
          <w:sz w:val="24"/>
          <w:szCs w:val="24"/>
        </w:rPr>
        <w:t>among</w:t>
      </w:r>
      <w:r w:rsidR="0095405A" w:rsidRPr="00E33E79">
        <w:rPr>
          <w:sz w:val="24"/>
          <w:szCs w:val="24"/>
        </w:rPr>
        <w:t xml:space="preserve"> the three </w:t>
      </w:r>
      <w:r w:rsidR="00875B20">
        <w:rPr>
          <w:sz w:val="24"/>
          <w:szCs w:val="24"/>
        </w:rPr>
        <w:t xml:space="preserve">wild </w:t>
      </w:r>
      <w:r w:rsidR="0095405A" w:rsidRPr="00E33E79">
        <w:rPr>
          <w:sz w:val="24"/>
          <w:szCs w:val="24"/>
        </w:rPr>
        <w:t>taxa</w:t>
      </w:r>
      <w:r w:rsidR="00DE4E9C" w:rsidRPr="00E33E79">
        <w:rPr>
          <w:sz w:val="24"/>
          <w:szCs w:val="24"/>
        </w:rPr>
        <w:t>.</w:t>
      </w:r>
    </w:p>
    <w:p w14:paraId="1A5D7B5A" w14:textId="60567406" w:rsidR="00CD0249" w:rsidRPr="00904D5D" w:rsidRDefault="009406D1" w:rsidP="00CD0249">
      <w:pPr>
        <w:spacing w:line="480" w:lineRule="auto"/>
        <w:rPr>
          <w:color w:val="FF0000"/>
          <w:sz w:val="24"/>
          <w:szCs w:val="24"/>
        </w:rPr>
      </w:pPr>
      <w:r>
        <w:rPr>
          <w:color w:val="FF0000"/>
          <w:sz w:val="24"/>
          <w:szCs w:val="24"/>
        </w:rPr>
        <w:tab/>
      </w:r>
      <w:commentRangeStart w:id="6"/>
      <w:r w:rsidR="007E3CEE" w:rsidRPr="00904D5D">
        <w:rPr>
          <w:color w:val="FF0000"/>
          <w:sz w:val="24"/>
          <w:szCs w:val="24"/>
        </w:rPr>
        <w:t>To</w:t>
      </w:r>
      <w:r w:rsidR="00A2053F" w:rsidRPr="00904D5D">
        <w:rPr>
          <w:color w:val="FF0000"/>
          <w:sz w:val="24"/>
          <w:szCs w:val="24"/>
        </w:rPr>
        <w:t xml:space="preserve"> compare </w:t>
      </w:r>
      <w:r w:rsidR="00615B56">
        <w:rPr>
          <w:color w:val="FF0000"/>
          <w:sz w:val="24"/>
          <w:szCs w:val="24"/>
        </w:rPr>
        <w:t xml:space="preserve">nutritional composition </w:t>
      </w:r>
      <w:r w:rsidR="008D6E47">
        <w:rPr>
          <w:color w:val="FF0000"/>
          <w:sz w:val="24"/>
          <w:szCs w:val="24"/>
        </w:rPr>
        <w:t xml:space="preserve">and </w:t>
      </w:r>
      <w:r w:rsidR="00A2053F" w:rsidRPr="00904D5D">
        <w:rPr>
          <w:color w:val="FF0000"/>
          <w:sz w:val="24"/>
          <w:szCs w:val="24"/>
        </w:rPr>
        <w:t>larval growth</w:t>
      </w:r>
      <w:r w:rsidR="008D6E47">
        <w:rPr>
          <w:color w:val="FF0000"/>
          <w:sz w:val="24"/>
          <w:szCs w:val="24"/>
        </w:rPr>
        <w:t xml:space="preserve"> differ between lab and wild carcasses as well as among the three</w:t>
      </w:r>
      <w:r w:rsidR="007479E6" w:rsidRPr="00904D5D">
        <w:rPr>
          <w:color w:val="FF0000"/>
          <w:sz w:val="24"/>
          <w:szCs w:val="24"/>
        </w:rPr>
        <w:t xml:space="preserve"> wild carcas</w:t>
      </w:r>
      <w:r w:rsidR="008D6E47">
        <w:rPr>
          <w:color w:val="FF0000"/>
          <w:sz w:val="24"/>
          <w:szCs w:val="24"/>
        </w:rPr>
        <w:t>s taxa, we XXX.</w:t>
      </w:r>
      <w:commentRangeEnd w:id="6"/>
      <w:r w:rsidR="0085568B">
        <w:rPr>
          <w:rStyle w:val="CommentReference"/>
        </w:rPr>
        <w:commentReference w:id="6"/>
      </w:r>
    </w:p>
    <w:p w14:paraId="52C8EE35" w14:textId="77777777" w:rsidR="00CD0249" w:rsidRDefault="00CD0249" w:rsidP="00430453">
      <w:pPr>
        <w:spacing w:line="480" w:lineRule="auto"/>
        <w:rPr>
          <w:color w:val="0070C0"/>
          <w:sz w:val="24"/>
          <w:szCs w:val="24"/>
        </w:rPr>
      </w:pPr>
    </w:p>
    <w:p w14:paraId="01BB2F96" w14:textId="49BE9B06"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 xml:space="preserve">A </w:t>
      </w:r>
      <w:r w:rsidR="008B291D">
        <w:rPr>
          <w:sz w:val="24"/>
          <w:szCs w:val="24"/>
        </w:rPr>
        <w:t xml:space="preserve">significant </w:t>
      </w:r>
      <w:r w:rsidR="00F42208">
        <w:rPr>
          <w:sz w:val="24"/>
          <w:szCs w:val="24"/>
        </w:rPr>
        <w:t>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trade-off.</w:t>
      </w:r>
    </w:p>
    <w:p w14:paraId="3A0958E8" w14:textId="58577C49"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GL</w:t>
      </w:r>
      <w:r w:rsidR="00B9531E">
        <w:rPr>
          <w:sz w:val="24"/>
          <w:szCs w:val="24"/>
        </w:rPr>
        <w:t>(</w:t>
      </w:r>
      <w:r w:rsidR="001918E0" w:rsidRPr="0026284F">
        <w:rPr>
          <w:sz w:val="24"/>
          <w:szCs w:val="24"/>
        </w:rPr>
        <w:t>M</w:t>
      </w:r>
      <w:r w:rsidR="00B9531E">
        <w:rPr>
          <w:sz w:val="24"/>
          <w:szCs w:val="24"/>
        </w:rPr>
        <w:t>)</w:t>
      </w:r>
      <w:proofErr w:type="spellStart"/>
      <w:r w:rsidR="001918E0" w:rsidRPr="0026284F">
        <w:rPr>
          <w:sz w:val="24"/>
          <w:szCs w:val="24"/>
        </w:rPr>
        <w:t>Ms</w:t>
      </w:r>
      <w:proofErr w:type="spellEnd"/>
      <w:r w:rsidR="001918E0" w:rsidRPr="0026284F">
        <w:rPr>
          <w:sz w:val="24"/>
          <w:szCs w:val="24"/>
        </w:rPr>
        <w:t xml:space="preserve"> </w:t>
      </w:r>
      <w:r>
        <w:rPr>
          <w:sz w:val="24"/>
          <w:szCs w:val="24"/>
        </w:rPr>
        <w:t>using</w:t>
      </w:r>
      <w:r w:rsidR="001918E0" w:rsidRPr="0026284F">
        <w:rPr>
          <w:sz w:val="24"/>
          <w:szCs w:val="24"/>
        </w:rPr>
        <w:t xml:space="preserve"> the </w:t>
      </w:r>
      <w:proofErr w:type="spellStart"/>
      <w:r w:rsidR="001918E0" w:rsidRPr="0026284F">
        <w:rPr>
          <w:sz w:val="24"/>
          <w:szCs w:val="24"/>
        </w:rPr>
        <w:t>glmmtmb</w:t>
      </w:r>
      <w:proofErr w:type="spellEnd"/>
      <w:r w:rsidR="001918E0" w:rsidRPr="0026284F">
        <w:rPr>
          <w:sz w:val="24"/>
          <w:szCs w:val="24"/>
        </w:rPr>
        <w:t xml:space="preserve">()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quantile residuals generated from the simulateResiduals()</w:t>
      </w:r>
      <w:r w:rsidR="000843E3">
        <w:rPr>
          <w:sz w:val="24"/>
          <w:szCs w:val="24"/>
        </w:rPr>
        <w:t xml:space="preserve"> function</w:t>
      </w:r>
      <w:r w:rsidR="0071469B" w:rsidRPr="0026284F">
        <w:rPr>
          <w:sz w:val="24"/>
          <w:szCs w:val="24"/>
        </w:rPr>
        <w:t xml:space="preserve"> in the R </w:t>
      </w:r>
      <w:r w:rsidR="0071469B" w:rsidRPr="0026284F">
        <w:rPr>
          <w:sz w:val="24"/>
          <w:szCs w:val="24"/>
        </w:rPr>
        <w:lastRenderedPageBreak/>
        <w:t xml:space="preserve">“DHARMa”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w:t>
      </w:r>
      <w:r w:rsidR="000843E3">
        <w:rPr>
          <w:sz w:val="24"/>
          <w:szCs w:val="24"/>
        </w:rPr>
        <w:t>()</w:t>
      </w:r>
      <w:r w:rsidR="0071469B" w:rsidRPr="0026284F">
        <w:rPr>
          <w:sz w:val="24"/>
          <w:szCs w:val="24"/>
        </w:rPr>
        <w:t xml:space="preserve"> function</w:t>
      </w:r>
      <w:r w:rsidR="004B4999">
        <w:rPr>
          <w:sz w:val="24"/>
          <w:szCs w:val="24"/>
        </w:rPr>
        <w:t xml:space="preserve"> (type II sum</w:t>
      </w:r>
      <w:r w:rsidR="0004473B">
        <w:rPr>
          <w:sz w:val="24"/>
          <w:szCs w:val="24"/>
        </w:rPr>
        <w:t>s</w:t>
      </w:r>
      <w:r w:rsidR="004B4999">
        <w:rPr>
          <w:sz w:val="24"/>
          <w:szCs w:val="24"/>
        </w:rPr>
        <w:t xml:space="preserve"> of</w:t>
      </w:r>
      <w:r w:rsidR="0004473B">
        <w:rPr>
          <w:sz w:val="24"/>
          <w:szCs w:val="24"/>
        </w:rPr>
        <w:t xml:space="preserve"> squares</w:t>
      </w:r>
      <w:r w:rsidR="004B4999">
        <w:rPr>
          <w:sz w:val="24"/>
          <w:szCs w:val="24"/>
        </w:rPr>
        <w:t>)</w:t>
      </w:r>
      <w:r w:rsidR="0071469B" w:rsidRPr="0026284F">
        <w:rPr>
          <w:sz w:val="24"/>
          <w:szCs w:val="24"/>
        </w:rPr>
        <w:t xml:space="preserve">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2F07C1" w:rsidRDefault="00000000" w:rsidP="00E442BE">
      <w:pPr>
        <w:spacing w:line="480" w:lineRule="auto"/>
        <w:rPr>
          <w:rFonts w:cs="Arial"/>
          <w:b/>
          <w:sz w:val="24"/>
          <w:szCs w:val="24"/>
        </w:rPr>
      </w:pPr>
      <w:r w:rsidRPr="002F07C1">
        <w:rPr>
          <w:rFonts w:cs="Arial"/>
          <w:b/>
          <w:sz w:val="24"/>
          <w:szCs w:val="24"/>
        </w:rPr>
        <w:lastRenderedPageBreak/>
        <w:t>Results</w:t>
      </w:r>
    </w:p>
    <w:p w14:paraId="17D589AE" w14:textId="79FFD84E" w:rsidR="00B91429" w:rsidRPr="002F07C1" w:rsidRDefault="00B91429" w:rsidP="00E442BE">
      <w:pPr>
        <w:spacing w:line="480" w:lineRule="auto"/>
        <w:jc w:val="center"/>
        <w:rPr>
          <w:rFonts w:cs="Arial"/>
          <w:bCs/>
          <w:i/>
          <w:iCs/>
          <w:sz w:val="24"/>
          <w:szCs w:val="24"/>
        </w:rPr>
      </w:pPr>
      <w:r w:rsidRPr="002F07C1">
        <w:rPr>
          <w:rFonts w:cs="Arial"/>
          <w:bCs/>
          <w:i/>
          <w:iCs/>
          <w:sz w:val="24"/>
          <w:szCs w:val="24"/>
        </w:rPr>
        <w:t xml:space="preserve">Breeding </w:t>
      </w:r>
      <w:r w:rsidR="000E79D9">
        <w:rPr>
          <w:rFonts w:cs="Arial"/>
          <w:bCs/>
          <w:i/>
          <w:iCs/>
          <w:sz w:val="24"/>
          <w:szCs w:val="24"/>
        </w:rPr>
        <w:t>outcomes</w:t>
      </w:r>
      <w:r w:rsidR="003C14E7" w:rsidRPr="002F07C1">
        <w:rPr>
          <w:rFonts w:cs="Arial"/>
          <w:bCs/>
          <w:i/>
          <w:iCs/>
          <w:sz w:val="24"/>
          <w:szCs w:val="24"/>
        </w:rPr>
        <w:t xml:space="preserve"> and carcass use</w:t>
      </w:r>
      <w:r w:rsidR="00A3305B" w:rsidRPr="002F07C1">
        <w:rPr>
          <w:rFonts w:cs="Arial"/>
          <w:bCs/>
          <w:i/>
          <w:iCs/>
          <w:sz w:val="24"/>
          <w:szCs w:val="24"/>
        </w:rPr>
        <w:t xml:space="preserve"> efficiency</w:t>
      </w:r>
    </w:p>
    <w:p w14:paraId="5D1DC355" w14:textId="5239C018" w:rsidR="00E5419C" w:rsidRPr="002F07C1" w:rsidRDefault="004F284B" w:rsidP="00E5419C">
      <w:pPr>
        <w:spacing w:line="480" w:lineRule="auto"/>
        <w:rPr>
          <w:rFonts w:cs="Arial"/>
          <w:bCs/>
          <w:sz w:val="24"/>
          <w:szCs w:val="24"/>
        </w:rPr>
      </w:pPr>
      <w:r w:rsidRPr="002F07C1">
        <w:rPr>
          <w:rFonts w:cs="Arial"/>
          <w:bCs/>
          <w:sz w:val="24"/>
          <w:szCs w:val="24"/>
        </w:rPr>
        <w:t>C</w:t>
      </w:r>
      <w:r w:rsidR="00075D62" w:rsidRPr="002F07C1">
        <w:rPr>
          <w:rFonts w:cs="Arial"/>
          <w:bCs/>
          <w:sz w:val="24"/>
          <w:szCs w:val="24"/>
        </w:rPr>
        <w:t>lutch size</w:t>
      </w:r>
      <w:r w:rsidR="00E373B9" w:rsidRPr="002F07C1">
        <w:rPr>
          <w:rFonts w:cs="Arial"/>
          <w:bCs/>
          <w:sz w:val="24"/>
          <w:szCs w:val="24"/>
        </w:rPr>
        <w:t xml:space="preserve">, </w:t>
      </w:r>
      <w:r w:rsidR="007D121D" w:rsidRPr="002F07C1">
        <w:rPr>
          <w:rFonts w:cs="Arial"/>
          <w:bCs/>
          <w:sz w:val="24"/>
          <w:szCs w:val="24"/>
        </w:rPr>
        <w:t>hatching success</w:t>
      </w:r>
      <w:r w:rsidR="00E373B9" w:rsidRPr="002F07C1">
        <w:rPr>
          <w:rFonts w:cs="Arial"/>
          <w:bCs/>
          <w:sz w:val="24"/>
          <w:szCs w:val="24"/>
        </w:rPr>
        <w:t xml:space="preserve">, </w:t>
      </w:r>
      <w:r w:rsidR="007D121D" w:rsidRPr="002F07C1">
        <w:rPr>
          <w:rFonts w:cs="Arial"/>
          <w:bCs/>
          <w:sz w:val="24"/>
          <w:szCs w:val="24"/>
        </w:rPr>
        <w:t>brood size, and brood mass</w:t>
      </w:r>
      <w:r w:rsidR="00A84AFE" w:rsidRPr="002F07C1">
        <w:rPr>
          <w:rFonts w:cs="Arial"/>
          <w:bCs/>
          <w:sz w:val="24"/>
          <w:szCs w:val="24"/>
        </w:rPr>
        <w:t xml:space="preserve"> </w:t>
      </w:r>
      <w:r w:rsidR="007D121D" w:rsidRPr="002F07C1">
        <w:rPr>
          <w:rFonts w:cs="Arial"/>
          <w:bCs/>
          <w:sz w:val="24"/>
          <w:szCs w:val="24"/>
        </w:rPr>
        <w:t xml:space="preserve">all </w:t>
      </w:r>
      <w:r w:rsidR="00075D62" w:rsidRPr="002F07C1">
        <w:rPr>
          <w:rFonts w:cs="Arial"/>
          <w:bCs/>
          <w:sz w:val="24"/>
          <w:szCs w:val="24"/>
        </w:rPr>
        <w:t xml:space="preserve">showed a </w:t>
      </w:r>
      <w:r w:rsidRPr="002F07C1">
        <w:rPr>
          <w:rFonts w:cs="Arial"/>
          <w:bCs/>
          <w:sz w:val="24"/>
          <w:szCs w:val="24"/>
        </w:rPr>
        <w:t xml:space="preserve">quadratic </w:t>
      </w:r>
      <w:r w:rsidR="00075D62" w:rsidRPr="002F07C1">
        <w:rPr>
          <w:rFonts w:cs="Arial"/>
          <w:bCs/>
          <w:sz w:val="24"/>
          <w:szCs w:val="24"/>
        </w:rPr>
        <w:t>relationship with carcass weight (</w:t>
      </w:r>
      <w:r w:rsidR="00D60372" w:rsidRPr="002F07C1">
        <w:rPr>
          <w:rFonts w:cs="Arial"/>
          <w:bCs/>
          <w:sz w:val="24"/>
          <w:szCs w:val="24"/>
        </w:rPr>
        <w:t xml:space="preserve">clutch size: </w:t>
      </w:r>
      <w:r w:rsidR="00D60372" w:rsidRPr="002F07C1">
        <w:rPr>
          <w:rFonts w:cs="Arial"/>
          <w:bCs/>
          <w:i/>
          <w:iCs/>
          <w:sz w:val="24"/>
          <w:szCs w:val="24"/>
        </w:rPr>
        <w:t>P</w:t>
      </w:r>
      <w:r w:rsidR="00D60372" w:rsidRPr="002F07C1">
        <w:rPr>
          <w:rFonts w:cs="Arial"/>
          <w:bCs/>
          <w:sz w:val="24"/>
          <w:szCs w:val="24"/>
        </w:rPr>
        <w:t xml:space="preserve"> </w:t>
      </w:r>
      <w:r w:rsidR="00CC4681" w:rsidRPr="002F07C1">
        <w:rPr>
          <w:rFonts w:cs="Arial"/>
          <w:bCs/>
          <w:sz w:val="24"/>
          <w:szCs w:val="24"/>
        </w:rPr>
        <w:t>&lt; 0.001</w:t>
      </w:r>
      <w:r w:rsidR="00D60372" w:rsidRPr="002F07C1">
        <w:rPr>
          <w:rFonts w:cs="Arial"/>
          <w:bCs/>
          <w:sz w:val="24"/>
          <w:szCs w:val="24"/>
        </w:rPr>
        <w:t xml:space="preserve">; </w:t>
      </w:r>
      <w:r w:rsidR="007D121D" w:rsidRPr="002F07C1">
        <w:rPr>
          <w:rFonts w:cs="Arial"/>
          <w:bCs/>
          <w:sz w:val="24"/>
          <w:szCs w:val="24"/>
        </w:rPr>
        <w:t>hatching success</w:t>
      </w:r>
      <w:r w:rsidR="00D60372" w:rsidRPr="002F07C1">
        <w:rPr>
          <w:rFonts w:cs="Arial"/>
          <w:bCs/>
          <w:sz w:val="24"/>
          <w:szCs w:val="24"/>
        </w:rPr>
        <w:t xml:space="preserve">: </w:t>
      </w:r>
      <w:r w:rsidR="00D60372" w:rsidRPr="002F07C1">
        <w:rPr>
          <w:rFonts w:cs="Arial"/>
          <w:bCs/>
          <w:i/>
          <w:iCs/>
          <w:sz w:val="24"/>
          <w:szCs w:val="24"/>
        </w:rPr>
        <w:t>P</w:t>
      </w:r>
      <w:r w:rsidR="00D60372" w:rsidRPr="002F07C1">
        <w:rPr>
          <w:rFonts w:cs="Arial"/>
          <w:bCs/>
          <w:sz w:val="24"/>
          <w:szCs w:val="24"/>
        </w:rPr>
        <w:t xml:space="preserve"> </w:t>
      </w:r>
      <w:r w:rsidR="00CC4681" w:rsidRPr="002F07C1">
        <w:rPr>
          <w:rFonts w:cs="Arial"/>
          <w:bCs/>
          <w:sz w:val="24"/>
          <w:szCs w:val="24"/>
        </w:rPr>
        <w:t>&lt; 0.001</w:t>
      </w:r>
      <w:r w:rsidR="00E373B9" w:rsidRPr="002F07C1">
        <w:rPr>
          <w:rFonts w:cs="Arial"/>
          <w:bCs/>
          <w:sz w:val="24"/>
          <w:szCs w:val="24"/>
        </w:rPr>
        <w:t xml:space="preserve">; </w:t>
      </w:r>
      <w:r w:rsidR="007D121D" w:rsidRPr="002F07C1">
        <w:rPr>
          <w:rFonts w:cs="Arial"/>
          <w:bCs/>
          <w:sz w:val="24"/>
          <w:szCs w:val="24"/>
        </w:rPr>
        <w:t>brood size</w:t>
      </w:r>
      <w:r w:rsidR="00E373B9" w:rsidRPr="002F07C1">
        <w:rPr>
          <w:rFonts w:cs="Arial"/>
          <w:bCs/>
          <w:sz w:val="24"/>
          <w:szCs w:val="24"/>
        </w:rPr>
        <w:t xml:space="preserve">: </w:t>
      </w:r>
      <w:r w:rsidR="00E373B9" w:rsidRPr="002F07C1">
        <w:rPr>
          <w:rFonts w:cs="Arial"/>
          <w:bCs/>
          <w:i/>
          <w:iCs/>
          <w:sz w:val="24"/>
          <w:szCs w:val="24"/>
        </w:rPr>
        <w:t>P</w:t>
      </w:r>
      <w:r w:rsidR="00E373B9" w:rsidRPr="002F07C1">
        <w:rPr>
          <w:rFonts w:cs="Arial"/>
          <w:bCs/>
          <w:sz w:val="24"/>
          <w:szCs w:val="24"/>
        </w:rPr>
        <w:t xml:space="preserve"> &lt; 0.001</w:t>
      </w:r>
      <w:r w:rsidR="002148AA" w:rsidRPr="002F07C1">
        <w:rPr>
          <w:rFonts w:cs="Arial"/>
          <w:bCs/>
          <w:sz w:val="24"/>
          <w:szCs w:val="24"/>
        </w:rPr>
        <w:t>;</w:t>
      </w:r>
      <w:r w:rsidR="007D121D" w:rsidRPr="002F07C1">
        <w:rPr>
          <w:rFonts w:cs="Arial"/>
          <w:bCs/>
          <w:sz w:val="24"/>
          <w:szCs w:val="24"/>
        </w:rPr>
        <w:t xml:space="preserve"> brood mass: </w:t>
      </w:r>
      <w:r w:rsidR="007D121D" w:rsidRPr="002F07C1">
        <w:rPr>
          <w:rFonts w:cs="Arial"/>
          <w:bCs/>
          <w:i/>
          <w:iCs/>
          <w:sz w:val="24"/>
          <w:szCs w:val="24"/>
        </w:rPr>
        <w:t>P</w:t>
      </w:r>
      <w:r w:rsidR="007D121D" w:rsidRPr="002F07C1">
        <w:rPr>
          <w:rFonts w:cs="Arial"/>
          <w:bCs/>
          <w:sz w:val="24"/>
          <w:szCs w:val="24"/>
        </w:rPr>
        <w:t xml:space="preserve"> &lt; 0.001; </w:t>
      </w:r>
      <w:r w:rsidR="002148AA" w:rsidRPr="002F07C1">
        <w:rPr>
          <w:rFonts w:cs="Arial"/>
          <w:bCs/>
          <w:sz w:val="24"/>
          <w:szCs w:val="24"/>
        </w:rPr>
        <w:t>Table 1</w:t>
      </w:r>
      <w:r w:rsidR="00075D62" w:rsidRPr="002F07C1">
        <w:rPr>
          <w:rFonts w:cs="Arial"/>
          <w:bCs/>
          <w:sz w:val="24"/>
          <w:szCs w:val="24"/>
        </w:rPr>
        <w:t>)</w:t>
      </w:r>
      <w:r w:rsidR="002148AA" w:rsidRPr="002F07C1">
        <w:rPr>
          <w:rFonts w:cs="Arial"/>
          <w:bCs/>
          <w:sz w:val="24"/>
          <w:szCs w:val="24"/>
        </w:rPr>
        <w:t xml:space="preserve"> and peaked </w:t>
      </w:r>
      <w:r w:rsidR="007D121D" w:rsidRPr="002F07C1">
        <w:rPr>
          <w:rFonts w:cs="Arial"/>
          <w:bCs/>
          <w:sz w:val="24"/>
          <w:szCs w:val="24"/>
        </w:rPr>
        <w:t>on</w:t>
      </w:r>
      <w:r w:rsidR="002148AA" w:rsidRPr="002F07C1">
        <w:rPr>
          <w:rFonts w:cs="Arial"/>
          <w:bCs/>
          <w:sz w:val="24"/>
          <w:szCs w:val="24"/>
        </w:rPr>
        <w:t xml:space="preserve"> medium-sized carcasses (Fig. 1).</w:t>
      </w:r>
      <w:r w:rsidR="00075D62" w:rsidRPr="002F07C1">
        <w:rPr>
          <w:rFonts w:cs="Arial"/>
          <w:bCs/>
          <w:sz w:val="24"/>
          <w:szCs w:val="24"/>
        </w:rPr>
        <w:t xml:space="preserve"> </w:t>
      </w:r>
      <w:r w:rsidR="00C87753" w:rsidRPr="002F07C1">
        <w:rPr>
          <w:rFonts w:cs="Arial"/>
          <w:bCs/>
          <w:sz w:val="24"/>
          <w:szCs w:val="24"/>
        </w:rPr>
        <w:t>Moreover,</w:t>
      </w:r>
      <w:r w:rsidR="002148AA" w:rsidRPr="002F07C1">
        <w:rPr>
          <w:rFonts w:cs="Arial"/>
          <w:bCs/>
          <w:sz w:val="24"/>
          <w:szCs w:val="24"/>
        </w:rPr>
        <w:t xml:space="preserve"> </w:t>
      </w:r>
      <w:r w:rsidR="00C87753" w:rsidRPr="002F07C1">
        <w:rPr>
          <w:rFonts w:cs="Arial"/>
          <w:bCs/>
          <w:sz w:val="24"/>
          <w:szCs w:val="24"/>
        </w:rPr>
        <w:t>these</w:t>
      </w:r>
      <w:r w:rsidR="002148AA" w:rsidRPr="002F07C1">
        <w:rPr>
          <w:rFonts w:cs="Arial"/>
          <w:bCs/>
          <w:sz w:val="24"/>
          <w:szCs w:val="24"/>
        </w:rPr>
        <w:t xml:space="preserve"> breeding outcomes </w:t>
      </w:r>
      <w:r w:rsidR="00075D62" w:rsidRPr="002F07C1">
        <w:rPr>
          <w:rFonts w:cs="Arial"/>
          <w:bCs/>
          <w:sz w:val="24"/>
          <w:szCs w:val="24"/>
        </w:rPr>
        <w:t>did not differ</w:t>
      </w:r>
      <w:r w:rsidR="008D4A7C" w:rsidRPr="002F07C1">
        <w:rPr>
          <w:rFonts w:cs="Arial"/>
          <w:bCs/>
          <w:sz w:val="24"/>
          <w:szCs w:val="24"/>
        </w:rPr>
        <w:t xml:space="preserve"> between</w:t>
      </w:r>
      <w:r w:rsidR="00075D62" w:rsidRPr="002F07C1">
        <w:rPr>
          <w:rFonts w:cs="Arial"/>
          <w:bCs/>
          <w:sz w:val="24"/>
          <w:szCs w:val="24"/>
        </w:rPr>
        <w:t xml:space="preserve"> lab and wild carcass</w:t>
      </w:r>
      <w:r w:rsidR="00837A43" w:rsidRPr="002F07C1">
        <w:rPr>
          <w:rFonts w:cs="Arial"/>
          <w:bCs/>
          <w:sz w:val="24"/>
          <w:szCs w:val="24"/>
        </w:rPr>
        <w:t>es</w:t>
      </w:r>
      <w:r w:rsidR="00D60372" w:rsidRPr="002F07C1">
        <w:rPr>
          <w:rFonts w:cs="Arial"/>
          <w:bCs/>
          <w:sz w:val="24"/>
          <w:szCs w:val="24"/>
        </w:rPr>
        <w:t xml:space="preserve"> </w:t>
      </w:r>
      <w:r w:rsidR="00075D62" w:rsidRPr="002F07C1">
        <w:rPr>
          <w:rFonts w:cs="Arial"/>
          <w:bCs/>
          <w:sz w:val="24"/>
          <w:szCs w:val="24"/>
        </w:rPr>
        <w:t>(</w:t>
      </w:r>
      <w:r w:rsidR="008D4A7C" w:rsidRPr="002F07C1">
        <w:rPr>
          <w:rFonts w:cs="Arial"/>
          <w:bCs/>
          <w:sz w:val="24"/>
          <w:szCs w:val="24"/>
        </w:rPr>
        <w:t xml:space="preserve">clutch size: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39</w:t>
      </w:r>
      <w:r w:rsidR="008D4A7C" w:rsidRPr="002F07C1">
        <w:rPr>
          <w:rFonts w:cs="Arial"/>
          <w:bCs/>
          <w:sz w:val="24"/>
          <w:szCs w:val="24"/>
        </w:rPr>
        <w:t xml:space="preserve">; hatching success: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37</w:t>
      </w:r>
      <w:r w:rsidR="008D4A7C" w:rsidRPr="002F07C1">
        <w:rPr>
          <w:rFonts w:cs="Arial"/>
          <w:bCs/>
          <w:sz w:val="24"/>
          <w:szCs w:val="24"/>
        </w:rPr>
        <w:t xml:space="preserve">; brood size: </w:t>
      </w:r>
      <w:r w:rsidR="008D4A7C" w:rsidRPr="002F07C1">
        <w:rPr>
          <w:rFonts w:cs="Arial"/>
          <w:bCs/>
          <w:i/>
          <w:iCs/>
          <w:sz w:val="24"/>
          <w:szCs w:val="24"/>
        </w:rPr>
        <w:t>P</w:t>
      </w:r>
      <w:r w:rsidR="008D4A7C" w:rsidRPr="002F07C1">
        <w:rPr>
          <w:rFonts w:cs="Arial"/>
          <w:bCs/>
          <w:sz w:val="24"/>
          <w:szCs w:val="24"/>
        </w:rPr>
        <w:t xml:space="preserve"> = 0.</w:t>
      </w:r>
      <w:r w:rsidR="00966585" w:rsidRPr="002F07C1">
        <w:rPr>
          <w:rFonts w:cs="Arial"/>
          <w:bCs/>
          <w:sz w:val="24"/>
          <w:szCs w:val="24"/>
        </w:rPr>
        <w:t>93</w:t>
      </w:r>
      <w:r w:rsidR="008D4A7C" w:rsidRPr="002F07C1">
        <w:rPr>
          <w:rFonts w:cs="Arial"/>
          <w:bCs/>
          <w:sz w:val="24"/>
          <w:szCs w:val="24"/>
        </w:rPr>
        <w:t xml:space="preserve">; brood mass: </w:t>
      </w:r>
      <w:r w:rsidR="008D4A7C" w:rsidRPr="002F07C1">
        <w:rPr>
          <w:rFonts w:cs="Arial"/>
          <w:bCs/>
          <w:i/>
          <w:iCs/>
          <w:sz w:val="24"/>
          <w:szCs w:val="24"/>
        </w:rPr>
        <w:t>P</w:t>
      </w:r>
      <w:r w:rsidR="008D4A7C" w:rsidRPr="002F07C1">
        <w:rPr>
          <w:rFonts w:cs="Arial"/>
          <w:bCs/>
          <w:sz w:val="24"/>
          <w:szCs w:val="24"/>
        </w:rPr>
        <w:t xml:space="preserve"> = 0.9</w:t>
      </w:r>
      <w:r w:rsidR="00966585" w:rsidRPr="002F07C1">
        <w:rPr>
          <w:rFonts w:cs="Arial"/>
          <w:bCs/>
          <w:sz w:val="24"/>
          <w:szCs w:val="24"/>
        </w:rPr>
        <w:t>9</w:t>
      </w:r>
      <w:r w:rsidR="008D4A7C" w:rsidRPr="002F07C1">
        <w:rPr>
          <w:rFonts w:cs="Arial"/>
          <w:bCs/>
          <w:sz w:val="24"/>
          <w:szCs w:val="24"/>
        </w:rPr>
        <w:t xml:space="preserve">; Table 1; </w:t>
      </w:r>
      <w:r w:rsidR="00F83BA0" w:rsidRPr="002F07C1">
        <w:rPr>
          <w:rFonts w:cs="Arial"/>
          <w:bCs/>
          <w:sz w:val="24"/>
          <w:szCs w:val="24"/>
        </w:rPr>
        <w:t>Fig</w:t>
      </w:r>
      <w:r w:rsidR="008D4A7C" w:rsidRPr="002F07C1">
        <w:rPr>
          <w:rFonts w:cs="Arial"/>
          <w:bCs/>
          <w:sz w:val="24"/>
          <w:szCs w:val="24"/>
        </w:rPr>
        <w:t>. 1</w:t>
      </w:r>
      <w:r w:rsidR="00075D62" w:rsidRPr="002F07C1">
        <w:rPr>
          <w:rFonts w:cs="Arial"/>
          <w:bCs/>
          <w:sz w:val="24"/>
          <w:szCs w:val="24"/>
        </w:rPr>
        <w:t>).</w:t>
      </w:r>
      <w:r w:rsidR="0080781F" w:rsidRPr="002F07C1">
        <w:rPr>
          <w:rFonts w:cs="Arial"/>
          <w:bCs/>
          <w:sz w:val="24"/>
          <w:szCs w:val="24"/>
        </w:rPr>
        <w:t xml:space="preserve"> </w:t>
      </w:r>
      <w:r w:rsidRPr="002F07C1">
        <w:rPr>
          <w:rFonts w:cs="Arial"/>
          <w:bCs/>
          <w:sz w:val="24"/>
          <w:szCs w:val="24"/>
        </w:rPr>
        <w:t>C</w:t>
      </w:r>
      <w:r w:rsidR="006A4748" w:rsidRPr="002F07C1">
        <w:rPr>
          <w:rFonts w:cs="Arial"/>
          <w:bCs/>
          <w:sz w:val="24"/>
          <w:szCs w:val="24"/>
        </w:rPr>
        <w:t>arcass use efficiency</w:t>
      </w:r>
      <w:r w:rsidR="00046AD7" w:rsidRPr="002F07C1">
        <w:rPr>
          <w:rFonts w:cs="Arial"/>
          <w:bCs/>
          <w:sz w:val="24"/>
          <w:szCs w:val="24"/>
        </w:rPr>
        <w:t xml:space="preserve"> </w:t>
      </w:r>
      <w:r w:rsidR="003C14E7" w:rsidRPr="002F07C1">
        <w:rPr>
          <w:rFonts w:cs="Arial"/>
          <w:bCs/>
          <w:sz w:val="24"/>
          <w:szCs w:val="24"/>
        </w:rPr>
        <w:t>decreased with carcass weight (</w:t>
      </w:r>
      <w:r w:rsidR="003C14E7" w:rsidRPr="002F07C1">
        <w:rPr>
          <w:rFonts w:cs="Arial"/>
          <w:bCs/>
          <w:i/>
          <w:iCs/>
          <w:sz w:val="24"/>
          <w:szCs w:val="24"/>
        </w:rPr>
        <w:t>P</w:t>
      </w:r>
      <w:r w:rsidR="003C14E7" w:rsidRPr="002F07C1">
        <w:rPr>
          <w:rFonts w:cs="Arial"/>
          <w:bCs/>
          <w:sz w:val="24"/>
          <w:szCs w:val="24"/>
        </w:rPr>
        <w:t xml:space="preserve"> &lt; 0.001) but did not differ </w:t>
      </w:r>
      <w:r w:rsidR="00FE2A9C" w:rsidRPr="002F07C1">
        <w:rPr>
          <w:rFonts w:cs="Arial"/>
          <w:bCs/>
          <w:sz w:val="24"/>
          <w:szCs w:val="24"/>
        </w:rPr>
        <w:t>between</w:t>
      </w:r>
      <w:r w:rsidR="003C14E7" w:rsidRPr="002F07C1">
        <w:rPr>
          <w:rFonts w:cs="Arial"/>
          <w:bCs/>
          <w:sz w:val="24"/>
          <w:szCs w:val="24"/>
        </w:rPr>
        <w:t xml:space="preserve"> lab and wild carcasses (</w:t>
      </w:r>
      <w:r w:rsidR="003C14E7" w:rsidRPr="002F07C1">
        <w:rPr>
          <w:rFonts w:cs="Arial"/>
          <w:bCs/>
          <w:i/>
          <w:iCs/>
          <w:sz w:val="24"/>
          <w:szCs w:val="24"/>
        </w:rPr>
        <w:t>P</w:t>
      </w:r>
      <w:r w:rsidR="003C14E7" w:rsidRPr="002F07C1">
        <w:rPr>
          <w:rFonts w:cs="Arial"/>
          <w:bCs/>
          <w:sz w:val="24"/>
          <w:szCs w:val="24"/>
        </w:rPr>
        <w:t xml:space="preserve"> = 0.96; Table 1; Fig. 2). </w:t>
      </w:r>
    </w:p>
    <w:p w14:paraId="634EF8D7" w14:textId="099AC711" w:rsidR="00A22B02" w:rsidRPr="00CE17D4" w:rsidRDefault="00E5419C" w:rsidP="00E5419C">
      <w:pPr>
        <w:spacing w:line="480" w:lineRule="auto"/>
        <w:rPr>
          <w:rFonts w:cs="Arial"/>
          <w:bCs/>
          <w:sz w:val="24"/>
          <w:szCs w:val="24"/>
        </w:rPr>
      </w:pPr>
      <w:r>
        <w:rPr>
          <w:rFonts w:cs="Arial"/>
          <w:bCs/>
          <w:sz w:val="24"/>
          <w:szCs w:val="24"/>
        </w:rPr>
        <w:tab/>
      </w:r>
      <w:r w:rsidRPr="00CE17D4">
        <w:rPr>
          <w:sz w:val="24"/>
          <w:szCs w:val="24"/>
        </w:rPr>
        <w:t xml:space="preserve">Brood size, brood mass, average larval mass, and carcass use efficiency </w:t>
      </w:r>
      <w:r w:rsidR="00921DAB" w:rsidRPr="00CE17D4">
        <w:rPr>
          <w:sz w:val="24"/>
          <w:szCs w:val="24"/>
        </w:rPr>
        <w:t xml:space="preserve">did not differ among </w:t>
      </w:r>
      <w:r w:rsidRPr="00CE17D4">
        <w:rPr>
          <w:sz w:val="24"/>
          <w:szCs w:val="24"/>
        </w:rPr>
        <w:t>wild mammal, bird, and reptile carcasses</w:t>
      </w:r>
      <w:r w:rsidR="00DE278E" w:rsidRPr="00CE17D4">
        <w:rPr>
          <w:sz w:val="24"/>
          <w:szCs w:val="24"/>
        </w:rPr>
        <w:t xml:space="preserve"> </w:t>
      </w:r>
      <w:r w:rsidR="00A22B02" w:rsidRPr="00CE17D4">
        <w:rPr>
          <w:sz w:val="24"/>
          <w:szCs w:val="24"/>
        </w:rPr>
        <w:t xml:space="preserve">(brood size: </w:t>
      </w:r>
      <w:r w:rsidR="00A22B02" w:rsidRPr="00CE17D4">
        <w:rPr>
          <w:i/>
          <w:iCs/>
          <w:sz w:val="24"/>
          <w:szCs w:val="24"/>
        </w:rPr>
        <w:t>P</w:t>
      </w:r>
      <w:r w:rsidR="00A22B02" w:rsidRPr="00CE17D4">
        <w:rPr>
          <w:sz w:val="24"/>
          <w:szCs w:val="24"/>
        </w:rPr>
        <w:t xml:space="preserve"> = 0.75; brood mass: </w:t>
      </w:r>
      <w:r w:rsidR="00A22B02" w:rsidRPr="00CE17D4">
        <w:rPr>
          <w:i/>
          <w:iCs/>
          <w:sz w:val="24"/>
          <w:szCs w:val="24"/>
        </w:rPr>
        <w:t>P</w:t>
      </w:r>
      <w:r w:rsidR="00A22B02" w:rsidRPr="00CE17D4">
        <w:rPr>
          <w:sz w:val="24"/>
          <w:szCs w:val="24"/>
        </w:rPr>
        <w:t xml:space="preserve"> = 0.17; average larval mass: </w:t>
      </w:r>
      <w:r w:rsidR="00A22B02" w:rsidRPr="00CE17D4">
        <w:rPr>
          <w:i/>
          <w:iCs/>
          <w:sz w:val="24"/>
          <w:szCs w:val="24"/>
        </w:rPr>
        <w:t>P</w:t>
      </w:r>
      <w:r w:rsidR="00A22B02" w:rsidRPr="00CE17D4">
        <w:rPr>
          <w:sz w:val="24"/>
          <w:szCs w:val="24"/>
        </w:rPr>
        <w:t xml:space="preserve"> = 0.19, and carcass use efficiency: </w:t>
      </w:r>
      <w:r w:rsidR="00A22B02" w:rsidRPr="00CE17D4">
        <w:rPr>
          <w:i/>
          <w:iCs/>
          <w:sz w:val="24"/>
          <w:szCs w:val="24"/>
        </w:rPr>
        <w:t>P</w:t>
      </w:r>
      <w:r w:rsidR="00A22B02" w:rsidRPr="00CE17D4">
        <w:rPr>
          <w:sz w:val="24"/>
          <w:szCs w:val="24"/>
        </w:rPr>
        <w:t xml:space="preserve"> = 0.81; Fig. 3).</w:t>
      </w:r>
    </w:p>
    <w:p w14:paraId="65E9B892" w14:textId="77777777" w:rsidR="0021621F" w:rsidRPr="00D34A69" w:rsidRDefault="0021621F" w:rsidP="00E442BE">
      <w:pPr>
        <w:spacing w:line="480" w:lineRule="auto"/>
        <w:rPr>
          <w:rFonts w:cs="Arial"/>
          <w:bCs/>
          <w:color w:val="FF0000"/>
          <w:sz w:val="24"/>
          <w:szCs w:val="24"/>
        </w:rPr>
      </w:pPr>
    </w:p>
    <w:p w14:paraId="1C93B363" w14:textId="6171F111"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0E141F49" w14:textId="60EF6C49" w:rsidR="001F0AA7" w:rsidRDefault="009001D4" w:rsidP="00E442BE">
      <w:pPr>
        <w:spacing w:line="480" w:lineRule="auto"/>
        <w:jc w:val="left"/>
        <w:rPr>
          <w:rFonts w:cs="Arial"/>
          <w:bCs/>
          <w:color w:val="FF0000"/>
          <w:sz w:val="24"/>
          <w:szCs w:val="24"/>
        </w:rPr>
      </w:pPr>
      <w:commentRangeStart w:id="7"/>
      <w:r w:rsidRPr="00D34A69">
        <w:rPr>
          <w:rFonts w:cs="Arial"/>
          <w:bCs/>
          <w:color w:val="FF0000"/>
          <w:sz w:val="24"/>
          <w:szCs w:val="24"/>
        </w:rPr>
        <w:t>Nutritional composition of</w:t>
      </w:r>
      <w:r w:rsidR="00B37E93" w:rsidRPr="00D34A69">
        <w:rPr>
          <w:rFonts w:cs="Arial"/>
          <w:bCs/>
          <w:color w:val="FF0000"/>
          <w:sz w:val="24"/>
          <w:szCs w:val="24"/>
        </w:rPr>
        <w:t xml:space="preserve"> </w:t>
      </w:r>
      <w:r w:rsidR="002638AA">
        <w:rPr>
          <w:rFonts w:cs="Arial"/>
          <w:bCs/>
          <w:color w:val="FF0000"/>
          <w:sz w:val="24"/>
          <w:szCs w:val="24"/>
        </w:rPr>
        <w:t xml:space="preserve">lab and wild </w:t>
      </w:r>
      <w:r w:rsidR="00B37E93" w:rsidRPr="00D34A69">
        <w:rPr>
          <w:rFonts w:cs="Arial"/>
          <w:bCs/>
          <w:color w:val="FF0000"/>
          <w:sz w:val="24"/>
          <w:szCs w:val="24"/>
        </w:rPr>
        <w:t>carcass</w:t>
      </w:r>
      <w:r w:rsidR="002638AA">
        <w:rPr>
          <w:rFonts w:cs="Arial"/>
          <w:bCs/>
          <w:color w:val="FF0000"/>
          <w:sz w:val="24"/>
          <w:szCs w:val="24"/>
        </w:rPr>
        <w:t xml:space="preserve">es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2638AA">
        <w:rPr>
          <w:rFonts w:cs="Arial"/>
          <w:bCs/>
          <w:color w:val="FF0000"/>
          <w:sz w:val="24"/>
          <w:szCs w:val="24"/>
        </w:rPr>
        <w:t xml:space="preserve"> and Fig. S1</w:t>
      </w:r>
      <w:r w:rsidR="001B7E0F" w:rsidRPr="00D34A69">
        <w:rPr>
          <w:rFonts w:cs="Arial"/>
          <w:bCs/>
          <w:color w:val="FF0000"/>
          <w:sz w:val="24"/>
          <w:szCs w:val="24"/>
        </w:rPr>
        <w:t>)</w:t>
      </w:r>
      <w:commentRangeEnd w:id="7"/>
      <w:r w:rsidR="002638AA">
        <w:rPr>
          <w:rStyle w:val="CommentReference"/>
        </w:rPr>
        <w:commentReference w:id="7"/>
      </w:r>
      <w:r w:rsidR="00632565">
        <w:rPr>
          <w:rFonts w:cs="Arial"/>
          <w:bCs/>
          <w:color w:val="FF0000"/>
          <w:sz w:val="24"/>
          <w:szCs w:val="24"/>
        </w:rPr>
        <w:t>.</w:t>
      </w:r>
    </w:p>
    <w:p w14:paraId="0B69D2F6" w14:textId="77777777" w:rsidR="00CD7A83" w:rsidRPr="00EE47AF" w:rsidRDefault="00CD7A83" w:rsidP="00E442BE">
      <w:pPr>
        <w:spacing w:line="480" w:lineRule="auto"/>
        <w:jc w:val="left"/>
        <w:rPr>
          <w:rFonts w:cs="Arial"/>
          <w:bCs/>
          <w:color w:val="FF0000"/>
          <w:sz w:val="24"/>
          <w:szCs w:val="24"/>
        </w:rPr>
      </w:pPr>
    </w:p>
    <w:p w14:paraId="50E78DB7" w14:textId="4195CB09" w:rsidR="001F0AA7" w:rsidRPr="00265662" w:rsidRDefault="00166CC8" w:rsidP="00E442BE">
      <w:pPr>
        <w:spacing w:line="480" w:lineRule="auto"/>
        <w:jc w:val="center"/>
        <w:rPr>
          <w:rFonts w:cs="Arial"/>
          <w:bCs/>
          <w:i/>
          <w:iCs/>
          <w:sz w:val="24"/>
          <w:szCs w:val="24"/>
        </w:rPr>
      </w:pPr>
      <w:r w:rsidRPr="00265662">
        <w:rPr>
          <w:rFonts w:cs="Arial"/>
          <w:bCs/>
          <w:i/>
          <w:iCs/>
          <w:sz w:val="24"/>
          <w:szCs w:val="24"/>
        </w:rPr>
        <w:t>Larval</w:t>
      </w:r>
      <w:r w:rsidR="001F0AA7" w:rsidRPr="00265662">
        <w:rPr>
          <w:rFonts w:cs="Arial"/>
          <w:bCs/>
          <w:i/>
          <w:iCs/>
          <w:sz w:val="24"/>
          <w:szCs w:val="24"/>
        </w:rPr>
        <w:t xml:space="preserve"> quality-quantity trade-off</w:t>
      </w:r>
    </w:p>
    <w:p w14:paraId="40BAAF73" w14:textId="42B80C69" w:rsidR="00D81684" w:rsidRPr="00265662" w:rsidRDefault="00886E6E" w:rsidP="00D97917">
      <w:pPr>
        <w:spacing w:line="480" w:lineRule="auto"/>
        <w:rPr>
          <w:rFonts w:cs="Arial"/>
          <w:b/>
          <w:sz w:val="24"/>
          <w:szCs w:val="24"/>
        </w:rPr>
      </w:pPr>
      <w:r w:rsidRPr="00265662">
        <w:rPr>
          <w:rFonts w:cs="Arial"/>
          <w:bCs/>
          <w:sz w:val="24"/>
          <w:szCs w:val="24"/>
        </w:rPr>
        <w:t>A</w:t>
      </w:r>
      <w:r w:rsidR="00D6547C" w:rsidRPr="00265662">
        <w:rPr>
          <w:rFonts w:cs="Arial"/>
          <w:bCs/>
          <w:sz w:val="24"/>
          <w:szCs w:val="24"/>
        </w:rPr>
        <w:t>verage larval mass</w:t>
      </w:r>
      <w:r w:rsidR="001B7E0F" w:rsidRPr="00265662">
        <w:rPr>
          <w:rFonts w:cs="Arial"/>
          <w:bCs/>
          <w:sz w:val="24"/>
          <w:szCs w:val="24"/>
        </w:rPr>
        <w:t xml:space="preserve"> </w:t>
      </w:r>
      <w:r w:rsidR="00A0163D" w:rsidRPr="00265662">
        <w:rPr>
          <w:rFonts w:cs="Arial"/>
          <w:bCs/>
          <w:sz w:val="24"/>
          <w:szCs w:val="24"/>
        </w:rPr>
        <w:t>decreased with</w:t>
      </w:r>
      <w:r w:rsidR="005C69CB" w:rsidRPr="00265662">
        <w:rPr>
          <w:rFonts w:cs="Arial"/>
          <w:bCs/>
          <w:sz w:val="24"/>
          <w:szCs w:val="24"/>
        </w:rPr>
        <w:t xml:space="preserve"> larval density</w:t>
      </w:r>
      <w:r w:rsidR="00A0163D" w:rsidRPr="00265662">
        <w:rPr>
          <w:rFonts w:cs="Arial"/>
          <w:bCs/>
          <w:sz w:val="24"/>
          <w:szCs w:val="24"/>
        </w:rPr>
        <w:t xml:space="preserve"> </w:t>
      </w:r>
      <w:r w:rsidR="008A5262" w:rsidRPr="00265662">
        <w:rPr>
          <w:rFonts w:cs="Arial"/>
          <w:bCs/>
          <w:sz w:val="24"/>
          <w:szCs w:val="24"/>
        </w:rPr>
        <w:t>on</w:t>
      </w:r>
      <w:r w:rsidR="001E39DA" w:rsidRPr="00265662">
        <w:rPr>
          <w:rFonts w:cs="Arial"/>
          <w:bCs/>
          <w:sz w:val="24"/>
          <w:szCs w:val="24"/>
        </w:rPr>
        <w:t xml:space="preserve"> both </w:t>
      </w:r>
      <w:r w:rsidR="00A90C5C" w:rsidRPr="00265662">
        <w:rPr>
          <w:rFonts w:cs="Arial"/>
          <w:bCs/>
          <w:sz w:val="24"/>
          <w:szCs w:val="24"/>
        </w:rPr>
        <w:t xml:space="preserve">lab and wild carcasses </w:t>
      </w:r>
      <w:r w:rsidR="001B7E0F" w:rsidRPr="00265662">
        <w:rPr>
          <w:rFonts w:cs="Arial"/>
          <w:bCs/>
          <w:sz w:val="24"/>
          <w:szCs w:val="24"/>
        </w:rPr>
        <w:t>(</w:t>
      </w:r>
      <w:r w:rsidR="009406D1" w:rsidRPr="00265662">
        <w:rPr>
          <w:rFonts w:cs="Arial"/>
          <w:bCs/>
          <w:i/>
          <w:iCs/>
          <w:sz w:val="24"/>
          <w:szCs w:val="24"/>
        </w:rPr>
        <w:t>β</w:t>
      </w:r>
      <w:r w:rsidR="009406D1" w:rsidRPr="00265662">
        <w:rPr>
          <w:rFonts w:cs="Arial"/>
          <w:bCs/>
          <w:sz w:val="24"/>
          <w:szCs w:val="24"/>
        </w:rPr>
        <w:t xml:space="preserve"> = </w:t>
      </w:r>
      <w:r w:rsidR="00327B89" w:rsidRPr="00265662">
        <w:rPr>
          <w:rFonts w:cs="Arial"/>
          <w:bCs/>
          <w:sz w:val="24"/>
          <w:szCs w:val="24"/>
        </w:rPr>
        <w:t>−</w:t>
      </w:r>
      <w:r w:rsidR="00BF693D" w:rsidRPr="00265662">
        <w:rPr>
          <w:rFonts w:cs="Arial"/>
          <w:bCs/>
          <w:sz w:val="24"/>
          <w:szCs w:val="24"/>
        </w:rPr>
        <w:t>0.096</w:t>
      </w:r>
      <w:r w:rsidR="009406D1" w:rsidRPr="00265662">
        <w:rPr>
          <w:rFonts w:cs="Arial"/>
          <w:bCs/>
          <w:sz w:val="24"/>
          <w:szCs w:val="24"/>
        </w:rPr>
        <w:t xml:space="preserve">; </w:t>
      </w:r>
      <w:r w:rsidR="00A0163D" w:rsidRPr="00265662">
        <w:rPr>
          <w:rFonts w:cs="Arial"/>
          <w:bCs/>
          <w:i/>
          <w:iCs/>
          <w:sz w:val="24"/>
          <w:szCs w:val="24"/>
        </w:rPr>
        <w:t>P</w:t>
      </w:r>
      <w:r w:rsidR="00A0163D" w:rsidRPr="00265662">
        <w:rPr>
          <w:rFonts w:cs="Arial"/>
          <w:bCs/>
          <w:sz w:val="24"/>
          <w:szCs w:val="24"/>
        </w:rPr>
        <w:t xml:space="preserve"> &lt; 0.001; </w:t>
      </w:r>
      <w:r w:rsidR="001B7E0F" w:rsidRPr="00265662">
        <w:rPr>
          <w:rFonts w:cs="Arial"/>
          <w:bCs/>
          <w:sz w:val="24"/>
          <w:szCs w:val="24"/>
        </w:rPr>
        <w:t xml:space="preserve">Fig. </w:t>
      </w:r>
      <w:r w:rsidR="00B36A1A" w:rsidRPr="00265662">
        <w:rPr>
          <w:rFonts w:cs="Arial"/>
          <w:bCs/>
          <w:sz w:val="24"/>
          <w:szCs w:val="24"/>
        </w:rPr>
        <w:t>5</w:t>
      </w:r>
      <w:r w:rsidR="001B7E0F" w:rsidRPr="00265662">
        <w:rPr>
          <w:rFonts w:cs="Arial"/>
          <w:bCs/>
          <w:sz w:val="24"/>
          <w:szCs w:val="24"/>
        </w:rPr>
        <w:t>)</w:t>
      </w:r>
      <w:r w:rsidR="00D34A69" w:rsidRPr="00265662">
        <w:rPr>
          <w:rFonts w:cs="Arial"/>
          <w:bCs/>
          <w:sz w:val="24"/>
          <w:szCs w:val="24"/>
        </w:rPr>
        <w:t xml:space="preserve">. </w:t>
      </w:r>
      <w:r w:rsidRPr="00265662">
        <w:rPr>
          <w:rFonts w:cs="Arial"/>
          <w:bCs/>
          <w:sz w:val="24"/>
          <w:szCs w:val="24"/>
        </w:rPr>
        <w:t xml:space="preserve">The interaction between larval density </w:t>
      </w:r>
      <w:r w:rsidR="003D36F3" w:rsidRPr="00265662">
        <w:rPr>
          <w:rFonts w:cs="Arial"/>
          <w:bCs/>
          <w:sz w:val="24"/>
          <w:szCs w:val="24"/>
        </w:rPr>
        <w:t>and</w:t>
      </w:r>
      <w:r w:rsidRPr="00265662">
        <w:rPr>
          <w:rFonts w:cs="Arial"/>
          <w:bCs/>
          <w:sz w:val="24"/>
          <w:szCs w:val="24"/>
        </w:rPr>
        <w:t xml:space="preserve"> carcass </w:t>
      </w:r>
      <w:r w:rsidRPr="00265662">
        <w:rPr>
          <w:rFonts w:cs="Arial"/>
          <w:bCs/>
          <w:sz w:val="24"/>
          <w:szCs w:val="24"/>
        </w:rPr>
        <w:lastRenderedPageBreak/>
        <w:t>source</w:t>
      </w:r>
      <w:r w:rsidR="003D36F3" w:rsidRPr="00265662">
        <w:rPr>
          <w:rFonts w:cs="Arial"/>
          <w:bCs/>
          <w:sz w:val="24"/>
          <w:szCs w:val="24"/>
        </w:rPr>
        <w:t xml:space="preserve"> was not significant (</w:t>
      </w:r>
      <w:r w:rsidR="003D36F3" w:rsidRPr="00265662">
        <w:rPr>
          <w:rFonts w:cs="Arial"/>
          <w:bCs/>
          <w:i/>
          <w:iCs/>
          <w:sz w:val="24"/>
          <w:szCs w:val="24"/>
        </w:rPr>
        <w:t>P</w:t>
      </w:r>
      <w:r w:rsidR="003D36F3" w:rsidRPr="00265662">
        <w:rPr>
          <w:rFonts w:cs="Arial"/>
          <w:bCs/>
          <w:sz w:val="24"/>
          <w:szCs w:val="24"/>
        </w:rPr>
        <w:t xml:space="preserve"> = 0.28), i</w:t>
      </w:r>
      <w:r w:rsidRPr="00265662">
        <w:rPr>
          <w:rFonts w:cs="Arial"/>
          <w:bCs/>
          <w:sz w:val="24"/>
          <w:szCs w:val="24"/>
        </w:rPr>
        <w:t>ndicating that t</w:t>
      </w:r>
      <w:r w:rsidR="00D34A69" w:rsidRPr="00265662">
        <w:rPr>
          <w:rFonts w:cs="Arial"/>
          <w:bCs/>
          <w:sz w:val="24"/>
          <w:szCs w:val="24"/>
        </w:rPr>
        <w:t xml:space="preserve">he trade-off did not </w:t>
      </w:r>
      <w:r w:rsidRPr="00265662">
        <w:rPr>
          <w:rFonts w:cs="Arial"/>
          <w:bCs/>
          <w:sz w:val="24"/>
          <w:szCs w:val="24"/>
        </w:rPr>
        <w:t>differ between lab and wild carcasses</w:t>
      </w:r>
      <w:r w:rsidR="00D34A69" w:rsidRPr="00265662">
        <w:rPr>
          <w:rFonts w:cs="Arial"/>
          <w:bCs/>
          <w:sz w:val="24"/>
          <w:szCs w:val="24"/>
        </w:rPr>
        <w:t xml:space="preserve"> (Fig. </w:t>
      </w:r>
      <w:r w:rsidR="00B36A1A" w:rsidRPr="00265662">
        <w:rPr>
          <w:rFonts w:cs="Arial"/>
          <w:bCs/>
          <w:sz w:val="24"/>
          <w:szCs w:val="24"/>
        </w:rPr>
        <w:t>5</w:t>
      </w:r>
      <w:r w:rsidR="00D34A69" w:rsidRPr="00265662">
        <w:rPr>
          <w:rFonts w:cs="Arial"/>
          <w:bCs/>
          <w:sz w:val="24"/>
          <w:szCs w:val="24"/>
        </w:rPr>
        <w:t>)</w:t>
      </w:r>
      <w:r w:rsidR="009406D1" w:rsidRPr="00265662">
        <w:rPr>
          <w:rFonts w:cs="Arial"/>
          <w:bCs/>
          <w:sz w:val="24"/>
          <w:szCs w:val="24"/>
        </w:rPr>
        <w:t>.</w:t>
      </w: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commentRangeStart w:id="8"/>
      <w:r w:rsidRPr="00EB667F">
        <w:rPr>
          <w:rFonts w:cs="Arial"/>
          <w:b/>
          <w:sz w:val="24"/>
          <w:szCs w:val="24"/>
        </w:rPr>
        <w:lastRenderedPageBreak/>
        <w:t>Discussion</w:t>
      </w:r>
      <w:commentRangeEnd w:id="8"/>
      <w:r w:rsidR="00580897">
        <w:rPr>
          <w:rStyle w:val="CommentReference"/>
        </w:rPr>
        <w:commentReference w:id="8"/>
      </w:r>
    </w:p>
    <w:p w14:paraId="1F1CF12B" w14:textId="44766E58"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w:t>
      </w:r>
      <w:r w:rsidR="00527655">
        <w:rPr>
          <w:rFonts w:cs="Arial"/>
          <w:bCs/>
          <w:sz w:val="24"/>
          <w:szCs w:val="24"/>
        </w:rPr>
        <w:t>the</w:t>
      </w:r>
      <w:r w:rsidR="00B505DA" w:rsidRPr="00EB667F">
        <w:rPr>
          <w:rFonts w:cs="Arial"/>
          <w:bCs/>
          <w:sz w:val="24"/>
          <w:szCs w:val="24"/>
        </w:rPr>
        <w:t xml:space="preserve">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w:t>
      </w:r>
      <w:r w:rsidR="00527655">
        <w:rPr>
          <w:rFonts w:cs="Arial"/>
          <w:bCs/>
          <w:sz w:val="24"/>
          <w:szCs w:val="24"/>
        </w:rPr>
        <w:t>quadratic</w:t>
      </w:r>
      <w:r w:rsidR="006C3F66" w:rsidRPr="00EB667F">
        <w:rPr>
          <w:rFonts w:cs="Arial"/>
          <w:bCs/>
          <w:sz w:val="24"/>
          <w:szCs w:val="24"/>
        </w:rPr>
        <w:t xml:space="preserve">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0C022E">
        <w:rPr>
          <w:rFonts w:cs="Arial"/>
          <w:bCs/>
          <w:color w:val="FF0000"/>
          <w:sz w:val="24"/>
          <w:szCs w:val="24"/>
        </w:rPr>
        <w:t>D</w:t>
      </w:r>
      <w:r w:rsidR="00C631C4" w:rsidRPr="00C631C4">
        <w:rPr>
          <w:rFonts w:cs="Arial"/>
          <w:bCs/>
          <w:color w:val="FF0000"/>
          <w:sz w:val="24"/>
          <w:szCs w:val="24"/>
        </w:rPr>
        <w:t xml:space="preserve">espite the variation in tissue nutritional composition of </w:t>
      </w:r>
      <w:r w:rsidR="00A45F74">
        <w:rPr>
          <w:rFonts w:cs="Arial"/>
          <w:bCs/>
          <w:color w:val="FF0000"/>
          <w:sz w:val="24"/>
          <w:szCs w:val="24"/>
        </w:rPr>
        <w:t xml:space="preserve">wild </w:t>
      </w:r>
      <w:r w:rsidR="00C631C4" w:rsidRPr="00C631C4">
        <w:rPr>
          <w:rFonts w:cs="Arial"/>
          <w:bCs/>
          <w:color w:val="FF0000"/>
          <w:sz w:val="24"/>
          <w:szCs w:val="24"/>
        </w:rPr>
        <w:t>mammal, bird, and reptile</w:t>
      </w:r>
      <w:r w:rsidR="000C022E">
        <w:rPr>
          <w:rFonts w:cs="Arial"/>
          <w:bCs/>
          <w:color w:val="FF0000"/>
          <w:sz w:val="24"/>
          <w:szCs w:val="24"/>
        </w:rPr>
        <w:t xml:space="preserve"> carcasses</w:t>
      </w:r>
      <w:r w:rsidR="00C631C4" w:rsidRPr="00C631C4">
        <w:rPr>
          <w:rFonts w:cs="Arial"/>
          <w:bCs/>
          <w:color w:val="FF0000"/>
          <w:sz w:val="24"/>
          <w:szCs w:val="24"/>
        </w:rPr>
        <w:t xml:space="preserve">, </w:t>
      </w:r>
      <w:r w:rsidR="00F9166D">
        <w:rPr>
          <w:rFonts w:cs="Arial"/>
          <w:bCs/>
          <w:color w:val="FF0000"/>
          <w:sz w:val="24"/>
          <w:szCs w:val="24"/>
        </w:rPr>
        <w:t xml:space="preserve">larval </w:t>
      </w:r>
      <w:r w:rsidR="00C631C4" w:rsidRPr="00C631C4">
        <w:rPr>
          <w:rFonts w:cs="Arial"/>
          <w:bCs/>
          <w:color w:val="FF0000"/>
          <w:sz w:val="24"/>
          <w:szCs w:val="24"/>
        </w:rPr>
        <w:t>breeding outcomes and carcass use efficiency did not</w:t>
      </w:r>
      <w:r w:rsidR="00C90E44" w:rsidRPr="00C631C4">
        <w:rPr>
          <w:rFonts w:cs="Arial"/>
          <w:bCs/>
          <w:color w:val="FF0000"/>
          <w:sz w:val="24"/>
          <w:szCs w:val="24"/>
        </w:rPr>
        <w:t xml:space="preserve"> differ among </w:t>
      </w:r>
      <w:r w:rsidR="00C631C4" w:rsidRPr="00C631C4">
        <w:rPr>
          <w:rFonts w:cs="Arial"/>
          <w:bCs/>
          <w:color w:val="FF0000"/>
          <w:sz w:val="24"/>
          <w:szCs w:val="24"/>
        </w:rPr>
        <w:t>these</w:t>
      </w:r>
      <w:r w:rsidR="00C90E44" w:rsidRPr="00C631C4">
        <w:rPr>
          <w:rFonts w:cs="Arial"/>
          <w:bCs/>
          <w:color w:val="FF0000"/>
          <w:sz w:val="24"/>
          <w:szCs w:val="24"/>
        </w:rPr>
        <w:t xml:space="preserve"> carcass taxa</w:t>
      </w:r>
      <w:r w:rsidR="00C631C4" w:rsidRPr="00C631C4">
        <w:rPr>
          <w:rFonts w:cs="Arial"/>
          <w:bCs/>
          <w:color w:val="FF0000"/>
          <w:sz w:val="24"/>
          <w:szCs w:val="24"/>
        </w:rPr>
        <w:t>.</w:t>
      </w:r>
      <w:r w:rsidR="00C90E44" w:rsidRPr="00C631C4">
        <w:rPr>
          <w:rFonts w:cs="Arial"/>
          <w:bCs/>
          <w:color w:val="FF0000"/>
          <w:sz w:val="24"/>
          <w:szCs w:val="24"/>
        </w:rPr>
        <w:t xml:space="preserve"> </w:t>
      </w:r>
      <w:r w:rsidR="00C631C4" w:rsidRPr="00C631C4">
        <w:rPr>
          <w:rFonts w:cs="Arial"/>
          <w:bCs/>
          <w:color w:val="FF0000"/>
          <w:sz w:val="24"/>
          <w:szCs w:val="24"/>
        </w:rPr>
        <w:t xml:space="preserve">However, </w:t>
      </w:r>
      <w:r w:rsidR="006C3F66" w:rsidRPr="00C631C4">
        <w:rPr>
          <w:rFonts w:cs="Arial"/>
          <w:bCs/>
          <w:color w:val="FF0000"/>
          <w:sz w:val="24"/>
          <w:szCs w:val="24"/>
        </w:rPr>
        <w:t>larva</w:t>
      </w:r>
      <w:r w:rsidR="00370F58" w:rsidRPr="00C631C4">
        <w:rPr>
          <w:rFonts w:cs="Arial"/>
          <w:bCs/>
          <w:color w:val="FF0000"/>
          <w:sz w:val="24"/>
          <w:szCs w:val="24"/>
        </w:rPr>
        <w:t>e</w:t>
      </w:r>
      <w:r w:rsidR="006C3F66" w:rsidRPr="00C631C4">
        <w:rPr>
          <w:rFonts w:cs="Arial"/>
          <w:bCs/>
          <w:color w:val="FF0000"/>
          <w:sz w:val="24"/>
          <w:szCs w:val="24"/>
        </w:rPr>
        <w:t xml:space="preserve"> feeding on </w:t>
      </w:r>
      <w:r w:rsidR="00C631C4" w:rsidRPr="00C631C4">
        <w:rPr>
          <w:rFonts w:cs="Arial"/>
          <w:bCs/>
          <w:color w:val="FF0000"/>
          <w:sz w:val="24"/>
          <w:szCs w:val="24"/>
        </w:rPr>
        <w:t xml:space="preserve">the diets from </w:t>
      </w:r>
      <w:r w:rsidR="00370F58" w:rsidRPr="00C631C4">
        <w:rPr>
          <w:rFonts w:cs="Arial"/>
          <w:bCs/>
          <w:color w:val="FF0000"/>
          <w:sz w:val="24"/>
          <w:szCs w:val="24"/>
        </w:rPr>
        <w:t>XXX</w:t>
      </w:r>
      <w:r w:rsidR="000C022E">
        <w:rPr>
          <w:rFonts w:cs="Arial"/>
          <w:bCs/>
          <w:color w:val="FF0000"/>
          <w:sz w:val="24"/>
          <w:szCs w:val="24"/>
        </w:rPr>
        <w:t xml:space="preserve"> carcass tissue</w:t>
      </w:r>
      <w:r w:rsidR="00370F58" w:rsidRPr="00C631C4">
        <w:rPr>
          <w:rFonts w:cs="Arial"/>
          <w:bCs/>
          <w:color w:val="FF0000"/>
          <w:sz w:val="24"/>
          <w:szCs w:val="24"/>
        </w:rPr>
        <w:t xml:space="preserve"> </w:t>
      </w:r>
      <w:r w:rsidR="000C022E">
        <w:rPr>
          <w:rFonts w:cs="Arial"/>
          <w:bCs/>
          <w:color w:val="FF0000"/>
          <w:sz w:val="24"/>
          <w:szCs w:val="24"/>
        </w:rPr>
        <w:t xml:space="preserve">did show </w:t>
      </w:r>
      <w:r w:rsidR="00193519" w:rsidRPr="00C631C4">
        <w:rPr>
          <w:rFonts w:cs="Arial"/>
          <w:bCs/>
          <w:color w:val="FF0000"/>
          <w:sz w:val="24"/>
          <w:szCs w:val="24"/>
        </w:rPr>
        <w:t>higher</w:t>
      </w:r>
      <w:r w:rsidR="006C3F66" w:rsidRPr="00C631C4">
        <w:rPr>
          <w:rFonts w:cs="Arial"/>
          <w:bCs/>
          <w:color w:val="FF0000"/>
          <w:sz w:val="24"/>
          <w:szCs w:val="24"/>
        </w:rPr>
        <w:t xml:space="preserve"> growth rates.</w:t>
      </w:r>
      <w:r w:rsidR="00C631C4" w:rsidRPr="00C631C4">
        <w:rPr>
          <w:rFonts w:cs="Arial"/>
          <w:bCs/>
          <w:color w:val="FF0000"/>
          <w:sz w:val="24"/>
          <w:szCs w:val="24"/>
        </w:rPr>
        <w:t xml:space="preserve"> </w:t>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w:t>
      </w:r>
      <w:r w:rsidR="00C90E44">
        <w:rPr>
          <w:rFonts w:cs="Arial"/>
          <w:bCs/>
          <w:sz w:val="24"/>
          <w:szCs w:val="24"/>
        </w:rPr>
        <w:t xml:space="preserve"> </w:t>
      </w:r>
      <w:r w:rsidR="007C3537" w:rsidRPr="00EB667F">
        <w:rPr>
          <w:rFonts w:cs="Arial"/>
          <w:bCs/>
          <w:sz w:val="24"/>
          <w:szCs w:val="24"/>
        </w:rPr>
        <w:t>but not</w:t>
      </w:r>
      <w:r w:rsidRPr="00EB667F">
        <w:rPr>
          <w:rFonts w:cs="Arial"/>
          <w:bCs/>
          <w:sz w:val="24"/>
          <w:szCs w:val="24"/>
        </w:rPr>
        <w:t xml:space="preserve"> carcass source</w:t>
      </w:r>
      <w:r w:rsidR="00527655">
        <w:rPr>
          <w:rFonts w:cs="Arial"/>
          <w:bCs/>
          <w:sz w:val="24"/>
          <w:szCs w:val="24"/>
        </w:rPr>
        <w:t xml:space="preserve"> or </w:t>
      </w:r>
      <w:r w:rsidR="00A92EFD">
        <w:rPr>
          <w:rFonts w:cs="Arial"/>
          <w:bCs/>
          <w:sz w:val="24"/>
          <w:szCs w:val="24"/>
        </w:rPr>
        <w:t xml:space="preserve">carcass </w:t>
      </w:r>
      <w:r w:rsidR="00527655">
        <w:rPr>
          <w:rFonts w:cs="Arial"/>
          <w:bCs/>
          <w:sz w:val="24"/>
          <w:szCs w:val="24"/>
        </w:rPr>
        <w:t>tax</w:t>
      </w:r>
      <w:r w:rsidR="00A92EFD">
        <w:rPr>
          <w:rFonts w:cs="Arial"/>
          <w:bCs/>
          <w:sz w:val="24"/>
          <w:szCs w:val="24"/>
        </w:rPr>
        <w:t>on</w:t>
      </w:r>
      <w:r w:rsidR="006C3F66" w:rsidRPr="00EB667F">
        <w:rPr>
          <w:rFonts w:cs="Arial"/>
          <w:bCs/>
          <w:sz w:val="24"/>
          <w:szCs w:val="24"/>
        </w:rPr>
        <w:t xml:space="preserve">, </w:t>
      </w:r>
      <w:r w:rsidR="00527655" w:rsidRPr="00527655">
        <w:rPr>
          <w:rFonts w:cs="Arial"/>
          <w:bCs/>
          <w:color w:val="FF0000"/>
          <w:sz w:val="24"/>
          <w:szCs w:val="24"/>
        </w:rPr>
        <w:t>yet</w:t>
      </w:r>
      <w:r w:rsidR="00C04B53" w:rsidRPr="00527655">
        <w:rPr>
          <w:rFonts w:cs="Arial"/>
          <w:bCs/>
          <w:color w:val="FF0000"/>
          <w:sz w:val="24"/>
          <w:szCs w:val="24"/>
        </w:rPr>
        <w:t xml:space="preserve"> </w:t>
      </w:r>
      <w:r w:rsidR="008365C7" w:rsidRPr="00527655">
        <w:rPr>
          <w:rFonts w:cs="Arial"/>
          <w:bCs/>
          <w:color w:val="FF0000"/>
          <w:sz w:val="24"/>
          <w:szCs w:val="24"/>
        </w:rPr>
        <w:t xml:space="preserve">nutritional </w:t>
      </w:r>
      <w:r w:rsidR="00C04B53" w:rsidRPr="00527655">
        <w:rPr>
          <w:rFonts w:cs="Arial"/>
          <w:bCs/>
          <w:color w:val="FF0000"/>
          <w:sz w:val="24"/>
          <w:szCs w:val="24"/>
        </w:rPr>
        <w:t>contents of</w:t>
      </w:r>
      <w:r w:rsidR="006A1600" w:rsidRPr="00527655">
        <w:rPr>
          <w:rFonts w:cs="Arial"/>
          <w:bCs/>
          <w:color w:val="FF0000"/>
          <w:sz w:val="24"/>
          <w:szCs w:val="24"/>
        </w:rPr>
        <w:t xml:space="preserve"> carcass tissue </w:t>
      </w:r>
      <w:r w:rsidR="00C04B53" w:rsidRPr="00527655">
        <w:rPr>
          <w:rFonts w:cs="Arial"/>
          <w:bCs/>
          <w:color w:val="FF0000"/>
          <w:sz w:val="24"/>
          <w:szCs w:val="24"/>
        </w:rPr>
        <w:t xml:space="preserve">can </w:t>
      </w:r>
      <w:r w:rsidR="00FA1DF0">
        <w:rPr>
          <w:rFonts w:cs="Arial"/>
          <w:bCs/>
          <w:color w:val="FF0000"/>
          <w:sz w:val="24"/>
          <w:szCs w:val="24"/>
        </w:rPr>
        <w:t>influence</w:t>
      </w:r>
      <w:r w:rsidR="007C3537" w:rsidRPr="00527655">
        <w:rPr>
          <w:rFonts w:cs="Arial"/>
          <w:bCs/>
          <w:color w:val="FF0000"/>
          <w:sz w:val="24"/>
          <w:szCs w:val="24"/>
        </w:rPr>
        <w:t xml:space="preserve"> </w:t>
      </w:r>
      <w:r w:rsidR="00C90E44" w:rsidRPr="00527655">
        <w:rPr>
          <w:rFonts w:cs="Arial"/>
          <w:bCs/>
          <w:color w:val="FF0000"/>
          <w:sz w:val="24"/>
          <w:szCs w:val="24"/>
        </w:rPr>
        <w:t xml:space="preserve">individual </w:t>
      </w:r>
      <w:r w:rsidR="006A1600" w:rsidRPr="00527655">
        <w:rPr>
          <w:rFonts w:cs="Arial"/>
          <w:bCs/>
          <w:color w:val="FF0000"/>
          <w:sz w:val="24"/>
          <w:szCs w:val="24"/>
        </w:rPr>
        <w:t>larval performance</w:t>
      </w:r>
      <w:r w:rsidR="00C90E44">
        <w:rPr>
          <w:rFonts w:cs="Arial"/>
          <w:bCs/>
          <w:color w:val="FF0000"/>
          <w:sz w:val="24"/>
          <w:szCs w:val="24"/>
        </w:rPr>
        <w:t>.</w:t>
      </w:r>
    </w:p>
    <w:p w14:paraId="386A8D60" w14:textId="3A319B4C"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 xml:space="preserve">As expected, </w:t>
      </w:r>
      <w:r w:rsidR="00E23A24">
        <w:rPr>
          <w:rFonts w:cs="Arial"/>
          <w:bCs/>
          <w:sz w:val="24"/>
          <w:szCs w:val="24"/>
        </w:rPr>
        <w:t>c</w:t>
      </w:r>
      <w:r w:rsidR="00BA6EDD" w:rsidRPr="00BA6EDD">
        <w:rPr>
          <w:rFonts w:cs="Arial"/>
          <w:bCs/>
          <w:sz w:val="24"/>
          <w:szCs w:val="24"/>
        </w:rPr>
        <w:t xml:space="preserve">lutch size, hatching success, brood size, and brood mass </w:t>
      </w:r>
      <w:r w:rsidR="00465E83" w:rsidRPr="00BA6EDD">
        <w:rPr>
          <w:rFonts w:cs="Arial"/>
          <w:bCs/>
          <w:sz w:val="24"/>
          <w:szCs w:val="24"/>
        </w:rPr>
        <w:t>all showed a</w:t>
      </w:r>
      <w:r w:rsidR="009E5BF9">
        <w:rPr>
          <w:rFonts w:cs="Arial"/>
          <w:bCs/>
          <w:sz w:val="24"/>
          <w:szCs w:val="24"/>
        </w:rPr>
        <w:t xml:space="preserve"> quadratic</w:t>
      </w:r>
      <w:r w:rsidR="00465E83" w:rsidRPr="00BA6EDD">
        <w:rPr>
          <w:rFonts w:cs="Arial"/>
          <w:bCs/>
          <w:sz w:val="24"/>
          <w:szCs w:val="24"/>
        </w:rPr>
        <w:t xml:space="preserve">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suggesting a</w:t>
      </w:r>
      <w:r w:rsidR="009E5BF9">
        <w:rPr>
          <w:rFonts w:cs="Arial"/>
          <w:bCs/>
          <w:sz w:val="24"/>
          <w:szCs w:val="24"/>
        </w:rPr>
        <w:t xml:space="preserve">n </w:t>
      </w:r>
      <w:r w:rsidR="009E5BF9">
        <w:rPr>
          <w:rFonts w:cs="Arial"/>
          <w:bCs/>
          <w:sz w:val="24"/>
          <w:szCs w:val="24"/>
        </w:rPr>
        <w:lastRenderedPageBreak/>
        <w:t>energetic or physiological</w:t>
      </w:r>
      <w:r w:rsidR="00997920" w:rsidRPr="009566C6">
        <w:rPr>
          <w:rFonts w:cs="Arial"/>
          <w:bCs/>
          <w:sz w:val="24"/>
          <w:szCs w:val="24"/>
        </w:rPr>
        <w:t xml:space="preserve"> 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5BF9">
        <w:rPr>
          <w:rFonts w:cs="Arial"/>
          <w:bCs/>
          <w:sz w:val="24"/>
          <w:szCs w:val="24"/>
        </w:rPr>
        <w:t xml:space="preserve"> P</w:t>
      </w:r>
      <w:r w:rsidR="00AD0473" w:rsidRPr="00BA6EDD">
        <w:rPr>
          <w:rFonts w:cs="Arial"/>
          <w:bCs/>
          <w:sz w:val="24"/>
          <w:szCs w:val="24"/>
        </w:rPr>
        <w:t xml:space="preserve">arents breeding on large carcasses </w:t>
      </w:r>
      <w:r w:rsidR="009E5BF9">
        <w:rPr>
          <w:rFonts w:cs="Arial"/>
          <w:bCs/>
          <w:sz w:val="24"/>
          <w:szCs w:val="24"/>
        </w:rPr>
        <w:t xml:space="preserve">also </w:t>
      </w:r>
      <w:r w:rsidR="00AD0473" w:rsidRPr="00BA6EDD">
        <w:rPr>
          <w:rFonts w:cs="Arial"/>
          <w:bCs/>
          <w:sz w:val="24"/>
          <w:szCs w:val="24"/>
        </w:rPr>
        <w:t xml:space="preserve">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7176E20C" w14:textId="4AF30171" w:rsidR="00872835" w:rsidRPr="00872835" w:rsidRDefault="008B350E" w:rsidP="00872835">
      <w:pPr>
        <w:spacing w:line="480" w:lineRule="auto"/>
        <w:rPr>
          <w:rFonts w:cs="Arial"/>
          <w:bCs/>
          <w:sz w:val="24"/>
          <w:szCs w:val="24"/>
        </w:rPr>
      </w:pPr>
      <w:r w:rsidRPr="00CA79C2">
        <w:rPr>
          <w:rFonts w:cs="Arial"/>
          <w:bCs/>
          <w:sz w:val="24"/>
          <w:szCs w:val="24"/>
        </w:rPr>
        <w:tab/>
      </w:r>
      <w:r w:rsidR="00CA79C2" w:rsidRPr="00CA79C2">
        <w:rPr>
          <w:rFonts w:cs="Arial"/>
          <w:bCs/>
          <w:sz w:val="24"/>
          <w:szCs w:val="24"/>
        </w:rPr>
        <w:t>Contrary to our prediction, w</w:t>
      </w:r>
      <w:r w:rsidR="00F04BF7" w:rsidRPr="00CA79C2">
        <w:rPr>
          <w:rFonts w:cs="Arial"/>
          <w:bCs/>
          <w:sz w:val="24"/>
          <w:szCs w:val="24"/>
        </w:rPr>
        <w:t>e</w:t>
      </w:r>
      <w:r w:rsidR="00F04BF7">
        <w:rPr>
          <w:rFonts w:cs="Arial"/>
          <w:bCs/>
          <w:sz w:val="24"/>
          <w:szCs w:val="24"/>
        </w:rPr>
        <w:t xml:space="preserve"> found </w:t>
      </w:r>
      <w:r w:rsidRPr="008B350E">
        <w:rPr>
          <w:rFonts w:cs="Arial"/>
          <w:bCs/>
          <w:sz w:val="24"/>
          <w:szCs w:val="24"/>
        </w:rPr>
        <w:t xml:space="preserve">no major difference in </w:t>
      </w:r>
      <w:r w:rsidR="004759D3">
        <w:rPr>
          <w:rFonts w:cs="Arial"/>
          <w:bCs/>
          <w:sz w:val="24"/>
          <w:szCs w:val="24"/>
        </w:rPr>
        <w:t>breeding outcomes</w:t>
      </w:r>
      <w:r w:rsidRPr="008B350E">
        <w:rPr>
          <w:rFonts w:cs="Arial"/>
          <w:bCs/>
          <w:sz w:val="24"/>
          <w:szCs w:val="24"/>
        </w:rPr>
        <w:t xml:space="preserve"> </w:t>
      </w:r>
      <w:r w:rsidR="004759D3">
        <w:rPr>
          <w:rFonts w:cs="Arial"/>
          <w:bCs/>
          <w:sz w:val="24"/>
          <w:szCs w:val="24"/>
        </w:rPr>
        <w:t xml:space="preserve">and </w:t>
      </w:r>
      <w:r w:rsidRPr="008B350E">
        <w:rPr>
          <w:rFonts w:cs="Arial"/>
          <w:bCs/>
          <w:sz w:val="24"/>
          <w:szCs w:val="24"/>
        </w:rPr>
        <w:t xml:space="preserve">carcass use efficiency of </w:t>
      </w:r>
      <w:r w:rsidR="00CC0939" w:rsidRPr="00BA6EDD">
        <w:rPr>
          <w:rFonts w:cs="Arial"/>
          <w:i/>
          <w:iCs/>
          <w:sz w:val="24"/>
          <w:szCs w:val="24"/>
        </w:rPr>
        <w:t>N. nepalensis</w:t>
      </w:r>
      <w:r w:rsidRPr="008B350E">
        <w:rPr>
          <w:rFonts w:cs="Arial"/>
          <w:bCs/>
          <w:sz w:val="24"/>
          <w:szCs w:val="24"/>
        </w:rPr>
        <w:t xml:space="preserve"> breeding on lab and wild carcasses. </w:t>
      </w:r>
      <w:r w:rsidR="00F70784" w:rsidRPr="00883D96">
        <w:rPr>
          <w:rFonts w:cs="Arial"/>
          <w:bCs/>
          <w:sz w:val="24"/>
          <w:szCs w:val="24"/>
        </w:rPr>
        <w:t>A potential</w:t>
      </w:r>
      <w:r w:rsidR="006E3DDD" w:rsidRPr="00883D96">
        <w:rPr>
          <w:rFonts w:cs="Arial"/>
          <w:bCs/>
          <w:sz w:val="24"/>
          <w:szCs w:val="24"/>
        </w:rPr>
        <w:t xml:space="preserve"> explanation is that the </w:t>
      </w:r>
      <w:r w:rsidR="004413E8" w:rsidRPr="00883D96">
        <w:rPr>
          <w:rFonts w:cs="Arial"/>
          <w:bCs/>
          <w:sz w:val="24"/>
          <w:szCs w:val="24"/>
        </w:rPr>
        <w:t>parent</w:t>
      </w:r>
      <w:r w:rsidR="006E3DDD" w:rsidRPr="00883D96">
        <w:rPr>
          <w:rFonts w:cs="Arial"/>
          <w:bCs/>
          <w:sz w:val="24"/>
          <w:szCs w:val="24"/>
        </w:rPr>
        <w:t>s</w:t>
      </w:r>
      <w:r w:rsidR="004413E8" w:rsidRPr="00883D96">
        <w:rPr>
          <w:rFonts w:cs="Arial"/>
          <w:bCs/>
          <w:sz w:val="24"/>
          <w:szCs w:val="24"/>
        </w:rPr>
        <w:t xml:space="preserve"> manipulat</w:t>
      </w:r>
      <w:r w:rsidR="006E3DDD" w:rsidRPr="00883D96">
        <w:rPr>
          <w:rFonts w:cs="Arial"/>
          <w:bCs/>
          <w:sz w:val="24"/>
          <w:szCs w:val="24"/>
        </w:rPr>
        <w:t xml:space="preserve">ed the </w:t>
      </w:r>
      <w:r w:rsidR="00750A88" w:rsidRPr="00883D96">
        <w:rPr>
          <w:rFonts w:cs="Arial"/>
          <w:bCs/>
          <w:sz w:val="24"/>
          <w:szCs w:val="24"/>
        </w:rPr>
        <w:t>carcass</w:t>
      </w:r>
      <w:r w:rsidR="002F680F" w:rsidRPr="00883D96">
        <w:rPr>
          <w:rFonts w:cs="Arial"/>
          <w:bCs/>
          <w:sz w:val="24"/>
          <w:szCs w:val="24"/>
        </w:rPr>
        <w:t>es</w:t>
      </w:r>
      <w:r w:rsidR="00BC79E2" w:rsidRPr="00883D96">
        <w:rPr>
          <w:rFonts w:cs="Arial"/>
          <w:bCs/>
          <w:sz w:val="24"/>
          <w:szCs w:val="24"/>
        </w:rPr>
        <w:t xml:space="preserve"> </w:t>
      </w:r>
      <w:r w:rsidRPr="00883D96">
        <w:rPr>
          <w:rFonts w:cs="Arial"/>
          <w:bCs/>
          <w:sz w:val="24"/>
          <w:szCs w:val="24"/>
        </w:rPr>
        <w:t>(</w:t>
      </w:r>
      <w:r w:rsidR="00BC79E2" w:rsidRPr="00883D96">
        <w:rPr>
          <w:rFonts w:cs="Arial"/>
          <w:bCs/>
          <w:sz w:val="24"/>
          <w:szCs w:val="24"/>
        </w:rPr>
        <w:t>e.g.,</w:t>
      </w:r>
      <w:r w:rsidR="002F680F" w:rsidRPr="00883D96">
        <w:rPr>
          <w:rFonts w:cs="Arial"/>
          <w:bCs/>
          <w:sz w:val="24"/>
          <w:szCs w:val="24"/>
        </w:rPr>
        <w:t xml:space="preserve"> by secreting antimicrobial compounds</w:t>
      </w:r>
      <w:r w:rsidRPr="00883D96">
        <w:rPr>
          <w:rFonts w:cs="Arial"/>
          <w:bCs/>
          <w:sz w:val="24"/>
          <w:szCs w:val="24"/>
        </w:rPr>
        <w:t>)</w:t>
      </w:r>
      <w:r w:rsidR="004759D3" w:rsidRPr="00883D96">
        <w:rPr>
          <w:rFonts w:cs="Arial"/>
          <w:bCs/>
          <w:sz w:val="24"/>
          <w:szCs w:val="24"/>
        </w:rPr>
        <w:t xml:space="preserve"> </w:t>
      </w:r>
      <w:r w:rsidR="00885AA6">
        <w:rPr>
          <w:rFonts w:cs="Arial"/>
          <w:bCs/>
          <w:sz w:val="24"/>
          <w:szCs w:val="24"/>
        </w:rPr>
        <w:t xml:space="preserve">such that </w:t>
      </w:r>
      <w:r w:rsidR="002F680F" w:rsidRPr="00883D96">
        <w:rPr>
          <w:rFonts w:cs="Arial"/>
          <w:bCs/>
          <w:sz w:val="24"/>
          <w:szCs w:val="24"/>
        </w:rPr>
        <w:t>the eggs and larvae experienced similar growing environments</w:t>
      </w:r>
      <w:r w:rsidR="007D50EF">
        <w:rPr>
          <w:rFonts w:cs="Arial"/>
          <w:bCs/>
          <w:sz w:val="24"/>
          <w:szCs w:val="24"/>
        </w:rPr>
        <w:t xml:space="preserve"> regardless of carcass source</w:t>
      </w:r>
      <w:r w:rsidR="002F680F" w:rsidRPr="00883D96">
        <w:rPr>
          <w:rFonts w:cs="Arial"/>
          <w:bCs/>
          <w:sz w:val="24"/>
          <w:szCs w:val="24"/>
        </w:rPr>
        <w:t>.</w:t>
      </w:r>
      <w:r w:rsidR="00885AA6">
        <w:rPr>
          <w:rFonts w:cs="Arial"/>
          <w:bCs/>
          <w:sz w:val="24"/>
          <w:szCs w:val="24"/>
        </w:rPr>
        <w:t xml:space="preserve"> </w:t>
      </w:r>
      <w:r w:rsidR="0087246D" w:rsidRPr="0087246D">
        <w:rPr>
          <w:rFonts w:cs="Arial"/>
          <w:bCs/>
          <w:sz w:val="24"/>
          <w:szCs w:val="24"/>
        </w:rPr>
        <w:t>Parental f</w:t>
      </w:r>
      <w:r w:rsidR="0060333E" w:rsidRPr="0087246D">
        <w:rPr>
          <w:rFonts w:cs="Arial"/>
          <w:bCs/>
          <w:sz w:val="24"/>
          <w:szCs w:val="24"/>
        </w:rPr>
        <w:t xml:space="preserve">ood preparation and </w:t>
      </w:r>
      <w:r w:rsidR="002F680F" w:rsidRPr="0087246D">
        <w:rPr>
          <w:rFonts w:cs="Arial"/>
          <w:bCs/>
          <w:sz w:val="24"/>
          <w:szCs w:val="24"/>
        </w:rPr>
        <w:t>regurgitation</w:t>
      </w:r>
      <w:r w:rsidR="0060333E" w:rsidRPr="0087246D">
        <w:rPr>
          <w:rFonts w:cs="Arial"/>
          <w:bCs/>
          <w:sz w:val="24"/>
          <w:szCs w:val="24"/>
        </w:rPr>
        <w:t xml:space="preserve"> </w:t>
      </w:r>
      <w:r w:rsidR="002F680F" w:rsidRPr="0087246D">
        <w:rPr>
          <w:rFonts w:cs="Arial"/>
          <w:bCs/>
          <w:sz w:val="24"/>
          <w:szCs w:val="24"/>
        </w:rPr>
        <w:t xml:space="preserve">may </w:t>
      </w:r>
      <w:r w:rsidR="0082655C" w:rsidRPr="0087246D">
        <w:rPr>
          <w:rFonts w:cs="Arial"/>
          <w:bCs/>
          <w:sz w:val="24"/>
          <w:szCs w:val="24"/>
        </w:rPr>
        <w:t>also</w:t>
      </w:r>
      <w:r w:rsidR="002F680F" w:rsidRPr="0087246D">
        <w:rPr>
          <w:rFonts w:cs="Arial"/>
          <w:bCs/>
          <w:sz w:val="24"/>
          <w:szCs w:val="24"/>
        </w:rPr>
        <w:t xml:space="preserve"> </w:t>
      </w:r>
      <w:r w:rsidR="0087246D" w:rsidRPr="0087246D">
        <w:rPr>
          <w:rFonts w:cs="Arial"/>
          <w:bCs/>
          <w:sz w:val="24"/>
          <w:szCs w:val="24"/>
        </w:rPr>
        <w:t xml:space="preserve">offset </w:t>
      </w:r>
      <w:r w:rsidR="002F680F" w:rsidRPr="0087246D">
        <w:rPr>
          <w:rFonts w:cs="Arial"/>
          <w:bCs/>
          <w:sz w:val="24"/>
          <w:szCs w:val="24"/>
        </w:rPr>
        <w:t xml:space="preserve">the </w:t>
      </w:r>
      <w:r w:rsidR="0087246D" w:rsidRPr="0087246D">
        <w:rPr>
          <w:rFonts w:cs="Arial"/>
          <w:bCs/>
          <w:sz w:val="24"/>
          <w:szCs w:val="24"/>
        </w:rPr>
        <w:t xml:space="preserve">difference between the </w:t>
      </w:r>
      <w:r w:rsidR="0060333E" w:rsidRPr="0087246D">
        <w:rPr>
          <w:rFonts w:cs="Arial"/>
          <w:bCs/>
          <w:sz w:val="24"/>
          <w:szCs w:val="24"/>
        </w:rPr>
        <w:t xml:space="preserve">two </w:t>
      </w:r>
      <w:r w:rsidR="002F680F" w:rsidRPr="0087246D">
        <w:rPr>
          <w:rFonts w:cs="Arial"/>
          <w:bCs/>
          <w:sz w:val="24"/>
          <w:szCs w:val="24"/>
        </w:rPr>
        <w:t xml:space="preserve">carcass </w:t>
      </w:r>
      <w:r w:rsidR="002F680F" w:rsidRPr="007063B0">
        <w:rPr>
          <w:rFonts w:cs="Arial"/>
          <w:bCs/>
          <w:sz w:val="24"/>
          <w:szCs w:val="24"/>
        </w:rPr>
        <w:t>sources</w:t>
      </w:r>
      <w:r w:rsidR="00885AA6" w:rsidRPr="007063B0">
        <w:rPr>
          <w:rFonts w:cs="Arial"/>
          <w:bCs/>
          <w:sz w:val="24"/>
          <w:szCs w:val="24"/>
        </w:rPr>
        <w:t>.</w:t>
      </w:r>
      <w:r w:rsidR="005D4B87">
        <w:rPr>
          <w:rFonts w:cs="Arial"/>
          <w:bCs/>
          <w:sz w:val="24"/>
          <w:szCs w:val="24"/>
        </w:rPr>
        <w:t xml:space="preserve"> S</w:t>
      </w:r>
      <w:r w:rsidR="00CC7E00" w:rsidRPr="007063B0">
        <w:rPr>
          <w:rFonts w:cs="Arial"/>
          <w:bCs/>
          <w:sz w:val="24"/>
          <w:szCs w:val="24"/>
        </w:rPr>
        <w:t xml:space="preserve">tudies have shown that parental care is crucial for offspring </w:t>
      </w:r>
      <w:r w:rsidR="00DC4C76">
        <w:rPr>
          <w:rFonts w:cs="Arial"/>
          <w:bCs/>
          <w:sz w:val="24"/>
          <w:szCs w:val="24"/>
        </w:rPr>
        <w:t>performance</w:t>
      </w:r>
      <w:r w:rsidR="00CC7E00" w:rsidRPr="007063B0">
        <w:rPr>
          <w:rFonts w:cs="Arial"/>
          <w:bCs/>
          <w:sz w:val="24"/>
          <w:szCs w:val="24"/>
        </w:rPr>
        <w:t xml:space="preserve"> </w:t>
      </w:r>
      <w:r w:rsidR="009903E0" w:rsidRPr="007063B0">
        <w:rPr>
          <w:rFonts w:cs="Arial"/>
          <w:bCs/>
          <w:sz w:val="24"/>
          <w:szCs w:val="24"/>
        </w:rPr>
        <w:fldChar w:fldCharType="begin"/>
      </w:r>
      <w:r w:rsidR="009903E0" w:rsidRPr="007063B0">
        <w:rPr>
          <w:rFonts w:cs="Arial"/>
          <w:bCs/>
          <w:sz w:val="24"/>
          <w:szCs w:val="24"/>
        </w:rPr>
        <w:instrText xml:space="preserve"> ADDIN EN.CITE &lt;EndNote&gt;&lt;Cite&gt;&lt;Author&gt;Eggert&lt;/Author&gt;&lt;Year&gt;1998&lt;/Year&gt;&lt;RecNum&gt;36&lt;/RecNum&gt;&lt;DisplayText&gt;(Eggert et al. 1998, Rozen et al. 2008)&lt;/DisplayText&gt;&lt;record&gt;&lt;rec-number&gt;36&lt;/rec-number&gt;&lt;foreign-keys&gt;&lt;key app="EN" db-id="z9xx2w0pverrspedt95pdps0rswpfe0ave99" timestamp="1715559714"&gt;36&lt;/key&gt;&lt;/foreign-keys&gt;&lt;ref-type name="Journal Article"&gt;17&lt;/ref-type&gt;&lt;contributors&gt;&lt;authors&gt;&lt;author&gt;Eggert, Anne-Katrin&lt;/author&gt;&lt;author&gt;Reinking, Martina&lt;/author&gt;&lt;author&gt;Müller, Josef K&lt;/author&gt;&lt;/authors&gt;&lt;/contributors&gt;&lt;titles&gt;&lt;title&gt;Parental care improves offspring survival and growth in burying beetles&lt;/title&gt;&lt;secondary-title&gt;Animal Behaviour&lt;/secondary-title&gt;&lt;/titles&gt;&lt;periodical&gt;&lt;full-title&gt;Animal Behaviour&lt;/full-title&gt;&lt;/periodical&gt;&lt;pages&gt;97-107&lt;/pages&gt;&lt;volume&gt;55&lt;/volume&gt;&lt;number&gt;1&lt;/number&gt;&lt;dates&gt;&lt;year&gt;1998&lt;/year&gt;&lt;/dates&gt;&lt;isbn&gt;0003-3472&lt;/isbn&gt;&lt;urls&gt;&lt;/urls&gt;&lt;/record&gt;&lt;/Cite&gt;&lt;Cite&gt;&lt;Author&gt;Rozen&lt;/Author&gt;&lt;Year&gt;2008&lt;/Year&gt;&lt;RecNum&gt;16&lt;/RecNum&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9903E0" w:rsidRPr="007063B0">
        <w:rPr>
          <w:rFonts w:cs="Arial"/>
          <w:bCs/>
          <w:sz w:val="24"/>
          <w:szCs w:val="24"/>
        </w:rPr>
        <w:fldChar w:fldCharType="separate"/>
      </w:r>
      <w:r w:rsidR="009903E0" w:rsidRPr="007063B0">
        <w:rPr>
          <w:rFonts w:cs="Arial"/>
          <w:bCs/>
          <w:noProof/>
          <w:sz w:val="24"/>
          <w:szCs w:val="24"/>
        </w:rPr>
        <w:t>(Eggert et al. 1998, Rozen et al. 2008)</w:t>
      </w:r>
      <w:r w:rsidR="009903E0" w:rsidRPr="007063B0">
        <w:rPr>
          <w:rFonts w:cs="Arial"/>
          <w:bCs/>
          <w:sz w:val="24"/>
          <w:szCs w:val="24"/>
        </w:rPr>
        <w:fldChar w:fldCharType="end"/>
      </w:r>
      <w:r w:rsidR="005D4B87">
        <w:rPr>
          <w:rFonts w:cs="Arial"/>
          <w:bCs/>
          <w:sz w:val="24"/>
          <w:szCs w:val="24"/>
        </w:rPr>
        <w:t>, and e</w:t>
      </w:r>
      <w:r w:rsidR="005D4B87" w:rsidRPr="007063B0">
        <w:rPr>
          <w:rFonts w:cs="Arial"/>
          <w:bCs/>
          <w:sz w:val="24"/>
          <w:szCs w:val="24"/>
        </w:rPr>
        <w:t>xperiments comparing breeding outcomes on lab and wild carcasses with versus without parents will help verify our speculation</w:t>
      </w:r>
      <w:r w:rsidR="005D4B87">
        <w:rPr>
          <w:rFonts w:cs="Arial"/>
          <w:bCs/>
          <w:sz w:val="24"/>
          <w:szCs w:val="24"/>
        </w:rPr>
        <w:t>.</w:t>
      </w:r>
      <w:r w:rsidR="007063B0" w:rsidRPr="007063B0">
        <w:rPr>
          <w:rFonts w:cs="Arial"/>
          <w:bCs/>
          <w:sz w:val="24"/>
          <w:szCs w:val="24"/>
        </w:rPr>
        <w:t xml:space="preserve"> </w:t>
      </w:r>
      <w:r w:rsidR="005D4B87">
        <w:rPr>
          <w:rFonts w:cs="Arial"/>
          <w:bCs/>
          <w:sz w:val="24"/>
          <w:szCs w:val="24"/>
        </w:rPr>
        <w:t>The analyses</w:t>
      </w:r>
      <w:r w:rsidR="00395DFB">
        <w:rPr>
          <w:rFonts w:cs="Arial"/>
          <w:bCs/>
          <w:sz w:val="24"/>
          <w:szCs w:val="24"/>
        </w:rPr>
        <w:t xml:space="preserve"> did reveal</w:t>
      </w:r>
      <w:r w:rsidR="009F4D1C" w:rsidRPr="009F4D1C">
        <w:rPr>
          <w:rFonts w:cs="Arial"/>
          <w:bCs/>
          <w:sz w:val="24"/>
          <w:szCs w:val="24"/>
        </w:rPr>
        <w:t xml:space="preserve"> an </w:t>
      </w:r>
      <w:r w:rsidR="008A3E4F" w:rsidRPr="009F4D1C">
        <w:rPr>
          <w:rFonts w:cs="Arial"/>
          <w:bCs/>
          <w:sz w:val="24"/>
          <w:szCs w:val="24"/>
        </w:rPr>
        <w:t>interact</w:t>
      </w:r>
      <w:r w:rsidR="00CF782D" w:rsidRPr="009F4D1C">
        <w:rPr>
          <w:rFonts w:cs="Arial"/>
          <w:bCs/>
          <w:sz w:val="24"/>
          <w:szCs w:val="24"/>
        </w:rPr>
        <w:t>ion between</w:t>
      </w:r>
      <w:r w:rsidR="005E0277" w:rsidRPr="009F4D1C">
        <w:rPr>
          <w:rFonts w:cs="Arial"/>
          <w:bCs/>
          <w:sz w:val="24"/>
          <w:szCs w:val="24"/>
        </w:rPr>
        <w:t xml:space="preserve"> </w:t>
      </w:r>
      <w:r w:rsidR="008A3E4F" w:rsidRPr="009F4D1C">
        <w:rPr>
          <w:rFonts w:cs="Arial"/>
          <w:bCs/>
          <w:sz w:val="24"/>
          <w:szCs w:val="24"/>
        </w:rPr>
        <w:t xml:space="preserve">carcass </w:t>
      </w:r>
      <w:r w:rsidR="005E0277" w:rsidRPr="009F4D1C">
        <w:rPr>
          <w:rFonts w:cs="Arial"/>
          <w:bCs/>
          <w:sz w:val="24"/>
          <w:szCs w:val="24"/>
        </w:rPr>
        <w:t>weight</w:t>
      </w:r>
      <w:r w:rsidR="008A3E4F" w:rsidRPr="009F4D1C">
        <w:rPr>
          <w:rFonts w:cs="Arial"/>
          <w:bCs/>
          <w:sz w:val="24"/>
          <w:szCs w:val="24"/>
        </w:rPr>
        <w:t xml:space="preserve"> and </w:t>
      </w:r>
      <w:r w:rsidR="005E0277" w:rsidRPr="009F4D1C">
        <w:rPr>
          <w:rFonts w:cs="Arial"/>
          <w:bCs/>
          <w:sz w:val="24"/>
          <w:szCs w:val="24"/>
        </w:rPr>
        <w:t xml:space="preserve">carcass source </w:t>
      </w:r>
      <w:r w:rsidR="00CF782D" w:rsidRPr="00395DFB">
        <w:rPr>
          <w:rFonts w:cs="Arial"/>
          <w:bCs/>
          <w:sz w:val="24"/>
          <w:szCs w:val="24"/>
        </w:rPr>
        <w:t>for</w:t>
      </w:r>
      <w:r w:rsidR="005E0277" w:rsidRPr="00395DFB">
        <w:rPr>
          <w:rFonts w:cs="Arial"/>
          <w:bCs/>
          <w:sz w:val="24"/>
          <w:szCs w:val="24"/>
        </w:rPr>
        <w:t xml:space="preserve"> brood mass</w:t>
      </w:r>
      <w:r w:rsidR="00C92760" w:rsidRPr="00395DFB">
        <w:rPr>
          <w:rFonts w:cs="Arial"/>
          <w:bCs/>
          <w:sz w:val="24"/>
          <w:szCs w:val="24"/>
        </w:rPr>
        <w:t>.</w:t>
      </w:r>
      <w:r w:rsidR="003C44B5" w:rsidRPr="00395DFB">
        <w:rPr>
          <w:rFonts w:cs="Arial"/>
          <w:bCs/>
          <w:sz w:val="24"/>
          <w:szCs w:val="24"/>
        </w:rPr>
        <w:t xml:space="preserve"> </w:t>
      </w:r>
      <w:r w:rsidR="00C92760" w:rsidRPr="00395DFB">
        <w:rPr>
          <w:rFonts w:cs="Arial"/>
          <w:bCs/>
          <w:sz w:val="24"/>
          <w:szCs w:val="24"/>
        </w:rPr>
        <w:t xml:space="preserve">In fact, </w:t>
      </w:r>
      <w:r w:rsidR="009F4D1C" w:rsidRPr="00395DFB">
        <w:rPr>
          <w:rFonts w:cs="Arial"/>
          <w:bCs/>
          <w:sz w:val="24"/>
          <w:szCs w:val="24"/>
        </w:rPr>
        <w:t xml:space="preserve">the difference </w:t>
      </w:r>
      <w:r w:rsidR="00395DFB" w:rsidRPr="00395DFB">
        <w:rPr>
          <w:rFonts w:cs="Arial"/>
          <w:bCs/>
          <w:sz w:val="24"/>
          <w:szCs w:val="24"/>
        </w:rPr>
        <w:t xml:space="preserve">in brood mass </w:t>
      </w:r>
      <w:r w:rsidR="009F4D1C" w:rsidRPr="00395DFB">
        <w:rPr>
          <w:rFonts w:cs="Arial"/>
          <w:bCs/>
          <w:sz w:val="24"/>
          <w:szCs w:val="24"/>
        </w:rPr>
        <w:t xml:space="preserve">between lab and wild carcasses </w:t>
      </w:r>
      <w:r w:rsidR="00721EDA">
        <w:rPr>
          <w:rFonts w:cs="Arial"/>
          <w:bCs/>
          <w:sz w:val="24"/>
          <w:szCs w:val="24"/>
        </w:rPr>
        <w:t>occurred</w:t>
      </w:r>
      <w:r w:rsidR="009F4D1C" w:rsidRPr="00395DFB">
        <w:rPr>
          <w:rFonts w:cs="Arial"/>
          <w:bCs/>
          <w:sz w:val="24"/>
          <w:szCs w:val="24"/>
        </w:rPr>
        <w:t xml:space="preserve"> </w:t>
      </w:r>
      <w:r w:rsidR="00721EDA">
        <w:rPr>
          <w:rFonts w:cs="Arial"/>
          <w:bCs/>
          <w:sz w:val="24"/>
          <w:szCs w:val="24"/>
        </w:rPr>
        <w:t xml:space="preserve">only </w:t>
      </w:r>
      <w:r w:rsidR="009F4D1C" w:rsidRPr="00395DFB">
        <w:rPr>
          <w:rFonts w:cs="Arial"/>
          <w:bCs/>
          <w:sz w:val="24"/>
          <w:szCs w:val="24"/>
        </w:rPr>
        <w:t>on large carcasses, which may be largely due to</w:t>
      </w:r>
      <w:r w:rsidR="00DC4C76">
        <w:rPr>
          <w:rFonts w:cs="Arial"/>
          <w:bCs/>
          <w:sz w:val="24"/>
          <w:szCs w:val="24"/>
        </w:rPr>
        <w:t xml:space="preserve"> </w:t>
      </w:r>
      <w:r w:rsidR="009F4D1C" w:rsidRPr="00395DFB">
        <w:rPr>
          <w:rFonts w:cs="Arial"/>
          <w:bCs/>
          <w:sz w:val="24"/>
          <w:szCs w:val="24"/>
        </w:rPr>
        <w:t xml:space="preserve">limited sample sizes, whereas the patterns on small and medium carcasses were mostly </w:t>
      </w:r>
      <w:r w:rsidR="009F4D1C" w:rsidRPr="009D42A5">
        <w:rPr>
          <w:rFonts w:cs="Arial"/>
          <w:bCs/>
          <w:sz w:val="24"/>
          <w:szCs w:val="24"/>
        </w:rPr>
        <w:t>similar.</w:t>
      </w:r>
      <w:r w:rsidR="009D42A5" w:rsidRPr="009D42A5">
        <w:rPr>
          <w:rFonts w:cs="Arial"/>
          <w:bCs/>
          <w:sz w:val="24"/>
          <w:szCs w:val="24"/>
        </w:rPr>
        <w:t xml:space="preserve"> </w:t>
      </w:r>
      <w:r w:rsidR="00F70784" w:rsidRPr="009D42A5">
        <w:rPr>
          <w:rFonts w:cs="Arial"/>
          <w:bCs/>
          <w:sz w:val="24"/>
          <w:szCs w:val="24"/>
        </w:rPr>
        <w:t xml:space="preserve">Overall, </w:t>
      </w:r>
      <w:r w:rsidR="000D5D4E" w:rsidRPr="009D42A5">
        <w:rPr>
          <w:rFonts w:cs="Arial"/>
          <w:bCs/>
          <w:sz w:val="24"/>
          <w:szCs w:val="24"/>
        </w:rPr>
        <w:t>our</w:t>
      </w:r>
      <w:r w:rsidR="00F70784" w:rsidRPr="009D42A5">
        <w:rPr>
          <w:rFonts w:cs="Arial"/>
          <w:bCs/>
          <w:sz w:val="24"/>
          <w:szCs w:val="24"/>
        </w:rPr>
        <w:t xml:space="preserve"> results </w:t>
      </w:r>
      <w:r w:rsidR="009D42A5">
        <w:rPr>
          <w:rFonts w:cs="Arial"/>
          <w:bCs/>
          <w:sz w:val="24"/>
          <w:szCs w:val="24"/>
        </w:rPr>
        <w:t>support the validity of</w:t>
      </w:r>
      <w:r w:rsidR="00F70784" w:rsidRPr="009D42A5">
        <w:rPr>
          <w:rFonts w:cs="Arial"/>
          <w:bCs/>
          <w:sz w:val="24"/>
          <w:szCs w:val="24"/>
        </w:rPr>
        <w:t xml:space="preserve"> </w:t>
      </w:r>
      <w:r w:rsidR="00DC4C76">
        <w:rPr>
          <w:rFonts w:cs="Arial"/>
          <w:bCs/>
          <w:sz w:val="24"/>
          <w:szCs w:val="24"/>
        </w:rPr>
        <w:t>research</w:t>
      </w:r>
      <w:r w:rsidR="009D42A5" w:rsidRPr="009D42A5">
        <w:rPr>
          <w:rFonts w:cs="Arial"/>
          <w:bCs/>
          <w:sz w:val="24"/>
          <w:szCs w:val="24"/>
        </w:rPr>
        <w:t xml:space="preserve"> </w:t>
      </w:r>
      <w:r w:rsidR="00DC4C76" w:rsidRPr="009D42A5">
        <w:rPr>
          <w:rFonts w:cs="Arial"/>
          <w:bCs/>
          <w:sz w:val="24"/>
          <w:szCs w:val="24"/>
        </w:rPr>
        <w:t xml:space="preserve">using lab-reared </w:t>
      </w:r>
      <w:r w:rsidR="00DC4C76" w:rsidRPr="00872835">
        <w:rPr>
          <w:rFonts w:cs="Arial"/>
          <w:bCs/>
          <w:sz w:val="24"/>
          <w:szCs w:val="24"/>
        </w:rPr>
        <w:t xml:space="preserve">organisms as breeding carcasses to study </w:t>
      </w:r>
      <w:r w:rsidR="009D42A5" w:rsidRPr="00872835">
        <w:rPr>
          <w:rFonts w:cs="Arial"/>
          <w:bCs/>
          <w:sz w:val="24"/>
          <w:szCs w:val="24"/>
        </w:rPr>
        <w:t>the reproducti</w:t>
      </w:r>
      <w:r w:rsidR="001B306E" w:rsidRPr="00872835">
        <w:rPr>
          <w:rFonts w:cs="Arial"/>
          <w:bCs/>
          <w:sz w:val="24"/>
          <w:szCs w:val="24"/>
        </w:rPr>
        <w:t>ve</w:t>
      </w:r>
      <w:r w:rsidR="009D42A5" w:rsidRPr="00872835">
        <w:rPr>
          <w:rFonts w:cs="Arial"/>
          <w:bCs/>
          <w:sz w:val="24"/>
          <w:szCs w:val="24"/>
        </w:rPr>
        <w:t xml:space="preserve"> biology of burying beetles.</w:t>
      </w:r>
    </w:p>
    <w:p w14:paraId="118DBD35" w14:textId="0E73FE2A" w:rsidR="002536E2" w:rsidRDefault="004D0E5B" w:rsidP="00B03B7C">
      <w:pPr>
        <w:spacing w:line="480" w:lineRule="auto"/>
        <w:rPr>
          <w:rFonts w:cs="Arial"/>
          <w:bCs/>
          <w:color w:val="FF0000"/>
          <w:sz w:val="24"/>
          <w:szCs w:val="24"/>
        </w:rPr>
      </w:pPr>
      <w:r w:rsidRPr="00872835">
        <w:rPr>
          <w:rFonts w:cs="Arial"/>
          <w:bCs/>
          <w:sz w:val="24"/>
          <w:szCs w:val="24"/>
        </w:rPr>
        <w:tab/>
        <w:t>Although the</w:t>
      </w:r>
      <w:r w:rsidRPr="00FE0169">
        <w:rPr>
          <w:rFonts w:cs="Arial"/>
          <w:bCs/>
          <w:sz w:val="24"/>
          <w:szCs w:val="24"/>
        </w:rPr>
        <w:t xml:space="preserve"> tissue nutritional composition varied among wild mammal, bird, and reptile carcasses, larval breeding outcomes and carcass use efficiency were generally similar among these three </w:t>
      </w:r>
      <w:r w:rsidRPr="00AC4AB7">
        <w:rPr>
          <w:rFonts w:cs="Arial"/>
          <w:bCs/>
          <w:sz w:val="24"/>
          <w:szCs w:val="24"/>
        </w:rPr>
        <w:t xml:space="preserve">taxa. However, </w:t>
      </w:r>
      <w:r w:rsidR="00FE0169" w:rsidRPr="00AC4AB7">
        <w:rPr>
          <w:rFonts w:cs="Arial"/>
          <w:bCs/>
          <w:sz w:val="24"/>
          <w:szCs w:val="24"/>
        </w:rPr>
        <w:t xml:space="preserve">when </w:t>
      </w:r>
      <w:r w:rsidR="00AC4AB7" w:rsidRPr="00AC4AB7">
        <w:rPr>
          <w:rFonts w:cs="Arial"/>
          <w:bCs/>
          <w:sz w:val="24"/>
          <w:szCs w:val="24"/>
        </w:rPr>
        <w:t xml:space="preserve">the </w:t>
      </w:r>
      <w:r w:rsidR="00FE0169" w:rsidRPr="00AC4AB7">
        <w:rPr>
          <w:rFonts w:cs="Arial"/>
          <w:bCs/>
          <w:sz w:val="24"/>
          <w:szCs w:val="24"/>
        </w:rPr>
        <w:t>larv</w:t>
      </w:r>
      <w:r w:rsidR="00AC4AB7" w:rsidRPr="00AC4AB7">
        <w:rPr>
          <w:rFonts w:cs="Arial"/>
          <w:bCs/>
          <w:sz w:val="24"/>
          <w:szCs w:val="24"/>
        </w:rPr>
        <w:t>ae</w:t>
      </w:r>
      <w:r w:rsidR="00FE0169" w:rsidRPr="00AC4AB7">
        <w:rPr>
          <w:rFonts w:cs="Arial"/>
          <w:bCs/>
          <w:sz w:val="24"/>
          <w:szCs w:val="24"/>
        </w:rPr>
        <w:t xml:space="preserve"> </w:t>
      </w:r>
      <w:r w:rsidR="00AC4AB7" w:rsidRPr="00AC4AB7">
        <w:rPr>
          <w:rFonts w:cs="Arial"/>
          <w:bCs/>
          <w:sz w:val="24"/>
          <w:szCs w:val="24"/>
        </w:rPr>
        <w:t>were reared individually</w:t>
      </w:r>
      <w:r w:rsidR="00FE0169" w:rsidRPr="00AC4AB7">
        <w:rPr>
          <w:rFonts w:cs="Arial"/>
          <w:bCs/>
          <w:sz w:val="24"/>
          <w:szCs w:val="24"/>
        </w:rPr>
        <w:t xml:space="preserve"> without parents, </w:t>
      </w:r>
      <w:r w:rsidR="00AC4AB7" w:rsidRPr="00AC4AB7">
        <w:rPr>
          <w:rFonts w:cs="Arial"/>
          <w:bCs/>
          <w:sz w:val="24"/>
          <w:szCs w:val="24"/>
        </w:rPr>
        <w:t>growth rates were higher for those feeding on the</w:t>
      </w:r>
      <w:r w:rsidR="00FE0169" w:rsidRPr="00AC4AB7">
        <w:rPr>
          <w:rFonts w:cs="Arial"/>
          <w:bCs/>
          <w:sz w:val="24"/>
          <w:szCs w:val="24"/>
        </w:rPr>
        <w:t xml:space="preserve"> diet</w:t>
      </w:r>
      <w:r w:rsidR="00AC4AB7" w:rsidRPr="00AC4AB7">
        <w:rPr>
          <w:rFonts w:cs="Arial"/>
          <w:bCs/>
          <w:sz w:val="24"/>
          <w:szCs w:val="24"/>
        </w:rPr>
        <w:t>s</w:t>
      </w:r>
      <w:r w:rsidR="00FE0169" w:rsidRPr="00AC4AB7">
        <w:rPr>
          <w:rFonts w:cs="Arial"/>
          <w:bCs/>
          <w:sz w:val="24"/>
          <w:szCs w:val="24"/>
        </w:rPr>
        <w:t xml:space="preserve"> </w:t>
      </w:r>
      <w:r w:rsidR="00AC4AB7" w:rsidRPr="00AC4AB7">
        <w:rPr>
          <w:rFonts w:cs="Arial"/>
          <w:bCs/>
          <w:sz w:val="24"/>
          <w:szCs w:val="24"/>
        </w:rPr>
        <w:t xml:space="preserve">from wild </w:t>
      </w:r>
      <w:r w:rsidR="00AC4AB7" w:rsidRPr="00354C43">
        <w:rPr>
          <w:rFonts w:cs="Arial"/>
          <w:bCs/>
          <w:color w:val="FF0000"/>
          <w:sz w:val="24"/>
          <w:szCs w:val="24"/>
        </w:rPr>
        <w:t>XX</w:t>
      </w:r>
      <w:r w:rsidR="00AC4AB7" w:rsidRPr="00AC4AB7">
        <w:rPr>
          <w:rFonts w:cs="Arial"/>
          <w:bCs/>
          <w:sz w:val="24"/>
          <w:szCs w:val="24"/>
        </w:rPr>
        <w:t xml:space="preserve"> carcasses, which had a higher protein content compared to wild </w:t>
      </w:r>
      <w:r w:rsidR="00AC4AB7" w:rsidRPr="00354C43">
        <w:rPr>
          <w:rFonts w:cs="Arial"/>
          <w:bCs/>
          <w:color w:val="FF0000"/>
          <w:sz w:val="24"/>
          <w:szCs w:val="24"/>
        </w:rPr>
        <w:t>XX</w:t>
      </w:r>
      <w:r w:rsidR="00AC4AB7" w:rsidRPr="00AC4AB7">
        <w:rPr>
          <w:rFonts w:cs="Arial"/>
          <w:bCs/>
          <w:sz w:val="24"/>
          <w:szCs w:val="24"/>
        </w:rPr>
        <w:t xml:space="preserve"> </w:t>
      </w:r>
      <w:r w:rsidR="00AC4AB7" w:rsidRPr="00AC4AB7">
        <w:rPr>
          <w:rFonts w:cs="Arial"/>
          <w:bCs/>
          <w:sz w:val="24"/>
          <w:szCs w:val="24"/>
        </w:rPr>
        <w:lastRenderedPageBreak/>
        <w:t xml:space="preserve">and </w:t>
      </w:r>
      <w:r w:rsidR="00AC4AB7" w:rsidRPr="00354C43">
        <w:rPr>
          <w:rFonts w:cs="Arial"/>
          <w:bCs/>
          <w:color w:val="FF0000"/>
          <w:sz w:val="24"/>
          <w:szCs w:val="24"/>
        </w:rPr>
        <w:t>XX</w:t>
      </w:r>
      <w:r w:rsidR="00AC4AB7" w:rsidRPr="00AC4AB7">
        <w:rPr>
          <w:rFonts w:cs="Arial"/>
          <w:bCs/>
          <w:sz w:val="24"/>
          <w:szCs w:val="24"/>
        </w:rPr>
        <w:t xml:space="preserve"> carcasses</w:t>
      </w:r>
      <w:r w:rsidR="00AC4AB7" w:rsidRPr="00750BED">
        <w:rPr>
          <w:rFonts w:cs="Arial"/>
          <w:bCs/>
          <w:sz w:val="24"/>
          <w:szCs w:val="24"/>
        </w:rPr>
        <w:t>.</w:t>
      </w:r>
      <w:r w:rsidR="00750BED" w:rsidRPr="00750BED">
        <w:rPr>
          <w:rFonts w:cs="Arial"/>
          <w:bCs/>
          <w:sz w:val="24"/>
          <w:szCs w:val="24"/>
        </w:rPr>
        <w:t xml:space="preserve"> </w:t>
      </w:r>
      <w:r w:rsidRPr="00750BED">
        <w:rPr>
          <w:rFonts w:cs="Arial"/>
          <w:bCs/>
          <w:sz w:val="24"/>
          <w:szCs w:val="24"/>
        </w:rPr>
        <w:t xml:space="preserve">These results </w:t>
      </w:r>
      <w:r w:rsidR="00750BED" w:rsidRPr="00750BED">
        <w:rPr>
          <w:rFonts w:cs="Arial"/>
          <w:bCs/>
          <w:sz w:val="24"/>
          <w:szCs w:val="24"/>
        </w:rPr>
        <w:t>highlight</w:t>
      </w:r>
      <w:r w:rsidRPr="00750BED">
        <w:rPr>
          <w:rFonts w:cs="Arial"/>
          <w:bCs/>
          <w:sz w:val="24"/>
          <w:szCs w:val="24"/>
        </w:rPr>
        <w:t xml:space="preserve"> th</w:t>
      </w:r>
      <w:r w:rsidR="00F37261" w:rsidRPr="00750BED">
        <w:rPr>
          <w:rFonts w:cs="Arial"/>
          <w:bCs/>
          <w:sz w:val="24"/>
          <w:szCs w:val="24"/>
        </w:rPr>
        <w:t>e importance of</w:t>
      </w:r>
      <w:r w:rsidRPr="00750BED">
        <w:rPr>
          <w:rFonts w:cs="Arial"/>
          <w:bCs/>
          <w:sz w:val="24"/>
          <w:szCs w:val="24"/>
        </w:rPr>
        <w:t xml:space="preserve"> parent</w:t>
      </w:r>
      <w:r w:rsidR="00F37261" w:rsidRPr="00750BED">
        <w:rPr>
          <w:rFonts w:cs="Arial"/>
          <w:bCs/>
          <w:sz w:val="24"/>
          <w:szCs w:val="24"/>
        </w:rPr>
        <w:t>al care</w:t>
      </w:r>
      <w:r w:rsidR="009413B5">
        <w:rPr>
          <w:rFonts w:cs="Arial"/>
          <w:bCs/>
          <w:sz w:val="24"/>
          <w:szCs w:val="24"/>
        </w:rPr>
        <w:t xml:space="preserve"> (</w:t>
      </w:r>
      <w:r w:rsidR="009413B5" w:rsidRPr="00750BED">
        <w:rPr>
          <w:rFonts w:cs="Arial"/>
          <w:bCs/>
          <w:sz w:val="24"/>
          <w:szCs w:val="24"/>
        </w:rPr>
        <w:t>carcass preparation, brood regulation,</w:t>
      </w:r>
      <w:r w:rsidR="009413B5">
        <w:rPr>
          <w:rFonts w:cs="Arial"/>
          <w:bCs/>
          <w:sz w:val="24"/>
          <w:szCs w:val="24"/>
        </w:rPr>
        <w:t xml:space="preserve"> </w:t>
      </w:r>
      <w:r w:rsidR="009413B5" w:rsidRPr="00750BED">
        <w:rPr>
          <w:rFonts w:cs="Arial"/>
          <w:bCs/>
          <w:sz w:val="24"/>
          <w:szCs w:val="24"/>
        </w:rPr>
        <w:t>food provisioning</w:t>
      </w:r>
      <w:r w:rsidR="009413B5">
        <w:rPr>
          <w:rFonts w:cs="Arial"/>
          <w:bCs/>
          <w:sz w:val="24"/>
          <w:szCs w:val="24"/>
        </w:rPr>
        <w:t>, etc.)</w:t>
      </w:r>
      <w:r w:rsidR="006577BB">
        <w:rPr>
          <w:rFonts w:cs="Arial"/>
          <w:bCs/>
          <w:sz w:val="24"/>
          <w:szCs w:val="24"/>
        </w:rPr>
        <w:t xml:space="preserve"> in </w:t>
      </w:r>
      <w:r w:rsidR="009413B5">
        <w:rPr>
          <w:rFonts w:cs="Arial"/>
          <w:bCs/>
          <w:sz w:val="24"/>
          <w:szCs w:val="24"/>
        </w:rPr>
        <w:t>maintaining the breeding performance of burying beetles on carcasses with variable nutritional quality in the wild</w:t>
      </w:r>
      <w:r w:rsidR="001C53AC">
        <w:rPr>
          <w:rFonts w:cs="Arial"/>
          <w:bCs/>
          <w:sz w:val="24"/>
          <w:szCs w:val="24"/>
        </w:rPr>
        <w:t xml:space="preserve">. </w:t>
      </w:r>
      <w:r w:rsidR="0092093C">
        <w:rPr>
          <w:rFonts w:cs="Arial"/>
          <w:bCs/>
          <w:sz w:val="24"/>
          <w:szCs w:val="24"/>
        </w:rPr>
        <w:t>However, w</w:t>
      </w:r>
      <w:r w:rsidRPr="008F5930">
        <w:rPr>
          <w:rFonts w:cs="Arial"/>
          <w:bCs/>
          <w:sz w:val="24"/>
          <w:szCs w:val="24"/>
        </w:rPr>
        <w:t>ithout paren</w:t>
      </w:r>
      <w:r w:rsidR="005648AD" w:rsidRPr="008F5930">
        <w:rPr>
          <w:rFonts w:cs="Arial"/>
          <w:bCs/>
          <w:sz w:val="24"/>
          <w:szCs w:val="24"/>
        </w:rPr>
        <w:t>tal care and intraspecific</w:t>
      </w:r>
      <w:r w:rsidR="00354C43" w:rsidRPr="008F5930">
        <w:rPr>
          <w:rFonts w:cs="Arial"/>
          <w:bCs/>
          <w:sz w:val="24"/>
          <w:szCs w:val="24"/>
        </w:rPr>
        <w:t xml:space="preserve"> interactions</w:t>
      </w:r>
      <w:r w:rsidR="008F5930" w:rsidRPr="008F5930">
        <w:rPr>
          <w:rFonts w:cs="Arial"/>
          <w:bCs/>
          <w:sz w:val="24"/>
          <w:szCs w:val="24"/>
        </w:rPr>
        <w:t xml:space="preserve"> among</w:t>
      </w:r>
      <w:r w:rsidR="00354C43" w:rsidRPr="008F5930">
        <w:rPr>
          <w:rFonts w:cs="Arial"/>
          <w:bCs/>
          <w:sz w:val="24"/>
          <w:szCs w:val="24"/>
        </w:rPr>
        <w:t xml:space="preserve"> larvae</w:t>
      </w:r>
      <w:r w:rsidRPr="008F5930">
        <w:rPr>
          <w:rFonts w:cs="Arial"/>
          <w:bCs/>
          <w:sz w:val="24"/>
          <w:szCs w:val="24"/>
        </w:rPr>
        <w:t>,</w:t>
      </w:r>
      <w:r w:rsidR="008F5930" w:rsidRPr="008F5930">
        <w:rPr>
          <w:rFonts w:cs="Arial"/>
          <w:bCs/>
          <w:sz w:val="24"/>
          <w:szCs w:val="24"/>
        </w:rPr>
        <w:t xml:space="preserve"> the nutritional quality of carcasses</w:t>
      </w:r>
      <w:r w:rsidRPr="008F5930">
        <w:rPr>
          <w:rFonts w:cs="Arial"/>
          <w:bCs/>
          <w:sz w:val="24"/>
          <w:szCs w:val="24"/>
        </w:rPr>
        <w:t xml:space="preserve"> may</w:t>
      </w:r>
      <w:r w:rsidR="008F5930" w:rsidRPr="008F5930">
        <w:rPr>
          <w:rFonts w:cs="Arial"/>
          <w:bCs/>
          <w:sz w:val="24"/>
          <w:szCs w:val="24"/>
        </w:rPr>
        <w:t xml:space="preserve"> become a critical determinant of</w:t>
      </w:r>
      <w:r w:rsidR="005648AD" w:rsidRPr="008F5930">
        <w:rPr>
          <w:rFonts w:cs="Arial"/>
          <w:bCs/>
          <w:sz w:val="24"/>
          <w:szCs w:val="24"/>
        </w:rPr>
        <w:t xml:space="preserve"> individual</w:t>
      </w:r>
      <w:r w:rsidRPr="008F5930">
        <w:rPr>
          <w:rFonts w:cs="Arial"/>
          <w:bCs/>
          <w:sz w:val="24"/>
          <w:szCs w:val="24"/>
        </w:rPr>
        <w:t xml:space="preserve"> larval performance.</w:t>
      </w:r>
      <w:r w:rsidR="0092093C">
        <w:rPr>
          <w:rFonts w:cs="Arial"/>
          <w:bCs/>
          <w:sz w:val="24"/>
          <w:szCs w:val="24"/>
        </w:rPr>
        <w:t xml:space="preserve"> </w:t>
      </w:r>
    </w:p>
    <w:p w14:paraId="4AC84A1C" w14:textId="3B614317" w:rsidR="00531A47" w:rsidRDefault="00946D54" w:rsidP="00531A47">
      <w:pPr>
        <w:spacing w:line="480" w:lineRule="auto"/>
        <w:rPr>
          <w:sz w:val="24"/>
          <w:szCs w:val="24"/>
        </w:rPr>
      </w:pPr>
      <w:r>
        <w:rPr>
          <w:color w:val="FF0000"/>
          <w:sz w:val="24"/>
          <w:szCs w:val="24"/>
        </w:rPr>
        <w:tab/>
      </w:r>
      <w:r w:rsidR="00BC2DAB" w:rsidRPr="00946D54">
        <w:rPr>
          <w:sz w:val="24"/>
          <w:szCs w:val="24"/>
        </w:rPr>
        <w:t>The negative relationship between average larval mass and larval density on</w:t>
      </w:r>
      <w:r w:rsidR="008042C2" w:rsidRPr="00946D54">
        <w:rPr>
          <w:sz w:val="24"/>
          <w:szCs w:val="24"/>
        </w:rPr>
        <w:t xml:space="preserve"> </w:t>
      </w:r>
      <w:r w:rsidR="007D797A">
        <w:rPr>
          <w:sz w:val="24"/>
          <w:szCs w:val="24"/>
        </w:rPr>
        <w:t xml:space="preserve">both </w:t>
      </w:r>
      <w:r w:rsidR="00BC2DAB" w:rsidRPr="00946D54">
        <w:rPr>
          <w:sz w:val="24"/>
          <w:szCs w:val="24"/>
        </w:rPr>
        <w:t>lab and wild carcasses indicates a trade-off between offspring quality and quantity</w:t>
      </w:r>
      <w:r w:rsidR="008042C2" w:rsidRPr="00946D54">
        <w:rPr>
          <w:sz w:val="24"/>
          <w:szCs w:val="24"/>
        </w:rPr>
        <w:t xml:space="preserve"> regardless of carcass source</w:t>
      </w:r>
      <w:r w:rsidR="00E23A24">
        <w:rPr>
          <w:sz w:val="24"/>
          <w:szCs w:val="24"/>
        </w:rPr>
        <w:t xml:space="preserve">. Similar </w:t>
      </w:r>
      <w:r w:rsidR="00E23A24" w:rsidRPr="000145CA">
        <w:rPr>
          <w:sz w:val="24"/>
          <w:szCs w:val="24"/>
        </w:rPr>
        <w:t>trade-off</w:t>
      </w:r>
      <w:r w:rsidR="00E23A24">
        <w:rPr>
          <w:sz w:val="24"/>
          <w:szCs w:val="24"/>
        </w:rPr>
        <w:t xml:space="preserve"> patterns</w:t>
      </w:r>
      <w:r w:rsidR="00E23A24" w:rsidRPr="000145CA">
        <w:rPr>
          <w:sz w:val="24"/>
          <w:szCs w:val="24"/>
        </w:rPr>
        <w:t xml:space="preserve"> </w:t>
      </w:r>
      <w:r w:rsidR="00E23A24">
        <w:rPr>
          <w:sz w:val="24"/>
          <w:szCs w:val="24"/>
        </w:rPr>
        <w:t xml:space="preserve">have </w:t>
      </w:r>
      <w:r w:rsidR="007D797A">
        <w:rPr>
          <w:sz w:val="24"/>
          <w:szCs w:val="24"/>
        </w:rPr>
        <w:t>been shown in pr</w:t>
      </w:r>
      <w:r w:rsidR="00BC2DAB" w:rsidRPr="00AD15F6">
        <w:rPr>
          <w:sz w:val="24"/>
          <w:szCs w:val="24"/>
        </w:rPr>
        <w:t>evious studies</w:t>
      </w:r>
      <w:r w:rsidR="007D797A">
        <w:rPr>
          <w:sz w:val="24"/>
          <w:szCs w:val="24"/>
        </w:rPr>
        <w:t xml:space="preserve"> </w:t>
      </w:r>
      <w:r w:rsidR="00AD15F6" w:rsidRPr="000145CA">
        <w:rPr>
          <w:sz w:val="24"/>
          <w:szCs w:val="24"/>
        </w:rPr>
        <w:fldChar w:fldCharType="begin"/>
      </w:r>
      <w:r w:rsidR="00AD15F6" w:rsidRPr="000145CA">
        <w:rPr>
          <w:sz w:val="24"/>
          <w:szCs w:val="24"/>
        </w:rPr>
        <w:instrText xml:space="preserve"> ADDIN EN.CITE &lt;EndNote&gt;&lt;Cite&gt;&lt;Author&gt;Trumbo&lt;/Author&gt;&lt;Year&gt;1990&lt;/Year&gt;&lt;RecNum&gt;29&lt;/RecNum&gt;&lt;DisplayText&gt;(Bartlett and Ashworth 1988, 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Cite&gt;&lt;Author&gt;Bartlett&lt;/Author&gt;&lt;Year&gt;1988&lt;/Year&gt;&lt;RecNum&gt;28&lt;/RecNum&gt;&lt;record&gt;&lt;rec-number&gt;28&lt;/rec-number&gt;&lt;foreign-keys&gt;&lt;key app="EN" db-id="z9xx2w0pverrspedt95pdps0rswpfe0ave99" timestamp="1715188693"&gt;28&lt;/key&gt;&lt;/foreign-keys&gt;&lt;ref-type name="Journal Article"&gt;17&lt;/ref-type&gt;&lt;contributors&gt;&lt;authors&gt;&lt;author&gt;Bartlett, J&lt;/author&gt;&lt;author&gt;Ashworth, CM&lt;/author&gt;&lt;/authors&gt;&lt;/contributors&gt;&lt;titles&gt;&lt;title&gt;Brood size and fitness in Nicrophorus vespilloides (Coleoptera: Silphidae)&lt;/title&gt;&lt;secondary-title&gt;Behavioral Ecology and Sociobiology&lt;/secondary-title&gt;&lt;/titles&gt;&lt;periodical&gt;&lt;full-title&gt;Behavioral Ecology and Sociobiology&lt;/full-title&gt;&lt;/periodical&gt;&lt;pages&gt;429-434&lt;/pages&gt;&lt;volume&gt;22&lt;/volume&gt;&lt;dates&gt;&lt;year&gt;1988&lt;/year&gt;&lt;/dates&gt;&lt;isbn&gt;0340-5443&lt;/isbn&gt;&lt;urls&gt;&lt;/urls&gt;&lt;/record&gt;&lt;/Cite&gt;&lt;/EndNote&gt;</w:instrText>
      </w:r>
      <w:r w:rsidR="00AD15F6" w:rsidRPr="000145CA">
        <w:rPr>
          <w:sz w:val="24"/>
          <w:szCs w:val="24"/>
        </w:rPr>
        <w:fldChar w:fldCharType="separate"/>
      </w:r>
      <w:r w:rsidR="00AD15F6" w:rsidRPr="000145CA">
        <w:rPr>
          <w:noProof/>
          <w:sz w:val="24"/>
          <w:szCs w:val="24"/>
        </w:rPr>
        <w:t>(Bartlett and Ashworth 1988, Trumbo 1990)</w:t>
      </w:r>
      <w:r w:rsidR="00AD15F6" w:rsidRPr="000145CA">
        <w:rPr>
          <w:sz w:val="24"/>
          <w:szCs w:val="24"/>
        </w:rPr>
        <w:fldChar w:fldCharType="end"/>
      </w:r>
      <w:r w:rsidR="00E23A24">
        <w:rPr>
          <w:sz w:val="24"/>
          <w:szCs w:val="24"/>
        </w:rPr>
        <w:t xml:space="preserve"> and</w:t>
      </w:r>
      <w:r w:rsidR="000145CA" w:rsidRPr="000145CA">
        <w:rPr>
          <w:sz w:val="24"/>
          <w:szCs w:val="24"/>
        </w:rPr>
        <w:t xml:space="preserve"> can </w:t>
      </w:r>
      <w:r w:rsidR="009B3B38" w:rsidRPr="000145CA">
        <w:rPr>
          <w:sz w:val="24"/>
          <w:szCs w:val="24"/>
        </w:rPr>
        <w:t>arise from</w:t>
      </w:r>
      <w:r w:rsidR="00115F5D" w:rsidRPr="000145CA">
        <w:rPr>
          <w:sz w:val="24"/>
          <w:szCs w:val="24"/>
        </w:rPr>
        <w:t xml:space="preserve"> </w:t>
      </w:r>
      <w:r w:rsidR="00AA1964" w:rsidRPr="000145CA">
        <w:rPr>
          <w:sz w:val="24"/>
          <w:szCs w:val="24"/>
        </w:rPr>
        <w:t xml:space="preserve">both larval competition and </w:t>
      </w:r>
      <w:r w:rsidR="00115F5D" w:rsidRPr="000145CA">
        <w:rPr>
          <w:sz w:val="24"/>
          <w:szCs w:val="24"/>
        </w:rPr>
        <w:t>brood regulation</w:t>
      </w:r>
      <w:r w:rsidR="009B3B38" w:rsidRPr="000145CA">
        <w:rPr>
          <w:sz w:val="24"/>
          <w:szCs w:val="24"/>
        </w:rPr>
        <w:t xml:space="preserve"> by parents</w:t>
      </w:r>
      <w:r w:rsidR="00337400">
        <w:rPr>
          <w:sz w:val="24"/>
          <w:szCs w:val="24"/>
        </w:rPr>
        <w:t xml:space="preserve"> </w:t>
      </w:r>
      <w:r w:rsidR="00337400">
        <w:rPr>
          <w:sz w:val="24"/>
          <w:szCs w:val="24"/>
        </w:rPr>
        <w:fldChar w:fldCharType="begin"/>
      </w:r>
      <w:r w:rsidR="00337400">
        <w:rPr>
          <w:sz w:val="24"/>
          <w:szCs w:val="24"/>
        </w:rPr>
        <w:instrText xml:space="preserve"> ADDIN EN.CITE &lt;EndNote&gt;&lt;Cite&gt;&lt;Author&gt;Trumbo&lt;/Author&gt;&lt;Year&gt;1990&lt;/Year&gt;&lt;RecNum&gt;29&lt;/RecNum&gt;&lt;DisplayText&gt;(Trumbo 1990)&lt;/DisplayText&gt;&lt;record&gt;&lt;rec-number&gt;29&lt;/rec-number&gt;&lt;foreign-keys&gt;&lt;key app="EN" db-id="z9xx2w0pverrspedt95pdps0rswpfe0ave99" timestamp="1715200156"&gt;29&lt;/key&gt;&lt;/foreign-keys&gt;&lt;ref-type name="Journal Article"&gt;17&lt;/ref-type&gt;&lt;contributors&gt;&lt;authors&gt;&lt;author&gt;Trumbo, Stephen T&lt;/author&gt;&lt;/authors&gt;&lt;/contributors&gt;&lt;titles&gt;&lt;title&gt;Regulation of brood size in a burying beetle, Nicrophorus tomentosus (Silphidae)&lt;/title&gt;&lt;secondary-title&gt;Journal of Insect Behavior&lt;/secondary-title&gt;&lt;/titles&gt;&lt;periodical&gt;&lt;full-title&gt;Journal of Insect Behavior&lt;/full-title&gt;&lt;/periodical&gt;&lt;pages&gt;491-500&lt;/pages&gt;&lt;volume&gt;3&lt;/volume&gt;&lt;dates&gt;&lt;year&gt;1990&lt;/year&gt;&lt;/dates&gt;&lt;isbn&gt;0892-7553&lt;/isbn&gt;&lt;urls&gt;&lt;/urls&gt;&lt;/record&gt;&lt;/Cite&gt;&lt;/EndNote&gt;</w:instrText>
      </w:r>
      <w:r w:rsidR="00337400">
        <w:rPr>
          <w:sz w:val="24"/>
          <w:szCs w:val="24"/>
        </w:rPr>
        <w:fldChar w:fldCharType="separate"/>
      </w:r>
      <w:r w:rsidR="00337400">
        <w:rPr>
          <w:noProof/>
          <w:sz w:val="24"/>
          <w:szCs w:val="24"/>
        </w:rPr>
        <w:t>(Trumbo 1990)</w:t>
      </w:r>
      <w:r w:rsidR="00337400">
        <w:rPr>
          <w:sz w:val="24"/>
          <w:szCs w:val="24"/>
        </w:rPr>
        <w:fldChar w:fldCharType="end"/>
      </w:r>
      <w:r w:rsidR="00115F5D" w:rsidRPr="000145CA">
        <w:rPr>
          <w:sz w:val="24"/>
          <w:szCs w:val="24"/>
        </w:rPr>
        <w:t>.</w:t>
      </w:r>
      <w:r w:rsidR="0028030B">
        <w:rPr>
          <w:sz w:val="24"/>
          <w:szCs w:val="24"/>
        </w:rPr>
        <w:t xml:space="preserve"> </w:t>
      </w:r>
      <w:r w:rsidR="00AA1964" w:rsidRPr="000145CA">
        <w:rPr>
          <w:sz w:val="24"/>
          <w:szCs w:val="24"/>
        </w:rPr>
        <w:t>Strong</w:t>
      </w:r>
      <w:r w:rsidR="00AD15F6" w:rsidRPr="000145CA">
        <w:rPr>
          <w:sz w:val="24"/>
          <w:szCs w:val="24"/>
        </w:rPr>
        <w:t>er</w:t>
      </w:r>
      <w:r w:rsidR="00AA1964" w:rsidRPr="000145CA">
        <w:rPr>
          <w:sz w:val="24"/>
          <w:szCs w:val="24"/>
        </w:rPr>
        <w:t xml:space="preserve"> </w:t>
      </w:r>
      <w:r w:rsidR="00AD15F6" w:rsidRPr="000145CA">
        <w:rPr>
          <w:sz w:val="24"/>
          <w:szCs w:val="24"/>
        </w:rPr>
        <w:t xml:space="preserve">interspecific </w:t>
      </w:r>
      <w:r w:rsidR="00AA1964" w:rsidRPr="000145CA">
        <w:rPr>
          <w:sz w:val="24"/>
          <w:szCs w:val="24"/>
        </w:rPr>
        <w:t xml:space="preserve">competition </w:t>
      </w:r>
      <w:r w:rsidR="00AD15F6" w:rsidRPr="000145CA">
        <w:rPr>
          <w:sz w:val="24"/>
          <w:szCs w:val="24"/>
        </w:rPr>
        <w:t>under a high</w:t>
      </w:r>
      <w:r w:rsidR="000145CA" w:rsidRPr="000145CA">
        <w:rPr>
          <w:sz w:val="24"/>
          <w:szCs w:val="24"/>
        </w:rPr>
        <w:t>er</w:t>
      </w:r>
      <w:r w:rsidR="00AD15F6" w:rsidRPr="000145CA">
        <w:rPr>
          <w:sz w:val="24"/>
          <w:szCs w:val="24"/>
        </w:rPr>
        <w:t xml:space="preserve"> larval density</w:t>
      </w:r>
      <w:r w:rsidR="00AA1964" w:rsidRPr="000145CA">
        <w:rPr>
          <w:sz w:val="24"/>
          <w:szCs w:val="24"/>
        </w:rPr>
        <w:t xml:space="preserve"> </w:t>
      </w:r>
      <w:r w:rsidR="00AD15F6" w:rsidRPr="000145CA">
        <w:rPr>
          <w:sz w:val="24"/>
          <w:szCs w:val="24"/>
        </w:rPr>
        <w:t xml:space="preserve">may </w:t>
      </w:r>
      <w:r w:rsidR="000145CA" w:rsidRPr="000145CA">
        <w:rPr>
          <w:sz w:val="24"/>
          <w:szCs w:val="24"/>
        </w:rPr>
        <w:t>reduce</w:t>
      </w:r>
      <w:r w:rsidR="00AD15F6" w:rsidRPr="000145CA">
        <w:rPr>
          <w:sz w:val="24"/>
          <w:szCs w:val="24"/>
        </w:rPr>
        <w:t xml:space="preserve"> individual </w:t>
      </w:r>
      <w:r w:rsidR="00AA1964" w:rsidRPr="000145CA">
        <w:rPr>
          <w:sz w:val="24"/>
          <w:szCs w:val="24"/>
        </w:rPr>
        <w:t xml:space="preserve">larval </w:t>
      </w:r>
      <w:r w:rsidR="00E23A24">
        <w:rPr>
          <w:sz w:val="24"/>
          <w:szCs w:val="24"/>
        </w:rPr>
        <w:t>growth</w:t>
      </w:r>
      <w:r w:rsidR="000145CA" w:rsidRPr="000145CA">
        <w:rPr>
          <w:sz w:val="24"/>
          <w:szCs w:val="24"/>
        </w:rPr>
        <w:t xml:space="preserve">. On the other hand, parents may regulate brood size </w:t>
      </w:r>
      <w:r w:rsidR="00E23A24">
        <w:rPr>
          <w:sz w:val="24"/>
          <w:szCs w:val="24"/>
        </w:rPr>
        <w:t xml:space="preserve">to reduce </w:t>
      </w:r>
      <w:r w:rsidR="00E23A24" w:rsidRPr="000145CA">
        <w:rPr>
          <w:sz w:val="24"/>
          <w:szCs w:val="24"/>
        </w:rPr>
        <w:t xml:space="preserve">larval competition </w:t>
      </w:r>
      <w:r w:rsidR="000145CA" w:rsidRPr="000145CA">
        <w:rPr>
          <w:sz w:val="24"/>
          <w:szCs w:val="24"/>
        </w:rPr>
        <w:t xml:space="preserve">by culling excess larvae, thereby </w:t>
      </w:r>
      <w:r w:rsidR="00E23A24">
        <w:rPr>
          <w:sz w:val="24"/>
          <w:szCs w:val="24"/>
        </w:rPr>
        <w:t xml:space="preserve">leading to </w:t>
      </w:r>
      <w:r w:rsidR="000145CA" w:rsidRPr="000145CA">
        <w:rPr>
          <w:sz w:val="24"/>
          <w:szCs w:val="24"/>
        </w:rPr>
        <w:t xml:space="preserve">greater </w:t>
      </w:r>
      <w:r w:rsidR="00E23A24" w:rsidRPr="000145CA">
        <w:rPr>
          <w:sz w:val="24"/>
          <w:szCs w:val="24"/>
        </w:rPr>
        <w:t xml:space="preserve">individual larval performance and </w:t>
      </w:r>
      <w:r w:rsidR="00E23A24">
        <w:rPr>
          <w:sz w:val="24"/>
          <w:szCs w:val="24"/>
        </w:rPr>
        <w:t xml:space="preserve">average </w:t>
      </w:r>
      <w:r w:rsidR="00E23A24" w:rsidRPr="000145CA">
        <w:rPr>
          <w:sz w:val="24"/>
          <w:szCs w:val="24"/>
        </w:rPr>
        <w:t>biomass</w:t>
      </w:r>
      <w:r w:rsidR="000145CA" w:rsidRPr="00FD01A7">
        <w:rPr>
          <w:sz w:val="24"/>
          <w:szCs w:val="24"/>
        </w:rPr>
        <w:t xml:space="preserve">. </w:t>
      </w:r>
      <w:r w:rsidR="0028030B">
        <w:rPr>
          <w:sz w:val="24"/>
          <w:szCs w:val="24"/>
        </w:rPr>
        <w:t>Furthermore</w:t>
      </w:r>
      <w:r w:rsidR="008042C2" w:rsidRPr="00FD01A7">
        <w:rPr>
          <w:sz w:val="24"/>
          <w:szCs w:val="24"/>
        </w:rPr>
        <w:t>,</w:t>
      </w:r>
      <w:r w:rsidR="004709B9" w:rsidRPr="00FD01A7">
        <w:rPr>
          <w:sz w:val="24"/>
          <w:szCs w:val="24"/>
        </w:rPr>
        <w:t xml:space="preserve"> </w:t>
      </w:r>
      <w:r w:rsidR="00983A64" w:rsidRPr="00FD01A7">
        <w:rPr>
          <w:sz w:val="24"/>
          <w:szCs w:val="24"/>
        </w:rPr>
        <w:t xml:space="preserve">the </w:t>
      </w:r>
      <w:r w:rsidR="008042C2" w:rsidRPr="00FD01A7">
        <w:rPr>
          <w:sz w:val="24"/>
          <w:szCs w:val="24"/>
        </w:rPr>
        <w:t>slope</w:t>
      </w:r>
      <w:r w:rsidR="00983A64" w:rsidRPr="00FD01A7">
        <w:rPr>
          <w:sz w:val="24"/>
          <w:szCs w:val="24"/>
        </w:rPr>
        <w:t xml:space="preserve"> of </w:t>
      </w:r>
      <w:r w:rsidR="007D797A">
        <w:rPr>
          <w:sz w:val="24"/>
          <w:szCs w:val="24"/>
        </w:rPr>
        <w:t xml:space="preserve">the </w:t>
      </w:r>
      <w:r w:rsidR="00983A64" w:rsidRPr="00FD01A7">
        <w:rPr>
          <w:sz w:val="24"/>
          <w:szCs w:val="24"/>
        </w:rPr>
        <w:t>negative relationship between average larval mass and larval density</w:t>
      </w:r>
      <w:r w:rsidR="008042C2" w:rsidRPr="00FD01A7">
        <w:rPr>
          <w:sz w:val="24"/>
          <w:szCs w:val="24"/>
        </w:rPr>
        <w:t xml:space="preserve"> did </w:t>
      </w:r>
      <w:r w:rsidR="00AC625E" w:rsidRPr="00FD01A7">
        <w:rPr>
          <w:sz w:val="24"/>
          <w:szCs w:val="24"/>
        </w:rPr>
        <w:t>not depend on</w:t>
      </w:r>
      <w:r w:rsidR="008042C2" w:rsidRPr="00FD01A7">
        <w:rPr>
          <w:sz w:val="24"/>
          <w:szCs w:val="24"/>
        </w:rPr>
        <w:t xml:space="preserve"> carcass source, </w:t>
      </w:r>
      <w:r w:rsidR="00FD01A7" w:rsidRPr="00FD01A7">
        <w:rPr>
          <w:sz w:val="24"/>
          <w:szCs w:val="24"/>
        </w:rPr>
        <w:t>agreeing with our findings that brood size and brood mass did not differ between lab and wild carcasses.</w:t>
      </w:r>
      <w:r w:rsidR="00E668A1">
        <w:rPr>
          <w:sz w:val="24"/>
          <w:szCs w:val="24"/>
        </w:rPr>
        <w:t xml:space="preserve"> </w:t>
      </w:r>
      <w:r w:rsidR="00BC2DAB" w:rsidRPr="007D797A">
        <w:rPr>
          <w:sz w:val="24"/>
          <w:szCs w:val="24"/>
        </w:rPr>
        <w:t>Interestingly</w:t>
      </w:r>
      <w:r w:rsidR="00393724" w:rsidRPr="007D797A">
        <w:rPr>
          <w:sz w:val="24"/>
          <w:szCs w:val="24"/>
        </w:rPr>
        <w:t xml:space="preserve">, </w:t>
      </w:r>
      <w:r w:rsidR="00BC2DAB" w:rsidRPr="007D797A">
        <w:rPr>
          <w:sz w:val="24"/>
          <w:szCs w:val="24"/>
        </w:rPr>
        <w:t xml:space="preserve">we found that </w:t>
      </w:r>
      <w:r w:rsidR="00393724" w:rsidRPr="007D797A">
        <w:rPr>
          <w:sz w:val="24"/>
          <w:szCs w:val="24"/>
        </w:rPr>
        <w:t>the average larval mass increased with carcass weight</w:t>
      </w:r>
      <w:r w:rsidR="007D797A" w:rsidRPr="007D797A">
        <w:rPr>
          <w:sz w:val="24"/>
          <w:szCs w:val="24"/>
        </w:rPr>
        <w:t xml:space="preserve"> on</w:t>
      </w:r>
      <w:r w:rsidR="00393724" w:rsidRPr="007D797A">
        <w:rPr>
          <w:sz w:val="24"/>
          <w:szCs w:val="24"/>
        </w:rPr>
        <w:t xml:space="preserve"> small and m</w:t>
      </w:r>
      <w:r w:rsidR="007D797A" w:rsidRPr="007D797A">
        <w:rPr>
          <w:sz w:val="24"/>
          <w:szCs w:val="24"/>
        </w:rPr>
        <w:t>edium</w:t>
      </w:r>
      <w:r w:rsidR="00393724" w:rsidRPr="007D797A">
        <w:rPr>
          <w:sz w:val="24"/>
          <w:szCs w:val="24"/>
        </w:rPr>
        <w:t xml:space="preserve"> carcasses, whereas</w:t>
      </w:r>
      <w:r w:rsidR="00561880">
        <w:rPr>
          <w:sz w:val="24"/>
          <w:szCs w:val="24"/>
        </w:rPr>
        <w:t xml:space="preserve"> </w:t>
      </w:r>
      <w:r w:rsidR="00393724" w:rsidRPr="007D797A">
        <w:rPr>
          <w:sz w:val="24"/>
          <w:szCs w:val="24"/>
        </w:rPr>
        <w:t xml:space="preserve">larval density </w:t>
      </w:r>
      <w:r w:rsidR="00393724" w:rsidRPr="00561880">
        <w:rPr>
          <w:sz w:val="24"/>
          <w:szCs w:val="24"/>
        </w:rPr>
        <w:t>decreased</w:t>
      </w:r>
      <w:r w:rsidR="00187A37" w:rsidRPr="00561880">
        <w:rPr>
          <w:sz w:val="24"/>
          <w:szCs w:val="24"/>
        </w:rPr>
        <w:t xml:space="preserve"> (Fig</w:t>
      </w:r>
      <w:r w:rsidR="00187A37" w:rsidRPr="00D015E0">
        <w:rPr>
          <w:sz w:val="24"/>
          <w:szCs w:val="24"/>
        </w:rPr>
        <w:t>. S</w:t>
      </w:r>
      <w:r w:rsidR="004E7CBE">
        <w:rPr>
          <w:sz w:val="24"/>
          <w:szCs w:val="24"/>
        </w:rPr>
        <w:t>1</w:t>
      </w:r>
      <w:r w:rsidR="00187A37" w:rsidRPr="00D015E0">
        <w:rPr>
          <w:sz w:val="24"/>
          <w:szCs w:val="24"/>
        </w:rPr>
        <w:t>)</w:t>
      </w:r>
      <w:r w:rsidR="00393724" w:rsidRPr="00D015E0">
        <w:rPr>
          <w:sz w:val="24"/>
          <w:szCs w:val="24"/>
        </w:rPr>
        <w:t>.</w:t>
      </w:r>
      <w:r w:rsidR="00D015E0" w:rsidRPr="00D015E0">
        <w:rPr>
          <w:sz w:val="24"/>
          <w:szCs w:val="24"/>
        </w:rPr>
        <w:t xml:space="preserve"> </w:t>
      </w:r>
      <w:r w:rsidR="00393724" w:rsidRPr="00D015E0">
        <w:rPr>
          <w:sz w:val="24"/>
          <w:szCs w:val="24"/>
        </w:rPr>
        <w:t xml:space="preserve">This suggests </w:t>
      </w:r>
      <w:r w:rsidR="00561880" w:rsidRPr="00D015E0">
        <w:rPr>
          <w:sz w:val="24"/>
          <w:szCs w:val="24"/>
        </w:rPr>
        <w:t xml:space="preserve">that the reproductive life history traits of burying beetles can shift depending on breeding resource availability, with smaller carcasses favoring larval quantity (per capita </w:t>
      </w:r>
      <w:r w:rsidR="00D015E0" w:rsidRPr="00D015E0">
        <w:rPr>
          <w:sz w:val="24"/>
          <w:szCs w:val="24"/>
        </w:rPr>
        <w:t>carcass resource</w:t>
      </w:r>
      <w:r w:rsidR="00561880" w:rsidRPr="00D015E0">
        <w:rPr>
          <w:sz w:val="24"/>
          <w:szCs w:val="24"/>
        </w:rPr>
        <w:t>) and larger carcasses favoring larval quality.</w:t>
      </w:r>
    </w:p>
    <w:p w14:paraId="0A6CCAB8" w14:textId="3779ACD6" w:rsidR="00950463" w:rsidRPr="00D9776D" w:rsidRDefault="00D71501" w:rsidP="00531A47">
      <w:pPr>
        <w:spacing w:line="480" w:lineRule="auto"/>
        <w:rPr>
          <w:rFonts w:cs="Arial"/>
          <w:bCs/>
          <w:sz w:val="24"/>
          <w:szCs w:val="24"/>
        </w:rPr>
      </w:pPr>
      <w:r>
        <w:rPr>
          <w:rFonts w:cs="Arial"/>
          <w:bCs/>
          <w:color w:val="FF0000"/>
          <w:sz w:val="24"/>
          <w:szCs w:val="24"/>
        </w:rPr>
        <w:tab/>
      </w:r>
      <w:r w:rsidR="00436FD2" w:rsidRPr="0019028E">
        <w:rPr>
          <w:rFonts w:cs="Arial"/>
          <w:bCs/>
          <w:sz w:val="24"/>
          <w:szCs w:val="24"/>
        </w:rPr>
        <w:t xml:space="preserve">Our </w:t>
      </w:r>
      <w:r w:rsidR="00401C17" w:rsidRPr="0019028E">
        <w:rPr>
          <w:rFonts w:cs="Arial"/>
          <w:bCs/>
          <w:sz w:val="24"/>
          <w:szCs w:val="24"/>
        </w:rPr>
        <w:t>results</w:t>
      </w:r>
      <w:r w:rsidR="00436FD2" w:rsidRPr="0019028E">
        <w:rPr>
          <w:rFonts w:cs="Arial"/>
          <w:bCs/>
          <w:sz w:val="24"/>
          <w:szCs w:val="24"/>
        </w:rPr>
        <w:t xml:space="preserve"> </w:t>
      </w:r>
      <w:r w:rsidR="00184B7E" w:rsidRPr="0019028E">
        <w:rPr>
          <w:rFonts w:cs="Arial"/>
          <w:bCs/>
          <w:sz w:val="24"/>
          <w:szCs w:val="24"/>
        </w:rPr>
        <w:t>illustrate</w:t>
      </w:r>
      <w:r w:rsidR="00436FD2" w:rsidRPr="0019028E">
        <w:rPr>
          <w:rFonts w:cs="Arial"/>
          <w:bCs/>
          <w:sz w:val="24"/>
          <w:szCs w:val="24"/>
        </w:rPr>
        <w:t xml:space="preserve"> the role of carcass </w:t>
      </w:r>
      <w:r w:rsidR="00F26B17">
        <w:rPr>
          <w:rFonts w:cs="Arial"/>
          <w:bCs/>
          <w:sz w:val="24"/>
          <w:szCs w:val="24"/>
        </w:rPr>
        <w:t>size</w:t>
      </w:r>
      <w:r w:rsidR="00436FD2" w:rsidRPr="0019028E">
        <w:rPr>
          <w:rFonts w:cs="Arial"/>
          <w:bCs/>
          <w:sz w:val="24"/>
          <w:szCs w:val="24"/>
        </w:rPr>
        <w:t xml:space="preserve"> </w:t>
      </w:r>
      <w:r w:rsidRPr="0019028E">
        <w:rPr>
          <w:rFonts w:cs="Arial"/>
          <w:bCs/>
          <w:sz w:val="24"/>
          <w:szCs w:val="24"/>
        </w:rPr>
        <w:t xml:space="preserve">in the breeding performance of </w:t>
      </w:r>
      <w:r w:rsidR="00436FD2" w:rsidRPr="0019028E">
        <w:rPr>
          <w:rFonts w:cs="Arial"/>
          <w:bCs/>
          <w:sz w:val="24"/>
          <w:szCs w:val="24"/>
        </w:rPr>
        <w:t>a single</w:t>
      </w:r>
      <w:r w:rsidR="00184B7E" w:rsidRPr="0019028E">
        <w:rPr>
          <w:rFonts w:cs="Arial"/>
          <w:bCs/>
          <w:sz w:val="24"/>
          <w:szCs w:val="24"/>
        </w:rPr>
        <w:t xml:space="preserve"> </w:t>
      </w:r>
      <w:r w:rsidR="001568E0" w:rsidRPr="0019028E">
        <w:rPr>
          <w:rFonts w:cs="Arial"/>
          <w:bCs/>
          <w:sz w:val="24"/>
          <w:szCs w:val="24"/>
        </w:rPr>
        <w:t>parent pair</w:t>
      </w:r>
      <w:r w:rsidR="00436FD2" w:rsidRPr="0019028E">
        <w:rPr>
          <w:rFonts w:cs="Arial"/>
          <w:bCs/>
          <w:sz w:val="24"/>
          <w:szCs w:val="24"/>
        </w:rPr>
        <w:t xml:space="preserve">. </w:t>
      </w:r>
      <w:r w:rsidR="001568E0" w:rsidRPr="0019028E">
        <w:rPr>
          <w:rFonts w:cs="Arial"/>
          <w:bCs/>
          <w:sz w:val="24"/>
          <w:szCs w:val="24"/>
        </w:rPr>
        <w:t xml:space="preserve">This is the most common breeding </w:t>
      </w:r>
      <w:r w:rsidR="0019028E" w:rsidRPr="0019028E">
        <w:rPr>
          <w:rFonts w:cs="Arial"/>
          <w:bCs/>
          <w:sz w:val="24"/>
          <w:szCs w:val="24"/>
        </w:rPr>
        <w:t>system</w:t>
      </w:r>
      <w:r w:rsidR="001568E0" w:rsidRPr="0019028E">
        <w:rPr>
          <w:rFonts w:cs="Arial"/>
          <w:bCs/>
          <w:sz w:val="24"/>
          <w:szCs w:val="24"/>
        </w:rPr>
        <w:t xml:space="preserve"> </w:t>
      </w:r>
      <w:r w:rsidR="0019028E" w:rsidRPr="0019028E">
        <w:rPr>
          <w:rFonts w:cs="Arial"/>
          <w:bCs/>
          <w:sz w:val="24"/>
          <w:szCs w:val="24"/>
        </w:rPr>
        <w:t>in</w:t>
      </w:r>
      <w:r w:rsidR="001568E0" w:rsidRPr="0019028E">
        <w:rPr>
          <w:rFonts w:cs="Arial"/>
          <w:bCs/>
          <w:sz w:val="24"/>
          <w:szCs w:val="24"/>
        </w:rPr>
        <w:t xml:space="preserve"> burying beetles</w:t>
      </w:r>
      <w:r w:rsidR="006F3090">
        <w:rPr>
          <w:rFonts w:cs="Arial"/>
          <w:bCs/>
          <w:sz w:val="24"/>
          <w:szCs w:val="24"/>
        </w:rPr>
        <w:t xml:space="preserve"> </w:t>
      </w:r>
      <w:r w:rsidR="001568E0" w:rsidRPr="0019028E">
        <w:rPr>
          <w:rFonts w:cs="Arial"/>
          <w:bCs/>
          <w:sz w:val="24"/>
          <w:szCs w:val="24"/>
        </w:rPr>
        <w:t xml:space="preserve">on </w:t>
      </w:r>
      <w:r w:rsidR="001568E0" w:rsidRPr="0019028E">
        <w:rPr>
          <w:rFonts w:cs="Arial"/>
          <w:bCs/>
          <w:sz w:val="24"/>
          <w:szCs w:val="24"/>
        </w:rPr>
        <w:lastRenderedPageBreak/>
        <w:t>small</w:t>
      </w:r>
      <w:r w:rsidR="0019028E" w:rsidRPr="0019028E">
        <w:rPr>
          <w:rFonts w:cs="Arial"/>
          <w:bCs/>
          <w:sz w:val="24"/>
          <w:szCs w:val="24"/>
        </w:rPr>
        <w:t>- and medium-sized</w:t>
      </w:r>
      <w:r w:rsidR="001568E0" w:rsidRPr="0019028E">
        <w:rPr>
          <w:rFonts w:cs="Arial"/>
          <w:bCs/>
          <w:sz w:val="24"/>
          <w:szCs w:val="24"/>
        </w:rPr>
        <w:t xml:space="preserve"> carcasses </w:t>
      </w:r>
      <w:r w:rsidR="006F3090">
        <w:rPr>
          <w:rFonts w:cs="Arial"/>
          <w:bCs/>
          <w:sz w:val="24"/>
          <w:szCs w:val="24"/>
        </w:rPr>
        <w:fldChar w:fldCharType="begin"/>
      </w:r>
      <w:r w:rsidR="006F3090">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6F3090">
        <w:rPr>
          <w:rFonts w:cs="Arial"/>
          <w:bCs/>
          <w:sz w:val="24"/>
          <w:szCs w:val="24"/>
        </w:rPr>
        <w:fldChar w:fldCharType="separate"/>
      </w:r>
      <w:r w:rsidR="006F3090">
        <w:rPr>
          <w:rFonts w:cs="Arial"/>
          <w:bCs/>
          <w:noProof/>
          <w:sz w:val="24"/>
          <w:szCs w:val="24"/>
        </w:rPr>
        <w:t>(Scott 1998)</w:t>
      </w:r>
      <w:r w:rsidR="006F3090">
        <w:rPr>
          <w:rFonts w:cs="Arial"/>
          <w:bCs/>
          <w:sz w:val="24"/>
          <w:szCs w:val="24"/>
        </w:rPr>
        <w:fldChar w:fldCharType="end"/>
      </w:r>
      <w:r w:rsidR="001568E0" w:rsidRPr="0019028E">
        <w:rPr>
          <w:rFonts w:cs="Arial"/>
          <w:bCs/>
          <w:sz w:val="24"/>
          <w:szCs w:val="24"/>
        </w:rPr>
        <w:t>.</w:t>
      </w:r>
      <w:r w:rsidR="0095014C">
        <w:rPr>
          <w:rFonts w:cs="Arial"/>
          <w:bCs/>
          <w:sz w:val="24"/>
          <w:szCs w:val="24"/>
        </w:rPr>
        <w:t xml:space="preserve"> </w:t>
      </w:r>
      <w:r w:rsidR="00913E9F">
        <w:rPr>
          <w:rFonts w:cs="Arial"/>
          <w:bCs/>
          <w:sz w:val="24"/>
          <w:szCs w:val="24"/>
        </w:rPr>
        <w:t>However</w:t>
      </w:r>
      <w:r w:rsidR="001568E0" w:rsidRPr="0019028E">
        <w:rPr>
          <w:rFonts w:cs="Arial"/>
          <w:bCs/>
          <w:sz w:val="24"/>
          <w:szCs w:val="24"/>
        </w:rPr>
        <w:t>,</w:t>
      </w:r>
      <w:r w:rsidR="00913E9F">
        <w:rPr>
          <w:rFonts w:cs="Arial"/>
          <w:bCs/>
          <w:sz w:val="24"/>
          <w:szCs w:val="24"/>
        </w:rPr>
        <w:t xml:space="preserve"> </w:t>
      </w:r>
      <w:r w:rsidR="001568E0" w:rsidRPr="0019028E">
        <w:rPr>
          <w:rFonts w:cs="Arial"/>
          <w:bCs/>
          <w:sz w:val="24"/>
          <w:szCs w:val="24"/>
        </w:rPr>
        <w:t>m</w:t>
      </w:r>
      <w:r w:rsidR="00184B7E" w:rsidRPr="0019028E">
        <w:rPr>
          <w:rFonts w:cs="Arial"/>
          <w:bCs/>
          <w:sz w:val="24"/>
          <w:szCs w:val="24"/>
        </w:rPr>
        <w:t xml:space="preserve">ultiple males and females </w:t>
      </w:r>
      <w:r w:rsidR="004C75CE" w:rsidRPr="0019028E">
        <w:rPr>
          <w:rFonts w:cs="Arial"/>
          <w:bCs/>
          <w:sz w:val="24"/>
          <w:szCs w:val="24"/>
        </w:rPr>
        <w:t xml:space="preserve">may engage in </w:t>
      </w:r>
      <w:r w:rsidR="00184B7E" w:rsidRPr="0019028E">
        <w:rPr>
          <w:rFonts w:cs="Arial"/>
          <w:bCs/>
          <w:sz w:val="24"/>
          <w:szCs w:val="24"/>
        </w:rPr>
        <w:t>c</w:t>
      </w:r>
      <w:r w:rsidR="00436FD2" w:rsidRPr="0019028E">
        <w:rPr>
          <w:rFonts w:cs="Arial"/>
          <w:bCs/>
          <w:sz w:val="24"/>
          <w:szCs w:val="24"/>
        </w:rPr>
        <w:t>o</w:t>
      </w:r>
      <w:r w:rsidR="004C75CE" w:rsidRPr="0019028E">
        <w:rPr>
          <w:rFonts w:cs="Arial"/>
          <w:bCs/>
          <w:sz w:val="24"/>
          <w:szCs w:val="24"/>
        </w:rPr>
        <w:t>operative</w:t>
      </w:r>
      <w:r w:rsidR="00436FD2" w:rsidRPr="0019028E">
        <w:rPr>
          <w:rFonts w:cs="Arial"/>
          <w:bCs/>
          <w:sz w:val="24"/>
          <w:szCs w:val="24"/>
        </w:rPr>
        <w:t xml:space="preserve"> br</w:t>
      </w:r>
      <w:r w:rsidR="004C75CE" w:rsidRPr="0019028E">
        <w:rPr>
          <w:rFonts w:cs="Arial"/>
          <w:bCs/>
          <w:sz w:val="24"/>
          <w:szCs w:val="24"/>
        </w:rPr>
        <w:t>ee</w:t>
      </w:r>
      <w:r w:rsidR="00436FD2" w:rsidRPr="0019028E">
        <w:rPr>
          <w:rFonts w:cs="Arial"/>
          <w:bCs/>
          <w:sz w:val="24"/>
          <w:szCs w:val="24"/>
        </w:rPr>
        <w:t>d</w:t>
      </w:r>
      <w:r w:rsidR="00184B7E" w:rsidRPr="0019028E">
        <w:rPr>
          <w:rFonts w:cs="Arial"/>
          <w:bCs/>
          <w:sz w:val="24"/>
          <w:szCs w:val="24"/>
        </w:rPr>
        <w:t>ing</w:t>
      </w:r>
      <w:r w:rsidR="001568E0" w:rsidRPr="0019028E">
        <w:rPr>
          <w:rFonts w:cs="Arial"/>
          <w:bCs/>
          <w:sz w:val="24"/>
          <w:szCs w:val="24"/>
        </w:rPr>
        <w:t xml:space="preserve"> </w:t>
      </w:r>
      <w:r w:rsidR="00436FD2" w:rsidRPr="0019028E">
        <w:rPr>
          <w:rFonts w:cs="Arial"/>
          <w:bCs/>
          <w:sz w:val="24"/>
          <w:szCs w:val="24"/>
        </w:rPr>
        <w:t>to better utilize large carcasses</w:t>
      </w:r>
      <w:r w:rsidR="00913E9F">
        <w:rPr>
          <w:rFonts w:cs="Arial"/>
          <w:bCs/>
          <w:sz w:val="24"/>
          <w:szCs w:val="24"/>
        </w:rPr>
        <w:t xml:space="preserve"> in the wild</w:t>
      </w:r>
      <w:r w:rsidR="00907559">
        <w:rPr>
          <w:rFonts w:cs="Arial"/>
          <w:bCs/>
          <w:sz w:val="24"/>
          <w:szCs w:val="24"/>
        </w:rPr>
        <w:t xml:space="preserve"> </w:t>
      </w:r>
      <w:r w:rsidR="001F2FAA">
        <w:rPr>
          <w:rFonts w:cs="Arial"/>
          <w:bCs/>
          <w:sz w:val="24"/>
          <w:szCs w:val="24"/>
        </w:rPr>
        <w:fldChar w:fldCharType="begin"/>
      </w:r>
      <w:r w:rsidR="001F2FAA">
        <w:rPr>
          <w:rFonts w:cs="Arial"/>
          <w:bCs/>
          <w:sz w:val="24"/>
          <w:szCs w:val="24"/>
        </w:rPr>
        <w:instrText xml:space="preserve"> ADDIN EN.CITE &lt;EndNote&gt;&lt;Cite&gt;&lt;Author&gt;Scott&lt;/Author&gt;&lt;Year&gt;2007&lt;/Year&gt;&lt;RecNum&gt;39&lt;/RecNum&gt;&lt;DisplayText&gt;(Scott et al. 2007)&lt;/DisplayText&gt;&lt;record&gt;&lt;rec-number&gt;39&lt;/rec-number&gt;&lt;foreign-keys&gt;&lt;key app="EN" db-id="z9xx2w0pverrspedt95pdps0rswpfe0ave99" timestamp="1715739085"&gt;39&lt;/key&gt;&lt;/foreign-keys&gt;&lt;ref-type name="Journal Article"&gt;17&lt;/ref-type&gt;&lt;contributors&gt;&lt;authors&gt;&lt;author&gt;Scott, Michelle Pellissier&lt;/author&gt;&lt;author&gt;LEE, WOO</w:instrText>
      </w:r>
      <w:r w:rsidR="001F2FAA">
        <w:rPr>
          <w:rFonts w:ascii="Cambria Math" w:hAnsi="Cambria Math" w:cs="Cambria Math"/>
          <w:bCs/>
          <w:sz w:val="24"/>
          <w:szCs w:val="24"/>
        </w:rPr>
        <w:instrText>‐</w:instrText>
      </w:r>
      <w:r w:rsidR="001F2FAA">
        <w:rPr>
          <w:rFonts w:cs="Arial"/>
          <w:bCs/>
          <w:sz w:val="24"/>
          <w:szCs w:val="24"/>
        </w:rPr>
        <w:instrText>JAI&lt;/author&gt;&lt;author&gt;Van Der Reijden, ED&lt;/author&gt;&lt;/authors&gt;&lt;/contributors&gt;&lt;titles&gt;&lt;title&gt;The frequency and fitness consequences of communal breeding in a natural population of burying beetles: a test of reproductive skew&lt;/title&gt;&lt;secondary-title&gt;Ecological Entomology&lt;/secondary-title&gt;&lt;/titles&gt;&lt;periodical&gt;&lt;full-title&gt;Ecological Entomology&lt;/full-title&gt;&lt;/periodical&gt;&lt;pages&gt;651-661&lt;/pages&gt;&lt;volume&gt;32&lt;/volume&gt;&lt;number&gt;6&lt;/number&gt;&lt;dates&gt;&lt;year&gt;2007&lt;/year&gt;&lt;/dates&gt;&lt;isbn&gt;0307-6946&lt;/isbn&gt;&lt;urls&gt;&lt;/urls&gt;&lt;/record&gt;&lt;/Cite&gt;&lt;/EndNote&gt;</w:instrText>
      </w:r>
      <w:r w:rsidR="001F2FAA">
        <w:rPr>
          <w:rFonts w:cs="Arial"/>
          <w:bCs/>
          <w:sz w:val="24"/>
          <w:szCs w:val="24"/>
        </w:rPr>
        <w:fldChar w:fldCharType="separate"/>
      </w:r>
      <w:r w:rsidR="001F2FAA">
        <w:rPr>
          <w:rFonts w:cs="Arial"/>
          <w:bCs/>
          <w:noProof/>
          <w:sz w:val="24"/>
          <w:szCs w:val="24"/>
        </w:rPr>
        <w:t>(Scott et al. 2007)</w:t>
      </w:r>
      <w:r w:rsidR="001F2FAA">
        <w:rPr>
          <w:rFonts w:cs="Arial"/>
          <w:bCs/>
          <w:sz w:val="24"/>
          <w:szCs w:val="24"/>
        </w:rPr>
        <w:fldChar w:fldCharType="end"/>
      </w:r>
      <w:r w:rsidR="001F2FAA">
        <w:rPr>
          <w:rFonts w:cs="Arial"/>
          <w:bCs/>
          <w:sz w:val="24"/>
          <w:szCs w:val="24"/>
        </w:rPr>
        <w:t xml:space="preserve">, although </w:t>
      </w:r>
      <w:r w:rsidR="00F06267">
        <w:rPr>
          <w:rFonts w:cs="Arial"/>
          <w:bCs/>
          <w:sz w:val="24"/>
          <w:szCs w:val="24"/>
        </w:rPr>
        <w:t xml:space="preserve">results for </w:t>
      </w:r>
      <w:r w:rsidR="001F2FAA">
        <w:rPr>
          <w:rFonts w:cs="Arial"/>
          <w:bCs/>
          <w:sz w:val="24"/>
          <w:szCs w:val="24"/>
        </w:rPr>
        <w:t>the reproductive benefits</w:t>
      </w:r>
      <w:r w:rsidR="00F06267">
        <w:rPr>
          <w:rFonts w:cs="Arial"/>
          <w:bCs/>
          <w:sz w:val="24"/>
          <w:szCs w:val="24"/>
        </w:rPr>
        <w:t xml:space="preserve"> of cooperation</w:t>
      </w:r>
      <w:r w:rsidR="001F2FAA">
        <w:rPr>
          <w:rFonts w:cs="Arial"/>
          <w:bCs/>
          <w:sz w:val="24"/>
          <w:szCs w:val="24"/>
        </w:rPr>
        <w:t xml:space="preserve"> </w:t>
      </w:r>
      <w:r w:rsidR="00F06267">
        <w:rPr>
          <w:rFonts w:cs="Arial"/>
          <w:bCs/>
          <w:sz w:val="24"/>
          <w:szCs w:val="24"/>
        </w:rPr>
        <w:t>are</w:t>
      </w:r>
      <w:r w:rsidR="001F2FAA">
        <w:rPr>
          <w:rFonts w:cs="Arial"/>
          <w:bCs/>
          <w:sz w:val="24"/>
          <w:szCs w:val="24"/>
        </w:rPr>
        <w:t xml:space="preserve"> mixed </w:t>
      </w:r>
      <w:r w:rsidR="001F2FAA">
        <w:rPr>
          <w:rFonts w:cs="Arial"/>
          <w:bCs/>
          <w:sz w:val="24"/>
          <w:szCs w:val="24"/>
        </w:rPr>
        <w:fldChar w:fldCharType="begin">
          <w:fldData xml:space="preserve">PEVuZE5vdGU+PENpdGU+PEF1dGhvcj5Nw7xsbGVyPC9BdXRob3I+PFllYXI+MjAwNzwvWWVhcj48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</w:fldData>
        </w:fldChar>
      </w:r>
      <w:r w:rsidR="00F163F0">
        <w:rPr>
          <w:rFonts w:cs="Arial"/>
          <w:bCs/>
          <w:sz w:val="24"/>
          <w:szCs w:val="24"/>
        </w:rPr>
        <w:instrText xml:space="preserve"> ADDIN EN.CITE </w:instrText>
      </w:r>
      <w:r w:rsidR="00F163F0">
        <w:rPr>
          <w:rFonts w:cs="Arial"/>
          <w:bCs/>
          <w:sz w:val="24"/>
          <w:szCs w:val="24"/>
        </w:rPr>
        <w:fldChar w:fldCharType="begin">
          <w:fldData xml:space="preserve">PEVuZE5vdGU+PENpdGU+PEF1dGhvcj5Nw7xsbGVyPC9BdXRob3I+PFllYXI+MjAwNzwvWWVhcj48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</w:fldData>
        </w:fldChar>
      </w:r>
      <w:r w:rsidR="00F163F0">
        <w:rPr>
          <w:rFonts w:cs="Arial"/>
          <w:bCs/>
          <w:sz w:val="24"/>
          <w:szCs w:val="24"/>
        </w:rPr>
        <w:instrText xml:space="preserve"> ADDIN EN.CITE.DATA </w:instrText>
      </w:r>
      <w:r w:rsidR="00F163F0">
        <w:rPr>
          <w:rFonts w:cs="Arial"/>
          <w:bCs/>
          <w:sz w:val="24"/>
          <w:szCs w:val="24"/>
        </w:rPr>
      </w:r>
      <w:r w:rsidR="00F163F0">
        <w:rPr>
          <w:rFonts w:cs="Arial"/>
          <w:bCs/>
          <w:sz w:val="24"/>
          <w:szCs w:val="24"/>
        </w:rPr>
        <w:fldChar w:fldCharType="end"/>
      </w:r>
      <w:r w:rsidR="001F2FAA">
        <w:rPr>
          <w:rFonts w:cs="Arial"/>
          <w:bCs/>
          <w:sz w:val="24"/>
          <w:szCs w:val="24"/>
        </w:rPr>
      </w:r>
      <w:r w:rsidR="001F2FAA">
        <w:rPr>
          <w:rFonts w:cs="Arial"/>
          <w:bCs/>
          <w:sz w:val="24"/>
          <w:szCs w:val="24"/>
        </w:rPr>
        <w:fldChar w:fldCharType="separate"/>
      </w:r>
      <w:r w:rsidR="00F163F0">
        <w:rPr>
          <w:rFonts w:cs="Arial"/>
          <w:bCs/>
          <w:noProof/>
          <w:sz w:val="24"/>
          <w:szCs w:val="24"/>
        </w:rPr>
        <w:t>(Eggert and Sakaluk 2000, Müller et al. 2007, Komdeur et al. 2013)</w:t>
      </w:r>
      <w:r w:rsidR="001F2FAA">
        <w:rPr>
          <w:rFonts w:cs="Arial"/>
          <w:bCs/>
          <w:sz w:val="24"/>
          <w:szCs w:val="24"/>
        </w:rPr>
        <w:fldChar w:fldCharType="end"/>
      </w:r>
      <w:r w:rsidR="001F2FAA">
        <w:rPr>
          <w:rFonts w:cs="Arial"/>
          <w:bCs/>
          <w:sz w:val="24"/>
          <w:szCs w:val="24"/>
        </w:rPr>
        <w:t>.</w:t>
      </w:r>
      <w:r w:rsidR="00F06267">
        <w:rPr>
          <w:rFonts w:cs="Arial"/>
          <w:bCs/>
          <w:sz w:val="24"/>
          <w:szCs w:val="24"/>
        </w:rPr>
        <w:t xml:space="preserve"> </w:t>
      </w:r>
      <w:r w:rsidRPr="00C5457B">
        <w:rPr>
          <w:rFonts w:cs="Arial"/>
          <w:bCs/>
          <w:sz w:val="24"/>
          <w:szCs w:val="24"/>
        </w:rPr>
        <w:t>Additionally</w:t>
      </w:r>
      <w:r w:rsidR="00936FE4" w:rsidRPr="00C5457B">
        <w:rPr>
          <w:rFonts w:cs="Arial"/>
          <w:bCs/>
          <w:sz w:val="24"/>
          <w:szCs w:val="24"/>
        </w:rPr>
        <w:t xml:space="preserve">, </w:t>
      </w:r>
      <w:r w:rsidRPr="00C5457B">
        <w:rPr>
          <w:rFonts w:cs="Arial"/>
          <w:bCs/>
          <w:sz w:val="24"/>
          <w:szCs w:val="24"/>
        </w:rPr>
        <w:t>b</w:t>
      </w:r>
      <w:r w:rsidR="00C5457B" w:rsidRPr="00C5457B">
        <w:rPr>
          <w:rFonts w:cs="Arial"/>
          <w:bCs/>
          <w:sz w:val="24"/>
          <w:szCs w:val="24"/>
        </w:rPr>
        <w:t>urying beetles</w:t>
      </w:r>
      <w:r w:rsidR="00913E9F">
        <w:rPr>
          <w:rFonts w:cs="Arial"/>
          <w:bCs/>
          <w:sz w:val="24"/>
          <w:szCs w:val="24"/>
        </w:rPr>
        <w:t xml:space="preserve"> in nature</w:t>
      </w:r>
      <w:r w:rsidR="00C5457B" w:rsidRPr="00C5457B">
        <w:rPr>
          <w:rFonts w:cs="Arial"/>
          <w:bCs/>
          <w:sz w:val="24"/>
          <w:szCs w:val="24"/>
        </w:rPr>
        <w:t xml:space="preserve"> </w:t>
      </w:r>
      <w:r w:rsidR="00936FE4" w:rsidRPr="00C5457B">
        <w:rPr>
          <w:rFonts w:cs="Arial"/>
          <w:bCs/>
          <w:sz w:val="24"/>
          <w:szCs w:val="24"/>
        </w:rPr>
        <w:t>may f</w:t>
      </w:r>
      <w:r w:rsidR="00950463" w:rsidRPr="00C5457B">
        <w:rPr>
          <w:rFonts w:cs="Arial"/>
          <w:bCs/>
          <w:sz w:val="24"/>
          <w:szCs w:val="24"/>
        </w:rPr>
        <w:t>ace</w:t>
      </w:r>
      <w:r w:rsidR="00936FE4" w:rsidRPr="00C5457B">
        <w:rPr>
          <w:rFonts w:cs="Arial"/>
          <w:bCs/>
          <w:sz w:val="24"/>
          <w:szCs w:val="24"/>
        </w:rPr>
        <w:t xml:space="preserve"> </w:t>
      </w:r>
      <w:r w:rsidR="00C5457B" w:rsidRPr="00C5457B">
        <w:rPr>
          <w:rFonts w:cs="Arial"/>
          <w:bCs/>
          <w:sz w:val="24"/>
          <w:szCs w:val="24"/>
        </w:rPr>
        <w:t xml:space="preserve">carcass </w:t>
      </w:r>
      <w:r w:rsidR="00936FE4" w:rsidRPr="00C5457B">
        <w:rPr>
          <w:rFonts w:cs="Arial"/>
          <w:bCs/>
          <w:sz w:val="24"/>
          <w:szCs w:val="24"/>
        </w:rPr>
        <w:t>competition not only from microbes but also</w:t>
      </w:r>
      <w:r w:rsidR="00950463" w:rsidRPr="00C5457B">
        <w:rPr>
          <w:rFonts w:cs="Arial"/>
          <w:bCs/>
          <w:sz w:val="24"/>
          <w:szCs w:val="24"/>
        </w:rPr>
        <w:t xml:space="preserve"> </w:t>
      </w:r>
      <w:r w:rsidR="00936FE4" w:rsidRPr="00C5457B">
        <w:rPr>
          <w:rFonts w:cs="Arial"/>
          <w:bCs/>
          <w:sz w:val="24"/>
          <w:szCs w:val="24"/>
        </w:rPr>
        <w:t>from various</w:t>
      </w:r>
      <w:r w:rsidR="00950463" w:rsidRPr="00C5457B">
        <w:rPr>
          <w:rFonts w:cs="Arial"/>
          <w:bCs/>
          <w:sz w:val="24"/>
          <w:szCs w:val="24"/>
        </w:rPr>
        <w:t xml:space="preserve"> vertebrate</w:t>
      </w:r>
      <w:r w:rsidR="00936FE4" w:rsidRPr="00C5457B">
        <w:rPr>
          <w:rFonts w:cs="Arial"/>
          <w:bCs/>
          <w:sz w:val="24"/>
          <w:szCs w:val="24"/>
        </w:rPr>
        <w:t xml:space="preserve"> scavengers</w:t>
      </w:r>
      <w:r w:rsidR="00950463" w:rsidRPr="00C5457B">
        <w:rPr>
          <w:rFonts w:cs="Arial"/>
          <w:bCs/>
          <w:sz w:val="24"/>
          <w:szCs w:val="24"/>
        </w:rPr>
        <w:t xml:space="preserve"> and invertebrate</w:t>
      </w:r>
      <w:r w:rsidR="00936FE4" w:rsidRPr="00C5457B">
        <w:rPr>
          <w:rFonts w:cs="Arial"/>
          <w:bCs/>
          <w:sz w:val="24"/>
          <w:szCs w:val="24"/>
        </w:rPr>
        <w:t xml:space="preserve"> carcass feeders</w:t>
      </w:r>
      <w:r w:rsidR="00C5457B" w:rsidRPr="00C5457B">
        <w:rPr>
          <w:rFonts w:cs="Arial"/>
          <w:bCs/>
          <w:sz w:val="24"/>
          <w:szCs w:val="24"/>
        </w:rPr>
        <w:t xml:space="preserve"> </w:t>
      </w:r>
      <w:r w:rsidR="00B54A13">
        <w:rPr>
          <w:rFonts w:cs="Arial"/>
          <w:bCs/>
          <w:sz w:val="24"/>
          <w:szCs w:val="24"/>
        </w:rPr>
        <w:fldChar w:fldCharType="begin"/>
      </w:r>
      <w:r w:rsidR="00EE392A">
        <w:rPr>
          <w:rFonts w:cs="Arial"/>
          <w:bCs/>
          <w:sz w:val="24"/>
          <w:szCs w:val="24"/>
        </w:rPr>
        <w:instrText xml:space="preserve"> ADDIN EN.CITE &lt;EndNote&gt;&lt;Cite&gt;&lt;Author&gt;DeVault&lt;/Author&gt;&lt;Year&gt;2003&lt;/Year&gt;&lt;RecNum&gt;38&lt;/RecNum&gt;&lt;DisplayText&gt;(DeVault et al. 2003, Chen et al. 2020)&lt;/DisplayText&gt;&lt;record&gt;&lt;rec-number&gt;38&lt;/rec-number&gt;&lt;foreign-keys&gt;&lt;key app="EN" db-id="z9xx2w0pverrspedt95pdps0rswpfe0ave99" timestamp="1715738317"&gt;38&lt;/key&gt;&lt;/foreign-keys&gt;&lt;ref-type name="Journal Article"&gt;17&lt;/ref-type&gt;&lt;contributors&gt;&lt;authors&gt;&lt;author&gt;DeVault, Travis L&lt;/author&gt;&lt;author&gt;Rhodes, Jr, Olin E&lt;/author&gt;&lt;author&gt;Shivik, John A&lt;/author&gt;&lt;/authors&gt;&lt;/contributors&gt;&lt;titles&gt;&lt;title&gt;Scavenging by vertebrates: behavioral, ecological, and evolutionary perspectives on an important energy transfer pathway in terrestrial ecosystems&lt;/title&gt;&lt;secondary-title&gt;Oikos&lt;/secondary-title&gt;&lt;/titles&gt;&lt;periodical&gt;&lt;full-title&gt;Oikos&lt;/full-title&gt;&lt;/periodical&gt;&lt;pages&gt;225-234&lt;/pages&gt;&lt;volume&gt;102&lt;/volume&gt;&lt;number&gt;2&lt;/number&gt;&lt;dates&gt;&lt;year&gt;2003&lt;/year&gt;&lt;/dates&gt;&lt;isbn&gt;0030-1299&lt;/isbn&gt;&lt;urls&gt;&lt;/urls&gt;&lt;/record&gt;&lt;/Cite&gt;&lt;Cite&gt;&lt;Author&gt;Chen&lt;/Author&gt;&lt;Year&gt;2020&lt;/Year&gt;&lt;RecNum&gt;43&lt;/RecNum&gt;&lt;record&gt;&lt;rec-number&gt;43&lt;/rec-number&gt;&lt;foreign-keys&gt;&lt;key app="EN" db-id="z9xx2w0pverrspedt95pdps0rswpfe0ave99" timestamp="1715740631"&gt;43&lt;/key&gt;&lt;/foreign-keys&gt;&lt;ref-type name="Journal Article"&gt;17&lt;/ref-type&gt;&lt;contributors&gt;&lt;authors&gt;&lt;author&gt;Chen, Bo</w:instrText>
      </w:r>
      <w:r w:rsidR="00EE392A">
        <w:rPr>
          <w:rFonts w:ascii="Cambria Math" w:hAnsi="Cambria Math" w:cs="Cambria Math"/>
          <w:bCs/>
          <w:sz w:val="24"/>
          <w:szCs w:val="24"/>
        </w:rPr>
        <w:instrText>‐</w:instrText>
      </w:r>
      <w:r w:rsidR="00EE392A">
        <w:rPr>
          <w:rFonts w:cs="Arial"/>
          <w:bCs/>
          <w:sz w:val="24"/>
          <w:szCs w:val="24"/>
        </w:rPr>
        <w:instrText>Fei&lt;/author&gt;&lt;author&gt;Liu, Mark&lt;/author&gt;&lt;author&gt;Rubenstein, Dustin R&lt;/author&gt;&lt;author&gt;Sun, Syuan</w:instrText>
      </w:r>
      <w:r w:rsidR="00EE392A">
        <w:rPr>
          <w:rFonts w:ascii="Cambria Math" w:hAnsi="Cambria Math" w:cs="Cambria Math"/>
          <w:bCs/>
          <w:sz w:val="24"/>
          <w:szCs w:val="24"/>
        </w:rPr>
        <w:instrText>‐</w:instrText>
      </w:r>
      <w:r w:rsidR="00EE392A">
        <w:rPr>
          <w:rFonts w:cs="Arial"/>
          <w:bCs/>
          <w:sz w:val="24"/>
          <w:szCs w:val="24"/>
        </w:rPr>
        <w:instrText>Jyun&lt;/author&gt;&lt;author&gt;Liu, Jian</w:instrText>
      </w:r>
      <w:r w:rsidR="00EE392A">
        <w:rPr>
          <w:rFonts w:ascii="Cambria Math" w:hAnsi="Cambria Math" w:cs="Cambria Math"/>
          <w:bCs/>
          <w:sz w:val="24"/>
          <w:szCs w:val="24"/>
        </w:rPr>
        <w:instrText>‐</w:instrText>
      </w:r>
      <w:r w:rsidR="00EE392A">
        <w:rPr>
          <w:rFonts w:cs="Arial"/>
          <w:bCs/>
          <w:sz w:val="24"/>
          <w:szCs w:val="24"/>
        </w:rPr>
        <w:instrText>Nan&lt;/author&gt;&lt;author&gt;Lin, Yu</w:instrText>
      </w:r>
      <w:r w:rsidR="00EE392A">
        <w:rPr>
          <w:rFonts w:ascii="Cambria Math" w:hAnsi="Cambria Math" w:cs="Cambria Math"/>
          <w:bCs/>
          <w:sz w:val="24"/>
          <w:szCs w:val="24"/>
        </w:rPr>
        <w:instrText>‐</w:instrText>
      </w:r>
      <w:r w:rsidR="00EE392A">
        <w:rPr>
          <w:rFonts w:cs="Arial"/>
          <w:bCs/>
          <w:sz w:val="24"/>
          <w:szCs w:val="24"/>
        </w:rPr>
        <w:instrText>Heng&lt;/author&gt;&lt;author&gt;Shen, Sheng</w:instrText>
      </w:r>
      <w:r w:rsidR="00EE392A">
        <w:rPr>
          <w:rFonts w:ascii="Cambria Math" w:hAnsi="Cambria Math" w:cs="Cambria Math"/>
          <w:bCs/>
          <w:sz w:val="24"/>
          <w:szCs w:val="24"/>
        </w:rPr>
        <w:instrText>‐</w:instrText>
      </w:r>
      <w:r w:rsidR="00EE392A">
        <w:rPr>
          <w:rFonts w:cs="Arial"/>
          <w:bCs/>
          <w:sz w:val="24"/>
          <w:szCs w:val="24"/>
        </w:rPr>
        <w:instrText>Feng&lt;/author&gt;&lt;/authors&gt;&lt;/contributors&gt;&lt;titles&gt;&lt;title&gt;A chemically triggered transition from conflict to cooperation in burying beetles&lt;/title&gt;&lt;secondary-title&gt;Ecology Letters&lt;/secondary-title&gt;&lt;/titles&gt;&lt;periodical&gt;&lt;full-title&gt;Ecology Letters&lt;/full-title&gt;&lt;/periodical&gt;&lt;pages&gt;467-475&lt;/pages&gt;&lt;volume&gt;23&lt;/volume&gt;&lt;number&gt;3&lt;/number&gt;&lt;dates&gt;&lt;year&gt;2020&lt;/year&gt;&lt;/dates&gt;&lt;isbn&gt;1461-023X&lt;/isbn&gt;&lt;urls&gt;&lt;/urls&gt;&lt;/record&gt;&lt;/Cite&gt;&lt;/EndNote&gt;</w:instrText>
      </w:r>
      <w:r w:rsidR="00B54A13">
        <w:rPr>
          <w:rFonts w:cs="Arial"/>
          <w:bCs/>
          <w:sz w:val="24"/>
          <w:szCs w:val="24"/>
        </w:rPr>
        <w:fldChar w:fldCharType="separate"/>
      </w:r>
      <w:r w:rsidR="00EE392A">
        <w:rPr>
          <w:rFonts w:cs="Arial"/>
          <w:bCs/>
          <w:noProof/>
          <w:sz w:val="24"/>
          <w:szCs w:val="24"/>
        </w:rPr>
        <w:t>(DeVault et al. 2003, Chen et al. 2020)</w:t>
      </w:r>
      <w:r w:rsidR="00B54A13">
        <w:rPr>
          <w:rFonts w:cs="Arial"/>
          <w:bCs/>
          <w:sz w:val="24"/>
          <w:szCs w:val="24"/>
        </w:rPr>
        <w:fldChar w:fldCharType="end"/>
      </w:r>
      <w:r w:rsidR="00950463" w:rsidRPr="00C5457B">
        <w:rPr>
          <w:rFonts w:cs="Arial"/>
          <w:bCs/>
          <w:sz w:val="24"/>
          <w:szCs w:val="24"/>
        </w:rPr>
        <w:t>,</w:t>
      </w:r>
      <w:r w:rsidR="00C5457B" w:rsidRPr="00C5457B">
        <w:rPr>
          <w:rFonts w:cs="Arial"/>
          <w:bCs/>
          <w:sz w:val="24"/>
          <w:szCs w:val="24"/>
        </w:rPr>
        <w:t xml:space="preserve"> and such </w:t>
      </w:r>
      <w:r w:rsidR="00F163F0">
        <w:rPr>
          <w:rFonts w:cs="Arial"/>
          <w:bCs/>
          <w:sz w:val="24"/>
          <w:szCs w:val="24"/>
        </w:rPr>
        <w:t xml:space="preserve">interspecific </w:t>
      </w:r>
      <w:r w:rsidR="00C5457B" w:rsidRPr="00C5457B">
        <w:rPr>
          <w:rFonts w:cs="Arial"/>
          <w:bCs/>
          <w:sz w:val="24"/>
          <w:szCs w:val="24"/>
        </w:rPr>
        <w:t xml:space="preserve">competition </w:t>
      </w:r>
      <w:r w:rsidR="00950463" w:rsidRPr="00C5457B">
        <w:rPr>
          <w:rFonts w:cs="Arial"/>
          <w:bCs/>
          <w:sz w:val="24"/>
          <w:szCs w:val="24"/>
        </w:rPr>
        <w:t xml:space="preserve">can </w:t>
      </w:r>
      <w:r w:rsidRPr="00C5457B">
        <w:rPr>
          <w:rFonts w:cs="Arial"/>
          <w:bCs/>
          <w:sz w:val="24"/>
          <w:szCs w:val="24"/>
        </w:rPr>
        <w:t xml:space="preserve">interact with carcass size to </w:t>
      </w:r>
      <w:r w:rsidR="00936FE4" w:rsidRPr="00C5457B">
        <w:rPr>
          <w:rFonts w:cs="Arial"/>
          <w:bCs/>
          <w:sz w:val="24"/>
          <w:szCs w:val="24"/>
        </w:rPr>
        <w:t>influence</w:t>
      </w:r>
      <w:r w:rsidR="00950463" w:rsidRPr="00C5457B">
        <w:rPr>
          <w:rFonts w:cs="Arial"/>
          <w:bCs/>
          <w:sz w:val="24"/>
          <w:szCs w:val="24"/>
        </w:rPr>
        <w:t xml:space="preserve"> breeding success</w:t>
      </w:r>
      <w:r w:rsidR="006F3090">
        <w:rPr>
          <w:rFonts w:cs="Arial"/>
          <w:bCs/>
          <w:sz w:val="24"/>
          <w:szCs w:val="24"/>
        </w:rPr>
        <w:t xml:space="preserve"> </w:t>
      </w:r>
      <w:r w:rsidR="006F3090">
        <w:rPr>
          <w:rFonts w:cs="Arial"/>
          <w:bCs/>
          <w:sz w:val="24"/>
          <w:szCs w:val="24"/>
        </w:rPr>
        <w:fldChar w:fldCharType="begin"/>
      </w:r>
      <w:r w:rsidR="006F3090">
        <w:rPr>
          <w:rFonts w:cs="Arial"/>
          <w:bCs/>
          <w:sz w:val="24"/>
          <w:szCs w:val="24"/>
        </w:rPr>
        <w:instrText xml:space="preserve"> ADDIN EN.CITE &lt;EndNote&gt;&lt;Cite&gt;&lt;Author&gt;Scott&lt;/Author&gt;&lt;Year&gt;1994&lt;/Year&gt;&lt;RecNum&gt;37&lt;/RecNum&gt;&lt;DisplayText&gt;(Scott 1994)&lt;/DisplayText&gt;&lt;record&gt;&lt;rec-number&gt;37&lt;/rec-number&gt;&lt;foreign-keys&gt;&lt;key app="EN" db-id="z9xx2w0pverrspedt95pdps0rswpfe0ave99" timestamp="1715737669"&gt;37&lt;/key&gt;&lt;/foreign-keys&gt;&lt;ref-type name="Journal Article"&gt;17&lt;/ref-type&gt;&lt;contributors&gt;&lt;authors&gt;&lt;author&gt;Scott, Michelle Pellissier&lt;/author&gt;&lt;/authors&gt;&lt;/contributors&gt;&lt;titles&gt;&lt;title&gt;Competition with flies promotes communal breeding in the burying beetle, Nicrophorus tomentosus&lt;/title&gt;&lt;secondary-title&gt;Behavioral Ecology and Sociobiology&lt;/secondary-title&gt;&lt;/titles&gt;&lt;periodical&gt;&lt;full-title&gt;Behavioral Ecology and Sociobiology&lt;/full-title&gt;&lt;/periodical&gt;&lt;pages&gt;367-373&lt;/pages&gt;&lt;volume&gt;34&lt;/volume&gt;&lt;dates&gt;&lt;year&gt;1994&lt;/year&gt;&lt;/dates&gt;&lt;isbn&gt;0340-5443&lt;/isbn&gt;&lt;urls&gt;&lt;/urls&gt;&lt;/record&gt;&lt;/Cite&gt;&lt;/EndNote&gt;</w:instrText>
      </w:r>
      <w:r w:rsidR="006F3090">
        <w:rPr>
          <w:rFonts w:cs="Arial"/>
          <w:bCs/>
          <w:sz w:val="24"/>
          <w:szCs w:val="24"/>
        </w:rPr>
        <w:fldChar w:fldCharType="separate"/>
      </w:r>
      <w:r w:rsidR="006F3090">
        <w:rPr>
          <w:rFonts w:cs="Arial"/>
          <w:bCs/>
          <w:noProof/>
          <w:sz w:val="24"/>
          <w:szCs w:val="24"/>
        </w:rPr>
        <w:t>(Scott 1994)</w:t>
      </w:r>
      <w:r w:rsidR="006F3090">
        <w:rPr>
          <w:rFonts w:cs="Arial"/>
          <w:bCs/>
          <w:sz w:val="24"/>
          <w:szCs w:val="24"/>
        </w:rPr>
        <w:fldChar w:fldCharType="end"/>
      </w:r>
      <w:r w:rsidR="00950463" w:rsidRPr="00C5457B">
        <w:rPr>
          <w:rFonts w:cs="Arial"/>
          <w:bCs/>
          <w:sz w:val="24"/>
          <w:szCs w:val="24"/>
        </w:rPr>
        <w:t>.</w:t>
      </w:r>
      <w:r w:rsidR="00D37DF1" w:rsidRPr="00C5457B">
        <w:rPr>
          <w:rFonts w:cs="Arial"/>
          <w:bCs/>
          <w:sz w:val="24"/>
          <w:szCs w:val="24"/>
        </w:rPr>
        <w:t xml:space="preserve"> </w:t>
      </w:r>
      <w:r w:rsidR="006758D1">
        <w:rPr>
          <w:rFonts w:cs="Arial"/>
          <w:bCs/>
          <w:sz w:val="24"/>
          <w:szCs w:val="24"/>
        </w:rPr>
        <w:t>F</w:t>
      </w:r>
      <w:r w:rsidR="00D37DF1" w:rsidRPr="00D9776D">
        <w:rPr>
          <w:rFonts w:cs="Arial"/>
          <w:bCs/>
          <w:sz w:val="24"/>
          <w:szCs w:val="24"/>
        </w:rPr>
        <w:t>ield</w:t>
      </w:r>
      <w:r w:rsidR="007F7987">
        <w:rPr>
          <w:rFonts w:cs="Arial"/>
          <w:bCs/>
          <w:sz w:val="24"/>
          <w:szCs w:val="24"/>
        </w:rPr>
        <w:t xml:space="preserve"> </w:t>
      </w:r>
      <w:r w:rsidR="00D37DF1" w:rsidRPr="00D9776D">
        <w:rPr>
          <w:rFonts w:cs="Arial"/>
          <w:bCs/>
          <w:sz w:val="24"/>
          <w:szCs w:val="24"/>
        </w:rPr>
        <w:t xml:space="preserve">experiments </w:t>
      </w:r>
      <w:r w:rsidR="009A766E" w:rsidRPr="00D9776D">
        <w:rPr>
          <w:rFonts w:cs="Arial"/>
          <w:bCs/>
          <w:sz w:val="24"/>
          <w:szCs w:val="24"/>
        </w:rPr>
        <w:t xml:space="preserve">using </w:t>
      </w:r>
      <w:r w:rsidR="00D37DF1" w:rsidRPr="00D9776D">
        <w:rPr>
          <w:rFonts w:cs="Arial"/>
          <w:bCs/>
          <w:sz w:val="24"/>
          <w:szCs w:val="24"/>
        </w:rPr>
        <w:t xml:space="preserve">a wide range of carcass sizes </w:t>
      </w:r>
      <w:r w:rsidR="009A766E" w:rsidRPr="00D9776D">
        <w:rPr>
          <w:rFonts w:cs="Arial"/>
          <w:bCs/>
          <w:sz w:val="24"/>
          <w:szCs w:val="24"/>
        </w:rPr>
        <w:t>will</w:t>
      </w:r>
      <w:r w:rsidR="00D37DF1" w:rsidRPr="00D9776D">
        <w:rPr>
          <w:rFonts w:cs="Arial"/>
          <w:bCs/>
          <w:sz w:val="24"/>
          <w:szCs w:val="24"/>
        </w:rPr>
        <w:t xml:space="preserve"> </w:t>
      </w:r>
      <w:r w:rsidR="001B306E" w:rsidRPr="00D9776D">
        <w:rPr>
          <w:rFonts w:cs="Arial"/>
          <w:bCs/>
          <w:sz w:val="24"/>
          <w:szCs w:val="24"/>
        </w:rPr>
        <w:t>help</w:t>
      </w:r>
      <w:r w:rsidR="00D37DF1" w:rsidRPr="00D9776D">
        <w:rPr>
          <w:rFonts w:cs="Arial"/>
          <w:bCs/>
          <w:sz w:val="24"/>
          <w:szCs w:val="24"/>
        </w:rPr>
        <w:t xml:space="preserve"> elucidate </w:t>
      </w:r>
      <w:r w:rsidR="001B306E" w:rsidRPr="00D9776D">
        <w:rPr>
          <w:rFonts w:cs="Arial"/>
          <w:bCs/>
          <w:sz w:val="24"/>
          <w:szCs w:val="24"/>
        </w:rPr>
        <w:t xml:space="preserve">how </w:t>
      </w:r>
      <w:r w:rsidR="009A766E" w:rsidRPr="00D9776D">
        <w:rPr>
          <w:rFonts w:cs="Arial"/>
          <w:bCs/>
          <w:sz w:val="24"/>
          <w:szCs w:val="24"/>
        </w:rPr>
        <w:t xml:space="preserve">intraspecific and interspecific interactions </w:t>
      </w:r>
      <w:r w:rsidR="001B306E" w:rsidRPr="00D9776D">
        <w:rPr>
          <w:rFonts w:cs="Arial"/>
          <w:bCs/>
          <w:sz w:val="24"/>
          <w:szCs w:val="24"/>
        </w:rPr>
        <w:t>as well as the interplay between</w:t>
      </w:r>
      <w:r w:rsidR="007F7987">
        <w:rPr>
          <w:rFonts w:cs="Arial"/>
          <w:bCs/>
          <w:sz w:val="24"/>
          <w:szCs w:val="24"/>
        </w:rPr>
        <w:t xml:space="preserve"> biotic interactions and carcass size jointly shape</w:t>
      </w:r>
      <w:r w:rsidR="001B306E" w:rsidRPr="00D9776D">
        <w:rPr>
          <w:rFonts w:cs="Arial"/>
          <w:bCs/>
          <w:sz w:val="24"/>
          <w:szCs w:val="24"/>
        </w:rPr>
        <w:t xml:space="preserve"> </w:t>
      </w:r>
      <w:r w:rsidR="001E2060" w:rsidRPr="00D9776D">
        <w:rPr>
          <w:rFonts w:cs="Arial"/>
          <w:bCs/>
          <w:sz w:val="24"/>
          <w:szCs w:val="24"/>
        </w:rPr>
        <w:t>the</w:t>
      </w:r>
      <w:r w:rsidR="00242DC4" w:rsidRPr="00D9776D">
        <w:rPr>
          <w:rFonts w:cs="Arial"/>
          <w:bCs/>
          <w:sz w:val="24"/>
          <w:szCs w:val="24"/>
        </w:rPr>
        <w:t xml:space="preserve"> </w:t>
      </w:r>
      <w:r w:rsidR="007F7987">
        <w:rPr>
          <w:rFonts w:cs="Arial"/>
          <w:bCs/>
          <w:sz w:val="24"/>
          <w:szCs w:val="24"/>
        </w:rPr>
        <w:t>breeding performance</w:t>
      </w:r>
      <w:r w:rsidR="00D37DF1" w:rsidRPr="00D9776D">
        <w:rPr>
          <w:rFonts w:cs="Arial"/>
          <w:bCs/>
          <w:sz w:val="24"/>
          <w:szCs w:val="24"/>
        </w:rPr>
        <w:t xml:space="preserve"> </w:t>
      </w:r>
      <w:r w:rsidR="009A766E" w:rsidRPr="00D9776D">
        <w:rPr>
          <w:rFonts w:cs="Arial"/>
          <w:bCs/>
          <w:sz w:val="24"/>
          <w:szCs w:val="24"/>
        </w:rPr>
        <w:t>of burying beetles.</w:t>
      </w:r>
    </w:p>
    <w:p w14:paraId="63A6825C" w14:textId="18E2B15E" w:rsidR="002C5D92" w:rsidRPr="00706F58" w:rsidRDefault="003B5067" w:rsidP="002C5D92">
      <w:pPr>
        <w:spacing w:line="480" w:lineRule="auto"/>
        <w:rPr>
          <w:rFonts w:cs="Arial"/>
          <w:bCs/>
          <w:sz w:val="24"/>
          <w:szCs w:val="24"/>
        </w:rPr>
      </w:pPr>
      <w:r>
        <w:rPr>
          <w:rFonts w:cs="Arial"/>
          <w:bCs/>
          <w:color w:val="FF0000"/>
          <w:sz w:val="24"/>
          <w:szCs w:val="24"/>
        </w:rPr>
        <w:tab/>
      </w:r>
      <w:r w:rsidRPr="00810ED3">
        <w:rPr>
          <w:rFonts w:cs="Arial"/>
          <w:bCs/>
          <w:sz w:val="24"/>
          <w:szCs w:val="24"/>
        </w:rPr>
        <w:t>By conducting experiments using</w:t>
      </w:r>
      <w:r w:rsidR="00FA51CF" w:rsidRPr="00810ED3">
        <w:rPr>
          <w:rFonts w:cs="Arial"/>
          <w:bCs/>
          <w:sz w:val="24"/>
          <w:szCs w:val="24"/>
        </w:rPr>
        <w:t xml:space="preserve"> a</w:t>
      </w:r>
      <w:r w:rsidR="000B5F64" w:rsidRPr="00810ED3">
        <w:rPr>
          <w:rFonts w:cs="Arial"/>
          <w:bCs/>
          <w:sz w:val="24"/>
          <w:szCs w:val="24"/>
        </w:rPr>
        <w:t xml:space="preserve"> broad size </w:t>
      </w:r>
      <w:r w:rsidR="00FA51CF" w:rsidRPr="00810ED3">
        <w:rPr>
          <w:rFonts w:cs="Arial"/>
          <w:bCs/>
          <w:sz w:val="24"/>
          <w:szCs w:val="24"/>
        </w:rPr>
        <w:t>range of lab and wild carcasses</w:t>
      </w:r>
      <w:r w:rsidR="002C5D92" w:rsidRPr="00810ED3">
        <w:rPr>
          <w:rFonts w:cs="Arial"/>
          <w:bCs/>
          <w:sz w:val="24"/>
          <w:szCs w:val="24"/>
        </w:rPr>
        <w:t>, we</w:t>
      </w:r>
      <w:r w:rsidR="000B5F64" w:rsidRPr="00810ED3">
        <w:rPr>
          <w:rFonts w:cs="Arial"/>
          <w:bCs/>
          <w:sz w:val="24"/>
          <w:szCs w:val="24"/>
        </w:rPr>
        <w:t xml:space="preserve"> revealed </w:t>
      </w:r>
      <w:r w:rsidR="00740BED" w:rsidRPr="00810ED3">
        <w:rPr>
          <w:rFonts w:cs="Arial"/>
          <w:bCs/>
          <w:sz w:val="24"/>
          <w:szCs w:val="24"/>
        </w:rPr>
        <w:t>the</w:t>
      </w:r>
      <w:r w:rsidR="000B5F64" w:rsidRPr="00810ED3">
        <w:rPr>
          <w:rFonts w:cs="Arial"/>
          <w:bCs/>
          <w:sz w:val="24"/>
          <w:szCs w:val="24"/>
        </w:rPr>
        <w:t xml:space="preserve"> previously undocumented quadratic relationship between breeding performance and carcass size, with optimal breeding outcomes</w:t>
      </w:r>
      <w:r w:rsidR="00740BED" w:rsidRPr="00810ED3">
        <w:rPr>
          <w:rFonts w:cs="Arial"/>
          <w:bCs/>
          <w:sz w:val="24"/>
          <w:szCs w:val="24"/>
        </w:rPr>
        <w:t xml:space="preserve"> occurring on medium-sized carcasses. W</w:t>
      </w:r>
      <w:r w:rsidRPr="00810ED3">
        <w:rPr>
          <w:rFonts w:cs="Arial"/>
          <w:bCs/>
          <w:sz w:val="24"/>
          <w:szCs w:val="24"/>
        </w:rPr>
        <w:t>e found no major difference in breeding outcomes and carcass use efficiency between lab and wild carcasses or among wild mammal, bird, and reptile carcasses.</w:t>
      </w:r>
      <w:r w:rsidR="00BC1D38" w:rsidRPr="00810ED3">
        <w:rPr>
          <w:rFonts w:cs="Arial"/>
          <w:bCs/>
          <w:sz w:val="24"/>
          <w:szCs w:val="24"/>
        </w:rPr>
        <w:t xml:space="preserve"> However, individual larvae without parents did perform better when fed diets </w:t>
      </w:r>
      <w:r w:rsidR="00C5419F">
        <w:rPr>
          <w:rFonts w:cs="Arial"/>
          <w:bCs/>
          <w:sz w:val="24"/>
          <w:szCs w:val="24"/>
        </w:rPr>
        <w:t xml:space="preserve">from wild carcasses </w:t>
      </w:r>
      <w:r w:rsidR="00BC1D38" w:rsidRPr="00810ED3">
        <w:rPr>
          <w:rFonts w:cs="Arial"/>
          <w:bCs/>
          <w:sz w:val="24"/>
          <w:szCs w:val="24"/>
        </w:rPr>
        <w:t xml:space="preserve">with higher </w:t>
      </w:r>
      <w:r w:rsidR="00C5419F">
        <w:rPr>
          <w:rFonts w:cs="Arial"/>
          <w:bCs/>
          <w:sz w:val="24"/>
          <w:szCs w:val="24"/>
        </w:rPr>
        <w:t xml:space="preserve">tissue </w:t>
      </w:r>
      <w:r w:rsidR="00BC1D38" w:rsidRPr="00810ED3">
        <w:rPr>
          <w:rFonts w:cs="Arial"/>
          <w:bCs/>
          <w:sz w:val="24"/>
          <w:szCs w:val="24"/>
        </w:rPr>
        <w:t>nutritional quality</w:t>
      </w:r>
      <w:r w:rsidR="00BC1D38" w:rsidRPr="003D0947">
        <w:rPr>
          <w:rFonts w:cs="Arial"/>
          <w:bCs/>
          <w:sz w:val="24"/>
          <w:szCs w:val="24"/>
        </w:rPr>
        <w:t xml:space="preserve">. This suggests that </w:t>
      </w:r>
      <w:r w:rsidR="002C5D92" w:rsidRPr="003D0947">
        <w:rPr>
          <w:rFonts w:cs="Arial"/>
          <w:bCs/>
          <w:sz w:val="24"/>
          <w:szCs w:val="24"/>
        </w:rPr>
        <w:t>burying beetles can use a variety of carcasses with different nutri</w:t>
      </w:r>
      <w:r w:rsidR="003D0947" w:rsidRPr="003D0947">
        <w:rPr>
          <w:rFonts w:cs="Arial"/>
          <w:bCs/>
          <w:sz w:val="24"/>
          <w:szCs w:val="24"/>
        </w:rPr>
        <w:t>tion</w:t>
      </w:r>
      <w:r w:rsidR="002C5D92" w:rsidRPr="003D0947">
        <w:rPr>
          <w:rFonts w:cs="Arial"/>
          <w:bCs/>
          <w:sz w:val="24"/>
          <w:szCs w:val="24"/>
        </w:rPr>
        <w:t>al quality</w:t>
      </w:r>
      <w:r w:rsidR="003D0947" w:rsidRPr="003D0947">
        <w:rPr>
          <w:rFonts w:cs="Arial"/>
          <w:bCs/>
          <w:sz w:val="24"/>
          <w:szCs w:val="24"/>
        </w:rPr>
        <w:t xml:space="preserve"> in the wild</w:t>
      </w:r>
      <w:r w:rsidR="00BC1D38" w:rsidRPr="003D0947">
        <w:rPr>
          <w:rFonts w:cs="Arial"/>
          <w:bCs/>
          <w:sz w:val="24"/>
          <w:szCs w:val="24"/>
        </w:rPr>
        <w:t>,</w:t>
      </w:r>
      <w:r w:rsidR="0074621E">
        <w:rPr>
          <w:rFonts w:cs="Arial"/>
          <w:bCs/>
          <w:sz w:val="24"/>
          <w:szCs w:val="24"/>
        </w:rPr>
        <w:t xml:space="preserve"> </w:t>
      </w:r>
      <w:r w:rsidR="00A24D9B">
        <w:rPr>
          <w:rFonts w:cs="Arial"/>
          <w:bCs/>
          <w:sz w:val="24"/>
          <w:szCs w:val="24"/>
        </w:rPr>
        <w:t>whereas</w:t>
      </w:r>
      <w:r w:rsidR="0074621E">
        <w:rPr>
          <w:rFonts w:cs="Arial"/>
          <w:bCs/>
          <w:sz w:val="24"/>
          <w:szCs w:val="24"/>
        </w:rPr>
        <w:t xml:space="preserve"> carcass quality play</w:t>
      </w:r>
      <w:r w:rsidR="00A24D9B">
        <w:rPr>
          <w:rFonts w:cs="Arial"/>
          <w:bCs/>
          <w:sz w:val="24"/>
          <w:szCs w:val="24"/>
        </w:rPr>
        <w:t>s</w:t>
      </w:r>
      <w:r w:rsidR="0074621E">
        <w:rPr>
          <w:rFonts w:cs="Arial"/>
          <w:bCs/>
          <w:sz w:val="24"/>
          <w:szCs w:val="24"/>
        </w:rPr>
        <w:t xml:space="preserve"> an important role in larval performance</w:t>
      </w:r>
      <w:r w:rsidR="001227C5">
        <w:rPr>
          <w:rFonts w:cs="Arial"/>
          <w:bCs/>
          <w:sz w:val="24"/>
          <w:szCs w:val="24"/>
        </w:rPr>
        <w:t xml:space="preserve"> without parenta</w:t>
      </w:r>
      <w:r w:rsidR="001227C5" w:rsidRPr="00AE0DFE">
        <w:rPr>
          <w:rFonts w:cs="Arial"/>
          <w:bCs/>
          <w:sz w:val="24"/>
          <w:szCs w:val="24"/>
        </w:rPr>
        <w:t>l care</w:t>
      </w:r>
      <w:r w:rsidR="003D0947" w:rsidRPr="00AE0DFE">
        <w:rPr>
          <w:rFonts w:cs="Arial"/>
          <w:bCs/>
          <w:sz w:val="24"/>
          <w:szCs w:val="24"/>
        </w:rPr>
        <w:t>.</w:t>
      </w:r>
      <w:r w:rsidR="00EE202E" w:rsidRPr="00AE0DFE">
        <w:rPr>
          <w:rFonts w:cs="Arial"/>
          <w:bCs/>
          <w:sz w:val="24"/>
          <w:szCs w:val="24"/>
        </w:rPr>
        <w:t xml:space="preserve"> </w:t>
      </w:r>
      <w:r w:rsidR="004E6E54" w:rsidRPr="00AE0DFE">
        <w:rPr>
          <w:rFonts w:cs="Arial"/>
          <w:bCs/>
          <w:sz w:val="24"/>
          <w:szCs w:val="24"/>
        </w:rPr>
        <w:t>Finally, the larval quality-quantity trade</w:t>
      </w:r>
      <w:r w:rsidR="00A24D9B" w:rsidRPr="00AE0DFE">
        <w:rPr>
          <w:rFonts w:cs="Arial"/>
          <w:bCs/>
          <w:sz w:val="24"/>
          <w:szCs w:val="24"/>
        </w:rPr>
        <w:t>-</w:t>
      </w:r>
      <w:r w:rsidR="004E6E54" w:rsidRPr="00AE0DFE">
        <w:rPr>
          <w:rFonts w:cs="Arial"/>
          <w:bCs/>
          <w:sz w:val="24"/>
          <w:szCs w:val="24"/>
        </w:rPr>
        <w:t>off exist</w:t>
      </w:r>
      <w:r w:rsidR="00A24D9B" w:rsidRPr="00AE0DFE">
        <w:rPr>
          <w:rFonts w:cs="Arial"/>
          <w:bCs/>
          <w:sz w:val="24"/>
          <w:szCs w:val="24"/>
        </w:rPr>
        <w:t>ed</w:t>
      </w:r>
      <w:r w:rsidR="004E6E54" w:rsidRPr="00AE0DFE">
        <w:rPr>
          <w:rFonts w:cs="Arial"/>
          <w:bCs/>
          <w:sz w:val="24"/>
          <w:szCs w:val="24"/>
        </w:rPr>
        <w:t xml:space="preserve"> across </w:t>
      </w:r>
      <w:r w:rsidR="00A24D9B" w:rsidRPr="00AE0DFE">
        <w:rPr>
          <w:rFonts w:cs="Arial"/>
          <w:bCs/>
          <w:sz w:val="24"/>
          <w:szCs w:val="24"/>
        </w:rPr>
        <w:t xml:space="preserve">a wide </w:t>
      </w:r>
      <w:r w:rsidR="004E6E54" w:rsidRPr="00AE0DFE">
        <w:rPr>
          <w:rFonts w:cs="Arial"/>
          <w:bCs/>
          <w:sz w:val="24"/>
          <w:szCs w:val="24"/>
        </w:rPr>
        <w:t xml:space="preserve">range </w:t>
      </w:r>
      <w:r w:rsidR="004E6E54" w:rsidRPr="00706F58">
        <w:rPr>
          <w:rFonts w:cs="Arial"/>
          <w:bCs/>
          <w:sz w:val="24"/>
          <w:szCs w:val="24"/>
        </w:rPr>
        <w:t>of carcas</w:t>
      </w:r>
      <w:r w:rsidR="00AE0DFE" w:rsidRPr="00706F58">
        <w:rPr>
          <w:rFonts w:cs="Arial"/>
          <w:bCs/>
          <w:sz w:val="24"/>
          <w:szCs w:val="24"/>
        </w:rPr>
        <w:t>ses</w:t>
      </w:r>
      <w:r w:rsidR="004E6E54" w:rsidRPr="00706F58">
        <w:rPr>
          <w:rFonts w:cs="Arial"/>
          <w:bCs/>
          <w:sz w:val="24"/>
          <w:szCs w:val="24"/>
        </w:rPr>
        <w:t>, and larval life history</w:t>
      </w:r>
      <w:r w:rsidR="00AE0DFE" w:rsidRPr="00706F58">
        <w:rPr>
          <w:rFonts w:cs="Arial"/>
          <w:bCs/>
          <w:sz w:val="24"/>
          <w:szCs w:val="24"/>
        </w:rPr>
        <w:t xml:space="preserve"> traits</w:t>
      </w:r>
      <w:r w:rsidR="004E6E54" w:rsidRPr="00706F58">
        <w:rPr>
          <w:rFonts w:cs="Arial"/>
          <w:bCs/>
          <w:sz w:val="24"/>
          <w:szCs w:val="24"/>
        </w:rPr>
        <w:t xml:space="preserve"> may shift depending on the carcass size</w:t>
      </w:r>
      <w:r w:rsidR="002C5D92" w:rsidRPr="00706F58">
        <w:rPr>
          <w:rFonts w:cs="Arial"/>
          <w:bCs/>
          <w:sz w:val="24"/>
          <w:szCs w:val="24"/>
        </w:rPr>
        <w:t>.</w:t>
      </w:r>
      <w:r w:rsidR="00706F58" w:rsidRPr="00706F58">
        <w:rPr>
          <w:rFonts w:cs="Arial"/>
          <w:bCs/>
          <w:sz w:val="24"/>
          <w:szCs w:val="24"/>
        </w:rPr>
        <w:t xml:space="preserve"> </w:t>
      </w:r>
      <w:r w:rsidR="002C5D92" w:rsidRPr="00706F58">
        <w:rPr>
          <w:rFonts w:cs="Arial"/>
          <w:bCs/>
          <w:sz w:val="24"/>
          <w:szCs w:val="24"/>
        </w:rPr>
        <w:t xml:space="preserve">Taken together, our study </w:t>
      </w:r>
      <w:r w:rsidR="0045587C" w:rsidRPr="00706F58">
        <w:rPr>
          <w:rFonts w:cs="Arial"/>
          <w:bCs/>
          <w:sz w:val="24"/>
          <w:szCs w:val="24"/>
        </w:rPr>
        <w:t xml:space="preserve">confirms </w:t>
      </w:r>
      <w:r w:rsidR="0093568E" w:rsidRPr="00706F58">
        <w:rPr>
          <w:rFonts w:cs="Arial"/>
          <w:bCs/>
          <w:sz w:val="24"/>
          <w:szCs w:val="24"/>
        </w:rPr>
        <w:t xml:space="preserve">that </w:t>
      </w:r>
      <w:r w:rsidR="0045587C" w:rsidRPr="00706F58">
        <w:rPr>
          <w:rFonts w:cs="Arial"/>
          <w:bCs/>
          <w:sz w:val="24"/>
          <w:szCs w:val="24"/>
        </w:rPr>
        <w:t xml:space="preserve">previous </w:t>
      </w:r>
      <w:r w:rsidR="0093568E" w:rsidRPr="00706F58">
        <w:rPr>
          <w:rFonts w:cs="Arial"/>
          <w:bCs/>
          <w:sz w:val="24"/>
          <w:szCs w:val="24"/>
        </w:rPr>
        <w:t>results</w:t>
      </w:r>
      <w:r w:rsidR="0045587C" w:rsidRPr="00706F58">
        <w:rPr>
          <w:rFonts w:cs="Arial"/>
          <w:bCs/>
          <w:sz w:val="24"/>
          <w:szCs w:val="24"/>
        </w:rPr>
        <w:t xml:space="preserve"> </w:t>
      </w:r>
      <w:r w:rsidR="0093568E" w:rsidRPr="00706F58">
        <w:rPr>
          <w:rFonts w:cs="Arial"/>
          <w:bCs/>
          <w:sz w:val="24"/>
          <w:szCs w:val="24"/>
        </w:rPr>
        <w:t>from</w:t>
      </w:r>
      <w:r w:rsidR="0045587C" w:rsidRPr="00706F58">
        <w:rPr>
          <w:rFonts w:cs="Arial"/>
          <w:bCs/>
          <w:sz w:val="24"/>
          <w:szCs w:val="24"/>
        </w:rPr>
        <w:t xml:space="preserve"> lab</w:t>
      </w:r>
      <w:r w:rsidR="00706F58" w:rsidRPr="00706F58">
        <w:rPr>
          <w:rFonts w:cs="Arial"/>
          <w:bCs/>
          <w:sz w:val="24"/>
          <w:szCs w:val="24"/>
        </w:rPr>
        <w:t xml:space="preserve"> carcasses </w:t>
      </w:r>
      <w:r w:rsidR="0093568E" w:rsidRPr="00706F58">
        <w:rPr>
          <w:rFonts w:cs="Arial"/>
          <w:bCs/>
          <w:sz w:val="24"/>
          <w:szCs w:val="24"/>
        </w:rPr>
        <w:t xml:space="preserve">are </w:t>
      </w:r>
      <w:r w:rsidR="0045587C" w:rsidRPr="00706F58">
        <w:rPr>
          <w:rFonts w:cs="Arial"/>
          <w:bCs/>
          <w:sz w:val="24"/>
          <w:szCs w:val="24"/>
        </w:rPr>
        <w:t xml:space="preserve">fairly representative of natural patterns and </w:t>
      </w:r>
      <w:r w:rsidR="002C5D92" w:rsidRPr="00706F58">
        <w:rPr>
          <w:rFonts w:cs="Arial"/>
          <w:bCs/>
          <w:sz w:val="24"/>
          <w:szCs w:val="24"/>
        </w:rPr>
        <w:lastRenderedPageBreak/>
        <w:t xml:space="preserve">provides a more </w:t>
      </w:r>
      <w:r w:rsidR="003449C3">
        <w:rPr>
          <w:rFonts w:cs="Arial"/>
          <w:bCs/>
          <w:sz w:val="24"/>
          <w:szCs w:val="24"/>
        </w:rPr>
        <w:t>complete</w:t>
      </w:r>
      <w:r w:rsidR="002C5D92" w:rsidRPr="00706F58">
        <w:rPr>
          <w:rFonts w:cs="Arial"/>
          <w:bCs/>
          <w:sz w:val="24"/>
          <w:szCs w:val="24"/>
        </w:rPr>
        <w:t xml:space="preserve"> picture of how </w:t>
      </w:r>
      <w:r w:rsidR="0093568E" w:rsidRPr="00706F58">
        <w:rPr>
          <w:rFonts w:cs="Arial"/>
          <w:bCs/>
          <w:sz w:val="24"/>
          <w:szCs w:val="24"/>
        </w:rPr>
        <w:t xml:space="preserve">various carcass attributes shape </w:t>
      </w:r>
      <w:r w:rsidR="002C5D92" w:rsidRPr="00706F58">
        <w:rPr>
          <w:rFonts w:cs="Arial"/>
          <w:bCs/>
          <w:sz w:val="24"/>
          <w:szCs w:val="24"/>
        </w:rPr>
        <w:t xml:space="preserve">the </w:t>
      </w:r>
      <w:r w:rsidR="00706F58" w:rsidRPr="00706F58">
        <w:rPr>
          <w:rFonts w:cs="Arial"/>
          <w:bCs/>
          <w:sz w:val="24"/>
          <w:szCs w:val="24"/>
        </w:rPr>
        <w:t>breeding</w:t>
      </w:r>
      <w:r w:rsidR="002C5D92" w:rsidRPr="00706F58">
        <w:rPr>
          <w:rFonts w:cs="Arial"/>
          <w:bCs/>
          <w:sz w:val="24"/>
          <w:szCs w:val="24"/>
        </w:rPr>
        <w:t xml:space="preserve"> </w:t>
      </w:r>
      <w:r w:rsidR="00706F58" w:rsidRPr="00706F58">
        <w:rPr>
          <w:rFonts w:cs="Arial"/>
          <w:bCs/>
          <w:sz w:val="24"/>
          <w:szCs w:val="24"/>
        </w:rPr>
        <w:t>performance</w:t>
      </w:r>
      <w:r w:rsidR="002C5D92" w:rsidRPr="00706F58">
        <w:rPr>
          <w:rFonts w:cs="Arial"/>
          <w:bCs/>
          <w:sz w:val="24"/>
          <w:szCs w:val="24"/>
        </w:rPr>
        <w:t xml:space="preserve"> of burying beetles</w:t>
      </w:r>
      <w:r w:rsidR="0093568E" w:rsidRPr="00706F58">
        <w:rPr>
          <w:rFonts w:cs="Arial"/>
          <w:bCs/>
          <w:sz w:val="24"/>
          <w:szCs w:val="24"/>
        </w:rPr>
        <w:t>.</w:t>
      </w:r>
    </w:p>
    <w:p w14:paraId="61714BA5" w14:textId="77777777" w:rsidR="004E6E54" w:rsidRDefault="004E6E54" w:rsidP="00FA51CF">
      <w:pPr>
        <w:spacing w:line="480" w:lineRule="auto"/>
        <w:rPr>
          <w:rFonts w:cs="Arial"/>
          <w:bCs/>
          <w:color w:val="FF0000"/>
          <w:sz w:val="24"/>
          <w:szCs w:val="24"/>
        </w:rPr>
      </w:pPr>
    </w:p>
    <w:p w14:paraId="72668FC6" w14:textId="77777777" w:rsidR="002C5D92" w:rsidRDefault="002C5D92" w:rsidP="00FA51CF">
      <w:pPr>
        <w:spacing w:line="480" w:lineRule="auto"/>
        <w:rPr>
          <w:rFonts w:cs="Arial"/>
          <w:bCs/>
          <w:color w:val="FF0000"/>
          <w:sz w:val="24"/>
          <w:szCs w:val="24"/>
        </w:rPr>
      </w:pPr>
    </w:p>
    <w:p w14:paraId="452DDC09" w14:textId="77777777" w:rsidR="0045587C" w:rsidRDefault="0045587C">
      <w:pPr>
        <w:spacing w:after="0" w:line="240" w:lineRule="auto"/>
        <w:jc w:val="left"/>
        <w:rPr>
          <w:rFonts w:eastAsia="PMingLiU" w:cs="Arial"/>
          <w:b/>
          <w:bCs/>
          <w:sz w:val="24"/>
          <w:szCs w:val="24"/>
        </w:rPr>
      </w:pPr>
      <w:r>
        <w:rPr>
          <w:rFonts w:eastAsia="PMingLiU" w:cs="Arial"/>
          <w:b/>
          <w:bCs/>
          <w:sz w:val="24"/>
          <w:szCs w:val="24"/>
        </w:rPr>
        <w:br w:type="page"/>
      </w:r>
    </w:p>
    <w:p w14:paraId="6A6A3BCF" w14:textId="5DA60580" w:rsidR="000548EF" w:rsidRDefault="00000000" w:rsidP="00E442BE">
      <w:pPr>
        <w:spacing w:before="100" w:beforeAutospacing="1" w:line="480" w:lineRule="auto"/>
        <w:rPr>
          <w:rFonts w:eastAsia="PMingLiU" w:cs="Arial"/>
          <w:b/>
          <w:sz w:val="24"/>
          <w:szCs w:val="24"/>
        </w:rPr>
      </w:pPr>
      <w:commentRangeStart w:id="9"/>
      <w:r>
        <w:rPr>
          <w:rFonts w:eastAsia="PMingLiU" w:cs="Arial"/>
          <w:b/>
          <w:bCs/>
          <w:sz w:val="24"/>
          <w:szCs w:val="24"/>
        </w:rPr>
        <w:lastRenderedPageBreak/>
        <w:t>Acknowledgments</w:t>
      </w:r>
      <w:commentRangeEnd w:id="9"/>
      <w:r w:rsidR="00035734">
        <w:rPr>
          <w:rStyle w:val="CommentReference"/>
        </w:rPr>
        <w:commentReference w:id="9"/>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commentRangeStart w:id="10"/>
      <w:r>
        <w:rPr>
          <w:rFonts w:cs="Arial"/>
          <w:b/>
          <w:sz w:val="24"/>
          <w:szCs w:val="24"/>
        </w:rPr>
        <w:t>Author contributions</w:t>
      </w:r>
      <w:commentRangeEnd w:id="10"/>
      <w:r w:rsidR="00035734">
        <w:rPr>
          <w:rStyle w:val="CommentReference"/>
        </w:rPr>
        <w:commentReference w:id="10"/>
      </w:r>
    </w:p>
    <w:p w14:paraId="4535B0B4" w14:textId="43BCF7EB"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w:t>
      </w:r>
      <w:r w:rsidR="00825BFE">
        <w:rPr>
          <w:rFonts w:cs="Arial"/>
          <w:bCs/>
          <w:color w:val="FF0000"/>
          <w:sz w:val="24"/>
          <w:szCs w:val="24"/>
        </w:rPr>
        <w:t xml:space="preserve">, GCH, </w:t>
      </w:r>
      <w:r w:rsidRPr="00E17B7A">
        <w:rPr>
          <w:rFonts w:cs="Arial"/>
          <w:bCs/>
          <w:color w:val="FF0000"/>
          <w:sz w:val="24"/>
          <w:szCs w:val="24"/>
        </w:rPr>
        <w:t>and XXX conducted the experiments and collected the dat</w:t>
      </w:r>
      <w:r w:rsidRPr="00971674">
        <w:rPr>
          <w:rFonts w:cs="Arial"/>
          <w:bCs/>
          <w:color w:val="FF0000"/>
          <w:sz w:val="24"/>
          <w:szCs w:val="24"/>
        </w:rPr>
        <w: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3D51BA50" w14:textId="77777777" w:rsidR="00D61A19" w:rsidRPr="00D61A19" w:rsidRDefault="00305466" w:rsidP="00D61A19">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D61A19" w:rsidRPr="00D61A19">
        <w:rPr>
          <w:b/>
          <w:noProof/>
        </w:rPr>
        <w:t>References</w:t>
      </w:r>
    </w:p>
    <w:p w14:paraId="62626F83" w14:textId="77777777" w:rsidR="00D61A19" w:rsidRPr="00D61A19" w:rsidRDefault="00D61A19" w:rsidP="00D61A19">
      <w:pPr>
        <w:pStyle w:val="EndNoteBibliographyTitle"/>
        <w:rPr>
          <w:b/>
          <w:noProof/>
        </w:rPr>
      </w:pPr>
    </w:p>
    <w:p w14:paraId="7640841E" w14:textId="77777777" w:rsidR="00D61A19" w:rsidRPr="00D61A19" w:rsidRDefault="00D61A19" w:rsidP="00D61A19">
      <w:pPr>
        <w:pStyle w:val="EndNoteBibliography"/>
        <w:spacing w:after="0"/>
        <w:ind w:left="720" w:hanging="720"/>
        <w:rPr>
          <w:noProof/>
        </w:rPr>
      </w:pPr>
      <w:r w:rsidRPr="00D61A19">
        <w:rPr>
          <w:noProof/>
        </w:rPr>
        <w:t xml:space="preserve">Bartlett, J. 1987. Filial cannibalism in burying beetles. Behavioral Ecology and Sociobiology </w:t>
      </w:r>
      <w:r w:rsidRPr="00D61A19">
        <w:rPr>
          <w:b/>
          <w:noProof/>
        </w:rPr>
        <w:t>21</w:t>
      </w:r>
      <w:r w:rsidRPr="00D61A19">
        <w:rPr>
          <w:noProof/>
        </w:rPr>
        <w:t>:179-183.</w:t>
      </w:r>
    </w:p>
    <w:p w14:paraId="09A8346E" w14:textId="77777777" w:rsidR="00D61A19" w:rsidRPr="00D61A19" w:rsidRDefault="00D61A19" w:rsidP="00D61A19">
      <w:pPr>
        <w:pStyle w:val="EndNoteBibliography"/>
        <w:spacing w:after="0"/>
        <w:ind w:left="720" w:hanging="720"/>
        <w:rPr>
          <w:noProof/>
        </w:rPr>
      </w:pPr>
      <w:r w:rsidRPr="00D61A19">
        <w:rPr>
          <w:noProof/>
        </w:rPr>
        <w:t xml:space="preserve">Bartlett, J., and C. Ashworth. 1988. Brood size and fitness in Nicrophorus vespilloides (Coleoptera: Silphidae). Behavioral Ecology and Sociobiology </w:t>
      </w:r>
      <w:r w:rsidRPr="00D61A19">
        <w:rPr>
          <w:b/>
          <w:noProof/>
        </w:rPr>
        <w:t>22</w:t>
      </w:r>
      <w:r w:rsidRPr="00D61A19">
        <w:rPr>
          <w:noProof/>
        </w:rPr>
        <w:t>:429-434.</w:t>
      </w:r>
    </w:p>
    <w:p w14:paraId="56F31AB5" w14:textId="77777777" w:rsidR="00D61A19" w:rsidRPr="00D61A19" w:rsidRDefault="00D61A19" w:rsidP="00D61A19">
      <w:pPr>
        <w:pStyle w:val="EndNoteBibliography"/>
        <w:spacing w:after="0"/>
        <w:ind w:left="720" w:hanging="720"/>
        <w:rPr>
          <w:noProof/>
        </w:rPr>
      </w:pPr>
      <w:r w:rsidRPr="00D61A19">
        <w:rPr>
          <w:noProof/>
        </w:rPr>
        <w:t xml:space="preserve">Barton, P. S., S. A. Cunningham, D. B. Lindenmayer, and A. D. Manning. 2013. The role of carrion in maintaining biodiversity and ecological processes in terrestrial ecosystems. Oecologia </w:t>
      </w:r>
      <w:r w:rsidRPr="00D61A19">
        <w:rPr>
          <w:b/>
          <w:noProof/>
        </w:rPr>
        <w:t>171</w:t>
      </w:r>
      <w:r w:rsidRPr="00D61A19">
        <w:rPr>
          <w:noProof/>
        </w:rPr>
        <w:t>:761-772.</w:t>
      </w:r>
    </w:p>
    <w:p w14:paraId="630158CF" w14:textId="77777777" w:rsidR="00D61A19" w:rsidRPr="00D61A19" w:rsidRDefault="00D61A19" w:rsidP="00D61A19">
      <w:pPr>
        <w:pStyle w:val="EndNoteBibliography"/>
        <w:spacing w:after="0"/>
        <w:ind w:left="720" w:hanging="720"/>
        <w:rPr>
          <w:noProof/>
        </w:rPr>
      </w:pPr>
      <w:r w:rsidRPr="00D61A19">
        <w:rPr>
          <w:noProof/>
        </w:rPr>
        <w:t xml:space="preserve">Boggs, C. L. 2009. Understanding insect life histories and senescence through a resource allocation lens. Functional Ecology </w:t>
      </w:r>
      <w:r w:rsidRPr="00D61A19">
        <w:rPr>
          <w:b/>
          <w:noProof/>
        </w:rPr>
        <w:t>23</w:t>
      </w:r>
      <w:r w:rsidRPr="00D61A19">
        <w:rPr>
          <w:noProof/>
        </w:rPr>
        <w:t>:27-37.</w:t>
      </w:r>
    </w:p>
    <w:p w14:paraId="57A0F0AA" w14:textId="77777777" w:rsidR="00D61A19" w:rsidRPr="00D61A19" w:rsidRDefault="00D61A19" w:rsidP="00D61A19">
      <w:pPr>
        <w:pStyle w:val="EndNoteBibliography"/>
        <w:spacing w:after="0"/>
        <w:ind w:left="720" w:hanging="720"/>
        <w:rPr>
          <w:noProof/>
        </w:rPr>
      </w:pPr>
      <w:r w:rsidRPr="00D61A19">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D61A19">
        <w:rPr>
          <w:b/>
          <w:noProof/>
        </w:rPr>
        <w:t>9</w:t>
      </w:r>
      <w:r w:rsidRPr="00D61A19">
        <w:rPr>
          <w:noProof/>
        </w:rPr>
        <w:t>:378-400.</w:t>
      </w:r>
    </w:p>
    <w:p w14:paraId="6CBE6E91" w14:textId="77777777" w:rsidR="00D61A19" w:rsidRPr="00D61A19" w:rsidRDefault="00D61A19" w:rsidP="00D61A19">
      <w:pPr>
        <w:pStyle w:val="EndNoteBibliography"/>
        <w:spacing w:after="0"/>
        <w:ind w:left="720" w:hanging="720"/>
        <w:rPr>
          <w:noProof/>
        </w:rPr>
      </w:pPr>
      <w:r w:rsidRPr="00D61A19">
        <w:rPr>
          <w:noProof/>
        </w:rPr>
        <w:t xml:space="preserve">Chen, B. F., M. Liu, D. R. Rubenstein, S. J. Sun, J. N. Liu, Y. H. Lin, and S. F. Shen. 2020. A chemically triggered transition from conflict to cooperation in burying beetles. Ecology Letters </w:t>
      </w:r>
      <w:r w:rsidRPr="00D61A19">
        <w:rPr>
          <w:b/>
          <w:noProof/>
        </w:rPr>
        <w:t>23</w:t>
      </w:r>
      <w:r w:rsidRPr="00D61A19">
        <w:rPr>
          <w:noProof/>
        </w:rPr>
        <w:t>:467-475.</w:t>
      </w:r>
    </w:p>
    <w:p w14:paraId="290E5A51" w14:textId="77777777" w:rsidR="00D61A19" w:rsidRPr="00D61A19" w:rsidRDefault="00D61A19" w:rsidP="00D61A19">
      <w:pPr>
        <w:pStyle w:val="EndNoteBibliography"/>
        <w:spacing w:after="0"/>
        <w:ind w:left="720" w:hanging="720"/>
        <w:rPr>
          <w:noProof/>
        </w:rPr>
      </w:pPr>
      <w:r w:rsidRPr="00D61A19">
        <w:rPr>
          <w:noProof/>
        </w:rPr>
        <w:t xml:space="preserve">Creighton, J. C. 2005. Population density, body size, and phenotypic plasticity of brood size in a burying beetle. Behavioral Ecology </w:t>
      </w:r>
      <w:r w:rsidRPr="00D61A19">
        <w:rPr>
          <w:b/>
          <w:noProof/>
        </w:rPr>
        <w:t>16</w:t>
      </w:r>
      <w:r w:rsidRPr="00D61A19">
        <w:rPr>
          <w:noProof/>
        </w:rPr>
        <w:t>:1031-1036.</w:t>
      </w:r>
    </w:p>
    <w:p w14:paraId="402D59CE" w14:textId="77777777" w:rsidR="00D61A19" w:rsidRPr="00D61A19" w:rsidRDefault="00D61A19" w:rsidP="00D61A19">
      <w:pPr>
        <w:pStyle w:val="EndNoteBibliography"/>
        <w:spacing w:after="0"/>
        <w:ind w:left="720" w:hanging="720"/>
        <w:rPr>
          <w:noProof/>
        </w:rPr>
      </w:pPr>
      <w:r w:rsidRPr="00D61A19">
        <w:rPr>
          <w:noProof/>
        </w:rPr>
        <w:t xml:space="preserve">DeVault, T. L., J. Rhodes, Olin E, and J. A. Shivik. 2003. Scavenging by vertebrates: behavioral, ecological, and evolutionary perspectives on an important energy transfer pathway in terrestrial ecosystems. Oikos </w:t>
      </w:r>
      <w:r w:rsidRPr="00D61A19">
        <w:rPr>
          <w:b/>
          <w:noProof/>
        </w:rPr>
        <w:t>102</w:t>
      </w:r>
      <w:r w:rsidRPr="00D61A19">
        <w:rPr>
          <w:noProof/>
        </w:rPr>
        <w:t>:225-234.</w:t>
      </w:r>
    </w:p>
    <w:p w14:paraId="061A6468" w14:textId="77777777" w:rsidR="00D61A19" w:rsidRPr="00D61A19" w:rsidRDefault="00D61A19" w:rsidP="00D61A19">
      <w:pPr>
        <w:pStyle w:val="EndNoteBibliography"/>
        <w:spacing w:after="0"/>
        <w:ind w:left="720" w:hanging="720"/>
        <w:rPr>
          <w:noProof/>
        </w:rPr>
      </w:pPr>
      <w:r w:rsidRPr="00D61A19">
        <w:rPr>
          <w:noProof/>
        </w:rPr>
        <w:t xml:space="preserve">Eggert, A.-K., and J. K. Müller. 1992. Joint breeding in female burying beetles. Behavioral Ecology and Sociobiology </w:t>
      </w:r>
      <w:r w:rsidRPr="00D61A19">
        <w:rPr>
          <w:b/>
          <w:noProof/>
        </w:rPr>
        <w:t>31</w:t>
      </w:r>
      <w:r w:rsidRPr="00D61A19">
        <w:rPr>
          <w:noProof/>
        </w:rPr>
        <w:t>:237-242.</w:t>
      </w:r>
    </w:p>
    <w:p w14:paraId="07F6B337" w14:textId="77777777" w:rsidR="00D61A19" w:rsidRPr="00D61A19" w:rsidRDefault="00D61A19" w:rsidP="00D61A19">
      <w:pPr>
        <w:pStyle w:val="EndNoteBibliography"/>
        <w:spacing w:after="0"/>
        <w:ind w:left="720" w:hanging="720"/>
        <w:rPr>
          <w:noProof/>
        </w:rPr>
      </w:pPr>
      <w:r w:rsidRPr="00D61A19">
        <w:rPr>
          <w:noProof/>
        </w:rPr>
        <w:t xml:space="preserve">Eggert, A.-K., M. Reinking, and J. K. Müller. 1998. Parental care improves offspring survival and growth in burying beetles. Animal Behaviour </w:t>
      </w:r>
      <w:r w:rsidRPr="00D61A19">
        <w:rPr>
          <w:b/>
          <w:noProof/>
        </w:rPr>
        <w:t>55</w:t>
      </w:r>
      <w:r w:rsidRPr="00D61A19">
        <w:rPr>
          <w:noProof/>
        </w:rPr>
        <w:t>:97-107.</w:t>
      </w:r>
    </w:p>
    <w:p w14:paraId="7F1E7BE8" w14:textId="77777777" w:rsidR="00D61A19" w:rsidRPr="00D61A19" w:rsidRDefault="00D61A19" w:rsidP="00D61A19">
      <w:pPr>
        <w:pStyle w:val="EndNoteBibliography"/>
        <w:spacing w:after="0"/>
        <w:ind w:left="720" w:hanging="720"/>
        <w:rPr>
          <w:noProof/>
        </w:rPr>
      </w:pPr>
      <w:r w:rsidRPr="00D61A19">
        <w:rPr>
          <w:noProof/>
        </w:rPr>
        <w:t xml:space="preserve">Eggert, A. K., and S. K. Sakaluk. 2000. Benefits of communal breeding in burying beetles: a field experiment. Ecological Entomology </w:t>
      </w:r>
      <w:r w:rsidRPr="00D61A19">
        <w:rPr>
          <w:b/>
          <w:noProof/>
        </w:rPr>
        <w:t>25</w:t>
      </w:r>
      <w:r w:rsidRPr="00D61A19">
        <w:rPr>
          <w:noProof/>
        </w:rPr>
        <w:t>:262-266.</w:t>
      </w:r>
    </w:p>
    <w:p w14:paraId="2788AB35" w14:textId="77777777" w:rsidR="00D61A19" w:rsidRPr="00D61A19" w:rsidRDefault="00D61A19" w:rsidP="00D61A19">
      <w:pPr>
        <w:pStyle w:val="EndNoteBibliography"/>
        <w:spacing w:after="0"/>
        <w:ind w:left="720" w:hanging="720"/>
        <w:rPr>
          <w:noProof/>
        </w:rPr>
      </w:pPr>
      <w:r w:rsidRPr="00D61A19">
        <w:rPr>
          <w:noProof/>
        </w:rPr>
        <w:t>Fox, J., and S. Weisberg. 2019. An R Companion to Applied Regression. Third edition. Sage, Thousand Oaks CA.</w:t>
      </w:r>
    </w:p>
    <w:p w14:paraId="2B4A9E84" w14:textId="77777777" w:rsidR="00D61A19" w:rsidRPr="00D61A19" w:rsidRDefault="00D61A19" w:rsidP="00D61A19">
      <w:pPr>
        <w:pStyle w:val="EndNoteBibliography"/>
        <w:spacing w:after="0"/>
        <w:ind w:left="720" w:hanging="720"/>
        <w:rPr>
          <w:noProof/>
        </w:rPr>
      </w:pPr>
      <w:r w:rsidRPr="00D61A19">
        <w:rPr>
          <w:noProof/>
        </w:rPr>
        <w:t>Hartig, F. 2022. DHARMa: Residual Diagnostics for Hierarchical (Multi-Level / Mixed) Regression Models.</w:t>
      </w:r>
    </w:p>
    <w:p w14:paraId="4308555A" w14:textId="77777777" w:rsidR="00D61A19" w:rsidRPr="00D61A19" w:rsidRDefault="00D61A19" w:rsidP="00D61A19">
      <w:pPr>
        <w:pStyle w:val="EndNoteBibliography"/>
        <w:spacing w:after="0"/>
        <w:ind w:left="720" w:hanging="720"/>
        <w:rPr>
          <w:noProof/>
        </w:rPr>
      </w:pPr>
      <w:r w:rsidRPr="00D61A19">
        <w:rPr>
          <w:noProof/>
        </w:rPr>
        <w:t xml:space="preserve">Hocking, M., R. Ring, and T. Reimchen. 2006. Burying beetle Nicrophorus investigator reproduction on Pacific salmon carcasses. Ecological Entomology </w:t>
      </w:r>
      <w:r w:rsidRPr="00D61A19">
        <w:rPr>
          <w:b/>
          <w:noProof/>
        </w:rPr>
        <w:t>31</w:t>
      </w:r>
      <w:r w:rsidRPr="00D61A19">
        <w:rPr>
          <w:noProof/>
        </w:rPr>
        <w:t>:5-12.</w:t>
      </w:r>
    </w:p>
    <w:p w14:paraId="3B393788" w14:textId="77777777" w:rsidR="00D61A19" w:rsidRPr="00D61A19" w:rsidRDefault="00D61A19" w:rsidP="00D61A19">
      <w:pPr>
        <w:pStyle w:val="EndNoteBibliography"/>
        <w:spacing w:after="0"/>
        <w:ind w:left="720" w:hanging="720"/>
        <w:rPr>
          <w:noProof/>
        </w:rPr>
      </w:pPr>
      <w:r w:rsidRPr="00D61A19">
        <w:rPr>
          <w:noProof/>
        </w:rPr>
        <w:lastRenderedPageBreak/>
        <w:t xml:space="preserve">Hopwood, P. E., A. J. Moore, T. Tregenza, and N. J. Royle. 2016. Niche variation and the maintenance of variation in body size in a burying beetle. Ecological Entomology </w:t>
      </w:r>
      <w:r w:rsidRPr="00D61A19">
        <w:rPr>
          <w:b/>
          <w:noProof/>
        </w:rPr>
        <w:t>41</w:t>
      </w:r>
      <w:r w:rsidRPr="00D61A19">
        <w:rPr>
          <w:noProof/>
        </w:rPr>
        <w:t>:96-104.</w:t>
      </w:r>
    </w:p>
    <w:p w14:paraId="5928E9BF" w14:textId="77777777" w:rsidR="00D61A19" w:rsidRPr="00D61A19" w:rsidRDefault="00D61A19" w:rsidP="00D61A19">
      <w:pPr>
        <w:pStyle w:val="EndNoteBibliography"/>
        <w:spacing w:after="0"/>
        <w:ind w:left="720" w:hanging="720"/>
        <w:rPr>
          <w:noProof/>
        </w:rPr>
      </w:pPr>
      <w:r w:rsidRPr="00D61A19">
        <w:rPr>
          <w:noProof/>
        </w:rPr>
        <w:t xml:space="preserve">Komdeur, J., M. J. Schrama, K. Meijer, A. J. Moore, and L. W. Beukeboom. 2013. Cobreeding in the burying beetle, Nicrophorus vespilloides: tolerance rather than cooperation. Ethology </w:t>
      </w:r>
      <w:r w:rsidRPr="00D61A19">
        <w:rPr>
          <w:b/>
          <w:noProof/>
        </w:rPr>
        <w:t>119</w:t>
      </w:r>
      <w:r w:rsidRPr="00D61A19">
        <w:rPr>
          <w:noProof/>
        </w:rPr>
        <w:t>:1138-1148.</w:t>
      </w:r>
    </w:p>
    <w:p w14:paraId="2FCFCB42" w14:textId="77777777" w:rsidR="00D61A19" w:rsidRPr="00D61A19" w:rsidRDefault="00D61A19" w:rsidP="00D61A19">
      <w:pPr>
        <w:pStyle w:val="EndNoteBibliography"/>
        <w:spacing w:after="0"/>
        <w:ind w:left="720" w:hanging="720"/>
        <w:rPr>
          <w:noProof/>
        </w:rPr>
      </w:pPr>
      <w:r w:rsidRPr="00D61A19">
        <w:rPr>
          <w:noProof/>
        </w:rPr>
        <w:t>May, E. M., and R. W. El</w:t>
      </w:r>
      <w:r w:rsidRPr="00D61A19">
        <w:rPr>
          <w:rFonts w:ascii="Cambria Math" w:hAnsi="Cambria Math" w:cs="Cambria Math"/>
          <w:noProof/>
        </w:rPr>
        <w:t>‐</w:t>
      </w:r>
      <w:r w:rsidRPr="00D61A19">
        <w:rPr>
          <w:noProof/>
        </w:rPr>
        <w:t>Sabaawi. 2022. Life stage and taxonomy the most important factors determining vertebrate stoichiometry: A meta</w:t>
      </w:r>
      <w:r w:rsidRPr="00D61A19">
        <w:rPr>
          <w:rFonts w:ascii="Cambria Math" w:hAnsi="Cambria Math" w:cs="Cambria Math"/>
          <w:noProof/>
        </w:rPr>
        <w:t>‐</w:t>
      </w:r>
      <w:r w:rsidRPr="00D61A19">
        <w:rPr>
          <w:noProof/>
        </w:rPr>
        <w:t xml:space="preserve">analysis. Ecology and Evolution </w:t>
      </w:r>
      <w:r w:rsidRPr="00D61A19">
        <w:rPr>
          <w:b/>
          <w:noProof/>
        </w:rPr>
        <w:t>12</w:t>
      </w:r>
      <w:r w:rsidRPr="00D61A19">
        <w:rPr>
          <w:noProof/>
        </w:rPr>
        <w:t>:e9354.</w:t>
      </w:r>
    </w:p>
    <w:p w14:paraId="0C72222F" w14:textId="77777777" w:rsidR="00D61A19" w:rsidRPr="00D61A19" w:rsidRDefault="00D61A19" w:rsidP="00D61A19">
      <w:pPr>
        <w:pStyle w:val="EndNoteBibliography"/>
        <w:spacing w:after="0"/>
        <w:ind w:left="720" w:hanging="720"/>
        <w:rPr>
          <w:noProof/>
        </w:rPr>
      </w:pPr>
      <w:r w:rsidRPr="00D61A19">
        <w:rPr>
          <w:noProof/>
        </w:rPr>
        <w:t>Monteith, K. M., C. Andrews, and P. T. Smiseth. 2012. Post</w:t>
      </w:r>
      <w:r w:rsidRPr="00D61A19">
        <w:rPr>
          <w:rFonts w:ascii="Cambria Math" w:hAnsi="Cambria Math" w:cs="Cambria Math"/>
          <w:noProof/>
        </w:rPr>
        <w:t>‐</w:t>
      </w:r>
      <w:r w:rsidRPr="00D61A19">
        <w:rPr>
          <w:noProof/>
        </w:rPr>
        <w:t xml:space="preserve">hatching parental care masks the effects of egg size on offspring fitness: a removal experiment on burying beetles. Journal of evolutionary biology </w:t>
      </w:r>
      <w:r w:rsidRPr="00D61A19">
        <w:rPr>
          <w:b/>
          <w:noProof/>
        </w:rPr>
        <w:t>25</w:t>
      </w:r>
      <w:r w:rsidRPr="00D61A19">
        <w:rPr>
          <w:noProof/>
        </w:rPr>
        <w:t>:1815-1822.</w:t>
      </w:r>
    </w:p>
    <w:p w14:paraId="3A0890A2" w14:textId="77777777" w:rsidR="00D61A19" w:rsidRPr="00D61A19" w:rsidRDefault="00D61A19" w:rsidP="00D61A19">
      <w:pPr>
        <w:pStyle w:val="EndNoteBibliography"/>
        <w:spacing w:after="0"/>
        <w:ind w:left="720" w:hanging="720"/>
        <w:rPr>
          <w:noProof/>
        </w:rPr>
      </w:pPr>
      <w:r w:rsidRPr="00D61A19">
        <w:rPr>
          <w:noProof/>
        </w:rPr>
        <w:t xml:space="preserve">Müller, J. K., V. Braunisch, W. Hwang, and A.-K. Eggert. 2007. Alternative tactics and individual reproductive success in natural associations of the burying beetle, Nicrophorus vespilloides. Behavioral Ecology </w:t>
      </w:r>
      <w:r w:rsidRPr="00D61A19">
        <w:rPr>
          <w:b/>
          <w:noProof/>
        </w:rPr>
        <w:t>18</w:t>
      </w:r>
      <w:r w:rsidRPr="00D61A19">
        <w:rPr>
          <w:noProof/>
        </w:rPr>
        <w:t>:196-203.</w:t>
      </w:r>
    </w:p>
    <w:p w14:paraId="1888042E" w14:textId="77777777" w:rsidR="00D61A19" w:rsidRPr="00D61A19" w:rsidRDefault="00D61A19" w:rsidP="00D61A19">
      <w:pPr>
        <w:pStyle w:val="EndNoteBibliography"/>
        <w:spacing w:after="0"/>
        <w:ind w:left="720" w:hanging="720"/>
        <w:rPr>
          <w:noProof/>
        </w:rPr>
      </w:pPr>
      <w:r w:rsidRPr="00D61A19">
        <w:rPr>
          <w:noProof/>
        </w:rPr>
        <w:t xml:space="preserve">Müller, J. K., A.-K. Eggert, and E. Furlkröger. 1990. Clutch size regulation in the burying beetle Necrophorus vespilloides Herbst (Coleoptera: Silphidae). Journal of Insect Behavior </w:t>
      </w:r>
      <w:r w:rsidRPr="00D61A19">
        <w:rPr>
          <w:b/>
          <w:noProof/>
        </w:rPr>
        <w:t>3</w:t>
      </w:r>
      <w:r w:rsidRPr="00D61A19">
        <w:rPr>
          <w:noProof/>
        </w:rPr>
        <w:t>: 265–270.</w:t>
      </w:r>
    </w:p>
    <w:p w14:paraId="0372FFC3" w14:textId="77777777" w:rsidR="00D61A19" w:rsidRPr="00D61A19" w:rsidRDefault="00D61A19" w:rsidP="00D61A19">
      <w:pPr>
        <w:pStyle w:val="EndNoteBibliography"/>
        <w:spacing w:after="0"/>
        <w:ind w:left="720" w:hanging="720"/>
        <w:rPr>
          <w:noProof/>
        </w:rPr>
      </w:pPr>
      <w:r w:rsidRPr="00D61A19">
        <w:rPr>
          <w:noProof/>
        </w:rPr>
        <w:t>R Core Team. 2024. R: A Language and Environment for Statistical Computing. Vienna, Austria.</w:t>
      </w:r>
    </w:p>
    <w:p w14:paraId="6B465D1D" w14:textId="77777777" w:rsidR="00D61A19" w:rsidRPr="00D61A19" w:rsidRDefault="00D61A19" w:rsidP="00D61A19">
      <w:pPr>
        <w:pStyle w:val="EndNoteBibliography"/>
        <w:spacing w:after="0"/>
        <w:ind w:left="720" w:hanging="720"/>
        <w:rPr>
          <w:noProof/>
        </w:rPr>
      </w:pPr>
      <w:r w:rsidRPr="00D61A19">
        <w:rPr>
          <w:noProof/>
        </w:rPr>
        <w:t>Richardson, J., and P. T. Smiseth. 2020. Effects of variation in resource acquisition during different stages of the life cycle on life</w:t>
      </w:r>
      <w:r w:rsidRPr="00D61A19">
        <w:rPr>
          <w:rFonts w:ascii="Cambria Math" w:hAnsi="Cambria Math" w:cs="Cambria Math"/>
          <w:noProof/>
        </w:rPr>
        <w:t>‐</w:t>
      </w:r>
      <w:r w:rsidRPr="00D61A19">
        <w:rPr>
          <w:noProof/>
        </w:rPr>
        <w:t>history traits and trade</w:t>
      </w:r>
      <w:r w:rsidRPr="00D61A19">
        <w:rPr>
          <w:rFonts w:ascii="Cambria Math" w:hAnsi="Cambria Math" w:cs="Cambria Math"/>
          <w:noProof/>
        </w:rPr>
        <w:t>‐</w:t>
      </w:r>
      <w:r w:rsidRPr="00D61A19">
        <w:rPr>
          <w:noProof/>
        </w:rPr>
        <w:t xml:space="preserve">offs in a burying beetle. Journal of evolutionary biology </w:t>
      </w:r>
      <w:r w:rsidRPr="00D61A19">
        <w:rPr>
          <w:b/>
          <w:noProof/>
        </w:rPr>
        <w:t>32</w:t>
      </w:r>
      <w:r w:rsidRPr="00D61A19">
        <w:rPr>
          <w:noProof/>
        </w:rPr>
        <w:t>:19-30.</w:t>
      </w:r>
    </w:p>
    <w:p w14:paraId="0770ACAD" w14:textId="77777777" w:rsidR="00D61A19" w:rsidRPr="00D61A19" w:rsidRDefault="00D61A19" w:rsidP="00D61A19">
      <w:pPr>
        <w:pStyle w:val="EndNoteBibliography"/>
        <w:spacing w:after="0"/>
        <w:ind w:left="720" w:hanging="720"/>
        <w:rPr>
          <w:noProof/>
        </w:rPr>
      </w:pPr>
      <w:r w:rsidRPr="00D61A19">
        <w:rPr>
          <w:noProof/>
        </w:rPr>
        <w:t xml:space="preserve">Rozen, D., D. Engelmoer, and P. T. Smiseth. 2008. Antimicrobial strategies in burying beetles breeding on carrion. Proceedings of the National Academy of Sciences </w:t>
      </w:r>
      <w:r w:rsidRPr="00D61A19">
        <w:rPr>
          <w:b/>
          <w:noProof/>
        </w:rPr>
        <w:t>105</w:t>
      </w:r>
      <w:r w:rsidRPr="00D61A19">
        <w:rPr>
          <w:noProof/>
        </w:rPr>
        <w:t>:17890-17895.</w:t>
      </w:r>
    </w:p>
    <w:p w14:paraId="6DAC8C62" w14:textId="77777777" w:rsidR="00D61A19" w:rsidRPr="00D61A19" w:rsidRDefault="00D61A19" w:rsidP="00D61A19">
      <w:pPr>
        <w:pStyle w:val="EndNoteBibliography"/>
        <w:spacing w:after="0"/>
        <w:ind w:left="720" w:hanging="720"/>
        <w:rPr>
          <w:noProof/>
        </w:rPr>
      </w:pPr>
      <w:r w:rsidRPr="00D61A19">
        <w:rPr>
          <w:noProof/>
        </w:rPr>
        <w:t xml:space="preserve">Scott, M. P. 1994. Competition with flies promotes communal breeding in the burying beetle, Nicrophorus tomentosus. Behavioral Ecology and Sociobiology </w:t>
      </w:r>
      <w:r w:rsidRPr="00D61A19">
        <w:rPr>
          <w:b/>
          <w:noProof/>
        </w:rPr>
        <w:t>34</w:t>
      </w:r>
      <w:r w:rsidRPr="00D61A19">
        <w:rPr>
          <w:noProof/>
        </w:rPr>
        <w:t>:367-373.</w:t>
      </w:r>
    </w:p>
    <w:p w14:paraId="02A2DFD4" w14:textId="77777777" w:rsidR="00D61A19" w:rsidRPr="00D61A19" w:rsidRDefault="00D61A19" w:rsidP="00D61A19">
      <w:pPr>
        <w:pStyle w:val="EndNoteBibliography"/>
        <w:spacing w:after="0"/>
        <w:ind w:left="720" w:hanging="720"/>
        <w:rPr>
          <w:noProof/>
        </w:rPr>
      </w:pPr>
      <w:r w:rsidRPr="00D61A19">
        <w:rPr>
          <w:noProof/>
        </w:rPr>
        <w:t xml:space="preserve">Scott, M. P. 1998. The ecology and behavior of burying beetles. Annual review of entomology </w:t>
      </w:r>
      <w:r w:rsidRPr="00D61A19">
        <w:rPr>
          <w:b/>
          <w:noProof/>
        </w:rPr>
        <w:t>43</w:t>
      </w:r>
      <w:r w:rsidRPr="00D61A19">
        <w:rPr>
          <w:noProof/>
        </w:rPr>
        <w:t>:595-618.</w:t>
      </w:r>
    </w:p>
    <w:p w14:paraId="4807E229" w14:textId="77777777" w:rsidR="00D61A19" w:rsidRPr="00D61A19" w:rsidRDefault="00D61A19" w:rsidP="00D61A19">
      <w:pPr>
        <w:pStyle w:val="EndNoteBibliography"/>
        <w:spacing w:after="0"/>
        <w:ind w:left="720" w:hanging="720"/>
        <w:rPr>
          <w:noProof/>
        </w:rPr>
      </w:pPr>
      <w:r w:rsidRPr="00D61A19">
        <w:rPr>
          <w:noProof/>
        </w:rPr>
        <w:t xml:space="preserve">Scott, M. P., W. J. LEE, and E. Van Der Reijden. 2007. The frequency and fitness consequences of communal breeding in a natural population of burying beetles: a test of reproductive skew. Ecological Entomology </w:t>
      </w:r>
      <w:r w:rsidRPr="00D61A19">
        <w:rPr>
          <w:b/>
          <w:noProof/>
        </w:rPr>
        <w:t>32</w:t>
      </w:r>
      <w:r w:rsidRPr="00D61A19">
        <w:rPr>
          <w:noProof/>
        </w:rPr>
        <w:t>:651-661.</w:t>
      </w:r>
    </w:p>
    <w:p w14:paraId="0320768E" w14:textId="77777777" w:rsidR="00D61A19" w:rsidRPr="00D61A19" w:rsidRDefault="00D61A19" w:rsidP="00D61A19">
      <w:pPr>
        <w:pStyle w:val="EndNoteBibliography"/>
        <w:spacing w:after="0"/>
        <w:ind w:left="720" w:hanging="720"/>
        <w:rPr>
          <w:noProof/>
        </w:rPr>
      </w:pPr>
      <w:r w:rsidRPr="00D61A19">
        <w:rPr>
          <w:noProof/>
        </w:rPr>
        <w:t xml:space="preserve">Scott, M. P., and J. F. Traniello. 1990. Behavioural and ecological correlates of male and female parental care and reproductive success in burying beetles (Nicrophorus spp.). Animal Behaviour </w:t>
      </w:r>
      <w:r w:rsidRPr="00D61A19">
        <w:rPr>
          <w:b/>
          <w:noProof/>
        </w:rPr>
        <w:t>39</w:t>
      </w:r>
      <w:r w:rsidRPr="00D61A19">
        <w:rPr>
          <w:noProof/>
        </w:rPr>
        <w:t>:274-283.</w:t>
      </w:r>
    </w:p>
    <w:p w14:paraId="75588299" w14:textId="77777777" w:rsidR="00D61A19" w:rsidRPr="00D61A19" w:rsidRDefault="00D61A19" w:rsidP="00D61A19">
      <w:pPr>
        <w:pStyle w:val="EndNoteBibliography"/>
        <w:spacing w:after="0"/>
        <w:ind w:left="720" w:hanging="720"/>
        <w:rPr>
          <w:noProof/>
        </w:rPr>
      </w:pPr>
      <w:r w:rsidRPr="00D61A19">
        <w:rPr>
          <w:noProof/>
        </w:rPr>
        <w:lastRenderedPageBreak/>
        <w:t xml:space="preserve">Scriber, J., and F. Slansky Jr. 1981. The nutritional ecology of immature insects. Annual review of entomology </w:t>
      </w:r>
      <w:r w:rsidRPr="00D61A19">
        <w:rPr>
          <w:b/>
          <w:noProof/>
        </w:rPr>
        <w:t>26</w:t>
      </w:r>
      <w:r w:rsidRPr="00D61A19">
        <w:rPr>
          <w:noProof/>
        </w:rPr>
        <w:t>:183-211.</w:t>
      </w:r>
    </w:p>
    <w:p w14:paraId="1DCEF4F8" w14:textId="77777777" w:rsidR="00D61A19" w:rsidRPr="00D61A19" w:rsidRDefault="00D61A19" w:rsidP="00D61A19">
      <w:pPr>
        <w:pStyle w:val="EndNoteBibliography"/>
        <w:spacing w:after="0"/>
        <w:ind w:left="720" w:hanging="720"/>
        <w:rPr>
          <w:noProof/>
        </w:rPr>
      </w:pPr>
      <w:r w:rsidRPr="00D61A19">
        <w:rPr>
          <w:noProof/>
        </w:rPr>
        <w:t xml:space="preserve">Shukla, S. P., C. Plata, M. Reichelt, S. Steiger, D. G. Heckel, M. Kaltenpoth, A. Vilcinskas, and H. Vogel. 2018. Microbiome-assisted carrion preservation aids larval development in a burying beetle. Proceedings of the National Academy of Sciences </w:t>
      </w:r>
      <w:r w:rsidRPr="00D61A19">
        <w:rPr>
          <w:b/>
          <w:noProof/>
        </w:rPr>
        <w:t>115</w:t>
      </w:r>
      <w:r w:rsidRPr="00D61A19">
        <w:rPr>
          <w:noProof/>
        </w:rPr>
        <w:t>:11274-11279.</w:t>
      </w:r>
    </w:p>
    <w:p w14:paraId="3EF87D84" w14:textId="77777777" w:rsidR="00D61A19" w:rsidRPr="00D61A19" w:rsidRDefault="00D61A19" w:rsidP="00D61A19">
      <w:pPr>
        <w:pStyle w:val="EndNoteBibliography"/>
        <w:spacing w:after="0"/>
        <w:ind w:left="720" w:hanging="720"/>
        <w:rPr>
          <w:noProof/>
        </w:rPr>
      </w:pPr>
      <w:r w:rsidRPr="00D61A19">
        <w:rPr>
          <w:noProof/>
        </w:rPr>
        <w:t>Smiseth, P. T., C. P. Andrews, S. N. Mattey, and R. Mooney. 2014. Phenotypic variation in resource acquisition influences trade</w:t>
      </w:r>
      <w:r w:rsidRPr="00D61A19">
        <w:rPr>
          <w:rFonts w:ascii="Cambria Math" w:hAnsi="Cambria Math" w:cs="Cambria Math"/>
          <w:noProof/>
        </w:rPr>
        <w:t>‐</w:t>
      </w:r>
      <w:r w:rsidRPr="00D61A19">
        <w:rPr>
          <w:noProof/>
        </w:rPr>
        <w:t xml:space="preserve">off between number and mass of offspring in a burying beetle. Journal of Zoology </w:t>
      </w:r>
      <w:r w:rsidRPr="00D61A19">
        <w:rPr>
          <w:b/>
          <w:noProof/>
        </w:rPr>
        <w:t>293</w:t>
      </w:r>
      <w:r w:rsidRPr="00D61A19">
        <w:rPr>
          <w:noProof/>
        </w:rPr>
        <w:t>:80-83.</w:t>
      </w:r>
    </w:p>
    <w:p w14:paraId="74A14F34" w14:textId="77777777" w:rsidR="00D61A19" w:rsidRPr="00D61A19" w:rsidRDefault="00D61A19" w:rsidP="00D61A19">
      <w:pPr>
        <w:pStyle w:val="EndNoteBibliography"/>
        <w:spacing w:after="0"/>
        <w:ind w:left="720" w:hanging="720"/>
        <w:rPr>
          <w:noProof/>
        </w:rPr>
      </w:pPr>
      <w:r w:rsidRPr="00D61A19">
        <w:rPr>
          <w:noProof/>
        </w:rPr>
        <w:t xml:space="preserve">Stiegler, J., C. Von Hoermann, J. Müller, M. E. Benbow, and M. Heurich. 2020. Carcass provisioning for scavenger conservation in a temperate forest ecosystem. Ecosphere </w:t>
      </w:r>
      <w:r w:rsidRPr="00D61A19">
        <w:rPr>
          <w:b/>
          <w:noProof/>
        </w:rPr>
        <w:t>11</w:t>
      </w:r>
      <w:r w:rsidRPr="00D61A19">
        <w:rPr>
          <w:noProof/>
        </w:rPr>
        <w:t>:e03063.</w:t>
      </w:r>
    </w:p>
    <w:p w14:paraId="20364D70" w14:textId="77777777" w:rsidR="00D61A19" w:rsidRPr="00D61A19" w:rsidRDefault="00D61A19" w:rsidP="00D61A19">
      <w:pPr>
        <w:pStyle w:val="EndNoteBibliography"/>
        <w:spacing w:after="0"/>
        <w:ind w:left="720" w:hanging="720"/>
        <w:rPr>
          <w:noProof/>
        </w:rPr>
      </w:pPr>
      <w:r w:rsidRPr="00D61A19">
        <w:rPr>
          <w:noProof/>
        </w:rPr>
        <w:t xml:space="preserve">Tessier, A. J., and N. L. Consolatti. 1991. Resource quantity and offspring quality in Daphnia. Ecology </w:t>
      </w:r>
      <w:r w:rsidRPr="00D61A19">
        <w:rPr>
          <w:b/>
          <w:noProof/>
        </w:rPr>
        <w:t>72</w:t>
      </w:r>
      <w:r w:rsidRPr="00D61A19">
        <w:rPr>
          <w:noProof/>
        </w:rPr>
        <w:t>:468-478.</w:t>
      </w:r>
    </w:p>
    <w:p w14:paraId="0F352FBC" w14:textId="77777777" w:rsidR="00D61A19" w:rsidRPr="00D61A19" w:rsidRDefault="00D61A19" w:rsidP="00D61A19">
      <w:pPr>
        <w:pStyle w:val="EndNoteBibliography"/>
        <w:spacing w:after="0"/>
        <w:ind w:left="720" w:hanging="720"/>
        <w:rPr>
          <w:noProof/>
        </w:rPr>
      </w:pPr>
      <w:r w:rsidRPr="00D61A19">
        <w:rPr>
          <w:noProof/>
        </w:rPr>
        <w:t xml:space="preserve">Tomberlin, J. K., B. T. Barton, M. A. Lashley, and H. R. Jordan. 2017. Mass mortality events and the role of necrophagous invertebrates. Current Opinion in Insect Science </w:t>
      </w:r>
      <w:r w:rsidRPr="00D61A19">
        <w:rPr>
          <w:b/>
          <w:noProof/>
        </w:rPr>
        <w:t>23</w:t>
      </w:r>
      <w:r w:rsidRPr="00D61A19">
        <w:rPr>
          <w:noProof/>
        </w:rPr>
        <w:t>:7-12.</w:t>
      </w:r>
    </w:p>
    <w:p w14:paraId="4ED1D044" w14:textId="77777777" w:rsidR="00D61A19" w:rsidRPr="00D61A19" w:rsidRDefault="00D61A19" w:rsidP="00D61A19">
      <w:pPr>
        <w:pStyle w:val="EndNoteBibliography"/>
        <w:spacing w:after="0"/>
        <w:ind w:left="720" w:hanging="720"/>
        <w:rPr>
          <w:noProof/>
        </w:rPr>
      </w:pPr>
      <w:r w:rsidRPr="00D61A19">
        <w:rPr>
          <w:noProof/>
        </w:rPr>
        <w:t xml:space="preserve">Trumbo, S. T. 1990. Regulation of brood size in a burying beetle, Nicrophorus tomentosus (Silphidae). Journal of Insect Behavior </w:t>
      </w:r>
      <w:r w:rsidRPr="00D61A19">
        <w:rPr>
          <w:b/>
          <w:noProof/>
        </w:rPr>
        <w:t>3</w:t>
      </w:r>
      <w:r w:rsidRPr="00D61A19">
        <w:rPr>
          <w:noProof/>
        </w:rPr>
        <w:t>:491-500.</w:t>
      </w:r>
    </w:p>
    <w:p w14:paraId="0323CEA1" w14:textId="77777777" w:rsidR="00D61A19" w:rsidRPr="00D61A19" w:rsidRDefault="00D61A19" w:rsidP="00D61A19">
      <w:pPr>
        <w:pStyle w:val="EndNoteBibliography"/>
        <w:spacing w:after="0"/>
        <w:ind w:left="720" w:hanging="720"/>
        <w:rPr>
          <w:noProof/>
        </w:rPr>
      </w:pPr>
      <w:r w:rsidRPr="00D61A19">
        <w:rPr>
          <w:noProof/>
        </w:rPr>
        <w:t xml:space="preserve">Trumbo, S. T. 1992. Monogamy to communal breeding: exploitation of a broad resource base by burying beetles (Nicrophorus). Ecological Entomology </w:t>
      </w:r>
      <w:r w:rsidRPr="00D61A19">
        <w:rPr>
          <w:b/>
          <w:noProof/>
        </w:rPr>
        <w:t>17</w:t>
      </w:r>
      <w:r w:rsidRPr="00D61A19">
        <w:rPr>
          <w:noProof/>
        </w:rPr>
        <w:t>:289-298.</w:t>
      </w:r>
    </w:p>
    <w:p w14:paraId="6C5906CD" w14:textId="77777777" w:rsidR="00D61A19" w:rsidRPr="00D61A19" w:rsidRDefault="00D61A19" w:rsidP="00D61A19">
      <w:pPr>
        <w:pStyle w:val="EndNoteBibliography"/>
        <w:spacing w:after="0"/>
        <w:ind w:left="720" w:hanging="720"/>
        <w:rPr>
          <w:noProof/>
        </w:rPr>
      </w:pPr>
      <w:r w:rsidRPr="00D61A19">
        <w:rPr>
          <w:noProof/>
        </w:rPr>
        <w:t xml:space="preserve">Weldon, L., S. Abolins, L. Lenzi, C. Bourne, E. M. Riley, and M. Viney. 2015. The gut microbiota of wild mice. PLoS One </w:t>
      </w:r>
      <w:r w:rsidRPr="00D61A19">
        <w:rPr>
          <w:b/>
          <w:noProof/>
        </w:rPr>
        <w:t>10</w:t>
      </w:r>
      <w:r w:rsidRPr="00D61A19">
        <w:rPr>
          <w:noProof/>
        </w:rPr>
        <w:t>:e0134643.</w:t>
      </w:r>
    </w:p>
    <w:p w14:paraId="3A4AE803" w14:textId="77777777" w:rsidR="00D61A19" w:rsidRPr="00D61A19" w:rsidRDefault="00D61A19" w:rsidP="00D61A19">
      <w:pPr>
        <w:pStyle w:val="EndNoteBibliography"/>
        <w:ind w:left="720" w:hanging="720"/>
        <w:rPr>
          <w:noProof/>
        </w:rPr>
      </w:pPr>
      <w:r w:rsidRPr="00D61A19">
        <w:rPr>
          <w:noProof/>
        </w:rPr>
        <w:t xml:space="preserve">Woelber, B. K., C. L. Hall, and D. R. Howard. 2018. Environmental cues influence parental brood structure decisions in the burying beetle Nicrophorus marginatus. Journal of ethology </w:t>
      </w:r>
      <w:r w:rsidRPr="00D61A19">
        <w:rPr>
          <w:b/>
          <w:noProof/>
        </w:rPr>
        <w:t>36</w:t>
      </w:r>
      <w:r w:rsidRPr="00D61A19">
        <w:rPr>
          <w:noProof/>
        </w:rPr>
        <w:t>:55-64.</w:t>
      </w:r>
    </w:p>
    <w:p w14:paraId="6855A306" w14:textId="2E66D6CB"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265662" w:rsidRDefault="0077082A" w:rsidP="00E442BE">
      <w:pPr>
        <w:spacing w:line="480" w:lineRule="auto"/>
        <w:rPr>
          <w:rFonts w:cs="Arial"/>
          <w:b/>
          <w:bCs/>
          <w:sz w:val="24"/>
          <w:szCs w:val="24"/>
        </w:rPr>
      </w:pPr>
      <w:r w:rsidRPr="00265662">
        <w:rPr>
          <w:rFonts w:cs="Arial"/>
          <w:b/>
          <w:bCs/>
          <w:sz w:val="24"/>
          <w:szCs w:val="24"/>
        </w:rPr>
        <w:lastRenderedPageBreak/>
        <w:t>Tables and Figures</w:t>
      </w:r>
    </w:p>
    <w:p w14:paraId="22406C8C" w14:textId="648639A4" w:rsidR="0077082A" w:rsidRPr="00265662" w:rsidRDefault="0077082A" w:rsidP="00E442BE">
      <w:pPr>
        <w:spacing w:line="480" w:lineRule="auto"/>
        <w:rPr>
          <w:rFonts w:cs="Arial"/>
          <w:sz w:val="24"/>
          <w:szCs w:val="24"/>
        </w:rPr>
      </w:pPr>
      <w:r w:rsidRPr="00265662">
        <w:rPr>
          <w:rFonts w:cs="Arial"/>
          <w:sz w:val="24"/>
          <w:szCs w:val="24"/>
        </w:rPr>
        <w:t xml:space="preserve">Table 1. A summary of the GLMM results for the breeding outcomes and carcass use </w:t>
      </w:r>
      <w:r w:rsidR="00A07CAB" w:rsidRPr="00265662">
        <w:rPr>
          <w:rFonts w:cs="Arial"/>
          <w:sz w:val="24"/>
          <w:szCs w:val="24"/>
        </w:rPr>
        <w:t xml:space="preserve">efficiency </w:t>
      </w:r>
      <w:r w:rsidRPr="00265662">
        <w:rPr>
          <w:rFonts w:cs="Arial"/>
          <w:sz w:val="24"/>
          <w:szCs w:val="24"/>
        </w:rPr>
        <w:t>of the burying beetle</w:t>
      </w:r>
      <w:r w:rsidR="00353EDB" w:rsidRPr="00265662">
        <w:rPr>
          <w:rFonts w:cs="Arial"/>
          <w:sz w:val="24"/>
          <w:szCs w:val="24"/>
        </w:rPr>
        <w:t xml:space="preserve"> </w:t>
      </w:r>
      <w:r w:rsidR="00353EDB" w:rsidRPr="00265662">
        <w:rPr>
          <w:rFonts w:cs="Arial"/>
          <w:i/>
          <w:iCs/>
          <w:sz w:val="24"/>
          <w:szCs w:val="24"/>
        </w:rPr>
        <w:t>N. nepalensis</w:t>
      </w:r>
      <w:r w:rsidRPr="00265662">
        <w:rPr>
          <w:rFonts w:cs="Arial"/>
          <w:sz w:val="24"/>
          <w:szCs w:val="24"/>
        </w:rPr>
        <w:t xml:space="preserve">. The pronotum widths of </w:t>
      </w:r>
      <w:r w:rsidR="00B05BCB" w:rsidRPr="00265662">
        <w:rPr>
          <w:rFonts w:cs="Arial"/>
          <w:sz w:val="24"/>
          <w:szCs w:val="24"/>
        </w:rPr>
        <w:t xml:space="preserve">the </w:t>
      </w:r>
      <w:r w:rsidRPr="00265662">
        <w:rPr>
          <w:rFonts w:cs="Arial"/>
          <w:sz w:val="24"/>
          <w:szCs w:val="24"/>
        </w:rPr>
        <w:t>parent</w:t>
      </w:r>
      <w:r w:rsidR="00B05BCB" w:rsidRPr="00265662">
        <w:rPr>
          <w:rFonts w:cs="Arial"/>
          <w:sz w:val="24"/>
          <w:szCs w:val="24"/>
        </w:rPr>
        <w:t>s and parent generation</w:t>
      </w:r>
      <w:r w:rsidRPr="00265662">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265662" w:rsidRPr="00265662"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265662" w:rsidRDefault="0077082A" w:rsidP="00A07CAB">
            <w:pPr>
              <w:spacing w:after="0" w:line="240" w:lineRule="auto"/>
              <w:jc w:val="center"/>
              <w:rPr>
                <w:rFonts w:cs="Arial"/>
                <w:sz w:val="24"/>
                <w:szCs w:val="24"/>
              </w:rPr>
            </w:pPr>
            <w:r w:rsidRPr="00265662">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265662" w:rsidRDefault="0077082A" w:rsidP="00A07CAB">
            <w:pPr>
              <w:spacing w:after="0" w:line="240" w:lineRule="auto"/>
              <w:jc w:val="center"/>
              <w:rPr>
                <w:rFonts w:cs="Arial"/>
                <w:i/>
                <w:iCs/>
                <w:sz w:val="24"/>
                <w:szCs w:val="24"/>
              </w:rPr>
            </w:pPr>
            <w:r w:rsidRPr="00265662">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265662" w:rsidRDefault="0077082A" w:rsidP="00A07CAB">
            <w:pPr>
              <w:spacing w:after="0" w:line="240" w:lineRule="auto"/>
              <w:jc w:val="center"/>
              <w:rPr>
                <w:rFonts w:cs="Arial"/>
                <w:i/>
                <w:iCs/>
                <w:sz w:val="24"/>
                <w:szCs w:val="24"/>
              </w:rPr>
            </w:pPr>
            <w:r w:rsidRPr="00265662">
              <w:rPr>
                <w:rFonts w:cs="Arial"/>
                <w:i/>
                <w:iCs/>
                <w:sz w:val="24"/>
                <w:szCs w:val="24"/>
              </w:rPr>
              <w:t>P</w:t>
            </w:r>
          </w:p>
        </w:tc>
      </w:tr>
      <w:tr w:rsidR="00265662" w:rsidRPr="00265662" w14:paraId="467439BC" w14:textId="77777777" w:rsidTr="00A07CAB">
        <w:trPr>
          <w:trHeight w:val="620"/>
        </w:trPr>
        <w:tc>
          <w:tcPr>
            <w:tcW w:w="2700" w:type="dxa"/>
            <w:vMerge/>
            <w:tcBorders>
              <w:bottom w:val="single" w:sz="4" w:space="0" w:color="auto"/>
            </w:tcBorders>
            <w:vAlign w:val="center"/>
          </w:tcPr>
          <w:p w14:paraId="50D36B7E" w14:textId="77777777" w:rsidR="0077082A" w:rsidRPr="00265662"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265662"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265662" w:rsidRDefault="0077082A" w:rsidP="00A07CAB">
            <w:pPr>
              <w:spacing w:after="0" w:line="240" w:lineRule="auto"/>
              <w:jc w:val="center"/>
              <w:rPr>
                <w:rFonts w:cs="Arial"/>
                <w:sz w:val="22"/>
                <w:szCs w:val="22"/>
              </w:rPr>
            </w:pPr>
            <w:r w:rsidRPr="00265662">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265662" w:rsidRDefault="0077082A" w:rsidP="00A07CAB">
            <w:pPr>
              <w:spacing w:after="0" w:line="240" w:lineRule="auto"/>
              <w:jc w:val="center"/>
              <w:rPr>
                <w:rFonts w:cs="Arial"/>
                <w:sz w:val="22"/>
                <w:szCs w:val="22"/>
              </w:rPr>
            </w:pPr>
            <w:r w:rsidRPr="00265662">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265662" w:rsidRDefault="0077082A" w:rsidP="00A07CAB">
            <w:pPr>
              <w:spacing w:after="0" w:line="240" w:lineRule="auto"/>
              <w:jc w:val="center"/>
              <w:rPr>
                <w:rFonts w:cs="Arial"/>
                <w:sz w:val="22"/>
                <w:szCs w:val="22"/>
              </w:rPr>
            </w:pPr>
            <w:r w:rsidRPr="00265662">
              <w:rPr>
                <w:rFonts w:cs="Arial"/>
                <w:sz w:val="22"/>
                <w:szCs w:val="22"/>
              </w:rPr>
              <w:t>Weight × Source</w:t>
            </w:r>
          </w:p>
        </w:tc>
      </w:tr>
      <w:tr w:rsidR="00265662" w:rsidRPr="00265662" w14:paraId="1E083011" w14:textId="77777777" w:rsidTr="00A07CAB">
        <w:trPr>
          <w:trHeight w:val="716"/>
        </w:trPr>
        <w:tc>
          <w:tcPr>
            <w:tcW w:w="2700" w:type="dxa"/>
            <w:tcBorders>
              <w:top w:val="single" w:sz="4" w:space="0" w:color="auto"/>
            </w:tcBorders>
            <w:vAlign w:val="center"/>
          </w:tcPr>
          <w:p w14:paraId="73D7B5F7" w14:textId="77777777" w:rsidR="0077082A" w:rsidRPr="00265662" w:rsidRDefault="0077082A" w:rsidP="00A07CAB">
            <w:pPr>
              <w:spacing w:after="0" w:line="240" w:lineRule="auto"/>
              <w:jc w:val="center"/>
              <w:rPr>
                <w:rFonts w:cs="Arial"/>
                <w:sz w:val="24"/>
                <w:szCs w:val="24"/>
              </w:rPr>
            </w:pPr>
            <w:r w:rsidRPr="00265662">
              <w:rPr>
                <w:rFonts w:cs="Arial"/>
                <w:sz w:val="24"/>
                <w:szCs w:val="24"/>
              </w:rPr>
              <w:t>Clutch size</w:t>
            </w:r>
          </w:p>
        </w:tc>
        <w:tc>
          <w:tcPr>
            <w:tcW w:w="946" w:type="dxa"/>
            <w:tcBorders>
              <w:top w:val="single" w:sz="4" w:space="0" w:color="auto"/>
            </w:tcBorders>
            <w:vAlign w:val="center"/>
          </w:tcPr>
          <w:p w14:paraId="356CA850" w14:textId="18536EF7" w:rsidR="0077082A" w:rsidRPr="00265662" w:rsidRDefault="0077082A" w:rsidP="00A07CAB">
            <w:pPr>
              <w:spacing w:after="0" w:line="240" w:lineRule="auto"/>
              <w:jc w:val="center"/>
              <w:rPr>
                <w:rFonts w:cs="Arial"/>
                <w:sz w:val="24"/>
                <w:szCs w:val="24"/>
              </w:rPr>
            </w:pPr>
            <w:r w:rsidRPr="00265662">
              <w:rPr>
                <w:rFonts w:cs="Arial"/>
                <w:sz w:val="24"/>
                <w:szCs w:val="24"/>
              </w:rPr>
              <w:t>21</w:t>
            </w:r>
            <w:r w:rsidR="00186943" w:rsidRPr="00265662">
              <w:rPr>
                <w:rFonts w:cs="Arial"/>
                <w:sz w:val="24"/>
                <w:szCs w:val="24"/>
              </w:rPr>
              <w:t>0</w:t>
            </w:r>
            <w:r w:rsidR="00605870" w:rsidRPr="00265662">
              <w:rPr>
                <w:rFonts w:cs="Arial"/>
                <w:sz w:val="24"/>
                <w:szCs w:val="24"/>
                <w:vertAlign w:val="superscript"/>
              </w:rPr>
              <w:t>a</w:t>
            </w:r>
          </w:p>
        </w:tc>
        <w:tc>
          <w:tcPr>
            <w:tcW w:w="1769" w:type="dxa"/>
            <w:tcBorders>
              <w:top w:val="single" w:sz="4" w:space="0" w:color="auto"/>
            </w:tcBorders>
            <w:vAlign w:val="center"/>
          </w:tcPr>
          <w:p w14:paraId="2481C7FA"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tcBorders>
              <w:top w:val="single" w:sz="4" w:space="0" w:color="auto"/>
            </w:tcBorders>
            <w:vAlign w:val="center"/>
          </w:tcPr>
          <w:p w14:paraId="21E17D2A" w14:textId="0551E6EE" w:rsidR="0077082A" w:rsidRPr="00265662" w:rsidRDefault="0077082A" w:rsidP="00A07CAB">
            <w:pPr>
              <w:spacing w:after="0" w:line="240" w:lineRule="auto"/>
              <w:jc w:val="center"/>
              <w:rPr>
                <w:rFonts w:cs="Arial"/>
                <w:sz w:val="24"/>
                <w:szCs w:val="24"/>
              </w:rPr>
            </w:pPr>
            <w:r w:rsidRPr="00265662">
              <w:rPr>
                <w:rFonts w:cs="Arial"/>
                <w:sz w:val="24"/>
                <w:szCs w:val="24"/>
              </w:rPr>
              <w:t>0.</w:t>
            </w:r>
            <w:r w:rsidR="00186943" w:rsidRPr="00265662">
              <w:rPr>
                <w:rFonts w:cs="Arial"/>
                <w:sz w:val="24"/>
                <w:szCs w:val="24"/>
              </w:rPr>
              <w:t>39</w:t>
            </w:r>
          </w:p>
        </w:tc>
        <w:tc>
          <w:tcPr>
            <w:tcW w:w="1864" w:type="dxa"/>
            <w:tcBorders>
              <w:top w:val="single" w:sz="4" w:space="0" w:color="auto"/>
            </w:tcBorders>
            <w:vAlign w:val="center"/>
          </w:tcPr>
          <w:p w14:paraId="628B88B3" w14:textId="681962F1" w:rsidR="0077082A" w:rsidRPr="00265662" w:rsidRDefault="0077082A" w:rsidP="00A07CAB">
            <w:pPr>
              <w:spacing w:after="0" w:line="240" w:lineRule="auto"/>
              <w:jc w:val="center"/>
              <w:rPr>
                <w:rFonts w:cs="Arial"/>
                <w:sz w:val="24"/>
                <w:szCs w:val="24"/>
              </w:rPr>
            </w:pPr>
            <w:r w:rsidRPr="00265662">
              <w:rPr>
                <w:rFonts w:cs="Arial"/>
                <w:sz w:val="24"/>
                <w:szCs w:val="24"/>
              </w:rPr>
              <w:t>0.2</w:t>
            </w:r>
            <w:r w:rsidR="00186943" w:rsidRPr="00265662">
              <w:rPr>
                <w:rFonts w:cs="Arial"/>
                <w:sz w:val="24"/>
                <w:szCs w:val="24"/>
              </w:rPr>
              <w:t>4</w:t>
            </w:r>
          </w:p>
        </w:tc>
      </w:tr>
      <w:tr w:rsidR="00265662" w:rsidRPr="00265662" w14:paraId="7153E9FE" w14:textId="77777777" w:rsidTr="00A07CAB">
        <w:trPr>
          <w:trHeight w:val="716"/>
        </w:trPr>
        <w:tc>
          <w:tcPr>
            <w:tcW w:w="2700" w:type="dxa"/>
            <w:vAlign w:val="center"/>
          </w:tcPr>
          <w:p w14:paraId="3B28CB60" w14:textId="5C91264A" w:rsidR="0077082A" w:rsidRPr="00265662" w:rsidRDefault="00A07CAB" w:rsidP="00A07CAB">
            <w:pPr>
              <w:spacing w:after="0" w:line="240" w:lineRule="auto"/>
              <w:jc w:val="center"/>
              <w:rPr>
                <w:rFonts w:cs="Arial"/>
                <w:sz w:val="24"/>
                <w:szCs w:val="24"/>
              </w:rPr>
            </w:pPr>
            <w:r w:rsidRPr="00265662">
              <w:rPr>
                <w:rFonts w:cs="Arial"/>
                <w:sz w:val="24"/>
                <w:szCs w:val="24"/>
              </w:rPr>
              <w:t>Hatching success</w:t>
            </w:r>
          </w:p>
        </w:tc>
        <w:tc>
          <w:tcPr>
            <w:tcW w:w="946" w:type="dxa"/>
            <w:vAlign w:val="center"/>
          </w:tcPr>
          <w:p w14:paraId="270EFB7E" w14:textId="7A4BB790" w:rsidR="0077082A" w:rsidRPr="00265662" w:rsidRDefault="00605870" w:rsidP="00A07CAB">
            <w:pPr>
              <w:spacing w:after="0" w:line="240" w:lineRule="auto"/>
              <w:jc w:val="center"/>
              <w:rPr>
                <w:rFonts w:cs="Arial"/>
                <w:sz w:val="24"/>
                <w:szCs w:val="24"/>
              </w:rPr>
            </w:pPr>
            <w:r w:rsidRPr="00265662">
              <w:rPr>
                <w:rFonts w:cs="Arial"/>
                <w:sz w:val="24"/>
                <w:szCs w:val="24"/>
              </w:rPr>
              <w:t>17</w:t>
            </w:r>
            <w:r w:rsidR="002523C4" w:rsidRPr="00265662">
              <w:rPr>
                <w:rFonts w:cs="Arial"/>
                <w:sz w:val="24"/>
                <w:szCs w:val="24"/>
              </w:rPr>
              <w:t>6</w:t>
            </w:r>
            <w:r w:rsidRPr="00265662">
              <w:rPr>
                <w:rFonts w:cs="Arial"/>
                <w:sz w:val="24"/>
                <w:szCs w:val="24"/>
                <w:vertAlign w:val="superscript"/>
              </w:rPr>
              <w:t>b</w:t>
            </w:r>
          </w:p>
        </w:tc>
        <w:tc>
          <w:tcPr>
            <w:tcW w:w="1769" w:type="dxa"/>
            <w:vAlign w:val="center"/>
          </w:tcPr>
          <w:p w14:paraId="04D2CD8B"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26240CE3" w14:textId="2A47A83A"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37</w:t>
            </w:r>
          </w:p>
        </w:tc>
        <w:tc>
          <w:tcPr>
            <w:tcW w:w="1864" w:type="dxa"/>
            <w:vAlign w:val="center"/>
          </w:tcPr>
          <w:p w14:paraId="500F2D91" w14:textId="4D396079"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88</w:t>
            </w:r>
          </w:p>
        </w:tc>
      </w:tr>
      <w:tr w:rsidR="00265662" w:rsidRPr="00265662" w14:paraId="7168EA30" w14:textId="77777777" w:rsidTr="00A07CAB">
        <w:trPr>
          <w:trHeight w:val="716"/>
        </w:trPr>
        <w:tc>
          <w:tcPr>
            <w:tcW w:w="2700" w:type="dxa"/>
            <w:vAlign w:val="center"/>
          </w:tcPr>
          <w:p w14:paraId="3B4498B4" w14:textId="3433F6A9" w:rsidR="0077082A" w:rsidRPr="00265662" w:rsidRDefault="00A07CAB" w:rsidP="00A07CAB">
            <w:pPr>
              <w:spacing w:after="0" w:line="240" w:lineRule="auto"/>
              <w:jc w:val="center"/>
              <w:rPr>
                <w:rFonts w:cs="Arial"/>
                <w:sz w:val="24"/>
                <w:szCs w:val="24"/>
              </w:rPr>
            </w:pPr>
            <w:r w:rsidRPr="00265662">
              <w:rPr>
                <w:rFonts w:cs="Arial"/>
                <w:sz w:val="24"/>
                <w:szCs w:val="24"/>
              </w:rPr>
              <w:t>Brood size</w:t>
            </w:r>
          </w:p>
        </w:tc>
        <w:tc>
          <w:tcPr>
            <w:tcW w:w="946" w:type="dxa"/>
            <w:vAlign w:val="center"/>
          </w:tcPr>
          <w:p w14:paraId="51A30CBA" w14:textId="202EF390" w:rsidR="0077082A" w:rsidRPr="00265662" w:rsidRDefault="00605870" w:rsidP="00A07CAB">
            <w:pPr>
              <w:spacing w:after="0" w:line="240" w:lineRule="auto"/>
              <w:jc w:val="center"/>
              <w:rPr>
                <w:rFonts w:cs="Arial"/>
                <w:sz w:val="24"/>
                <w:szCs w:val="24"/>
              </w:rPr>
            </w:pPr>
            <w:r w:rsidRPr="00265662">
              <w:rPr>
                <w:rFonts w:cs="Arial"/>
                <w:sz w:val="24"/>
                <w:szCs w:val="24"/>
              </w:rPr>
              <w:t>2</w:t>
            </w:r>
            <w:r w:rsidR="002523C4" w:rsidRPr="00265662">
              <w:rPr>
                <w:rFonts w:cs="Arial"/>
                <w:sz w:val="24"/>
                <w:szCs w:val="24"/>
              </w:rPr>
              <w:t>38</w:t>
            </w:r>
          </w:p>
        </w:tc>
        <w:tc>
          <w:tcPr>
            <w:tcW w:w="1769" w:type="dxa"/>
            <w:vAlign w:val="center"/>
          </w:tcPr>
          <w:p w14:paraId="772C2584"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73A83302" w14:textId="021FE5B7"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93</w:t>
            </w:r>
          </w:p>
        </w:tc>
        <w:tc>
          <w:tcPr>
            <w:tcW w:w="1864" w:type="dxa"/>
            <w:vAlign w:val="center"/>
          </w:tcPr>
          <w:p w14:paraId="16B9CFE3" w14:textId="4CC7FAE0" w:rsidR="0077082A" w:rsidRPr="00265662" w:rsidRDefault="0077082A" w:rsidP="00A07CAB">
            <w:pPr>
              <w:spacing w:after="0" w:line="240" w:lineRule="auto"/>
              <w:jc w:val="center"/>
              <w:rPr>
                <w:rFonts w:cs="Arial"/>
                <w:sz w:val="24"/>
                <w:szCs w:val="24"/>
              </w:rPr>
            </w:pPr>
            <w:r w:rsidRPr="00265662">
              <w:rPr>
                <w:rFonts w:cs="Arial"/>
                <w:sz w:val="24"/>
                <w:szCs w:val="24"/>
              </w:rPr>
              <w:t>0.</w:t>
            </w:r>
            <w:r w:rsidR="00605870" w:rsidRPr="00265662">
              <w:rPr>
                <w:rFonts w:cs="Arial"/>
                <w:sz w:val="24"/>
                <w:szCs w:val="24"/>
              </w:rPr>
              <w:t>1</w:t>
            </w:r>
            <w:r w:rsidR="002523C4" w:rsidRPr="00265662">
              <w:rPr>
                <w:rFonts w:cs="Arial"/>
                <w:sz w:val="24"/>
                <w:szCs w:val="24"/>
              </w:rPr>
              <w:t>7</w:t>
            </w:r>
          </w:p>
        </w:tc>
      </w:tr>
      <w:tr w:rsidR="00265662" w:rsidRPr="00265662" w14:paraId="4A5B483C" w14:textId="77777777" w:rsidTr="00A07CAB">
        <w:trPr>
          <w:trHeight w:val="716"/>
        </w:trPr>
        <w:tc>
          <w:tcPr>
            <w:tcW w:w="2700" w:type="dxa"/>
            <w:vAlign w:val="center"/>
          </w:tcPr>
          <w:p w14:paraId="60ED3284" w14:textId="41CE6B31" w:rsidR="0077082A" w:rsidRPr="00265662" w:rsidRDefault="00A07CAB" w:rsidP="00A07CAB">
            <w:pPr>
              <w:spacing w:after="0" w:line="240" w:lineRule="auto"/>
              <w:jc w:val="center"/>
              <w:rPr>
                <w:rFonts w:cs="Arial"/>
                <w:sz w:val="24"/>
                <w:szCs w:val="24"/>
              </w:rPr>
            </w:pPr>
            <w:r w:rsidRPr="00265662">
              <w:rPr>
                <w:rFonts w:cs="Arial"/>
                <w:sz w:val="24"/>
                <w:szCs w:val="24"/>
              </w:rPr>
              <w:t>Brood mass</w:t>
            </w:r>
          </w:p>
        </w:tc>
        <w:tc>
          <w:tcPr>
            <w:tcW w:w="946" w:type="dxa"/>
            <w:vAlign w:val="center"/>
          </w:tcPr>
          <w:p w14:paraId="06B7CE32" w14:textId="4E345F41" w:rsidR="0077082A" w:rsidRPr="00265662" w:rsidRDefault="0077082A" w:rsidP="00A07CAB">
            <w:pPr>
              <w:spacing w:after="0" w:line="240" w:lineRule="auto"/>
              <w:jc w:val="center"/>
              <w:rPr>
                <w:rFonts w:cs="Arial"/>
                <w:sz w:val="24"/>
                <w:szCs w:val="24"/>
              </w:rPr>
            </w:pPr>
            <w:r w:rsidRPr="00265662">
              <w:rPr>
                <w:rFonts w:cs="Arial"/>
                <w:sz w:val="24"/>
                <w:szCs w:val="24"/>
              </w:rPr>
              <w:t>1</w:t>
            </w:r>
            <w:r w:rsidR="00605870" w:rsidRPr="00265662">
              <w:rPr>
                <w:rFonts w:cs="Arial"/>
                <w:sz w:val="24"/>
                <w:szCs w:val="24"/>
              </w:rPr>
              <w:t>2</w:t>
            </w:r>
            <w:r w:rsidRPr="00265662">
              <w:rPr>
                <w:rFonts w:cs="Arial"/>
                <w:sz w:val="24"/>
                <w:szCs w:val="24"/>
              </w:rPr>
              <w:t>9</w:t>
            </w:r>
            <w:r w:rsidR="00DE7589" w:rsidRPr="00265662">
              <w:rPr>
                <w:rFonts w:cs="Arial"/>
                <w:sz w:val="24"/>
                <w:szCs w:val="24"/>
                <w:vertAlign w:val="superscript"/>
              </w:rPr>
              <w:t>c</w:t>
            </w:r>
          </w:p>
        </w:tc>
        <w:tc>
          <w:tcPr>
            <w:tcW w:w="1769" w:type="dxa"/>
            <w:vAlign w:val="center"/>
          </w:tcPr>
          <w:p w14:paraId="546DF847"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19DAAAC4" w14:textId="18285E12" w:rsidR="0077082A" w:rsidRPr="00265662" w:rsidRDefault="0077082A" w:rsidP="00A07CAB">
            <w:pPr>
              <w:spacing w:after="0" w:line="240" w:lineRule="auto"/>
              <w:jc w:val="center"/>
              <w:rPr>
                <w:rFonts w:cs="Arial"/>
                <w:sz w:val="24"/>
                <w:szCs w:val="24"/>
              </w:rPr>
            </w:pPr>
            <w:r w:rsidRPr="00265662">
              <w:rPr>
                <w:rFonts w:cs="Arial"/>
                <w:sz w:val="24"/>
                <w:szCs w:val="24"/>
              </w:rPr>
              <w:t>0.</w:t>
            </w:r>
            <w:r w:rsidR="002523C4" w:rsidRPr="00265662">
              <w:rPr>
                <w:rFonts w:cs="Arial"/>
                <w:sz w:val="24"/>
                <w:szCs w:val="24"/>
              </w:rPr>
              <w:t>99</w:t>
            </w:r>
          </w:p>
        </w:tc>
        <w:tc>
          <w:tcPr>
            <w:tcW w:w="1864" w:type="dxa"/>
            <w:vAlign w:val="center"/>
          </w:tcPr>
          <w:p w14:paraId="74D5D50D" w14:textId="1FB5CD18" w:rsidR="0077082A" w:rsidRPr="00265662" w:rsidRDefault="0077082A" w:rsidP="00A07CAB">
            <w:pPr>
              <w:spacing w:after="0" w:line="240" w:lineRule="auto"/>
              <w:jc w:val="center"/>
              <w:rPr>
                <w:rFonts w:cs="Arial"/>
                <w:sz w:val="24"/>
                <w:szCs w:val="24"/>
              </w:rPr>
            </w:pPr>
            <w:r w:rsidRPr="00265662">
              <w:rPr>
                <w:rFonts w:cs="Arial"/>
                <w:sz w:val="24"/>
                <w:szCs w:val="24"/>
              </w:rPr>
              <w:t>0.</w:t>
            </w:r>
            <w:r w:rsidR="00605870" w:rsidRPr="00265662">
              <w:rPr>
                <w:rFonts w:cs="Arial"/>
                <w:sz w:val="24"/>
                <w:szCs w:val="24"/>
              </w:rPr>
              <w:t>00</w:t>
            </w:r>
            <w:r w:rsidR="002523C4" w:rsidRPr="00265662">
              <w:rPr>
                <w:rFonts w:cs="Arial"/>
                <w:sz w:val="24"/>
                <w:szCs w:val="24"/>
              </w:rPr>
              <w:t>4</w:t>
            </w:r>
          </w:p>
        </w:tc>
      </w:tr>
      <w:tr w:rsidR="00265662" w:rsidRPr="00265662" w14:paraId="60D0F533" w14:textId="77777777" w:rsidTr="00A07CAB">
        <w:trPr>
          <w:trHeight w:val="716"/>
        </w:trPr>
        <w:tc>
          <w:tcPr>
            <w:tcW w:w="2700" w:type="dxa"/>
            <w:vAlign w:val="center"/>
          </w:tcPr>
          <w:p w14:paraId="2AEF1105" w14:textId="036E145C" w:rsidR="0077082A" w:rsidRPr="00265662" w:rsidRDefault="00A07CAB" w:rsidP="00A07CAB">
            <w:pPr>
              <w:spacing w:after="0" w:line="240" w:lineRule="auto"/>
              <w:jc w:val="center"/>
              <w:rPr>
                <w:rFonts w:cs="Arial"/>
                <w:sz w:val="24"/>
                <w:szCs w:val="24"/>
              </w:rPr>
            </w:pPr>
            <w:r w:rsidRPr="00265662">
              <w:rPr>
                <w:rFonts w:cs="Arial"/>
                <w:sz w:val="24"/>
                <w:szCs w:val="24"/>
              </w:rPr>
              <w:t>Carcass use efficiency</w:t>
            </w:r>
          </w:p>
        </w:tc>
        <w:tc>
          <w:tcPr>
            <w:tcW w:w="946" w:type="dxa"/>
            <w:vAlign w:val="center"/>
          </w:tcPr>
          <w:p w14:paraId="306CC3E2" w14:textId="1EEB61A3" w:rsidR="0077082A" w:rsidRPr="00265662" w:rsidRDefault="0077082A" w:rsidP="00A07CAB">
            <w:pPr>
              <w:spacing w:after="0" w:line="240" w:lineRule="auto"/>
              <w:jc w:val="center"/>
              <w:rPr>
                <w:rFonts w:cs="Arial"/>
                <w:sz w:val="24"/>
                <w:szCs w:val="24"/>
              </w:rPr>
            </w:pPr>
            <w:r w:rsidRPr="00265662">
              <w:rPr>
                <w:rFonts w:cs="Arial"/>
                <w:sz w:val="24"/>
                <w:szCs w:val="24"/>
              </w:rPr>
              <w:t>95</w:t>
            </w:r>
            <w:r w:rsidR="00896DBC" w:rsidRPr="00265662">
              <w:rPr>
                <w:rFonts w:cs="Arial"/>
                <w:sz w:val="24"/>
                <w:szCs w:val="24"/>
                <w:vertAlign w:val="superscript"/>
              </w:rPr>
              <w:t>d</w:t>
            </w:r>
          </w:p>
        </w:tc>
        <w:tc>
          <w:tcPr>
            <w:tcW w:w="1769" w:type="dxa"/>
            <w:vAlign w:val="center"/>
          </w:tcPr>
          <w:p w14:paraId="57A3917D" w14:textId="77777777" w:rsidR="0077082A" w:rsidRPr="00265662" w:rsidRDefault="0077082A" w:rsidP="00A07CAB">
            <w:pPr>
              <w:spacing w:after="0" w:line="240" w:lineRule="auto"/>
              <w:jc w:val="center"/>
              <w:rPr>
                <w:rFonts w:cs="Arial"/>
                <w:sz w:val="24"/>
                <w:szCs w:val="24"/>
              </w:rPr>
            </w:pPr>
            <w:r w:rsidRPr="00265662">
              <w:rPr>
                <w:rFonts w:cs="Arial"/>
                <w:sz w:val="24"/>
                <w:szCs w:val="24"/>
              </w:rPr>
              <w:t>&lt; 0.001</w:t>
            </w:r>
          </w:p>
        </w:tc>
        <w:tc>
          <w:tcPr>
            <w:tcW w:w="1769" w:type="dxa"/>
            <w:vAlign w:val="center"/>
          </w:tcPr>
          <w:p w14:paraId="391140D4" w14:textId="77777777" w:rsidR="0077082A" w:rsidRPr="00265662" w:rsidRDefault="0077082A" w:rsidP="00A07CAB">
            <w:pPr>
              <w:spacing w:after="0" w:line="240" w:lineRule="auto"/>
              <w:jc w:val="center"/>
              <w:rPr>
                <w:rFonts w:cs="Arial"/>
                <w:sz w:val="24"/>
                <w:szCs w:val="24"/>
              </w:rPr>
            </w:pPr>
            <w:r w:rsidRPr="00265662">
              <w:rPr>
                <w:rFonts w:cs="Arial"/>
                <w:sz w:val="24"/>
                <w:szCs w:val="24"/>
              </w:rPr>
              <w:t>0.96</w:t>
            </w:r>
          </w:p>
        </w:tc>
        <w:tc>
          <w:tcPr>
            <w:tcW w:w="1864" w:type="dxa"/>
            <w:vAlign w:val="center"/>
          </w:tcPr>
          <w:p w14:paraId="65F0C561" w14:textId="7584F3E3" w:rsidR="0077082A" w:rsidRPr="00265662" w:rsidRDefault="0077082A" w:rsidP="00A07CAB">
            <w:pPr>
              <w:spacing w:after="0" w:line="240" w:lineRule="auto"/>
              <w:jc w:val="center"/>
              <w:rPr>
                <w:rFonts w:cs="Arial"/>
                <w:sz w:val="24"/>
                <w:szCs w:val="24"/>
              </w:rPr>
            </w:pPr>
            <w:r w:rsidRPr="00265662">
              <w:rPr>
                <w:rFonts w:cs="Arial"/>
                <w:sz w:val="24"/>
                <w:szCs w:val="24"/>
              </w:rPr>
              <w:t>0.</w:t>
            </w:r>
            <w:r w:rsidR="00265662" w:rsidRPr="00265662">
              <w:rPr>
                <w:rFonts w:cs="Arial"/>
                <w:sz w:val="24"/>
                <w:szCs w:val="24"/>
              </w:rPr>
              <w:t>57</w:t>
            </w:r>
          </w:p>
        </w:tc>
      </w:tr>
    </w:tbl>
    <w:p w14:paraId="4F4FFF54" w14:textId="4643FF37" w:rsidR="00605870" w:rsidRPr="00265662" w:rsidRDefault="00605870" w:rsidP="001B6A34">
      <w:pPr>
        <w:spacing w:before="100" w:after="0"/>
        <w:jc w:val="left"/>
        <w:rPr>
          <w:rFonts w:cs="Arial"/>
          <w:sz w:val="20"/>
          <w:szCs w:val="20"/>
        </w:rPr>
      </w:pPr>
      <w:proofErr w:type="spellStart"/>
      <w:r w:rsidRPr="00265662">
        <w:rPr>
          <w:rFonts w:cs="Arial"/>
          <w:sz w:val="20"/>
          <w:szCs w:val="20"/>
          <w:vertAlign w:val="superscript"/>
        </w:rPr>
        <w:t>a</w:t>
      </w:r>
      <w:r w:rsidRPr="00265662">
        <w:rPr>
          <w:rFonts w:cs="Arial"/>
          <w:sz w:val="20"/>
          <w:szCs w:val="20"/>
        </w:rPr>
        <w:t>Clutch</w:t>
      </w:r>
      <w:proofErr w:type="spellEnd"/>
      <w:r w:rsidRPr="00265662">
        <w:rPr>
          <w:rFonts w:cs="Arial"/>
          <w:sz w:val="20"/>
          <w:szCs w:val="20"/>
        </w:rPr>
        <w:t xml:space="preserve"> size was not recorded in the first round of breeding experiment</w:t>
      </w:r>
      <w:r w:rsidR="00E0405C" w:rsidRPr="00265662">
        <w:rPr>
          <w:rFonts w:cs="Arial"/>
          <w:sz w:val="20"/>
          <w:szCs w:val="20"/>
        </w:rPr>
        <w:t>s</w:t>
      </w:r>
      <w:r w:rsidRPr="00265662">
        <w:rPr>
          <w:rFonts w:cs="Arial"/>
          <w:sz w:val="20"/>
          <w:szCs w:val="20"/>
        </w:rPr>
        <w:t>.</w:t>
      </w:r>
    </w:p>
    <w:p w14:paraId="4B5B92FF" w14:textId="1C565ABA" w:rsidR="0077082A" w:rsidRPr="00265662" w:rsidRDefault="00605870" w:rsidP="001B6A34">
      <w:pPr>
        <w:spacing w:before="100" w:after="0"/>
        <w:jc w:val="left"/>
        <w:rPr>
          <w:rFonts w:cs="Arial"/>
          <w:sz w:val="20"/>
          <w:szCs w:val="20"/>
        </w:rPr>
      </w:pPr>
      <w:proofErr w:type="spellStart"/>
      <w:r w:rsidRPr="00265662">
        <w:rPr>
          <w:rFonts w:cs="Arial"/>
          <w:sz w:val="20"/>
          <w:szCs w:val="20"/>
          <w:vertAlign w:val="superscript"/>
        </w:rPr>
        <w:t>b</w:t>
      </w:r>
      <w:r w:rsidR="0077082A" w:rsidRPr="00265662">
        <w:rPr>
          <w:rFonts w:cs="Arial"/>
          <w:sz w:val="20"/>
          <w:szCs w:val="20"/>
        </w:rPr>
        <w:t>Observations</w:t>
      </w:r>
      <w:proofErr w:type="spellEnd"/>
      <w:r w:rsidR="0077082A" w:rsidRPr="00265662">
        <w:rPr>
          <w:rFonts w:cs="Arial"/>
          <w:sz w:val="20"/>
          <w:szCs w:val="20"/>
        </w:rPr>
        <w:t xml:space="preserve"> with </w:t>
      </w:r>
      <w:r w:rsidR="001B6A34" w:rsidRPr="00265662">
        <w:rPr>
          <w:rFonts w:cs="Arial"/>
          <w:sz w:val="20"/>
          <w:szCs w:val="20"/>
        </w:rPr>
        <w:t xml:space="preserve">a </w:t>
      </w:r>
      <w:r w:rsidRPr="00265662">
        <w:rPr>
          <w:rFonts w:cs="Arial"/>
          <w:sz w:val="20"/>
          <w:szCs w:val="20"/>
        </w:rPr>
        <w:t>zero clutch size</w:t>
      </w:r>
      <w:r w:rsidR="0077082A" w:rsidRPr="00265662">
        <w:rPr>
          <w:rFonts w:cs="Arial"/>
          <w:sz w:val="20"/>
          <w:szCs w:val="20"/>
        </w:rPr>
        <w:t xml:space="preserve"> were excluded from the analysis.</w:t>
      </w:r>
    </w:p>
    <w:p w14:paraId="11A14BE1" w14:textId="276931AD" w:rsidR="00605870" w:rsidRPr="00265662" w:rsidRDefault="00DE7589" w:rsidP="001B6A34">
      <w:pPr>
        <w:spacing w:before="100" w:after="0"/>
        <w:jc w:val="left"/>
        <w:rPr>
          <w:rFonts w:cs="Arial"/>
          <w:sz w:val="20"/>
          <w:szCs w:val="20"/>
        </w:rPr>
      </w:pPr>
      <w:proofErr w:type="spellStart"/>
      <w:r w:rsidRPr="00265662">
        <w:rPr>
          <w:rFonts w:cs="Arial"/>
          <w:sz w:val="20"/>
          <w:szCs w:val="20"/>
          <w:vertAlign w:val="superscript"/>
        </w:rPr>
        <w:t>c</w:t>
      </w:r>
      <w:r w:rsidR="001B6A34" w:rsidRPr="00265662">
        <w:rPr>
          <w:rFonts w:cs="Arial"/>
          <w:sz w:val="20"/>
          <w:szCs w:val="20"/>
        </w:rPr>
        <w:t>Observations</w:t>
      </w:r>
      <w:proofErr w:type="spellEnd"/>
      <w:r w:rsidR="001B6A34" w:rsidRPr="00265662">
        <w:rPr>
          <w:rFonts w:cs="Arial"/>
          <w:sz w:val="20"/>
          <w:szCs w:val="20"/>
        </w:rPr>
        <w:t xml:space="preserve"> with a zero brood size were excluded from the analysis</w:t>
      </w:r>
      <w:r w:rsidR="00605870" w:rsidRPr="00265662">
        <w:rPr>
          <w:rFonts w:cs="Arial"/>
          <w:sz w:val="20"/>
          <w:szCs w:val="20"/>
        </w:rPr>
        <w:t>.</w:t>
      </w:r>
    </w:p>
    <w:p w14:paraId="132328F1" w14:textId="39A2AB63" w:rsidR="0077082A" w:rsidRPr="00265662" w:rsidRDefault="00896DBC" w:rsidP="001B6A34">
      <w:pPr>
        <w:spacing w:before="100" w:after="0"/>
        <w:jc w:val="left"/>
        <w:rPr>
          <w:rFonts w:cs="Arial"/>
          <w:sz w:val="20"/>
          <w:szCs w:val="20"/>
        </w:rPr>
      </w:pPr>
      <w:proofErr w:type="spellStart"/>
      <w:r w:rsidRPr="00265662">
        <w:rPr>
          <w:rFonts w:cs="Arial"/>
          <w:sz w:val="20"/>
          <w:szCs w:val="20"/>
          <w:vertAlign w:val="superscript"/>
        </w:rPr>
        <w:t>d</w:t>
      </w:r>
      <w:r w:rsidR="0077082A" w:rsidRPr="00265662">
        <w:rPr>
          <w:rFonts w:cs="Arial"/>
          <w:sz w:val="20"/>
          <w:szCs w:val="20"/>
        </w:rPr>
        <w:t>Carcass</w:t>
      </w:r>
      <w:proofErr w:type="spellEnd"/>
      <w:r w:rsidR="0077082A" w:rsidRPr="00265662">
        <w:rPr>
          <w:rFonts w:cs="Arial"/>
          <w:sz w:val="20"/>
          <w:szCs w:val="20"/>
        </w:rPr>
        <w:t xml:space="preserve"> use was not measured in the first </w:t>
      </w:r>
      <w:r w:rsidRPr="00265662">
        <w:rPr>
          <w:rFonts w:cs="Arial"/>
          <w:sz w:val="20"/>
          <w:szCs w:val="20"/>
        </w:rPr>
        <w:t xml:space="preserve">and second </w:t>
      </w:r>
      <w:r w:rsidR="0077082A" w:rsidRPr="00265662">
        <w:rPr>
          <w:rFonts w:cs="Arial"/>
          <w:sz w:val="20"/>
          <w:szCs w:val="20"/>
        </w:rPr>
        <w:t>round</w:t>
      </w:r>
      <w:r w:rsidRPr="00265662">
        <w:rPr>
          <w:rFonts w:cs="Arial"/>
          <w:sz w:val="20"/>
          <w:szCs w:val="20"/>
        </w:rPr>
        <w:t xml:space="preserve"> </w:t>
      </w:r>
      <w:r w:rsidR="0077082A" w:rsidRPr="00265662">
        <w:rPr>
          <w:rFonts w:cs="Arial"/>
          <w:sz w:val="20"/>
          <w:szCs w:val="20"/>
        </w:rPr>
        <w:t>of the breeding experiment</w:t>
      </w:r>
      <w:r w:rsidR="00E0405C" w:rsidRPr="00265662">
        <w:rPr>
          <w:rFonts w:cs="Arial"/>
          <w:sz w:val="20"/>
          <w:szCs w:val="20"/>
        </w:rPr>
        <w:t>s</w:t>
      </w:r>
      <w:r w:rsidR="0077082A" w:rsidRPr="00265662">
        <w:rPr>
          <w:rFonts w:cs="Arial"/>
          <w:sz w:val="20"/>
          <w:szCs w:val="20"/>
        </w:rPr>
        <w:t>. Observations with</w:t>
      </w:r>
      <w:r w:rsidR="00DE7589" w:rsidRPr="00265662">
        <w:rPr>
          <w:rFonts w:cs="Arial"/>
          <w:sz w:val="20"/>
          <w:szCs w:val="20"/>
        </w:rPr>
        <w:t xml:space="preserve"> </w:t>
      </w:r>
      <w:r w:rsidR="001B6A34" w:rsidRPr="00265662">
        <w:rPr>
          <w:rFonts w:cs="Arial"/>
          <w:sz w:val="20"/>
          <w:szCs w:val="20"/>
        </w:rPr>
        <w:t xml:space="preserve">a </w:t>
      </w:r>
      <w:r w:rsidR="00DE7589" w:rsidRPr="00265662">
        <w:rPr>
          <w:rFonts w:cs="Arial"/>
          <w:sz w:val="20"/>
          <w:szCs w:val="20"/>
        </w:rPr>
        <w:t xml:space="preserve">zero brood size </w:t>
      </w:r>
      <w:r w:rsidR="0077082A" w:rsidRPr="00265662">
        <w:rPr>
          <w:rFonts w:cs="Arial"/>
          <w:sz w:val="20"/>
          <w:szCs w:val="20"/>
        </w:rPr>
        <w:t>were excluded from the analysis.</w:t>
      </w:r>
    </w:p>
    <w:p w14:paraId="46E65308" w14:textId="77777777" w:rsidR="0077082A" w:rsidRPr="00430F0F" w:rsidRDefault="0077082A" w:rsidP="00E442BE">
      <w:pPr>
        <w:spacing w:before="100" w:after="0" w:line="480" w:lineRule="auto"/>
        <w:ind w:left="-86"/>
        <w:jc w:val="left"/>
        <w:rPr>
          <w:rFonts w:cs="Arial"/>
          <w:color w:val="00B050"/>
          <w:sz w:val="24"/>
          <w:szCs w:val="24"/>
        </w:rPr>
      </w:pPr>
      <w:r w:rsidRPr="00430F0F">
        <w:rPr>
          <w:rFonts w:cs="Arial"/>
          <w:color w:val="00B050"/>
          <w:sz w:val="24"/>
          <w:szCs w:val="24"/>
        </w:rPr>
        <w:t xml:space="preserve"> </w:t>
      </w:r>
      <w:r w:rsidRPr="00430F0F">
        <w:rPr>
          <w:rFonts w:cs="Arial"/>
          <w:color w:val="00B050"/>
          <w:sz w:val="24"/>
          <w:szCs w:val="24"/>
        </w:rPr>
        <w:br w:type="page"/>
      </w:r>
    </w:p>
    <w:p w14:paraId="0D0C3D90" w14:textId="77777777" w:rsidR="0077082A" w:rsidRPr="006D468F" w:rsidRDefault="0077082A" w:rsidP="00E442BE">
      <w:pPr>
        <w:spacing w:line="480" w:lineRule="auto"/>
        <w:rPr>
          <w:rFonts w:cs="Arial"/>
          <w:sz w:val="24"/>
          <w:szCs w:val="24"/>
        </w:rPr>
      </w:pPr>
      <w:r w:rsidRPr="006D468F">
        <w:rPr>
          <w:rFonts w:cs="Arial"/>
          <w:noProof/>
          <w:sz w:val="24"/>
          <w:szCs w:val="24"/>
        </w:rPr>
        <w:lastRenderedPageBreak/>
        <w:drawing>
          <wp:inline distT="0" distB="0" distL="0" distR="0" wp14:anchorId="75CB4EEE" wp14:editId="143FA66D">
            <wp:extent cx="5731509"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09" cy="4826534"/>
                    </a:xfrm>
                    <a:prstGeom prst="rect">
                      <a:avLst/>
                    </a:prstGeom>
                  </pic:spPr>
                </pic:pic>
              </a:graphicData>
            </a:graphic>
          </wp:inline>
        </w:drawing>
      </w:r>
    </w:p>
    <w:p w14:paraId="29A2871E" w14:textId="53805DB8" w:rsidR="0077082A" w:rsidRPr="006D468F" w:rsidRDefault="0077082A" w:rsidP="00E442BE">
      <w:pPr>
        <w:spacing w:line="480" w:lineRule="auto"/>
        <w:rPr>
          <w:rFonts w:cs="Arial"/>
          <w:sz w:val="24"/>
          <w:szCs w:val="24"/>
        </w:rPr>
      </w:pPr>
      <w:r w:rsidRPr="006D468F">
        <w:rPr>
          <w:rFonts w:cs="Arial"/>
          <w:sz w:val="24"/>
          <w:szCs w:val="24"/>
        </w:rPr>
        <w:t>Figure 1. The relationship between carcass weight and clutch size</w:t>
      </w:r>
      <w:r w:rsidR="006C118B">
        <w:rPr>
          <w:rFonts w:cs="Arial"/>
          <w:sz w:val="24"/>
          <w:szCs w:val="24"/>
        </w:rPr>
        <w:t xml:space="preserve"> </w:t>
      </w:r>
      <w:r w:rsidR="006C118B" w:rsidRPr="006D468F">
        <w:rPr>
          <w:rFonts w:cs="Arial"/>
          <w:sz w:val="24"/>
          <w:szCs w:val="24"/>
        </w:rPr>
        <w:t>(a)</w:t>
      </w:r>
      <w:r w:rsidRPr="006D468F">
        <w:rPr>
          <w:rFonts w:cs="Arial"/>
          <w:sz w:val="24"/>
          <w:szCs w:val="24"/>
        </w:rPr>
        <w:t xml:space="preserve">, </w:t>
      </w:r>
      <w:r w:rsidR="00054BD7" w:rsidRPr="006D468F">
        <w:rPr>
          <w:rFonts w:cs="Arial"/>
          <w:sz w:val="24"/>
          <w:szCs w:val="24"/>
        </w:rPr>
        <w:t>hatching success</w:t>
      </w:r>
      <w:r w:rsidR="006C118B">
        <w:rPr>
          <w:rFonts w:cs="Arial"/>
          <w:sz w:val="24"/>
          <w:szCs w:val="24"/>
        </w:rPr>
        <w:t xml:space="preserve"> </w:t>
      </w:r>
      <w:r w:rsidR="006C118B" w:rsidRPr="006D468F">
        <w:rPr>
          <w:rFonts w:cs="Arial"/>
          <w:sz w:val="24"/>
          <w:szCs w:val="24"/>
        </w:rPr>
        <w:t>(b)</w:t>
      </w:r>
      <w:r w:rsidRPr="006D468F">
        <w:rPr>
          <w:rFonts w:cs="Arial"/>
          <w:sz w:val="24"/>
          <w:szCs w:val="24"/>
        </w:rPr>
        <w:t xml:space="preserve">, </w:t>
      </w:r>
      <w:r w:rsidR="00054BD7" w:rsidRPr="006D468F">
        <w:rPr>
          <w:rFonts w:cs="Arial"/>
          <w:sz w:val="24"/>
          <w:szCs w:val="24"/>
        </w:rPr>
        <w:t>brood size</w:t>
      </w:r>
      <w:r w:rsidR="006C118B">
        <w:rPr>
          <w:rFonts w:cs="Arial"/>
          <w:sz w:val="24"/>
          <w:szCs w:val="24"/>
        </w:rPr>
        <w:t xml:space="preserve"> </w:t>
      </w:r>
      <w:r w:rsidR="006C118B" w:rsidRPr="006D468F">
        <w:rPr>
          <w:rFonts w:cs="Arial"/>
          <w:sz w:val="24"/>
          <w:szCs w:val="24"/>
        </w:rPr>
        <w:t>(c)</w:t>
      </w:r>
      <w:r w:rsidRPr="006D468F">
        <w:rPr>
          <w:rFonts w:cs="Arial"/>
          <w:sz w:val="24"/>
          <w:szCs w:val="24"/>
        </w:rPr>
        <w:t>, and</w:t>
      </w:r>
      <w:r w:rsidR="00D2231F" w:rsidRPr="006D468F">
        <w:rPr>
          <w:rFonts w:cs="Arial"/>
          <w:sz w:val="24"/>
          <w:szCs w:val="24"/>
        </w:rPr>
        <w:t xml:space="preserve"> </w:t>
      </w:r>
      <w:r w:rsidR="00054BD7" w:rsidRPr="006D468F">
        <w:rPr>
          <w:rFonts w:cs="Arial"/>
          <w:sz w:val="24"/>
          <w:szCs w:val="24"/>
        </w:rPr>
        <w:t>brood mass</w:t>
      </w:r>
      <w:r w:rsidR="006C118B">
        <w:rPr>
          <w:rFonts w:cs="Arial"/>
          <w:sz w:val="24"/>
          <w:szCs w:val="24"/>
        </w:rPr>
        <w:t xml:space="preserve"> </w:t>
      </w:r>
      <w:r w:rsidR="006C118B" w:rsidRPr="006D468F">
        <w:rPr>
          <w:rFonts w:cs="Arial"/>
          <w:sz w:val="24"/>
          <w:szCs w:val="24"/>
        </w:rPr>
        <w:t>(d)</w:t>
      </w:r>
      <w:r w:rsidRPr="006D468F">
        <w:rPr>
          <w:rFonts w:cs="Arial"/>
          <w:sz w:val="24"/>
          <w:szCs w:val="24"/>
        </w:rPr>
        <w:t xml:space="preserve"> </w:t>
      </w:r>
      <w:r w:rsidR="00FF05B2" w:rsidRPr="006D468F">
        <w:rPr>
          <w:rFonts w:cs="Arial"/>
          <w:sz w:val="24"/>
          <w:szCs w:val="24"/>
        </w:rPr>
        <w:t>on</w:t>
      </w:r>
      <w:r w:rsidRPr="006D468F">
        <w:rPr>
          <w:rFonts w:cs="Arial"/>
          <w:sz w:val="24"/>
          <w:szCs w:val="24"/>
        </w:rPr>
        <w:t xml:space="preserve"> lab and wild carcasses.</w:t>
      </w:r>
      <w:r w:rsidR="00EA01E2" w:rsidRPr="006D468F">
        <w:rPr>
          <w:rFonts w:cs="Arial"/>
          <w:sz w:val="24"/>
          <w:szCs w:val="24"/>
        </w:rPr>
        <w:t xml:space="preserve"> Note that the observations without any larva were excluded from the brood mass analysis.</w:t>
      </w:r>
    </w:p>
    <w:p w14:paraId="5B266084" w14:textId="77777777" w:rsidR="0077082A" w:rsidRPr="00430F0F" w:rsidRDefault="0077082A" w:rsidP="00E442BE">
      <w:pPr>
        <w:spacing w:line="480" w:lineRule="auto"/>
        <w:rPr>
          <w:rFonts w:cs="Arial"/>
          <w:color w:val="00B050"/>
          <w:sz w:val="24"/>
          <w:szCs w:val="24"/>
        </w:rPr>
      </w:pPr>
    </w:p>
    <w:p w14:paraId="6A5180E4" w14:textId="77777777" w:rsidR="0077082A" w:rsidRPr="00430F0F" w:rsidRDefault="0077082A" w:rsidP="00E442BE">
      <w:pPr>
        <w:spacing w:after="0" w:line="480" w:lineRule="auto"/>
        <w:jc w:val="left"/>
        <w:rPr>
          <w:rFonts w:cs="Arial"/>
          <w:color w:val="00B050"/>
          <w:sz w:val="24"/>
          <w:szCs w:val="24"/>
        </w:rPr>
      </w:pPr>
      <w:r w:rsidRPr="00430F0F">
        <w:rPr>
          <w:rFonts w:cs="Arial"/>
          <w:color w:val="00B050"/>
          <w:sz w:val="24"/>
          <w:szCs w:val="24"/>
        </w:rPr>
        <w:br w:type="page"/>
      </w:r>
    </w:p>
    <w:p w14:paraId="53CA9BF8" w14:textId="77777777" w:rsidR="0077082A" w:rsidRPr="00430F0F" w:rsidRDefault="0077082A" w:rsidP="00E442BE">
      <w:pPr>
        <w:spacing w:line="480" w:lineRule="auto"/>
        <w:jc w:val="center"/>
        <w:rPr>
          <w:rFonts w:cs="Arial"/>
          <w:color w:val="00B050"/>
          <w:sz w:val="24"/>
          <w:szCs w:val="24"/>
        </w:rPr>
      </w:pPr>
      <w:r w:rsidRPr="00430F0F">
        <w:rPr>
          <w:rFonts w:cs="Arial"/>
          <w:noProof/>
          <w:color w:val="00B050"/>
          <w:sz w:val="24"/>
          <w:szCs w:val="24"/>
        </w:rPr>
        <w:lastRenderedPageBreak/>
        <w:drawing>
          <wp:inline distT="0" distB="0" distL="0" distR="0" wp14:anchorId="7874F779" wp14:editId="3C54975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6D468F" w:rsidRDefault="0077082A" w:rsidP="00E442BE">
      <w:pPr>
        <w:spacing w:line="480" w:lineRule="auto"/>
        <w:rPr>
          <w:rFonts w:cs="Arial"/>
          <w:sz w:val="24"/>
          <w:szCs w:val="24"/>
        </w:rPr>
      </w:pPr>
      <w:r w:rsidRPr="006D468F">
        <w:rPr>
          <w:rFonts w:cs="Arial"/>
          <w:sz w:val="24"/>
          <w:szCs w:val="24"/>
        </w:rPr>
        <w:t xml:space="preserve">Figure 2. </w:t>
      </w:r>
      <w:bookmarkStart w:id="11" w:name="_Hlk166091273"/>
      <w:r w:rsidRPr="006D468F">
        <w:rPr>
          <w:rFonts w:cs="Arial"/>
          <w:sz w:val="24"/>
          <w:szCs w:val="24"/>
        </w:rPr>
        <w:t xml:space="preserve">The relationship between carcass weight and </w:t>
      </w:r>
      <w:r w:rsidR="00FF05B2" w:rsidRPr="006D468F">
        <w:rPr>
          <w:rFonts w:cs="Arial"/>
          <w:sz w:val="24"/>
          <w:szCs w:val="24"/>
        </w:rPr>
        <w:t>carcass use efficiency on</w:t>
      </w:r>
      <w:r w:rsidRPr="006D468F">
        <w:rPr>
          <w:rFonts w:cs="Arial"/>
          <w:sz w:val="24"/>
          <w:szCs w:val="24"/>
        </w:rPr>
        <w:t xml:space="preserve"> lab and wild carcasses.</w:t>
      </w:r>
      <w:bookmarkEnd w:id="11"/>
      <w:r w:rsidRPr="006D468F">
        <w:rPr>
          <w:rFonts w:cs="Arial"/>
          <w:sz w:val="24"/>
          <w:szCs w:val="24"/>
        </w:rPr>
        <w:t xml:space="preserve">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31372105" w14:textId="67B247E3" w:rsidR="0018015B" w:rsidRDefault="0018015B" w:rsidP="00E442BE">
      <w:pPr>
        <w:spacing w:line="480" w:lineRule="auto"/>
        <w:rPr>
          <w:rFonts w:cs="Arial"/>
          <w:sz w:val="24"/>
          <w:szCs w:val="24"/>
        </w:rPr>
      </w:pPr>
      <w:r>
        <w:rPr>
          <w:rFonts w:cs="Arial"/>
          <w:noProof/>
          <w:sz w:val="24"/>
          <w:szCs w:val="24"/>
        </w:rPr>
        <w:lastRenderedPageBreak/>
        <w:drawing>
          <wp:inline distT="0" distB="0" distL="0" distR="0" wp14:anchorId="3D7CC3B7" wp14:editId="7ACE2EB7">
            <wp:extent cx="5731510" cy="5373370"/>
            <wp:effectExtent l="0" t="0" r="0" b="0"/>
            <wp:docPr id="87263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30480" name="Picture 8726304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373370"/>
                    </a:xfrm>
                    <a:prstGeom prst="rect">
                      <a:avLst/>
                    </a:prstGeom>
                  </pic:spPr>
                </pic:pic>
              </a:graphicData>
            </a:graphic>
          </wp:inline>
        </w:drawing>
      </w:r>
    </w:p>
    <w:p w14:paraId="6FD6C41E" w14:textId="48681D72" w:rsidR="00147718" w:rsidRPr="00147718" w:rsidRDefault="0077082A" w:rsidP="00E442BE">
      <w:pPr>
        <w:spacing w:line="480" w:lineRule="auto"/>
        <w:rPr>
          <w:rFonts w:cs="Arial"/>
          <w:sz w:val="24"/>
          <w:szCs w:val="24"/>
        </w:rPr>
      </w:pPr>
      <w:r w:rsidRPr="00147718">
        <w:rPr>
          <w:rFonts w:cs="Arial"/>
          <w:sz w:val="24"/>
          <w:szCs w:val="24"/>
        </w:rPr>
        <w:t xml:space="preserve">Figure 3. </w:t>
      </w:r>
      <w:r w:rsidR="00313E1C" w:rsidRPr="00147718">
        <w:rPr>
          <w:rFonts w:cs="Arial"/>
          <w:sz w:val="24"/>
          <w:szCs w:val="24"/>
        </w:rPr>
        <w:t>Brood size</w:t>
      </w:r>
      <w:r w:rsidR="00C82470">
        <w:rPr>
          <w:rFonts w:cs="Arial"/>
          <w:sz w:val="24"/>
          <w:szCs w:val="24"/>
        </w:rPr>
        <w:t xml:space="preserve"> </w:t>
      </w:r>
      <w:r w:rsidR="00C82470" w:rsidRPr="00147718">
        <w:rPr>
          <w:rFonts w:cs="Arial"/>
          <w:sz w:val="24"/>
          <w:szCs w:val="24"/>
        </w:rPr>
        <w:t>(a)</w:t>
      </w:r>
      <w:r w:rsidR="00313E1C" w:rsidRPr="00147718">
        <w:rPr>
          <w:rFonts w:cs="Arial"/>
          <w:sz w:val="24"/>
          <w:szCs w:val="24"/>
        </w:rPr>
        <w:t>, brood mass</w:t>
      </w:r>
      <w:r w:rsidR="00C82470">
        <w:rPr>
          <w:rFonts w:cs="Arial"/>
          <w:sz w:val="24"/>
          <w:szCs w:val="24"/>
        </w:rPr>
        <w:t xml:space="preserve"> </w:t>
      </w:r>
      <w:r w:rsidR="00C82470" w:rsidRPr="00147718">
        <w:rPr>
          <w:rFonts w:cs="Arial"/>
          <w:sz w:val="24"/>
          <w:szCs w:val="24"/>
        </w:rPr>
        <w:t>(b)</w:t>
      </w:r>
      <w:r w:rsidR="00313E1C" w:rsidRPr="00147718">
        <w:rPr>
          <w:rFonts w:cs="Arial"/>
          <w:sz w:val="24"/>
          <w:szCs w:val="24"/>
        </w:rPr>
        <w:t>, average larval mass</w:t>
      </w:r>
      <w:r w:rsidR="00C82470">
        <w:rPr>
          <w:rFonts w:cs="Arial"/>
          <w:sz w:val="24"/>
          <w:szCs w:val="24"/>
        </w:rPr>
        <w:t xml:space="preserve"> </w:t>
      </w:r>
      <w:r w:rsidR="00C82470" w:rsidRPr="00147718">
        <w:rPr>
          <w:rFonts w:cs="Arial"/>
          <w:sz w:val="24"/>
          <w:szCs w:val="24"/>
        </w:rPr>
        <w:t>(c)</w:t>
      </w:r>
      <w:r w:rsidR="00313E1C" w:rsidRPr="00147718">
        <w:rPr>
          <w:rFonts w:cs="Arial"/>
          <w:sz w:val="24"/>
          <w:szCs w:val="24"/>
        </w:rPr>
        <w:t>, and</w:t>
      </w:r>
      <w:r w:rsidR="00147718" w:rsidRPr="00147718">
        <w:rPr>
          <w:rFonts w:cs="Arial"/>
          <w:sz w:val="24"/>
          <w:szCs w:val="24"/>
        </w:rPr>
        <w:t xml:space="preserve"> </w:t>
      </w:r>
      <w:r w:rsidR="00313E1C" w:rsidRPr="00147718">
        <w:rPr>
          <w:rFonts w:cs="Arial"/>
          <w:sz w:val="24"/>
          <w:szCs w:val="24"/>
        </w:rPr>
        <w:t>carcass use efficiency</w:t>
      </w:r>
      <w:r w:rsidR="00C82470">
        <w:rPr>
          <w:rFonts w:cs="Arial"/>
          <w:sz w:val="24"/>
          <w:szCs w:val="24"/>
        </w:rPr>
        <w:t xml:space="preserve"> </w:t>
      </w:r>
      <w:r w:rsidR="00C82470" w:rsidRPr="00147718">
        <w:rPr>
          <w:rFonts w:cs="Arial"/>
          <w:sz w:val="24"/>
          <w:szCs w:val="24"/>
        </w:rPr>
        <w:t>(d)</w:t>
      </w:r>
      <w:r w:rsidR="00313E1C" w:rsidRPr="00147718">
        <w:rPr>
          <w:rFonts w:cs="Arial"/>
          <w:sz w:val="24"/>
          <w:szCs w:val="24"/>
        </w:rPr>
        <w:t xml:space="preserve"> on wild </w:t>
      </w:r>
      <w:r w:rsidR="00147718" w:rsidRPr="00147718">
        <w:rPr>
          <w:rFonts w:cs="Arial"/>
          <w:sz w:val="24"/>
          <w:szCs w:val="24"/>
        </w:rPr>
        <w:t xml:space="preserve">mammal, bird, and reptile </w:t>
      </w:r>
      <w:r w:rsidR="00313E1C" w:rsidRPr="00147718">
        <w:rPr>
          <w:rFonts w:cs="Arial"/>
          <w:sz w:val="24"/>
          <w:szCs w:val="24"/>
        </w:rPr>
        <w:t>carcass</w:t>
      </w:r>
      <w:r w:rsidR="00147718" w:rsidRPr="00147718">
        <w:rPr>
          <w:rFonts w:cs="Arial"/>
          <w:sz w:val="24"/>
          <w:szCs w:val="24"/>
        </w:rPr>
        <w:t>es</w:t>
      </w:r>
      <w:r w:rsidR="00313E1C" w:rsidRPr="00147718">
        <w:rPr>
          <w:rFonts w:cs="Arial"/>
          <w:sz w:val="24"/>
          <w:szCs w:val="24"/>
        </w:rPr>
        <w:t>.</w:t>
      </w:r>
      <w:r w:rsidR="00147718" w:rsidRPr="00147718">
        <w:rPr>
          <w:rFonts w:cs="Arial"/>
          <w:sz w:val="24"/>
          <w:szCs w:val="24"/>
        </w:rPr>
        <w:t xml:space="preserve"> </w:t>
      </w:r>
      <w:r w:rsidR="00D55825">
        <w:rPr>
          <w:rFonts w:cs="Arial"/>
          <w:sz w:val="24"/>
          <w:szCs w:val="24"/>
        </w:rPr>
        <w:t xml:space="preserve">Points represent the means and error bars represent the standard errors. </w:t>
      </w:r>
      <w:r w:rsidR="00147718" w:rsidRPr="00147718">
        <w:rPr>
          <w:rFonts w:cs="Arial"/>
          <w:sz w:val="24"/>
          <w:szCs w:val="24"/>
        </w:rPr>
        <w:t>Note that the observations without any larva were excluded from the brood mass analysis.</w:t>
      </w:r>
    </w:p>
    <w:p w14:paraId="1F31F519" w14:textId="77777777" w:rsidR="00DE2C2F" w:rsidRDefault="00DE2C2F">
      <w:pPr>
        <w:spacing w:after="0" w:line="240" w:lineRule="auto"/>
        <w:jc w:val="left"/>
        <w:rPr>
          <w:rFonts w:cs="Arial"/>
          <w:color w:val="FF0000"/>
          <w:sz w:val="24"/>
          <w:szCs w:val="24"/>
        </w:rPr>
      </w:pPr>
      <w:r>
        <w:rPr>
          <w:rFonts w:cs="Arial"/>
          <w:color w:val="FF0000"/>
          <w:sz w:val="24"/>
          <w:szCs w:val="24"/>
        </w:rPr>
        <w:br w:type="page"/>
      </w:r>
    </w:p>
    <w:p w14:paraId="04510F24" w14:textId="46E66EF8" w:rsidR="0077082A" w:rsidRPr="00DC0F83" w:rsidRDefault="00313E1C" w:rsidP="00E442BE">
      <w:pPr>
        <w:spacing w:line="480" w:lineRule="auto"/>
        <w:rPr>
          <w:rFonts w:cs="Arial"/>
          <w:color w:val="FF0000"/>
          <w:sz w:val="24"/>
          <w:szCs w:val="24"/>
        </w:rPr>
      </w:pPr>
      <w:r w:rsidRPr="00DC0F83">
        <w:rPr>
          <w:rFonts w:cs="Arial"/>
          <w:color w:val="FF0000"/>
          <w:sz w:val="24"/>
          <w:szCs w:val="24"/>
        </w:rPr>
        <w:lastRenderedPageBreak/>
        <w:t xml:space="preserve">Figure 4. </w:t>
      </w:r>
      <w:r w:rsidR="003B6447" w:rsidRPr="00DC0F83">
        <w:rPr>
          <w:rFonts w:cs="Arial"/>
          <w:color w:val="FF0000"/>
          <w:sz w:val="24"/>
          <w:szCs w:val="24"/>
        </w:rPr>
        <w:t>(</w:t>
      </w:r>
      <w:r w:rsidR="003B6447" w:rsidRPr="00DC0F83">
        <w:rPr>
          <w:rFonts w:cs="Arial"/>
          <w:color w:val="FF0000"/>
          <w:sz w:val="24"/>
          <w:szCs w:val="24"/>
        </w:rPr>
        <w:t>a–</w:t>
      </w:r>
      <w:r w:rsidR="00A24CD1">
        <w:rPr>
          <w:rFonts w:cs="Arial"/>
          <w:color w:val="FF0000"/>
          <w:sz w:val="24"/>
          <w:szCs w:val="24"/>
        </w:rPr>
        <w:t>d</w:t>
      </w:r>
      <w:r w:rsidR="003B6447" w:rsidRPr="00DC0F83">
        <w:rPr>
          <w:rFonts w:cs="Arial"/>
          <w:color w:val="FF0000"/>
          <w:sz w:val="24"/>
          <w:szCs w:val="24"/>
        </w:rPr>
        <w:t xml:space="preserve">) </w:t>
      </w:r>
      <w:r w:rsidR="0077082A" w:rsidRPr="00DC0F83">
        <w:rPr>
          <w:rFonts w:cs="Arial"/>
          <w:color w:val="FF0000"/>
          <w:sz w:val="24"/>
          <w:szCs w:val="24"/>
        </w:rPr>
        <w:t xml:space="preserve">Nutritional composition </w:t>
      </w:r>
      <w:r w:rsidR="0065200B" w:rsidRPr="00DC0F83">
        <w:rPr>
          <w:rFonts w:cs="Arial"/>
          <w:color w:val="FF0000"/>
          <w:sz w:val="24"/>
          <w:szCs w:val="24"/>
        </w:rPr>
        <w:t xml:space="preserve">of </w:t>
      </w:r>
      <w:r w:rsidR="00CF2FD0" w:rsidRPr="00DC0F83">
        <w:rPr>
          <w:rFonts w:cs="Arial"/>
          <w:color w:val="FF0000"/>
          <w:sz w:val="24"/>
          <w:szCs w:val="24"/>
        </w:rPr>
        <w:t xml:space="preserve">lab </w:t>
      </w:r>
      <w:r w:rsidR="003B6447" w:rsidRPr="00DC0F83">
        <w:rPr>
          <w:rFonts w:cs="Arial"/>
          <w:color w:val="FF0000"/>
          <w:sz w:val="24"/>
          <w:szCs w:val="24"/>
        </w:rPr>
        <w:t>and</w:t>
      </w:r>
      <w:r w:rsidR="008C5199" w:rsidRPr="00DC0F83">
        <w:rPr>
          <w:rFonts w:cs="Arial"/>
          <w:color w:val="FF0000"/>
          <w:sz w:val="24"/>
          <w:szCs w:val="24"/>
        </w:rPr>
        <w:t xml:space="preserve"> </w:t>
      </w:r>
      <w:r w:rsidR="00CF2FD0" w:rsidRPr="00DC0F83">
        <w:rPr>
          <w:rFonts w:cs="Arial"/>
          <w:color w:val="FF0000"/>
          <w:sz w:val="24"/>
          <w:szCs w:val="24"/>
        </w:rPr>
        <w:t>wild carcasses</w:t>
      </w:r>
      <w:r w:rsidR="008C5199" w:rsidRPr="00DC0F83">
        <w:rPr>
          <w:rFonts w:cs="Arial"/>
          <w:color w:val="FF0000"/>
          <w:sz w:val="24"/>
          <w:szCs w:val="24"/>
        </w:rPr>
        <w:t xml:space="preserve"> </w:t>
      </w:r>
      <w:r w:rsidR="00CF2FD0" w:rsidRPr="00DC0F83">
        <w:rPr>
          <w:rFonts w:cs="Arial"/>
          <w:color w:val="FF0000"/>
          <w:sz w:val="24"/>
          <w:szCs w:val="24"/>
        </w:rPr>
        <w:t>a</w:t>
      </w:r>
      <w:r w:rsidR="003B6447" w:rsidRPr="00DC0F83">
        <w:rPr>
          <w:rFonts w:cs="Arial"/>
          <w:color w:val="FF0000"/>
          <w:sz w:val="24"/>
          <w:szCs w:val="24"/>
        </w:rPr>
        <w:t>s well as</w:t>
      </w:r>
      <w:r w:rsidR="00CF2FD0" w:rsidRPr="00DC0F83">
        <w:rPr>
          <w:rFonts w:cs="Arial"/>
          <w:color w:val="FF0000"/>
          <w:sz w:val="24"/>
          <w:szCs w:val="24"/>
        </w:rPr>
        <w:t xml:space="preserve"> </w:t>
      </w:r>
      <w:r w:rsidR="00767F2D" w:rsidRPr="00DC0F83">
        <w:rPr>
          <w:rFonts w:cs="Arial"/>
          <w:color w:val="FF0000"/>
          <w:sz w:val="24"/>
          <w:szCs w:val="24"/>
        </w:rPr>
        <w:t>wild mammal, bird, and reptile carcasses</w:t>
      </w:r>
      <w:r w:rsidR="003B6447" w:rsidRPr="00DC0F83">
        <w:rPr>
          <w:rFonts w:cs="Arial"/>
          <w:color w:val="FF0000"/>
          <w:sz w:val="24"/>
          <w:szCs w:val="24"/>
        </w:rPr>
        <w:t>. (</w:t>
      </w:r>
      <w:r w:rsidR="00A24CD1">
        <w:rPr>
          <w:rFonts w:cs="Arial"/>
          <w:color w:val="FF0000"/>
          <w:sz w:val="24"/>
          <w:szCs w:val="24"/>
        </w:rPr>
        <w:t>d</w:t>
      </w:r>
      <w:r w:rsidR="00A24CD1" w:rsidRPr="00DC0F83">
        <w:rPr>
          <w:rFonts w:cs="Arial"/>
          <w:color w:val="FF0000"/>
          <w:sz w:val="24"/>
          <w:szCs w:val="24"/>
        </w:rPr>
        <w:t>–</w:t>
      </w:r>
      <w:r w:rsidR="00A24CD1">
        <w:rPr>
          <w:rFonts w:cs="Arial"/>
          <w:color w:val="FF0000"/>
          <w:sz w:val="24"/>
          <w:szCs w:val="24"/>
        </w:rPr>
        <w:t>e</w:t>
      </w:r>
      <w:r w:rsidR="003B6447" w:rsidRPr="00DC0F83">
        <w:rPr>
          <w:rFonts w:cs="Arial"/>
          <w:color w:val="FF0000"/>
          <w:sz w:val="24"/>
          <w:szCs w:val="24"/>
        </w:rPr>
        <w:t>)</w:t>
      </w:r>
      <w:r w:rsidR="003B6447" w:rsidRPr="00DC0F83">
        <w:rPr>
          <w:rFonts w:cs="Arial"/>
          <w:color w:val="FF0000"/>
          <w:sz w:val="24"/>
          <w:szCs w:val="24"/>
        </w:rPr>
        <w:t xml:space="preserve"> </w:t>
      </w:r>
      <w:r w:rsidR="003B6447" w:rsidRPr="00DC0F83">
        <w:rPr>
          <w:rFonts w:cs="Arial"/>
          <w:color w:val="FF0000"/>
          <w:sz w:val="24"/>
          <w:szCs w:val="24"/>
        </w:rPr>
        <w:t>L</w:t>
      </w:r>
      <w:r w:rsidR="0077082A" w:rsidRPr="00DC0F83">
        <w:rPr>
          <w:rFonts w:cs="Arial"/>
          <w:color w:val="FF0000"/>
          <w:sz w:val="24"/>
          <w:szCs w:val="24"/>
        </w:rPr>
        <w:t>arval growth</w:t>
      </w:r>
      <w:r w:rsidR="003B6447" w:rsidRPr="00DC0F83">
        <w:rPr>
          <w:rFonts w:cs="Arial"/>
          <w:color w:val="FF0000"/>
          <w:sz w:val="24"/>
          <w:szCs w:val="24"/>
        </w:rPr>
        <w:t xml:space="preserve"> on </w:t>
      </w:r>
      <w:r w:rsidR="003B6447" w:rsidRPr="00DC0F83">
        <w:rPr>
          <w:rFonts w:cs="Arial"/>
          <w:color w:val="FF0000"/>
          <w:sz w:val="24"/>
          <w:szCs w:val="24"/>
        </w:rPr>
        <w:t xml:space="preserve">lab </w:t>
      </w:r>
      <w:r w:rsidR="003B6447" w:rsidRPr="00DC0F83">
        <w:rPr>
          <w:rFonts w:cs="Arial"/>
          <w:color w:val="FF0000"/>
          <w:sz w:val="24"/>
          <w:szCs w:val="24"/>
        </w:rPr>
        <w:t>and</w:t>
      </w:r>
      <w:r w:rsidR="003B6447" w:rsidRPr="00DC0F83">
        <w:rPr>
          <w:rFonts w:cs="Arial"/>
          <w:color w:val="FF0000"/>
          <w:sz w:val="24"/>
          <w:szCs w:val="24"/>
        </w:rPr>
        <w:t xml:space="preserve"> wild carcasses a</w:t>
      </w:r>
      <w:r w:rsidR="003B6447" w:rsidRPr="00DC0F83">
        <w:rPr>
          <w:rFonts w:cs="Arial"/>
          <w:color w:val="FF0000"/>
          <w:sz w:val="24"/>
          <w:szCs w:val="24"/>
        </w:rPr>
        <w:t>s well as</w:t>
      </w:r>
      <w:r w:rsidR="003B6447" w:rsidRPr="00DC0F83">
        <w:rPr>
          <w:rFonts w:cs="Arial"/>
          <w:color w:val="FF0000"/>
          <w:sz w:val="24"/>
          <w:szCs w:val="24"/>
        </w:rPr>
        <w:t xml:space="preserve"> wild mammal, bird, and reptile carcasses</w:t>
      </w:r>
      <w:r w:rsidR="003B6447" w:rsidRPr="00DC0F83">
        <w:rPr>
          <w:rFonts w:cs="Arial"/>
          <w:color w:val="FF0000"/>
          <w:sz w:val="24"/>
          <w:szCs w:val="24"/>
        </w:rPr>
        <w:t xml:space="preserve">. </w:t>
      </w:r>
      <w:r w:rsidR="00DC0F83" w:rsidRPr="00DC0F83">
        <w:rPr>
          <w:rFonts w:cs="Arial"/>
          <w:color w:val="FF0000"/>
          <w:sz w:val="24"/>
          <w:szCs w:val="24"/>
        </w:rPr>
        <w:t>Points represent the means and error bars represent the standard errors.</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2C40D83F">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6D468F" w:rsidRDefault="0077082A" w:rsidP="005109AE">
      <w:pPr>
        <w:spacing w:line="480" w:lineRule="auto"/>
        <w:rPr>
          <w:rFonts w:cs="Arial"/>
          <w:sz w:val="24"/>
          <w:szCs w:val="24"/>
        </w:rPr>
      </w:pPr>
      <w:r w:rsidRPr="006D468F">
        <w:rPr>
          <w:rFonts w:cs="Arial"/>
          <w:sz w:val="24"/>
          <w:szCs w:val="24"/>
        </w:rPr>
        <w:t xml:space="preserve">Figure </w:t>
      </w:r>
      <w:r w:rsidR="00827E05" w:rsidRPr="006D468F">
        <w:rPr>
          <w:rFonts w:cs="Arial"/>
          <w:sz w:val="24"/>
          <w:szCs w:val="24"/>
        </w:rPr>
        <w:t>5</w:t>
      </w:r>
      <w:r w:rsidRPr="006D468F">
        <w:rPr>
          <w:rFonts w:cs="Arial"/>
          <w:sz w:val="24"/>
          <w:szCs w:val="24"/>
        </w:rPr>
        <w:t xml:space="preserve">. The relationship between larval density and average larval mass </w:t>
      </w:r>
      <w:r w:rsidR="000A0EA4" w:rsidRPr="006D468F">
        <w:rPr>
          <w:rFonts w:cs="Arial"/>
          <w:sz w:val="24"/>
          <w:szCs w:val="24"/>
        </w:rPr>
        <w:t>on</w:t>
      </w:r>
      <w:r w:rsidRPr="006D468F">
        <w:rPr>
          <w:rFonts w:cs="Arial"/>
          <w:sz w:val="24"/>
          <w:szCs w:val="24"/>
        </w:rPr>
        <w:t xml:space="preserve"> lab and wild carcasses.</w:t>
      </w:r>
    </w:p>
    <w:sectPr w:rsidR="00431F0A" w:rsidRPr="006D468F">
      <w:footerReference w:type="default" r:id="rId16"/>
      <w:pgSz w:w="11906" w:h="16838"/>
      <w:pgMar w:top="1440" w:right="1440" w:bottom="1440" w:left="1440"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5-20T21:15:00Z" w:initials="GH">
    <w:p w14:paraId="313BCC66" w14:textId="77777777" w:rsidR="003C4102" w:rsidRDefault="003C4102" w:rsidP="003C4102">
      <w:pPr>
        <w:pStyle w:val="CommentText"/>
      </w:pPr>
      <w:r>
        <w:rPr>
          <w:rStyle w:val="CommentReference"/>
        </w:rPr>
        <w:annotationRef/>
      </w:r>
      <w:r>
        <w:t xml:space="preserve">This is the tentative title. Any ideas or suggestions are welcome! </w:t>
      </w:r>
    </w:p>
  </w:comment>
  <w:comment w:id="1" w:author="Gen-Chang Hsu" w:date="2024-05-20T21:15:00Z" w:initials="GH">
    <w:p w14:paraId="590824B4" w14:textId="22A7B3CA" w:rsidR="003C4102" w:rsidRDefault="003C4102" w:rsidP="003C4102">
      <w:pPr>
        <w:pStyle w:val="CommentText"/>
      </w:pPr>
      <w:r>
        <w:rPr>
          <w:rStyle w:val="CommentReference"/>
        </w:rPr>
        <w:annotationRef/>
      </w:r>
      <w:r>
        <w:t>Add other authors.</w:t>
      </w:r>
    </w:p>
  </w:comment>
  <w:comment w:id="2" w:author="Gen-Chang Hsu" w:date="2024-05-20T21:16:00Z" w:initials="GH">
    <w:p w14:paraId="16A91464" w14:textId="77777777" w:rsidR="003C4102" w:rsidRDefault="003C4102" w:rsidP="003C4102">
      <w:pPr>
        <w:pStyle w:val="CommentText"/>
      </w:pPr>
      <w:r>
        <w:rPr>
          <w:rStyle w:val="CommentReference"/>
        </w:rPr>
        <w:annotationRef/>
      </w:r>
      <w:r>
        <w:t>Will write the abstract after we finalize the story.</w:t>
      </w:r>
    </w:p>
  </w:comment>
  <w:comment w:id="3" w:author="Gen-Chang Hsu" w:date="2024-05-20T21:14:00Z" w:initials="GH">
    <w:p w14:paraId="753F2394" w14:textId="017700AE" w:rsidR="003C4102" w:rsidRDefault="003C4102" w:rsidP="003C4102">
      <w:pPr>
        <w:pStyle w:val="CommentText"/>
      </w:pPr>
      <w:r>
        <w:rPr>
          <w:rStyle w:val="CommentReference"/>
        </w:rPr>
        <w:annotationRef/>
      </w:r>
      <w:r>
        <w:t>Feel free to edit/modify/add anything whenever appropriate!</w:t>
      </w:r>
    </w:p>
  </w:comment>
  <w:comment w:id="4" w:author="Gen-Chang Hsu" w:date="2024-05-20T21:14:00Z" w:initials="GH">
    <w:p w14:paraId="76252C5A" w14:textId="27D28972" w:rsidR="003C4102" w:rsidRDefault="003C4102" w:rsidP="003C4102">
      <w:pPr>
        <w:pStyle w:val="CommentText"/>
      </w:pPr>
      <w:r>
        <w:rPr>
          <w:rStyle w:val="CommentReference"/>
        </w:rPr>
        <w:annotationRef/>
      </w:r>
      <w:r>
        <w:t>Please fill in the values for those placeholders “XXs” in red. Also feel free to edit/change/add anything whenever appropriate!</w:t>
      </w:r>
    </w:p>
  </w:comment>
  <w:comment w:id="5" w:author="Gen-Chang Hsu" w:date="2024-05-20T21:11:00Z" w:initials="GH">
    <w:p w14:paraId="376708DD" w14:textId="3AC01053" w:rsidR="003C4102" w:rsidRDefault="003C4102" w:rsidP="003C4102">
      <w:pPr>
        <w:pStyle w:val="CommentText"/>
      </w:pPr>
      <w:r>
        <w:rPr>
          <w:rStyle w:val="CommentReference"/>
        </w:rPr>
        <w:annotationRef/>
      </w:r>
      <w:r>
        <w:t>You can add the methods for the nutritional analysis and feeding experiments here.</w:t>
      </w:r>
    </w:p>
  </w:comment>
  <w:comment w:id="6" w:author="Gen-Chang Hsu" w:date="2024-05-20T21:20:00Z" w:initials="GH">
    <w:p w14:paraId="5096D7FD" w14:textId="77777777" w:rsidR="0085568B" w:rsidRDefault="0085568B" w:rsidP="0085568B">
      <w:pPr>
        <w:pStyle w:val="CommentText"/>
      </w:pPr>
      <w:r>
        <w:rPr>
          <w:rStyle w:val="CommentReference"/>
        </w:rPr>
        <w:annotationRef/>
      </w:r>
      <w:r>
        <w:t>Add the statistical analyses for the nutritional composition and larval growth.</w:t>
      </w:r>
    </w:p>
  </w:comment>
  <w:comment w:id="7" w:author="Gen-Chang Hsu" w:date="2024-05-20T21:37:00Z" w:initials="GH">
    <w:p w14:paraId="1BA5F960" w14:textId="77777777" w:rsidR="004E4A5B" w:rsidRDefault="002638AA" w:rsidP="004E4A5B">
      <w:pPr>
        <w:pStyle w:val="CommentText"/>
      </w:pPr>
      <w:r>
        <w:rPr>
          <w:rStyle w:val="CommentReference"/>
        </w:rPr>
        <w:annotationRef/>
      </w:r>
      <w:r w:rsidR="004E4A5B">
        <w:t>Here are my thoughts about presenting the results for this part:</w:t>
      </w:r>
    </w:p>
    <w:p w14:paraId="495C9E4F" w14:textId="77777777" w:rsidR="004E4A5B" w:rsidRDefault="004E4A5B" w:rsidP="004E4A5B">
      <w:pPr>
        <w:pStyle w:val="CommentText"/>
      </w:pPr>
    </w:p>
    <w:p w14:paraId="01320CA7" w14:textId="77777777" w:rsidR="004E4A5B" w:rsidRDefault="004E4A5B" w:rsidP="004E4A5B">
      <w:pPr>
        <w:pStyle w:val="CommentText"/>
      </w:pPr>
      <w:r>
        <w:t>Text:</w:t>
      </w:r>
    </w:p>
    <w:p w14:paraId="781C0EDF" w14:textId="77777777" w:rsidR="004E4A5B" w:rsidRDefault="004E4A5B" w:rsidP="004E4A5B">
      <w:pPr>
        <w:pStyle w:val="CommentText"/>
        <w:numPr>
          <w:ilvl w:val="0"/>
          <w:numId w:val="34"/>
        </w:numPr>
      </w:pPr>
      <w:r>
        <w:t>Present the results of fat and protein content for lab vs. wild carcasses as well as the three wild carcass taxa.</w:t>
      </w:r>
    </w:p>
    <w:p w14:paraId="677387A8" w14:textId="77777777" w:rsidR="004E4A5B" w:rsidRDefault="004E4A5B" w:rsidP="004E4A5B">
      <w:pPr>
        <w:pStyle w:val="CommentText"/>
        <w:numPr>
          <w:ilvl w:val="0"/>
          <w:numId w:val="34"/>
        </w:numPr>
      </w:pPr>
      <w:r>
        <w:t>Present the results of the larval growth on lab vs. wild carcasses as well as the three wild carcass taxa.</w:t>
      </w:r>
    </w:p>
    <w:p w14:paraId="56282D25" w14:textId="77777777" w:rsidR="004E4A5B" w:rsidRDefault="004E4A5B" w:rsidP="004E4A5B">
      <w:pPr>
        <w:pStyle w:val="CommentText"/>
        <w:numPr>
          <w:ilvl w:val="0"/>
          <w:numId w:val="34"/>
        </w:numPr>
      </w:pPr>
      <w:r>
        <w:t>Omit the results for water content and body composition (i.e., proportion of muscle and intestine tissue) (I feel like they don’t really help explain the breeding outcomes, but open to suggestions).</w:t>
      </w:r>
    </w:p>
    <w:p w14:paraId="5E58BA9B" w14:textId="77777777" w:rsidR="004E4A5B" w:rsidRDefault="004E4A5B" w:rsidP="004E4A5B">
      <w:pPr>
        <w:pStyle w:val="CommentText"/>
        <w:numPr>
          <w:ilvl w:val="0"/>
          <w:numId w:val="34"/>
        </w:numPr>
      </w:pPr>
      <w:r>
        <w:t>Omit the results for the effects of water, fat, and protein content on larval growth but can mention this in the discussion and present the results in a supplementary figure.</w:t>
      </w:r>
    </w:p>
    <w:p w14:paraId="0CFBC82B" w14:textId="77777777" w:rsidR="004E4A5B" w:rsidRDefault="004E4A5B" w:rsidP="004E4A5B">
      <w:pPr>
        <w:pStyle w:val="CommentText"/>
      </w:pPr>
    </w:p>
    <w:p w14:paraId="323AD6C4" w14:textId="77777777" w:rsidR="004E4A5B" w:rsidRDefault="004E4A5B" w:rsidP="004E4A5B">
      <w:pPr>
        <w:pStyle w:val="CommentText"/>
      </w:pPr>
      <w:r>
        <w:t>Figure:</w:t>
      </w:r>
    </w:p>
    <w:p w14:paraId="164DD913" w14:textId="77777777" w:rsidR="004E4A5B" w:rsidRDefault="004E4A5B" w:rsidP="004E4A5B">
      <w:pPr>
        <w:pStyle w:val="CommentText"/>
      </w:pPr>
      <w:r>
        <w:t>Fig. 4</w:t>
      </w:r>
      <w:r>
        <w:br/>
      </w:r>
    </w:p>
    <w:p w14:paraId="438D6666" w14:textId="77777777" w:rsidR="004E4A5B" w:rsidRDefault="004E4A5B" w:rsidP="004E4A5B">
      <w:pPr>
        <w:pStyle w:val="CommentText"/>
      </w:pPr>
      <w:r>
        <w:t>Panel (a) and (b) will be the comparison of protein content between lab and wild carcasses as well as among the three wild carcass taxa.</w:t>
      </w:r>
    </w:p>
    <w:p w14:paraId="229E2F3F" w14:textId="77777777" w:rsidR="004E4A5B" w:rsidRDefault="004E4A5B" w:rsidP="004E4A5B">
      <w:pPr>
        <w:pStyle w:val="CommentText"/>
      </w:pPr>
    </w:p>
    <w:p w14:paraId="298755B6" w14:textId="77777777" w:rsidR="004E4A5B" w:rsidRDefault="004E4A5B" w:rsidP="004E4A5B">
      <w:pPr>
        <w:pStyle w:val="CommentText"/>
      </w:pPr>
      <w:r>
        <w:t>Panel (c) and (d) will be the comparison of fat content between lab and wild carcasses as well as among the three wild carcass taxa.</w:t>
      </w:r>
    </w:p>
    <w:p w14:paraId="47EFE814" w14:textId="77777777" w:rsidR="004E4A5B" w:rsidRDefault="004E4A5B" w:rsidP="004E4A5B">
      <w:pPr>
        <w:pStyle w:val="CommentText"/>
      </w:pPr>
    </w:p>
    <w:p w14:paraId="59A7339C" w14:textId="77777777" w:rsidR="004E4A5B" w:rsidRDefault="004E4A5B" w:rsidP="004E4A5B">
      <w:pPr>
        <w:pStyle w:val="CommentText"/>
      </w:pPr>
      <w:r>
        <w:t>Panel (e) and (f) will be the comparison of larval growth between lab and wild carcasses as well as among the three wild carcass taxa.</w:t>
      </w:r>
    </w:p>
    <w:p w14:paraId="7E73DA89" w14:textId="77777777" w:rsidR="004E4A5B" w:rsidRDefault="004E4A5B" w:rsidP="004E4A5B">
      <w:pPr>
        <w:pStyle w:val="CommentText"/>
      </w:pPr>
    </w:p>
    <w:p w14:paraId="7BA3B399" w14:textId="77777777" w:rsidR="004E4A5B" w:rsidRDefault="004E4A5B" w:rsidP="004E4A5B">
      <w:pPr>
        <w:pStyle w:val="CommentText"/>
      </w:pPr>
      <w:r>
        <w:t>What do you think? Any thoughts are welcome!</w:t>
      </w:r>
    </w:p>
  </w:comment>
  <w:comment w:id="8" w:author="Gen-Chang Hsu" w:date="2024-05-20T21:41:00Z" w:initials="GH">
    <w:p w14:paraId="43DCA0C3" w14:textId="64305B35" w:rsidR="00580897" w:rsidRDefault="00580897" w:rsidP="00580897">
      <w:pPr>
        <w:pStyle w:val="CommentText"/>
      </w:pPr>
      <w:r>
        <w:rPr>
          <w:rStyle w:val="CommentReference"/>
        </w:rPr>
        <w:annotationRef/>
      </w:r>
      <w:r>
        <w:t>Please fill in the values for those placeholders “XXs” in red. Also feel free to edit/change/add anything whenever appropriate!</w:t>
      </w:r>
    </w:p>
  </w:comment>
  <w:comment w:id="9" w:author="Gen-Chang Hsu" w:date="2024-05-20T21:43:00Z" w:initials="GH">
    <w:p w14:paraId="16CD721E" w14:textId="77777777" w:rsidR="00035734" w:rsidRDefault="00035734" w:rsidP="00035734">
      <w:pPr>
        <w:pStyle w:val="CommentText"/>
      </w:pPr>
      <w:r>
        <w:rPr>
          <w:rStyle w:val="CommentReference"/>
        </w:rPr>
        <w:annotationRef/>
      </w:r>
      <w:r>
        <w:t>Feel free to edit/change/add anything whenever appropriate!</w:t>
      </w:r>
    </w:p>
  </w:comment>
  <w:comment w:id="10" w:author="Gen-Chang Hsu" w:date="2024-05-20T21:43:00Z" w:initials="GH">
    <w:p w14:paraId="1C93E858" w14:textId="21FD3A81" w:rsidR="00035734" w:rsidRDefault="00035734" w:rsidP="00035734">
      <w:pPr>
        <w:pStyle w:val="CommentText"/>
      </w:pPr>
      <w:r>
        <w:rPr>
          <w:rStyle w:val="CommentReference"/>
        </w:rPr>
        <w:annotationRef/>
      </w:r>
      <w:r>
        <w:t>Feel free to edit/change/add anything whenever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3BCC66" w15:done="0"/>
  <w15:commentEx w15:paraId="590824B4" w15:done="0"/>
  <w15:commentEx w15:paraId="16A91464" w15:done="0"/>
  <w15:commentEx w15:paraId="753F2394" w15:done="0"/>
  <w15:commentEx w15:paraId="76252C5A" w15:done="0"/>
  <w15:commentEx w15:paraId="376708DD" w15:done="0"/>
  <w15:commentEx w15:paraId="5096D7FD" w15:done="0"/>
  <w15:commentEx w15:paraId="7BA3B399" w15:done="0"/>
  <w15:commentEx w15:paraId="43DCA0C3" w15:done="0"/>
  <w15:commentEx w15:paraId="16CD721E" w15:done="0"/>
  <w15:commentEx w15:paraId="1C93E8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EB57DE" w16cex:dateUtc="2024-05-21T01:15:00Z"/>
  <w16cex:commentExtensible w16cex:durableId="1EF0683C" w16cex:dateUtc="2024-05-21T01:15:00Z"/>
  <w16cex:commentExtensible w16cex:durableId="28068C04" w16cex:dateUtc="2024-05-21T01:16:00Z"/>
  <w16cex:commentExtensible w16cex:durableId="0DB6CF1D" w16cex:dateUtc="2024-05-21T01:14:00Z"/>
  <w16cex:commentExtensible w16cex:durableId="326CC83D" w16cex:dateUtc="2024-05-21T01:14:00Z"/>
  <w16cex:commentExtensible w16cex:durableId="6EF61C13" w16cex:dateUtc="2024-05-21T01:11:00Z"/>
  <w16cex:commentExtensible w16cex:durableId="379DA88E" w16cex:dateUtc="2024-05-21T01:20:00Z"/>
  <w16cex:commentExtensible w16cex:durableId="7BAA2FB9" w16cex:dateUtc="2024-05-21T01:37:00Z"/>
  <w16cex:commentExtensible w16cex:durableId="4F358CC8" w16cex:dateUtc="2024-05-21T01:41:00Z"/>
  <w16cex:commentExtensible w16cex:durableId="2CA306A3" w16cex:dateUtc="2024-05-21T01:43:00Z"/>
  <w16cex:commentExtensible w16cex:durableId="725EAA54" w16cex:dateUtc="2024-05-2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3BCC66" w16cid:durableId="36EB57DE"/>
  <w16cid:commentId w16cid:paraId="590824B4" w16cid:durableId="1EF0683C"/>
  <w16cid:commentId w16cid:paraId="16A91464" w16cid:durableId="28068C04"/>
  <w16cid:commentId w16cid:paraId="753F2394" w16cid:durableId="0DB6CF1D"/>
  <w16cid:commentId w16cid:paraId="76252C5A" w16cid:durableId="326CC83D"/>
  <w16cid:commentId w16cid:paraId="376708DD" w16cid:durableId="6EF61C13"/>
  <w16cid:commentId w16cid:paraId="5096D7FD" w16cid:durableId="379DA88E"/>
  <w16cid:commentId w16cid:paraId="7BA3B399" w16cid:durableId="7BAA2FB9"/>
  <w16cid:commentId w16cid:paraId="43DCA0C3" w16cid:durableId="4F358CC8"/>
  <w16cid:commentId w16cid:paraId="16CD721E" w16cid:durableId="2CA306A3"/>
  <w16cid:commentId w16cid:paraId="1C93E858" w16cid:durableId="725EAA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BDCABA" w14:textId="77777777" w:rsidR="009B598E" w:rsidRDefault="009B598E">
      <w:pPr>
        <w:spacing w:line="240" w:lineRule="auto"/>
      </w:pPr>
      <w:r>
        <w:separator/>
      </w:r>
    </w:p>
  </w:endnote>
  <w:endnote w:type="continuationSeparator" w:id="0">
    <w:p w14:paraId="2CF78837" w14:textId="77777777" w:rsidR="009B598E" w:rsidRDefault="009B5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6039" w14:textId="77777777" w:rsidR="009B598E" w:rsidRDefault="009B598E">
      <w:pPr>
        <w:spacing w:after="0"/>
      </w:pPr>
      <w:r>
        <w:separator/>
      </w:r>
    </w:p>
  </w:footnote>
  <w:footnote w:type="continuationSeparator" w:id="0">
    <w:p w14:paraId="2AF6B25D" w14:textId="77777777" w:rsidR="009B598E" w:rsidRDefault="009B59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9D3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B5745"/>
    <w:multiLevelType w:val="hybridMultilevel"/>
    <w:tmpl w:val="7098F362"/>
    <w:lvl w:ilvl="0" w:tplc="AA16B2A8">
      <w:start w:val="1"/>
      <w:numFmt w:val="decimal"/>
      <w:lvlText w:val="%1."/>
      <w:lvlJc w:val="left"/>
      <w:pPr>
        <w:ind w:left="1020" w:hanging="360"/>
      </w:pPr>
    </w:lvl>
    <w:lvl w:ilvl="1" w:tplc="63985E58">
      <w:start w:val="1"/>
      <w:numFmt w:val="decimal"/>
      <w:lvlText w:val="%2."/>
      <w:lvlJc w:val="left"/>
      <w:pPr>
        <w:ind w:left="1020" w:hanging="360"/>
      </w:pPr>
    </w:lvl>
    <w:lvl w:ilvl="2" w:tplc="ECECD260">
      <w:start w:val="1"/>
      <w:numFmt w:val="decimal"/>
      <w:lvlText w:val="%3."/>
      <w:lvlJc w:val="left"/>
      <w:pPr>
        <w:ind w:left="1020" w:hanging="360"/>
      </w:pPr>
    </w:lvl>
    <w:lvl w:ilvl="3" w:tplc="270C7480">
      <w:start w:val="1"/>
      <w:numFmt w:val="decimal"/>
      <w:lvlText w:val="%4."/>
      <w:lvlJc w:val="left"/>
      <w:pPr>
        <w:ind w:left="1020" w:hanging="360"/>
      </w:pPr>
    </w:lvl>
    <w:lvl w:ilvl="4" w:tplc="F558CC0A">
      <w:start w:val="1"/>
      <w:numFmt w:val="decimal"/>
      <w:lvlText w:val="%5."/>
      <w:lvlJc w:val="left"/>
      <w:pPr>
        <w:ind w:left="1020" w:hanging="360"/>
      </w:pPr>
    </w:lvl>
    <w:lvl w:ilvl="5" w:tplc="1B96AAC8">
      <w:start w:val="1"/>
      <w:numFmt w:val="decimal"/>
      <w:lvlText w:val="%6."/>
      <w:lvlJc w:val="left"/>
      <w:pPr>
        <w:ind w:left="1020" w:hanging="360"/>
      </w:pPr>
    </w:lvl>
    <w:lvl w:ilvl="6" w:tplc="5510D760">
      <w:start w:val="1"/>
      <w:numFmt w:val="decimal"/>
      <w:lvlText w:val="%7."/>
      <w:lvlJc w:val="left"/>
      <w:pPr>
        <w:ind w:left="1020" w:hanging="360"/>
      </w:pPr>
    </w:lvl>
    <w:lvl w:ilvl="7" w:tplc="3C10BE58">
      <w:start w:val="1"/>
      <w:numFmt w:val="decimal"/>
      <w:lvlText w:val="%8."/>
      <w:lvlJc w:val="left"/>
      <w:pPr>
        <w:ind w:left="1020" w:hanging="360"/>
      </w:pPr>
    </w:lvl>
    <w:lvl w:ilvl="8" w:tplc="E376E184">
      <w:start w:val="1"/>
      <w:numFmt w:val="decimal"/>
      <w:lvlText w:val="%9."/>
      <w:lvlJc w:val="left"/>
      <w:pPr>
        <w:ind w:left="1020" w:hanging="360"/>
      </w:pPr>
    </w:lvl>
  </w:abstractNum>
  <w:abstractNum w:abstractNumId="5"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28CA7584"/>
    <w:multiLevelType w:val="hybridMultilevel"/>
    <w:tmpl w:val="1C0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C5F44"/>
    <w:multiLevelType w:val="hybridMultilevel"/>
    <w:tmpl w:val="12AE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2510F"/>
    <w:multiLevelType w:val="hybridMultilevel"/>
    <w:tmpl w:val="F8D0E2F8"/>
    <w:lvl w:ilvl="0" w:tplc="CF9AE694">
      <w:start w:val="1"/>
      <w:numFmt w:val="decimal"/>
      <w:lvlText w:val="%1."/>
      <w:lvlJc w:val="left"/>
      <w:pPr>
        <w:ind w:left="1020" w:hanging="360"/>
      </w:pPr>
    </w:lvl>
    <w:lvl w:ilvl="1" w:tplc="4ABA3A5A">
      <w:start w:val="1"/>
      <w:numFmt w:val="decimal"/>
      <w:lvlText w:val="%2."/>
      <w:lvlJc w:val="left"/>
      <w:pPr>
        <w:ind w:left="1020" w:hanging="360"/>
      </w:pPr>
    </w:lvl>
    <w:lvl w:ilvl="2" w:tplc="D95403E2">
      <w:start w:val="1"/>
      <w:numFmt w:val="decimal"/>
      <w:lvlText w:val="%3."/>
      <w:lvlJc w:val="left"/>
      <w:pPr>
        <w:ind w:left="1020" w:hanging="360"/>
      </w:pPr>
    </w:lvl>
    <w:lvl w:ilvl="3" w:tplc="5A1EC604">
      <w:start w:val="1"/>
      <w:numFmt w:val="decimal"/>
      <w:lvlText w:val="%4."/>
      <w:lvlJc w:val="left"/>
      <w:pPr>
        <w:ind w:left="1020" w:hanging="360"/>
      </w:pPr>
    </w:lvl>
    <w:lvl w:ilvl="4" w:tplc="3A1A64DA">
      <w:start w:val="1"/>
      <w:numFmt w:val="decimal"/>
      <w:lvlText w:val="%5."/>
      <w:lvlJc w:val="left"/>
      <w:pPr>
        <w:ind w:left="1020" w:hanging="360"/>
      </w:pPr>
    </w:lvl>
    <w:lvl w:ilvl="5" w:tplc="692EA948">
      <w:start w:val="1"/>
      <w:numFmt w:val="decimal"/>
      <w:lvlText w:val="%6."/>
      <w:lvlJc w:val="left"/>
      <w:pPr>
        <w:ind w:left="1020" w:hanging="360"/>
      </w:pPr>
    </w:lvl>
    <w:lvl w:ilvl="6" w:tplc="A11E97FC">
      <w:start w:val="1"/>
      <w:numFmt w:val="decimal"/>
      <w:lvlText w:val="%7."/>
      <w:lvlJc w:val="left"/>
      <w:pPr>
        <w:ind w:left="1020" w:hanging="360"/>
      </w:pPr>
    </w:lvl>
    <w:lvl w:ilvl="7" w:tplc="3D8EE8A8">
      <w:start w:val="1"/>
      <w:numFmt w:val="decimal"/>
      <w:lvlText w:val="%8."/>
      <w:lvlJc w:val="left"/>
      <w:pPr>
        <w:ind w:left="1020" w:hanging="360"/>
      </w:pPr>
    </w:lvl>
    <w:lvl w:ilvl="8" w:tplc="3830F044">
      <w:start w:val="1"/>
      <w:numFmt w:val="decimal"/>
      <w:lvlText w:val="%9."/>
      <w:lvlJc w:val="left"/>
      <w:pPr>
        <w:ind w:left="1020" w:hanging="360"/>
      </w:pPr>
    </w:lvl>
  </w:abstractNum>
  <w:abstractNum w:abstractNumId="13"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614A43"/>
    <w:multiLevelType w:val="hybridMultilevel"/>
    <w:tmpl w:val="5554043E"/>
    <w:lvl w:ilvl="0" w:tplc="155813CA">
      <w:start w:val="1"/>
      <w:numFmt w:val="decimal"/>
      <w:lvlText w:val="%1."/>
      <w:lvlJc w:val="left"/>
      <w:pPr>
        <w:ind w:left="1020" w:hanging="360"/>
      </w:pPr>
    </w:lvl>
    <w:lvl w:ilvl="1" w:tplc="6ACC6E4A">
      <w:start w:val="1"/>
      <w:numFmt w:val="decimal"/>
      <w:lvlText w:val="%2."/>
      <w:lvlJc w:val="left"/>
      <w:pPr>
        <w:ind w:left="1020" w:hanging="360"/>
      </w:pPr>
    </w:lvl>
    <w:lvl w:ilvl="2" w:tplc="719C0358">
      <w:start w:val="1"/>
      <w:numFmt w:val="decimal"/>
      <w:lvlText w:val="%3."/>
      <w:lvlJc w:val="left"/>
      <w:pPr>
        <w:ind w:left="1020" w:hanging="360"/>
      </w:pPr>
    </w:lvl>
    <w:lvl w:ilvl="3" w:tplc="8E2A7772">
      <w:start w:val="1"/>
      <w:numFmt w:val="decimal"/>
      <w:lvlText w:val="%4."/>
      <w:lvlJc w:val="left"/>
      <w:pPr>
        <w:ind w:left="1020" w:hanging="360"/>
      </w:pPr>
    </w:lvl>
    <w:lvl w:ilvl="4" w:tplc="E460DC32">
      <w:start w:val="1"/>
      <w:numFmt w:val="decimal"/>
      <w:lvlText w:val="%5."/>
      <w:lvlJc w:val="left"/>
      <w:pPr>
        <w:ind w:left="1020" w:hanging="360"/>
      </w:pPr>
    </w:lvl>
    <w:lvl w:ilvl="5" w:tplc="1D2C6CDE">
      <w:start w:val="1"/>
      <w:numFmt w:val="decimal"/>
      <w:lvlText w:val="%6."/>
      <w:lvlJc w:val="left"/>
      <w:pPr>
        <w:ind w:left="1020" w:hanging="360"/>
      </w:pPr>
    </w:lvl>
    <w:lvl w:ilvl="6" w:tplc="0FBE3810">
      <w:start w:val="1"/>
      <w:numFmt w:val="decimal"/>
      <w:lvlText w:val="%7."/>
      <w:lvlJc w:val="left"/>
      <w:pPr>
        <w:ind w:left="1020" w:hanging="360"/>
      </w:pPr>
    </w:lvl>
    <w:lvl w:ilvl="7" w:tplc="2836EFEA">
      <w:start w:val="1"/>
      <w:numFmt w:val="decimal"/>
      <w:lvlText w:val="%8."/>
      <w:lvlJc w:val="left"/>
      <w:pPr>
        <w:ind w:left="1020" w:hanging="360"/>
      </w:pPr>
    </w:lvl>
    <w:lvl w:ilvl="8" w:tplc="809693F4">
      <w:start w:val="1"/>
      <w:numFmt w:val="decimal"/>
      <w:lvlText w:val="%9."/>
      <w:lvlJc w:val="left"/>
      <w:pPr>
        <w:ind w:left="1020" w:hanging="360"/>
      </w:pPr>
    </w:lvl>
  </w:abstractNum>
  <w:abstractNum w:abstractNumId="15"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557FA"/>
    <w:multiLevelType w:val="hybridMultilevel"/>
    <w:tmpl w:val="CC6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A70E2"/>
    <w:multiLevelType w:val="hybridMultilevel"/>
    <w:tmpl w:val="CA7A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0"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24E07"/>
    <w:multiLevelType w:val="hybridMultilevel"/>
    <w:tmpl w:val="5AA6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6"/>
  </w:num>
  <w:num w:numId="2" w16cid:durableId="1513835102">
    <w:abstractNumId w:val="17"/>
  </w:num>
  <w:num w:numId="3" w16cid:durableId="254939925">
    <w:abstractNumId w:val="18"/>
  </w:num>
  <w:num w:numId="4" w16cid:durableId="300617998">
    <w:abstractNumId w:val="30"/>
  </w:num>
  <w:num w:numId="5" w16cid:durableId="599024920">
    <w:abstractNumId w:val="3"/>
  </w:num>
  <w:num w:numId="6" w16cid:durableId="1656177724">
    <w:abstractNumId w:val="1"/>
  </w:num>
  <w:num w:numId="7" w16cid:durableId="1290164065">
    <w:abstractNumId w:val="27"/>
  </w:num>
  <w:num w:numId="8" w16cid:durableId="1064908309">
    <w:abstractNumId w:val="33"/>
  </w:num>
  <w:num w:numId="9" w16cid:durableId="1723940766">
    <w:abstractNumId w:val="15"/>
  </w:num>
  <w:num w:numId="10" w16cid:durableId="1920866956">
    <w:abstractNumId w:val="7"/>
  </w:num>
  <w:num w:numId="11" w16cid:durableId="1415399563">
    <w:abstractNumId w:val="13"/>
  </w:num>
  <w:num w:numId="12" w16cid:durableId="1043676135">
    <w:abstractNumId w:val="19"/>
  </w:num>
  <w:num w:numId="13" w16cid:durableId="520168994">
    <w:abstractNumId w:val="5"/>
  </w:num>
  <w:num w:numId="14" w16cid:durableId="1365860907">
    <w:abstractNumId w:val="24"/>
  </w:num>
  <w:num w:numId="15" w16cid:durableId="64186393">
    <w:abstractNumId w:val="25"/>
  </w:num>
  <w:num w:numId="16" w16cid:durableId="527647494">
    <w:abstractNumId w:val="0"/>
  </w:num>
  <w:num w:numId="17" w16cid:durableId="1365399279">
    <w:abstractNumId w:val="23"/>
  </w:num>
  <w:num w:numId="18" w16cid:durableId="366683053">
    <w:abstractNumId w:val="28"/>
  </w:num>
  <w:num w:numId="19" w16cid:durableId="868374544">
    <w:abstractNumId w:val="6"/>
  </w:num>
  <w:num w:numId="20" w16cid:durableId="619075326">
    <w:abstractNumId w:val="8"/>
  </w:num>
  <w:num w:numId="21" w16cid:durableId="1212226730">
    <w:abstractNumId w:val="22"/>
  </w:num>
  <w:num w:numId="22" w16cid:durableId="1085152906">
    <w:abstractNumId w:val="20"/>
  </w:num>
  <w:num w:numId="23" w16cid:durableId="632177239">
    <w:abstractNumId w:val="10"/>
  </w:num>
  <w:num w:numId="24" w16cid:durableId="1201940531">
    <w:abstractNumId w:val="29"/>
  </w:num>
  <w:num w:numId="25" w16cid:durableId="208344568">
    <w:abstractNumId w:val="2"/>
  </w:num>
  <w:num w:numId="26" w16cid:durableId="862861368">
    <w:abstractNumId w:val="31"/>
  </w:num>
  <w:num w:numId="27" w16cid:durableId="250890889">
    <w:abstractNumId w:val="9"/>
  </w:num>
  <w:num w:numId="28" w16cid:durableId="433866365">
    <w:abstractNumId w:val="32"/>
  </w:num>
  <w:num w:numId="29" w16cid:durableId="1743327534">
    <w:abstractNumId w:val="21"/>
  </w:num>
  <w:num w:numId="30" w16cid:durableId="1091506732">
    <w:abstractNumId w:val="26"/>
  </w:num>
  <w:num w:numId="31" w16cid:durableId="1275211729">
    <w:abstractNumId w:val="11"/>
  </w:num>
  <w:num w:numId="32" w16cid:durableId="1266692175">
    <w:abstractNumId w:val="14"/>
  </w:num>
  <w:num w:numId="33" w16cid:durableId="112291800">
    <w:abstractNumId w:val="4"/>
  </w:num>
  <w:num w:numId="34" w16cid:durableId="27390299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item&gt;22&lt;/item&gt;&lt;item&gt;24&lt;/item&gt;&lt;item&gt;25&lt;/item&gt;&lt;item&gt;26&lt;/item&gt;&lt;item&gt;27&lt;/item&gt;&lt;item&gt;28&lt;/item&gt;&lt;item&gt;29&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0F09C9"/>
    <w:rsid w:val="00000B5C"/>
    <w:rsid w:val="000011C1"/>
    <w:rsid w:val="0000386E"/>
    <w:rsid w:val="00007DAC"/>
    <w:rsid w:val="0001352B"/>
    <w:rsid w:val="00014558"/>
    <w:rsid w:val="000145CA"/>
    <w:rsid w:val="00014B0B"/>
    <w:rsid w:val="0001678E"/>
    <w:rsid w:val="00017EB6"/>
    <w:rsid w:val="0002102E"/>
    <w:rsid w:val="0002131A"/>
    <w:rsid w:val="00022DCC"/>
    <w:rsid w:val="000236C8"/>
    <w:rsid w:val="00026AD6"/>
    <w:rsid w:val="00026C78"/>
    <w:rsid w:val="000277E5"/>
    <w:rsid w:val="0003131C"/>
    <w:rsid w:val="000329A5"/>
    <w:rsid w:val="000329CE"/>
    <w:rsid w:val="00033750"/>
    <w:rsid w:val="00035734"/>
    <w:rsid w:val="000401FF"/>
    <w:rsid w:val="000427D7"/>
    <w:rsid w:val="00042E18"/>
    <w:rsid w:val="0004473B"/>
    <w:rsid w:val="00046AD7"/>
    <w:rsid w:val="00050FEB"/>
    <w:rsid w:val="0005191C"/>
    <w:rsid w:val="0005317B"/>
    <w:rsid w:val="00054536"/>
    <w:rsid w:val="000548EF"/>
    <w:rsid w:val="00054BD7"/>
    <w:rsid w:val="0005504C"/>
    <w:rsid w:val="00055E06"/>
    <w:rsid w:val="00055FD6"/>
    <w:rsid w:val="000565CE"/>
    <w:rsid w:val="000624C3"/>
    <w:rsid w:val="0006289A"/>
    <w:rsid w:val="0006601E"/>
    <w:rsid w:val="00067971"/>
    <w:rsid w:val="00067EB0"/>
    <w:rsid w:val="0007249C"/>
    <w:rsid w:val="000728DA"/>
    <w:rsid w:val="00073623"/>
    <w:rsid w:val="00073B31"/>
    <w:rsid w:val="00074CA3"/>
    <w:rsid w:val="0007508D"/>
    <w:rsid w:val="00075718"/>
    <w:rsid w:val="00075D62"/>
    <w:rsid w:val="00080050"/>
    <w:rsid w:val="00080083"/>
    <w:rsid w:val="00080BB2"/>
    <w:rsid w:val="000810AF"/>
    <w:rsid w:val="00081ADE"/>
    <w:rsid w:val="000835E4"/>
    <w:rsid w:val="000838DA"/>
    <w:rsid w:val="000843E3"/>
    <w:rsid w:val="000851BE"/>
    <w:rsid w:val="000911EB"/>
    <w:rsid w:val="0009279E"/>
    <w:rsid w:val="00092F29"/>
    <w:rsid w:val="00093D21"/>
    <w:rsid w:val="0009500C"/>
    <w:rsid w:val="00095E80"/>
    <w:rsid w:val="00097600"/>
    <w:rsid w:val="000A06E0"/>
    <w:rsid w:val="000A0EA4"/>
    <w:rsid w:val="000B5F64"/>
    <w:rsid w:val="000B69DF"/>
    <w:rsid w:val="000B6C4E"/>
    <w:rsid w:val="000B71C9"/>
    <w:rsid w:val="000C022E"/>
    <w:rsid w:val="000C08B9"/>
    <w:rsid w:val="000C1A61"/>
    <w:rsid w:val="000C39ED"/>
    <w:rsid w:val="000C3C9D"/>
    <w:rsid w:val="000C618E"/>
    <w:rsid w:val="000C67AF"/>
    <w:rsid w:val="000C6D37"/>
    <w:rsid w:val="000C72CC"/>
    <w:rsid w:val="000C7E20"/>
    <w:rsid w:val="000D06E4"/>
    <w:rsid w:val="000D34E1"/>
    <w:rsid w:val="000D350F"/>
    <w:rsid w:val="000D3C96"/>
    <w:rsid w:val="000D5D4E"/>
    <w:rsid w:val="000E2880"/>
    <w:rsid w:val="000E79D9"/>
    <w:rsid w:val="000E7BF9"/>
    <w:rsid w:val="000F09C9"/>
    <w:rsid w:val="000F322A"/>
    <w:rsid w:val="000F4593"/>
    <w:rsid w:val="000F5E1A"/>
    <w:rsid w:val="000F6679"/>
    <w:rsid w:val="000F739E"/>
    <w:rsid w:val="00100E93"/>
    <w:rsid w:val="001014C6"/>
    <w:rsid w:val="00102DD1"/>
    <w:rsid w:val="00104008"/>
    <w:rsid w:val="0010449C"/>
    <w:rsid w:val="001045CD"/>
    <w:rsid w:val="0010486D"/>
    <w:rsid w:val="001059CE"/>
    <w:rsid w:val="00107757"/>
    <w:rsid w:val="001118C7"/>
    <w:rsid w:val="00115F5D"/>
    <w:rsid w:val="00120031"/>
    <w:rsid w:val="00121DC9"/>
    <w:rsid w:val="001227C5"/>
    <w:rsid w:val="001229F9"/>
    <w:rsid w:val="0012553A"/>
    <w:rsid w:val="001261B3"/>
    <w:rsid w:val="00130EA0"/>
    <w:rsid w:val="00134066"/>
    <w:rsid w:val="0014094C"/>
    <w:rsid w:val="00141CD9"/>
    <w:rsid w:val="00147718"/>
    <w:rsid w:val="00150651"/>
    <w:rsid w:val="00150E8A"/>
    <w:rsid w:val="001522F8"/>
    <w:rsid w:val="001555D4"/>
    <w:rsid w:val="001568E0"/>
    <w:rsid w:val="00156D5C"/>
    <w:rsid w:val="001619AA"/>
    <w:rsid w:val="00161EB7"/>
    <w:rsid w:val="00164AAF"/>
    <w:rsid w:val="00165E52"/>
    <w:rsid w:val="0016615C"/>
    <w:rsid w:val="00166B78"/>
    <w:rsid w:val="00166CC8"/>
    <w:rsid w:val="001730DD"/>
    <w:rsid w:val="00173CA1"/>
    <w:rsid w:val="001774FB"/>
    <w:rsid w:val="0018015B"/>
    <w:rsid w:val="001809EE"/>
    <w:rsid w:val="00180C9F"/>
    <w:rsid w:val="00184ADA"/>
    <w:rsid w:val="00184B7E"/>
    <w:rsid w:val="00186930"/>
    <w:rsid w:val="00186943"/>
    <w:rsid w:val="00186B6C"/>
    <w:rsid w:val="0018777D"/>
    <w:rsid w:val="001878DE"/>
    <w:rsid w:val="00187A37"/>
    <w:rsid w:val="001901CF"/>
    <w:rsid w:val="0019028E"/>
    <w:rsid w:val="00191872"/>
    <w:rsid w:val="001918E0"/>
    <w:rsid w:val="001930B4"/>
    <w:rsid w:val="001930EA"/>
    <w:rsid w:val="00193519"/>
    <w:rsid w:val="00193D2F"/>
    <w:rsid w:val="001959EE"/>
    <w:rsid w:val="001A181C"/>
    <w:rsid w:val="001A2430"/>
    <w:rsid w:val="001A3A97"/>
    <w:rsid w:val="001A4C34"/>
    <w:rsid w:val="001A65F0"/>
    <w:rsid w:val="001A7239"/>
    <w:rsid w:val="001B1911"/>
    <w:rsid w:val="001B1950"/>
    <w:rsid w:val="001B306E"/>
    <w:rsid w:val="001B38A6"/>
    <w:rsid w:val="001B41C1"/>
    <w:rsid w:val="001B4C44"/>
    <w:rsid w:val="001B5A7D"/>
    <w:rsid w:val="001B6A34"/>
    <w:rsid w:val="001B7E0F"/>
    <w:rsid w:val="001C09EF"/>
    <w:rsid w:val="001C16DD"/>
    <w:rsid w:val="001C1DF0"/>
    <w:rsid w:val="001C22F0"/>
    <w:rsid w:val="001C388D"/>
    <w:rsid w:val="001C53AC"/>
    <w:rsid w:val="001C5F45"/>
    <w:rsid w:val="001C672F"/>
    <w:rsid w:val="001D0275"/>
    <w:rsid w:val="001D045C"/>
    <w:rsid w:val="001D3567"/>
    <w:rsid w:val="001D3BCF"/>
    <w:rsid w:val="001D4EC5"/>
    <w:rsid w:val="001D6A87"/>
    <w:rsid w:val="001D7A7F"/>
    <w:rsid w:val="001D7CE4"/>
    <w:rsid w:val="001E2029"/>
    <w:rsid w:val="001E2060"/>
    <w:rsid w:val="001E2928"/>
    <w:rsid w:val="001E39DA"/>
    <w:rsid w:val="001E3BA2"/>
    <w:rsid w:val="001E5FF3"/>
    <w:rsid w:val="001E6DE2"/>
    <w:rsid w:val="001F0AA7"/>
    <w:rsid w:val="001F0B4C"/>
    <w:rsid w:val="001F1C14"/>
    <w:rsid w:val="001F1DCF"/>
    <w:rsid w:val="001F2FAA"/>
    <w:rsid w:val="001F3E2E"/>
    <w:rsid w:val="001F488D"/>
    <w:rsid w:val="001F7199"/>
    <w:rsid w:val="00200E34"/>
    <w:rsid w:val="002017D3"/>
    <w:rsid w:val="00201F65"/>
    <w:rsid w:val="00202ABC"/>
    <w:rsid w:val="00205893"/>
    <w:rsid w:val="00206F50"/>
    <w:rsid w:val="00213704"/>
    <w:rsid w:val="002148AA"/>
    <w:rsid w:val="00215DAA"/>
    <w:rsid w:val="0021621F"/>
    <w:rsid w:val="002162B6"/>
    <w:rsid w:val="00216FF2"/>
    <w:rsid w:val="0021771F"/>
    <w:rsid w:val="00217E88"/>
    <w:rsid w:val="00223238"/>
    <w:rsid w:val="00225C1E"/>
    <w:rsid w:val="00225E85"/>
    <w:rsid w:val="002260B6"/>
    <w:rsid w:val="00237A87"/>
    <w:rsid w:val="00241AF0"/>
    <w:rsid w:val="00242411"/>
    <w:rsid w:val="00242DC4"/>
    <w:rsid w:val="0024398D"/>
    <w:rsid w:val="00244ABB"/>
    <w:rsid w:val="00244D81"/>
    <w:rsid w:val="00244E5D"/>
    <w:rsid w:val="00245146"/>
    <w:rsid w:val="00245F38"/>
    <w:rsid w:val="00251B2A"/>
    <w:rsid w:val="002523C4"/>
    <w:rsid w:val="002536E2"/>
    <w:rsid w:val="002541C2"/>
    <w:rsid w:val="00256406"/>
    <w:rsid w:val="00261DDD"/>
    <w:rsid w:val="00261F7C"/>
    <w:rsid w:val="0026284F"/>
    <w:rsid w:val="002638AA"/>
    <w:rsid w:val="00264273"/>
    <w:rsid w:val="00264F93"/>
    <w:rsid w:val="00265662"/>
    <w:rsid w:val="00265D92"/>
    <w:rsid w:val="00266006"/>
    <w:rsid w:val="002669CC"/>
    <w:rsid w:val="00275A5F"/>
    <w:rsid w:val="0028030B"/>
    <w:rsid w:val="00281910"/>
    <w:rsid w:val="0028227E"/>
    <w:rsid w:val="00282E02"/>
    <w:rsid w:val="002836ED"/>
    <w:rsid w:val="00285BD7"/>
    <w:rsid w:val="00285F95"/>
    <w:rsid w:val="0028793F"/>
    <w:rsid w:val="00290B93"/>
    <w:rsid w:val="00291248"/>
    <w:rsid w:val="00291D23"/>
    <w:rsid w:val="00294D4A"/>
    <w:rsid w:val="00297615"/>
    <w:rsid w:val="002A13C7"/>
    <w:rsid w:val="002A4CCB"/>
    <w:rsid w:val="002A6AFF"/>
    <w:rsid w:val="002A7C07"/>
    <w:rsid w:val="002B038F"/>
    <w:rsid w:val="002B0778"/>
    <w:rsid w:val="002B552A"/>
    <w:rsid w:val="002C1485"/>
    <w:rsid w:val="002C2DCF"/>
    <w:rsid w:val="002C3599"/>
    <w:rsid w:val="002C457A"/>
    <w:rsid w:val="002C4EFD"/>
    <w:rsid w:val="002C4F62"/>
    <w:rsid w:val="002C5D92"/>
    <w:rsid w:val="002C7F41"/>
    <w:rsid w:val="002D23B2"/>
    <w:rsid w:val="002D26D9"/>
    <w:rsid w:val="002D6285"/>
    <w:rsid w:val="002D6DFF"/>
    <w:rsid w:val="002D7742"/>
    <w:rsid w:val="002E1BB7"/>
    <w:rsid w:val="002E2C6E"/>
    <w:rsid w:val="002E3290"/>
    <w:rsid w:val="002E684E"/>
    <w:rsid w:val="002E7A61"/>
    <w:rsid w:val="002F07C1"/>
    <w:rsid w:val="002F132F"/>
    <w:rsid w:val="002F1FC8"/>
    <w:rsid w:val="002F30FF"/>
    <w:rsid w:val="002F35E1"/>
    <w:rsid w:val="002F3BE8"/>
    <w:rsid w:val="002F5473"/>
    <w:rsid w:val="002F680F"/>
    <w:rsid w:val="002F6866"/>
    <w:rsid w:val="002F727C"/>
    <w:rsid w:val="0030058C"/>
    <w:rsid w:val="00301783"/>
    <w:rsid w:val="00302391"/>
    <w:rsid w:val="00302535"/>
    <w:rsid w:val="00303ECC"/>
    <w:rsid w:val="00305466"/>
    <w:rsid w:val="00305715"/>
    <w:rsid w:val="003068AA"/>
    <w:rsid w:val="003102F2"/>
    <w:rsid w:val="0031087A"/>
    <w:rsid w:val="00313E1C"/>
    <w:rsid w:val="00321336"/>
    <w:rsid w:val="00321A40"/>
    <w:rsid w:val="00322AD5"/>
    <w:rsid w:val="003244AB"/>
    <w:rsid w:val="003246D8"/>
    <w:rsid w:val="00325BC3"/>
    <w:rsid w:val="0032719D"/>
    <w:rsid w:val="00327B89"/>
    <w:rsid w:val="00332DB7"/>
    <w:rsid w:val="0033363A"/>
    <w:rsid w:val="00333B5D"/>
    <w:rsid w:val="00334BB0"/>
    <w:rsid w:val="0033502E"/>
    <w:rsid w:val="00337400"/>
    <w:rsid w:val="0033760E"/>
    <w:rsid w:val="003401EB"/>
    <w:rsid w:val="00340C8D"/>
    <w:rsid w:val="00341288"/>
    <w:rsid w:val="00343A3C"/>
    <w:rsid w:val="003449C3"/>
    <w:rsid w:val="00345F1A"/>
    <w:rsid w:val="00352EEB"/>
    <w:rsid w:val="003536CB"/>
    <w:rsid w:val="00353EDB"/>
    <w:rsid w:val="00353F58"/>
    <w:rsid w:val="00354C43"/>
    <w:rsid w:val="003561AD"/>
    <w:rsid w:val="00360072"/>
    <w:rsid w:val="00360809"/>
    <w:rsid w:val="003615CB"/>
    <w:rsid w:val="003626F8"/>
    <w:rsid w:val="003640CE"/>
    <w:rsid w:val="003701B0"/>
    <w:rsid w:val="00370F58"/>
    <w:rsid w:val="00371011"/>
    <w:rsid w:val="00372CB1"/>
    <w:rsid w:val="003803CE"/>
    <w:rsid w:val="00381085"/>
    <w:rsid w:val="00384DE0"/>
    <w:rsid w:val="00384EB3"/>
    <w:rsid w:val="003851A0"/>
    <w:rsid w:val="00386B57"/>
    <w:rsid w:val="00390075"/>
    <w:rsid w:val="00392C76"/>
    <w:rsid w:val="00393724"/>
    <w:rsid w:val="00395DFB"/>
    <w:rsid w:val="00396147"/>
    <w:rsid w:val="003A1180"/>
    <w:rsid w:val="003A2083"/>
    <w:rsid w:val="003A3FDE"/>
    <w:rsid w:val="003A5029"/>
    <w:rsid w:val="003A57E8"/>
    <w:rsid w:val="003A5815"/>
    <w:rsid w:val="003A5BDE"/>
    <w:rsid w:val="003A783F"/>
    <w:rsid w:val="003A78DD"/>
    <w:rsid w:val="003B34C1"/>
    <w:rsid w:val="003B3617"/>
    <w:rsid w:val="003B410E"/>
    <w:rsid w:val="003B4131"/>
    <w:rsid w:val="003B4C79"/>
    <w:rsid w:val="003B5067"/>
    <w:rsid w:val="003B5C27"/>
    <w:rsid w:val="003B6447"/>
    <w:rsid w:val="003C14E7"/>
    <w:rsid w:val="003C212E"/>
    <w:rsid w:val="003C256F"/>
    <w:rsid w:val="003C30E8"/>
    <w:rsid w:val="003C4102"/>
    <w:rsid w:val="003C44B5"/>
    <w:rsid w:val="003C463F"/>
    <w:rsid w:val="003C6956"/>
    <w:rsid w:val="003D0947"/>
    <w:rsid w:val="003D0B38"/>
    <w:rsid w:val="003D36F3"/>
    <w:rsid w:val="003D4101"/>
    <w:rsid w:val="003D55BE"/>
    <w:rsid w:val="003D58B2"/>
    <w:rsid w:val="003D58F1"/>
    <w:rsid w:val="003D6AB2"/>
    <w:rsid w:val="003D6BCA"/>
    <w:rsid w:val="003D7331"/>
    <w:rsid w:val="003F06F6"/>
    <w:rsid w:val="003F11C3"/>
    <w:rsid w:val="003F192C"/>
    <w:rsid w:val="003F3030"/>
    <w:rsid w:val="003F4592"/>
    <w:rsid w:val="003F488E"/>
    <w:rsid w:val="003F5640"/>
    <w:rsid w:val="00400C51"/>
    <w:rsid w:val="00400C88"/>
    <w:rsid w:val="00401C17"/>
    <w:rsid w:val="00411797"/>
    <w:rsid w:val="0041256E"/>
    <w:rsid w:val="00413C6E"/>
    <w:rsid w:val="004148F8"/>
    <w:rsid w:val="004167E5"/>
    <w:rsid w:val="00417DC1"/>
    <w:rsid w:val="004213CC"/>
    <w:rsid w:val="00421560"/>
    <w:rsid w:val="00421D78"/>
    <w:rsid w:val="004233D1"/>
    <w:rsid w:val="00423B72"/>
    <w:rsid w:val="00424C27"/>
    <w:rsid w:val="00427053"/>
    <w:rsid w:val="0042758C"/>
    <w:rsid w:val="004275B9"/>
    <w:rsid w:val="00430453"/>
    <w:rsid w:val="00430F0F"/>
    <w:rsid w:val="00431E01"/>
    <w:rsid w:val="00431F0A"/>
    <w:rsid w:val="0043203B"/>
    <w:rsid w:val="004336A6"/>
    <w:rsid w:val="00435839"/>
    <w:rsid w:val="004367EA"/>
    <w:rsid w:val="00436FD2"/>
    <w:rsid w:val="0043750C"/>
    <w:rsid w:val="004413E8"/>
    <w:rsid w:val="00444745"/>
    <w:rsid w:val="00447F83"/>
    <w:rsid w:val="004512E0"/>
    <w:rsid w:val="004521A8"/>
    <w:rsid w:val="00454845"/>
    <w:rsid w:val="00454E04"/>
    <w:rsid w:val="00455842"/>
    <w:rsid w:val="0045587C"/>
    <w:rsid w:val="00455BEA"/>
    <w:rsid w:val="004608AB"/>
    <w:rsid w:val="0046246C"/>
    <w:rsid w:val="004628BD"/>
    <w:rsid w:val="00462D3C"/>
    <w:rsid w:val="004642BE"/>
    <w:rsid w:val="00465E83"/>
    <w:rsid w:val="004709B9"/>
    <w:rsid w:val="004718DA"/>
    <w:rsid w:val="00471D75"/>
    <w:rsid w:val="00472224"/>
    <w:rsid w:val="00473A13"/>
    <w:rsid w:val="00473C29"/>
    <w:rsid w:val="00473C7E"/>
    <w:rsid w:val="00474B0F"/>
    <w:rsid w:val="004759D3"/>
    <w:rsid w:val="00476B27"/>
    <w:rsid w:val="00481582"/>
    <w:rsid w:val="00487024"/>
    <w:rsid w:val="00487283"/>
    <w:rsid w:val="0048773E"/>
    <w:rsid w:val="00487A63"/>
    <w:rsid w:val="00487B0E"/>
    <w:rsid w:val="004904FA"/>
    <w:rsid w:val="0049059A"/>
    <w:rsid w:val="004915F0"/>
    <w:rsid w:val="00492D49"/>
    <w:rsid w:val="00494A3F"/>
    <w:rsid w:val="00494C25"/>
    <w:rsid w:val="00495AB7"/>
    <w:rsid w:val="00495B7C"/>
    <w:rsid w:val="00495DCC"/>
    <w:rsid w:val="00497FF9"/>
    <w:rsid w:val="004A19E6"/>
    <w:rsid w:val="004A5A2D"/>
    <w:rsid w:val="004A680C"/>
    <w:rsid w:val="004A77F0"/>
    <w:rsid w:val="004B2245"/>
    <w:rsid w:val="004B29E6"/>
    <w:rsid w:val="004B3186"/>
    <w:rsid w:val="004B4999"/>
    <w:rsid w:val="004C09F7"/>
    <w:rsid w:val="004C0D11"/>
    <w:rsid w:val="004C1272"/>
    <w:rsid w:val="004C4EDD"/>
    <w:rsid w:val="004C63CF"/>
    <w:rsid w:val="004C6C7B"/>
    <w:rsid w:val="004C7399"/>
    <w:rsid w:val="004C73BE"/>
    <w:rsid w:val="004C75CE"/>
    <w:rsid w:val="004C7F04"/>
    <w:rsid w:val="004D0B07"/>
    <w:rsid w:val="004D0E5B"/>
    <w:rsid w:val="004D5765"/>
    <w:rsid w:val="004D7FB0"/>
    <w:rsid w:val="004E00B5"/>
    <w:rsid w:val="004E14D1"/>
    <w:rsid w:val="004E1694"/>
    <w:rsid w:val="004E405F"/>
    <w:rsid w:val="004E43EA"/>
    <w:rsid w:val="004E4A5B"/>
    <w:rsid w:val="004E59DC"/>
    <w:rsid w:val="004E6E54"/>
    <w:rsid w:val="004E78AB"/>
    <w:rsid w:val="004E7CBE"/>
    <w:rsid w:val="004F284B"/>
    <w:rsid w:val="004F2F39"/>
    <w:rsid w:val="004F6BC3"/>
    <w:rsid w:val="00501B34"/>
    <w:rsid w:val="00505C68"/>
    <w:rsid w:val="005109AE"/>
    <w:rsid w:val="00510B56"/>
    <w:rsid w:val="00512C1D"/>
    <w:rsid w:val="00515793"/>
    <w:rsid w:val="00521617"/>
    <w:rsid w:val="00524AB1"/>
    <w:rsid w:val="00527655"/>
    <w:rsid w:val="00531A47"/>
    <w:rsid w:val="005322F4"/>
    <w:rsid w:val="00532ED2"/>
    <w:rsid w:val="00533266"/>
    <w:rsid w:val="00535466"/>
    <w:rsid w:val="00535E18"/>
    <w:rsid w:val="005374A1"/>
    <w:rsid w:val="00540010"/>
    <w:rsid w:val="00545556"/>
    <w:rsid w:val="005505F8"/>
    <w:rsid w:val="0055125F"/>
    <w:rsid w:val="0055261F"/>
    <w:rsid w:val="00554C15"/>
    <w:rsid w:val="00560269"/>
    <w:rsid w:val="005607B5"/>
    <w:rsid w:val="00561880"/>
    <w:rsid w:val="00562E13"/>
    <w:rsid w:val="005648AD"/>
    <w:rsid w:val="0056543B"/>
    <w:rsid w:val="0056548A"/>
    <w:rsid w:val="005677D3"/>
    <w:rsid w:val="00571D14"/>
    <w:rsid w:val="005725FE"/>
    <w:rsid w:val="005729C0"/>
    <w:rsid w:val="00573BF1"/>
    <w:rsid w:val="005803B1"/>
    <w:rsid w:val="00580897"/>
    <w:rsid w:val="00581768"/>
    <w:rsid w:val="005834BF"/>
    <w:rsid w:val="00583ABB"/>
    <w:rsid w:val="00587C1B"/>
    <w:rsid w:val="00587C9B"/>
    <w:rsid w:val="00591A3E"/>
    <w:rsid w:val="00591BCB"/>
    <w:rsid w:val="00594151"/>
    <w:rsid w:val="005944E1"/>
    <w:rsid w:val="00595DC2"/>
    <w:rsid w:val="005A1139"/>
    <w:rsid w:val="005A2721"/>
    <w:rsid w:val="005A2AEE"/>
    <w:rsid w:val="005A3EA8"/>
    <w:rsid w:val="005A59B3"/>
    <w:rsid w:val="005A629F"/>
    <w:rsid w:val="005B0C10"/>
    <w:rsid w:val="005B2653"/>
    <w:rsid w:val="005B2918"/>
    <w:rsid w:val="005B2FCD"/>
    <w:rsid w:val="005B38A0"/>
    <w:rsid w:val="005B498F"/>
    <w:rsid w:val="005B6723"/>
    <w:rsid w:val="005C4281"/>
    <w:rsid w:val="005C4F9D"/>
    <w:rsid w:val="005C5EC3"/>
    <w:rsid w:val="005C66C7"/>
    <w:rsid w:val="005C69CB"/>
    <w:rsid w:val="005C74B4"/>
    <w:rsid w:val="005C7B59"/>
    <w:rsid w:val="005D082F"/>
    <w:rsid w:val="005D298F"/>
    <w:rsid w:val="005D4B87"/>
    <w:rsid w:val="005E0277"/>
    <w:rsid w:val="005E3ECB"/>
    <w:rsid w:val="005E3FAE"/>
    <w:rsid w:val="005E65C0"/>
    <w:rsid w:val="005F491F"/>
    <w:rsid w:val="005F5CCA"/>
    <w:rsid w:val="005F7858"/>
    <w:rsid w:val="00600F98"/>
    <w:rsid w:val="006014AA"/>
    <w:rsid w:val="00602ACF"/>
    <w:rsid w:val="0060333E"/>
    <w:rsid w:val="0060451A"/>
    <w:rsid w:val="00605466"/>
    <w:rsid w:val="00605870"/>
    <w:rsid w:val="00606BD2"/>
    <w:rsid w:val="00607D55"/>
    <w:rsid w:val="006119D5"/>
    <w:rsid w:val="00615B56"/>
    <w:rsid w:val="00615FE5"/>
    <w:rsid w:val="006166FF"/>
    <w:rsid w:val="00616AD6"/>
    <w:rsid w:val="006203A0"/>
    <w:rsid w:val="00621814"/>
    <w:rsid w:val="00622152"/>
    <w:rsid w:val="00622983"/>
    <w:rsid w:val="0063009E"/>
    <w:rsid w:val="00630BB1"/>
    <w:rsid w:val="0063183C"/>
    <w:rsid w:val="00632565"/>
    <w:rsid w:val="00632986"/>
    <w:rsid w:val="00640711"/>
    <w:rsid w:val="00640BC3"/>
    <w:rsid w:val="00643DC9"/>
    <w:rsid w:val="00644562"/>
    <w:rsid w:val="00644618"/>
    <w:rsid w:val="00650AFD"/>
    <w:rsid w:val="00651029"/>
    <w:rsid w:val="0065200B"/>
    <w:rsid w:val="006520E6"/>
    <w:rsid w:val="00653858"/>
    <w:rsid w:val="00653914"/>
    <w:rsid w:val="006539C1"/>
    <w:rsid w:val="00653A7B"/>
    <w:rsid w:val="006552BE"/>
    <w:rsid w:val="006577BB"/>
    <w:rsid w:val="0066235D"/>
    <w:rsid w:val="006626F1"/>
    <w:rsid w:val="00666E3B"/>
    <w:rsid w:val="00666EF3"/>
    <w:rsid w:val="006672F5"/>
    <w:rsid w:val="00670D24"/>
    <w:rsid w:val="00671240"/>
    <w:rsid w:val="00672D6A"/>
    <w:rsid w:val="006733BA"/>
    <w:rsid w:val="006758D1"/>
    <w:rsid w:val="0067610E"/>
    <w:rsid w:val="00676562"/>
    <w:rsid w:val="006825A3"/>
    <w:rsid w:val="00682625"/>
    <w:rsid w:val="00685305"/>
    <w:rsid w:val="006858A1"/>
    <w:rsid w:val="00685C67"/>
    <w:rsid w:val="00685C9B"/>
    <w:rsid w:val="006912D5"/>
    <w:rsid w:val="006949F2"/>
    <w:rsid w:val="006A1600"/>
    <w:rsid w:val="006A31C4"/>
    <w:rsid w:val="006A3810"/>
    <w:rsid w:val="006A43A6"/>
    <w:rsid w:val="006A4748"/>
    <w:rsid w:val="006A5B0F"/>
    <w:rsid w:val="006A706F"/>
    <w:rsid w:val="006B1300"/>
    <w:rsid w:val="006B1CB8"/>
    <w:rsid w:val="006B65B5"/>
    <w:rsid w:val="006B7035"/>
    <w:rsid w:val="006B737E"/>
    <w:rsid w:val="006C00FE"/>
    <w:rsid w:val="006C118B"/>
    <w:rsid w:val="006C3F66"/>
    <w:rsid w:val="006C5B98"/>
    <w:rsid w:val="006C699D"/>
    <w:rsid w:val="006D083D"/>
    <w:rsid w:val="006D0A3A"/>
    <w:rsid w:val="006D16E6"/>
    <w:rsid w:val="006D1C32"/>
    <w:rsid w:val="006D3139"/>
    <w:rsid w:val="006D3D42"/>
    <w:rsid w:val="006D4257"/>
    <w:rsid w:val="006D468F"/>
    <w:rsid w:val="006D7A79"/>
    <w:rsid w:val="006E15FA"/>
    <w:rsid w:val="006E2A30"/>
    <w:rsid w:val="006E3DDD"/>
    <w:rsid w:val="006E5403"/>
    <w:rsid w:val="006E5A8A"/>
    <w:rsid w:val="006E5F16"/>
    <w:rsid w:val="006F06DF"/>
    <w:rsid w:val="006F0876"/>
    <w:rsid w:val="006F1D4D"/>
    <w:rsid w:val="006F3090"/>
    <w:rsid w:val="006F39F7"/>
    <w:rsid w:val="006F621B"/>
    <w:rsid w:val="006F6C8C"/>
    <w:rsid w:val="0070035D"/>
    <w:rsid w:val="0070138C"/>
    <w:rsid w:val="007017F1"/>
    <w:rsid w:val="00701F2D"/>
    <w:rsid w:val="007020E4"/>
    <w:rsid w:val="0070306A"/>
    <w:rsid w:val="0070425E"/>
    <w:rsid w:val="00704676"/>
    <w:rsid w:val="007052D0"/>
    <w:rsid w:val="007063B0"/>
    <w:rsid w:val="00706F58"/>
    <w:rsid w:val="007078E3"/>
    <w:rsid w:val="00707998"/>
    <w:rsid w:val="007109D6"/>
    <w:rsid w:val="00710CAC"/>
    <w:rsid w:val="007119CD"/>
    <w:rsid w:val="0071212F"/>
    <w:rsid w:val="00713949"/>
    <w:rsid w:val="0071469B"/>
    <w:rsid w:val="007146E1"/>
    <w:rsid w:val="00715F26"/>
    <w:rsid w:val="00721447"/>
    <w:rsid w:val="00721EDA"/>
    <w:rsid w:val="007221FC"/>
    <w:rsid w:val="00724D30"/>
    <w:rsid w:val="00727554"/>
    <w:rsid w:val="00730C67"/>
    <w:rsid w:val="00730F5B"/>
    <w:rsid w:val="00730FA8"/>
    <w:rsid w:val="00731EA5"/>
    <w:rsid w:val="00733C8E"/>
    <w:rsid w:val="0073775C"/>
    <w:rsid w:val="00737F52"/>
    <w:rsid w:val="00740BED"/>
    <w:rsid w:val="00743ABA"/>
    <w:rsid w:val="00744DC8"/>
    <w:rsid w:val="00745B96"/>
    <w:rsid w:val="00745F1F"/>
    <w:rsid w:val="0074621E"/>
    <w:rsid w:val="0074773F"/>
    <w:rsid w:val="007479E6"/>
    <w:rsid w:val="00750145"/>
    <w:rsid w:val="007503C5"/>
    <w:rsid w:val="00750602"/>
    <w:rsid w:val="00750A88"/>
    <w:rsid w:val="00750BED"/>
    <w:rsid w:val="0075478B"/>
    <w:rsid w:val="00755623"/>
    <w:rsid w:val="00755C0C"/>
    <w:rsid w:val="00760C29"/>
    <w:rsid w:val="007639DF"/>
    <w:rsid w:val="00767F2D"/>
    <w:rsid w:val="0077082A"/>
    <w:rsid w:val="00770B6D"/>
    <w:rsid w:val="007717E1"/>
    <w:rsid w:val="00772398"/>
    <w:rsid w:val="00773E83"/>
    <w:rsid w:val="007746D8"/>
    <w:rsid w:val="00774948"/>
    <w:rsid w:val="007758D8"/>
    <w:rsid w:val="00776148"/>
    <w:rsid w:val="00784176"/>
    <w:rsid w:val="007841C9"/>
    <w:rsid w:val="00784E92"/>
    <w:rsid w:val="0078655E"/>
    <w:rsid w:val="007865F2"/>
    <w:rsid w:val="00786986"/>
    <w:rsid w:val="00786C45"/>
    <w:rsid w:val="0079231A"/>
    <w:rsid w:val="00793537"/>
    <w:rsid w:val="007950A5"/>
    <w:rsid w:val="007A0002"/>
    <w:rsid w:val="007A0E39"/>
    <w:rsid w:val="007A1087"/>
    <w:rsid w:val="007A2F61"/>
    <w:rsid w:val="007A746B"/>
    <w:rsid w:val="007B3534"/>
    <w:rsid w:val="007B4AF3"/>
    <w:rsid w:val="007B7D7D"/>
    <w:rsid w:val="007C1FF3"/>
    <w:rsid w:val="007C3537"/>
    <w:rsid w:val="007C3B27"/>
    <w:rsid w:val="007C6AD0"/>
    <w:rsid w:val="007C6F5D"/>
    <w:rsid w:val="007C7FD2"/>
    <w:rsid w:val="007D121D"/>
    <w:rsid w:val="007D25E4"/>
    <w:rsid w:val="007D43B8"/>
    <w:rsid w:val="007D4E0E"/>
    <w:rsid w:val="007D50EF"/>
    <w:rsid w:val="007D5192"/>
    <w:rsid w:val="007D797A"/>
    <w:rsid w:val="007D7C63"/>
    <w:rsid w:val="007E0BA9"/>
    <w:rsid w:val="007E226B"/>
    <w:rsid w:val="007E2AC3"/>
    <w:rsid w:val="007E31AD"/>
    <w:rsid w:val="007E3540"/>
    <w:rsid w:val="007E3CEE"/>
    <w:rsid w:val="007E4741"/>
    <w:rsid w:val="007E4A2E"/>
    <w:rsid w:val="007E5486"/>
    <w:rsid w:val="007E5AEB"/>
    <w:rsid w:val="007E7213"/>
    <w:rsid w:val="007E74E2"/>
    <w:rsid w:val="007E7511"/>
    <w:rsid w:val="007E774D"/>
    <w:rsid w:val="007E7CF6"/>
    <w:rsid w:val="007F08A2"/>
    <w:rsid w:val="007F08D0"/>
    <w:rsid w:val="007F1B8F"/>
    <w:rsid w:val="007F3085"/>
    <w:rsid w:val="007F45EF"/>
    <w:rsid w:val="007F48F8"/>
    <w:rsid w:val="007F514A"/>
    <w:rsid w:val="007F55DB"/>
    <w:rsid w:val="007F75D6"/>
    <w:rsid w:val="007F7987"/>
    <w:rsid w:val="008033D8"/>
    <w:rsid w:val="00804278"/>
    <w:rsid w:val="008042C2"/>
    <w:rsid w:val="0080512B"/>
    <w:rsid w:val="0080781F"/>
    <w:rsid w:val="00810ED3"/>
    <w:rsid w:val="008113F8"/>
    <w:rsid w:val="00811BDB"/>
    <w:rsid w:val="008127DB"/>
    <w:rsid w:val="00813162"/>
    <w:rsid w:val="00815C16"/>
    <w:rsid w:val="00816979"/>
    <w:rsid w:val="00820A57"/>
    <w:rsid w:val="00824F90"/>
    <w:rsid w:val="00825BFE"/>
    <w:rsid w:val="0082655C"/>
    <w:rsid w:val="00826C49"/>
    <w:rsid w:val="00827E05"/>
    <w:rsid w:val="00832EA9"/>
    <w:rsid w:val="00835AFE"/>
    <w:rsid w:val="008360C8"/>
    <w:rsid w:val="00836491"/>
    <w:rsid w:val="008365C7"/>
    <w:rsid w:val="00836FF3"/>
    <w:rsid w:val="00837A43"/>
    <w:rsid w:val="00837C63"/>
    <w:rsid w:val="00837F3E"/>
    <w:rsid w:val="0084026D"/>
    <w:rsid w:val="00840C9E"/>
    <w:rsid w:val="00842850"/>
    <w:rsid w:val="00842A2C"/>
    <w:rsid w:val="008436A3"/>
    <w:rsid w:val="0084468A"/>
    <w:rsid w:val="00847EBB"/>
    <w:rsid w:val="00851AF2"/>
    <w:rsid w:val="00852CB6"/>
    <w:rsid w:val="00853D38"/>
    <w:rsid w:val="0085568B"/>
    <w:rsid w:val="00855AB7"/>
    <w:rsid w:val="00857C26"/>
    <w:rsid w:val="00860F17"/>
    <w:rsid w:val="00862BE8"/>
    <w:rsid w:val="00863D6A"/>
    <w:rsid w:val="00866A4E"/>
    <w:rsid w:val="0087092C"/>
    <w:rsid w:val="008712E8"/>
    <w:rsid w:val="0087161F"/>
    <w:rsid w:val="0087165F"/>
    <w:rsid w:val="0087246D"/>
    <w:rsid w:val="00872835"/>
    <w:rsid w:val="00873503"/>
    <w:rsid w:val="00874741"/>
    <w:rsid w:val="00874E5A"/>
    <w:rsid w:val="00875079"/>
    <w:rsid w:val="00875B20"/>
    <w:rsid w:val="0087639B"/>
    <w:rsid w:val="00883BCD"/>
    <w:rsid w:val="00883D96"/>
    <w:rsid w:val="008847C1"/>
    <w:rsid w:val="00885600"/>
    <w:rsid w:val="00885AA6"/>
    <w:rsid w:val="00886288"/>
    <w:rsid w:val="00886E6E"/>
    <w:rsid w:val="00887B72"/>
    <w:rsid w:val="00890E50"/>
    <w:rsid w:val="00892244"/>
    <w:rsid w:val="0089295B"/>
    <w:rsid w:val="008949FD"/>
    <w:rsid w:val="008961DA"/>
    <w:rsid w:val="00896DBC"/>
    <w:rsid w:val="008A0076"/>
    <w:rsid w:val="008A0707"/>
    <w:rsid w:val="008A3580"/>
    <w:rsid w:val="008A3E4F"/>
    <w:rsid w:val="008A5262"/>
    <w:rsid w:val="008B1604"/>
    <w:rsid w:val="008B2825"/>
    <w:rsid w:val="008B291D"/>
    <w:rsid w:val="008B350E"/>
    <w:rsid w:val="008B4C24"/>
    <w:rsid w:val="008B62E6"/>
    <w:rsid w:val="008B6A2D"/>
    <w:rsid w:val="008B77CB"/>
    <w:rsid w:val="008B78FC"/>
    <w:rsid w:val="008C5199"/>
    <w:rsid w:val="008C58F6"/>
    <w:rsid w:val="008C5D5B"/>
    <w:rsid w:val="008C7CAE"/>
    <w:rsid w:val="008D0D9A"/>
    <w:rsid w:val="008D1C45"/>
    <w:rsid w:val="008D1C93"/>
    <w:rsid w:val="008D2ADB"/>
    <w:rsid w:val="008D3257"/>
    <w:rsid w:val="008D3701"/>
    <w:rsid w:val="008D4A7C"/>
    <w:rsid w:val="008D6E47"/>
    <w:rsid w:val="008D72AF"/>
    <w:rsid w:val="008D7DE7"/>
    <w:rsid w:val="008E0966"/>
    <w:rsid w:val="008E1029"/>
    <w:rsid w:val="008E1CD4"/>
    <w:rsid w:val="008E5C21"/>
    <w:rsid w:val="008F124B"/>
    <w:rsid w:val="008F3D89"/>
    <w:rsid w:val="008F3F8F"/>
    <w:rsid w:val="008F4F04"/>
    <w:rsid w:val="008F5930"/>
    <w:rsid w:val="008F5D61"/>
    <w:rsid w:val="008F7221"/>
    <w:rsid w:val="009001D4"/>
    <w:rsid w:val="009011B1"/>
    <w:rsid w:val="00903371"/>
    <w:rsid w:val="00904D5D"/>
    <w:rsid w:val="009053BB"/>
    <w:rsid w:val="009067A9"/>
    <w:rsid w:val="00907559"/>
    <w:rsid w:val="00913621"/>
    <w:rsid w:val="00913E9F"/>
    <w:rsid w:val="009157B2"/>
    <w:rsid w:val="00916871"/>
    <w:rsid w:val="00917C15"/>
    <w:rsid w:val="0092093C"/>
    <w:rsid w:val="00921DAB"/>
    <w:rsid w:val="00922F57"/>
    <w:rsid w:val="009245C5"/>
    <w:rsid w:val="0092750E"/>
    <w:rsid w:val="00927B18"/>
    <w:rsid w:val="00927C28"/>
    <w:rsid w:val="009300D4"/>
    <w:rsid w:val="00930A72"/>
    <w:rsid w:val="00932E13"/>
    <w:rsid w:val="009333EA"/>
    <w:rsid w:val="0093547B"/>
    <w:rsid w:val="0093568E"/>
    <w:rsid w:val="00936FE4"/>
    <w:rsid w:val="009406D1"/>
    <w:rsid w:val="009413B5"/>
    <w:rsid w:val="00941C17"/>
    <w:rsid w:val="009434C0"/>
    <w:rsid w:val="00943964"/>
    <w:rsid w:val="009455E1"/>
    <w:rsid w:val="00945C29"/>
    <w:rsid w:val="00946D54"/>
    <w:rsid w:val="00946FAA"/>
    <w:rsid w:val="0095014C"/>
    <w:rsid w:val="009502C5"/>
    <w:rsid w:val="00950463"/>
    <w:rsid w:val="00953076"/>
    <w:rsid w:val="00953EC4"/>
    <w:rsid w:val="0095405A"/>
    <w:rsid w:val="009556E3"/>
    <w:rsid w:val="00955771"/>
    <w:rsid w:val="009560FE"/>
    <w:rsid w:val="009566C6"/>
    <w:rsid w:val="00956A19"/>
    <w:rsid w:val="00956F66"/>
    <w:rsid w:val="00957EC0"/>
    <w:rsid w:val="0096177F"/>
    <w:rsid w:val="009634FF"/>
    <w:rsid w:val="00966585"/>
    <w:rsid w:val="009667CC"/>
    <w:rsid w:val="00967C90"/>
    <w:rsid w:val="00970236"/>
    <w:rsid w:val="00971674"/>
    <w:rsid w:val="009779DC"/>
    <w:rsid w:val="00977D05"/>
    <w:rsid w:val="009804C7"/>
    <w:rsid w:val="00981E37"/>
    <w:rsid w:val="00983A64"/>
    <w:rsid w:val="0098414F"/>
    <w:rsid w:val="00984936"/>
    <w:rsid w:val="009858F0"/>
    <w:rsid w:val="00986CD5"/>
    <w:rsid w:val="00987249"/>
    <w:rsid w:val="00987BED"/>
    <w:rsid w:val="009903E0"/>
    <w:rsid w:val="00991FC7"/>
    <w:rsid w:val="0099221D"/>
    <w:rsid w:val="009930F7"/>
    <w:rsid w:val="009959E8"/>
    <w:rsid w:val="00996270"/>
    <w:rsid w:val="00996C06"/>
    <w:rsid w:val="00997342"/>
    <w:rsid w:val="00997920"/>
    <w:rsid w:val="009A4870"/>
    <w:rsid w:val="009A4B8D"/>
    <w:rsid w:val="009A766E"/>
    <w:rsid w:val="009B0601"/>
    <w:rsid w:val="009B1C46"/>
    <w:rsid w:val="009B2173"/>
    <w:rsid w:val="009B2615"/>
    <w:rsid w:val="009B349B"/>
    <w:rsid w:val="009B379D"/>
    <w:rsid w:val="009B3B38"/>
    <w:rsid w:val="009B4C3D"/>
    <w:rsid w:val="009B57DC"/>
    <w:rsid w:val="009B598E"/>
    <w:rsid w:val="009B5EBD"/>
    <w:rsid w:val="009C0CF9"/>
    <w:rsid w:val="009C1838"/>
    <w:rsid w:val="009C1F3F"/>
    <w:rsid w:val="009C4C9F"/>
    <w:rsid w:val="009D06F5"/>
    <w:rsid w:val="009D12F6"/>
    <w:rsid w:val="009D2A5B"/>
    <w:rsid w:val="009D42A5"/>
    <w:rsid w:val="009D5BDB"/>
    <w:rsid w:val="009D6524"/>
    <w:rsid w:val="009E1014"/>
    <w:rsid w:val="009E11CF"/>
    <w:rsid w:val="009E1C69"/>
    <w:rsid w:val="009E270A"/>
    <w:rsid w:val="009E28A2"/>
    <w:rsid w:val="009E3CE3"/>
    <w:rsid w:val="009E4135"/>
    <w:rsid w:val="009E4B06"/>
    <w:rsid w:val="009E4D25"/>
    <w:rsid w:val="009E5BF9"/>
    <w:rsid w:val="009F1410"/>
    <w:rsid w:val="009F2A2F"/>
    <w:rsid w:val="009F3810"/>
    <w:rsid w:val="009F382C"/>
    <w:rsid w:val="009F4222"/>
    <w:rsid w:val="009F4D1C"/>
    <w:rsid w:val="009F65A1"/>
    <w:rsid w:val="00A0163D"/>
    <w:rsid w:val="00A079FE"/>
    <w:rsid w:val="00A07CAB"/>
    <w:rsid w:val="00A11B0E"/>
    <w:rsid w:val="00A13191"/>
    <w:rsid w:val="00A17CA0"/>
    <w:rsid w:val="00A202E8"/>
    <w:rsid w:val="00A2053F"/>
    <w:rsid w:val="00A21C91"/>
    <w:rsid w:val="00A226F2"/>
    <w:rsid w:val="00A22B02"/>
    <w:rsid w:val="00A23BDA"/>
    <w:rsid w:val="00A24CD1"/>
    <w:rsid w:val="00A24D9B"/>
    <w:rsid w:val="00A25929"/>
    <w:rsid w:val="00A3305B"/>
    <w:rsid w:val="00A34B11"/>
    <w:rsid w:val="00A34D6E"/>
    <w:rsid w:val="00A363D3"/>
    <w:rsid w:val="00A42654"/>
    <w:rsid w:val="00A44B2B"/>
    <w:rsid w:val="00A44EF9"/>
    <w:rsid w:val="00A45F74"/>
    <w:rsid w:val="00A50E96"/>
    <w:rsid w:val="00A52353"/>
    <w:rsid w:val="00A52A81"/>
    <w:rsid w:val="00A52DEA"/>
    <w:rsid w:val="00A54FB1"/>
    <w:rsid w:val="00A55862"/>
    <w:rsid w:val="00A6017E"/>
    <w:rsid w:val="00A61D2E"/>
    <w:rsid w:val="00A62B18"/>
    <w:rsid w:val="00A62FA4"/>
    <w:rsid w:val="00A63239"/>
    <w:rsid w:val="00A64392"/>
    <w:rsid w:val="00A64A89"/>
    <w:rsid w:val="00A67AC1"/>
    <w:rsid w:val="00A67D3A"/>
    <w:rsid w:val="00A70274"/>
    <w:rsid w:val="00A73A4C"/>
    <w:rsid w:val="00A75CC7"/>
    <w:rsid w:val="00A80AAE"/>
    <w:rsid w:val="00A81D1C"/>
    <w:rsid w:val="00A821B9"/>
    <w:rsid w:val="00A821E4"/>
    <w:rsid w:val="00A822E3"/>
    <w:rsid w:val="00A822F1"/>
    <w:rsid w:val="00A84AFE"/>
    <w:rsid w:val="00A84CEE"/>
    <w:rsid w:val="00A85FDC"/>
    <w:rsid w:val="00A87890"/>
    <w:rsid w:val="00A90077"/>
    <w:rsid w:val="00A90C5C"/>
    <w:rsid w:val="00A92EFD"/>
    <w:rsid w:val="00A942CE"/>
    <w:rsid w:val="00A947C4"/>
    <w:rsid w:val="00A955A2"/>
    <w:rsid w:val="00A967BB"/>
    <w:rsid w:val="00AA1608"/>
    <w:rsid w:val="00AA1964"/>
    <w:rsid w:val="00AA2844"/>
    <w:rsid w:val="00AA2E0C"/>
    <w:rsid w:val="00AA40A8"/>
    <w:rsid w:val="00AA4293"/>
    <w:rsid w:val="00AA50F7"/>
    <w:rsid w:val="00AA6384"/>
    <w:rsid w:val="00AA6BF4"/>
    <w:rsid w:val="00AB1192"/>
    <w:rsid w:val="00AB1A3E"/>
    <w:rsid w:val="00AB3695"/>
    <w:rsid w:val="00AB4638"/>
    <w:rsid w:val="00AB71D7"/>
    <w:rsid w:val="00AC0B06"/>
    <w:rsid w:val="00AC130E"/>
    <w:rsid w:val="00AC1FCD"/>
    <w:rsid w:val="00AC2493"/>
    <w:rsid w:val="00AC4AB7"/>
    <w:rsid w:val="00AC5FE5"/>
    <w:rsid w:val="00AC625E"/>
    <w:rsid w:val="00AC7C01"/>
    <w:rsid w:val="00AC7EBA"/>
    <w:rsid w:val="00AD0473"/>
    <w:rsid w:val="00AD0996"/>
    <w:rsid w:val="00AD1280"/>
    <w:rsid w:val="00AD15F6"/>
    <w:rsid w:val="00AD172F"/>
    <w:rsid w:val="00AD21AB"/>
    <w:rsid w:val="00AD2BED"/>
    <w:rsid w:val="00AD322A"/>
    <w:rsid w:val="00AD46A6"/>
    <w:rsid w:val="00AD4C6A"/>
    <w:rsid w:val="00AD521A"/>
    <w:rsid w:val="00AD7A9F"/>
    <w:rsid w:val="00AE0DFE"/>
    <w:rsid w:val="00AE12E4"/>
    <w:rsid w:val="00AE1E09"/>
    <w:rsid w:val="00AE2EF1"/>
    <w:rsid w:val="00AE4606"/>
    <w:rsid w:val="00AE6F29"/>
    <w:rsid w:val="00AE7EB6"/>
    <w:rsid w:val="00AF2F9B"/>
    <w:rsid w:val="00AF3F7B"/>
    <w:rsid w:val="00AF4C14"/>
    <w:rsid w:val="00AF5918"/>
    <w:rsid w:val="00B0215A"/>
    <w:rsid w:val="00B03779"/>
    <w:rsid w:val="00B03960"/>
    <w:rsid w:val="00B03B7C"/>
    <w:rsid w:val="00B03DAE"/>
    <w:rsid w:val="00B049B4"/>
    <w:rsid w:val="00B05BCB"/>
    <w:rsid w:val="00B06DD1"/>
    <w:rsid w:val="00B070E4"/>
    <w:rsid w:val="00B13564"/>
    <w:rsid w:val="00B16901"/>
    <w:rsid w:val="00B21846"/>
    <w:rsid w:val="00B21B12"/>
    <w:rsid w:val="00B24079"/>
    <w:rsid w:val="00B27B04"/>
    <w:rsid w:val="00B309BF"/>
    <w:rsid w:val="00B30AD6"/>
    <w:rsid w:val="00B31986"/>
    <w:rsid w:val="00B33087"/>
    <w:rsid w:val="00B36A1A"/>
    <w:rsid w:val="00B37E93"/>
    <w:rsid w:val="00B420F6"/>
    <w:rsid w:val="00B42653"/>
    <w:rsid w:val="00B42FEC"/>
    <w:rsid w:val="00B46D15"/>
    <w:rsid w:val="00B46EDD"/>
    <w:rsid w:val="00B47CA7"/>
    <w:rsid w:val="00B505DA"/>
    <w:rsid w:val="00B50ED8"/>
    <w:rsid w:val="00B53142"/>
    <w:rsid w:val="00B53B55"/>
    <w:rsid w:val="00B54A13"/>
    <w:rsid w:val="00B56AE4"/>
    <w:rsid w:val="00B60E5E"/>
    <w:rsid w:val="00B61519"/>
    <w:rsid w:val="00B6269E"/>
    <w:rsid w:val="00B64705"/>
    <w:rsid w:val="00B65102"/>
    <w:rsid w:val="00B673D5"/>
    <w:rsid w:val="00B67901"/>
    <w:rsid w:val="00B70885"/>
    <w:rsid w:val="00B72915"/>
    <w:rsid w:val="00B72EB2"/>
    <w:rsid w:val="00B732E3"/>
    <w:rsid w:val="00B83B98"/>
    <w:rsid w:val="00B84D4B"/>
    <w:rsid w:val="00B90FF1"/>
    <w:rsid w:val="00B910A1"/>
    <w:rsid w:val="00B91429"/>
    <w:rsid w:val="00B939C5"/>
    <w:rsid w:val="00B9531E"/>
    <w:rsid w:val="00B96422"/>
    <w:rsid w:val="00B97512"/>
    <w:rsid w:val="00BA1004"/>
    <w:rsid w:val="00BA1444"/>
    <w:rsid w:val="00BA319F"/>
    <w:rsid w:val="00BA3E4A"/>
    <w:rsid w:val="00BA3FC5"/>
    <w:rsid w:val="00BA4BFC"/>
    <w:rsid w:val="00BA6276"/>
    <w:rsid w:val="00BA6EDD"/>
    <w:rsid w:val="00BA7299"/>
    <w:rsid w:val="00BB05DC"/>
    <w:rsid w:val="00BB29B2"/>
    <w:rsid w:val="00BB49EA"/>
    <w:rsid w:val="00BB5435"/>
    <w:rsid w:val="00BB74A5"/>
    <w:rsid w:val="00BC0DC1"/>
    <w:rsid w:val="00BC1D38"/>
    <w:rsid w:val="00BC1DDB"/>
    <w:rsid w:val="00BC2DAB"/>
    <w:rsid w:val="00BC5906"/>
    <w:rsid w:val="00BC70D9"/>
    <w:rsid w:val="00BC7477"/>
    <w:rsid w:val="00BC79E2"/>
    <w:rsid w:val="00BD2CB2"/>
    <w:rsid w:val="00BD4AAC"/>
    <w:rsid w:val="00BD6DD4"/>
    <w:rsid w:val="00BD6E87"/>
    <w:rsid w:val="00BE0561"/>
    <w:rsid w:val="00BE0C84"/>
    <w:rsid w:val="00BE2BDE"/>
    <w:rsid w:val="00BE3504"/>
    <w:rsid w:val="00BE452B"/>
    <w:rsid w:val="00BE6D89"/>
    <w:rsid w:val="00BE7F15"/>
    <w:rsid w:val="00BF0544"/>
    <w:rsid w:val="00BF09EB"/>
    <w:rsid w:val="00BF1B3F"/>
    <w:rsid w:val="00BF25FA"/>
    <w:rsid w:val="00BF3580"/>
    <w:rsid w:val="00BF693D"/>
    <w:rsid w:val="00BF7A18"/>
    <w:rsid w:val="00C00978"/>
    <w:rsid w:val="00C02D67"/>
    <w:rsid w:val="00C02F78"/>
    <w:rsid w:val="00C0342A"/>
    <w:rsid w:val="00C049B7"/>
    <w:rsid w:val="00C04B53"/>
    <w:rsid w:val="00C05DAA"/>
    <w:rsid w:val="00C102EA"/>
    <w:rsid w:val="00C10726"/>
    <w:rsid w:val="00C11D16"/>
    <w:rsid w:val="00C1343F"/>
    <w:rsid w:val="00C136CB"/>
    <w:rsid w:val="00C15138"/>
    <w:rsid w:val="00C17C38"/>
    <w:rsid w:val="00C21510"/>
    <w:rsid w:val="00C21C60"/>
    <w:rsid w:val="00C277D5"/>
    <w:rsid w:val="00C3315D"/>
    <w:rsid w:val="00C343AE"/>
    <w:rsid w:val="00C34DF1"/>
    <w:rsid w:val="00C3683F"/>
    <w:rsid w:val="00C37764"/>
    <w:rsid w:val="00C408EF"/>
    <w:rsid w:val="00C41C6E"/>
    <w:rsid w:val="00C43FFF"/>
    <w:rsid w:val="00C45D6C"/>
    <w:rsid w:val="00C461EA"/>
    <w:rsid w:val="00C47190"/>
    <w:rsid w:val="00C503C1"/>
    <w:rsid w:val="00C5141B"/>
    <w:rsid w:val="00C522FA"/>
    <w:rsid w:val="00C5419F"/>
    <w:rsid w:val="00C5457B"/>
    <w:rsid w:val="00C56B68"/>
    <w:rsid w:val="00C625AC"/>
    <w:rsid w:val="00C631C4"/>
    <w:rsid w:val="00C66652"/>
    <w:rsid w:val="00C66BF5"/>
    <w:rsid w:val="00C66FAD"/>
    <w:rsid w:val="00C70F57"/>
    <w:rsid w:val="00C722D4"/>
    <w:rsid w:val="00C7239F"/>
    <w:rsid w:val="00C73F0D"/>
    <w:rsid w:val="00C743D7"/>
    <w:rsid w:val="00C744D2"/>
    <w:rsid w:val="00C752B4"/>
    <w:rsid w:val="00C752B7"/>
    <w:rsid w:val="00C7730B"/>
    <w:rsid w:val="00C82470"/>
    <w:rsid w:val="00C84818"/>
    <w:rsid w:val="00C84B84"/>
    <w:rsid w:val="00C86143"/>
    <w:rsid w:val="00C87753"/>
    <w:rsid w:val="00C90E44"/>
    <w:rsid w:val="00C91F9F"/>
    <w:rsid w:val="00C926A1"/>
    <w:rsid w:val="00C92760"/>
    <w:rsid w:val="00C95C36"/>
    <w:rsid w:val="00C97262"/>
    <w:rsid w:val="00CA20B1"/>
    <w:rsid w:val="00CA218C"/>
    <w:rsid w:val="00CA275D"/>
    <w:rsid w:val="00CA5234"/>
    <w:rsid w:val="00CA6099"/>
    <w:rsid w:val="00CA7368"/>
    <w:rsid w:val="00CA79C2"/>
    <w:rsid w:val="00CB077C"/>
    <w:rsid w:val="00CB73EF"/>
    <w:rsid w:val="00CC0330"/>
    <w:rsid w:val="00CC0939"/>
    <w:rsid w:val="00CC4681"/>
    <w:rsid w:val="00CC671C"/>
    <w:rsid w:val="00CC7E00"/>
    <w:rsid w:val="00CC7E73"/>
    <w:rsid w:val="00CD01D2"/>
    <w:rsid w:val="00CD0249"/>
    <w:rsid w:val="00CD197E"/>
    <w:rsid w:val="00CD32B0"/>
    <w:rsid w:val="00CD3C7E"/>
    <w:rsid w:val="00CD5A9A"/>
    <w:rsid w:val="00CD791D"/>
    <w:rsid w:val="00CD7A83"/>
    <w:rsid w:val="00CD7F62"/>
    <w:rsid w:val="00CE0C68"/>
    <w:rsid w:val="00CE17D4"/>
    <w:rsid w:val="00CE30FC"/>
    <w:rsid w:val="00CE3AEA"/>
    <w:rsid w:val="00CE3B37"/>
    <w:rsid w:val="00CE4474"/>
    <w:rsid w:val="00CF0516"/>
    <w:rsid w:val="00CF08DB"/>
    <w:rsid w:val="00CF2FD0"/>
    <w:rsid w:val="00CF4745"/>
    <w:rsid w:val="00CF50B1"/>
    <w:rsid w:val="00CF5711"/>
    <w:rsid w:val="00CF66E7"/>
    <w:rsid w:val="00CF6A6A"/>
    <w:rsid w:val="00CF782D"/>
    <w:rsid w:val="00D0091B"/>
    <w:rsid w:val="00D015E0"/>
    <w:rsid w:val="00D047A0"/>
    <w:rsid w:val="00D11C4B"/>
    <w:rsid w:val="00D16805"/>
    <w:rsid w:val="00D17085"/>
    <w:rsid w:val="00D2027E"/>
    <w:rsid w:val="00D20466"/>
    <w:rsid w:val="00D2231F"/>
    <w:rsid w:val="00D233BA"/>
    <w:rsid w:val="00D24314"/>
    <w:rsid w:val="00D24E8E"/>
    <w:rsid w:val="00D256E1"/>
    <w:rsid w:val="00D26703"/>
    <w:rsid w:val="00D267E4"/>
    <w:rsid w:val="00D278F6"/>
    <w:rsid w:val="00D305AC"/>
    <w:rsid w:val="00D34A69"/>
    <w:rsid w:val="00D35204"/>
    <w:rsid w:val="00D36834"/>
    <w:rsid w:val="00D36FC0"/>
    <w:rsid w:val="00D37A46"/>
    <w:rsid w:val="00D37DF1"/>
    <w:rsid w:val="00D40F08"/>
    <w:rsid w:val="00D431F0"/>
    <w:rsid w:val="00D438AA"/>
    <w:rsid w:val="00D44C31"/>
    <w:rsid w:val="00D44F19"/>
    <w:rsid w:val="00D45858"/>
    <w:rsid w:val="00D45D0B"/>
    <w:rsid w:val="00D45F9D"/>
    <w:rsid w:val="00D47750"/>
    <w:rsid w:val="00D47C2C"/>
    <w:rsid w:val="00D47C88"/>
    <w:rsid w:val="00D50123"/>
    <w:rsid w:val="00D505EE"/>
    <w:rsid w:val="00D50FA0"/>
    <w:rsid w:val="00D51BCD"/>
    <w:rsid w:val="00D529C6"/>
    <w:rsid w:val="00D5381C"/>
    <w:rsid w:val="00D542B0"/>
    <w:rsid w:val="00D54418"/>
    <w:rsid w:val="00D54FB6"/>
    <w:rsid w:val="00D55825"/>
    <w:rsid w:val="00D57AC5"/>
    <w:rsid w:val="00D57E1E"/>
    <w:rsid w:val="00D60372"/>
    <w:rsid w:val="00D61431"/>
    <w:rsid w:val="00D6157D"/>
    <w:rsid w:val="00D61A19"/>
    <w:rsid w:val="00D61AFA"/>
    <w:rsid w:val="00D61BD1"/>
    <w:rsid w:val="00D6280B"/>
    <w:rsid w:val="00D62D90"/>
    <w:rsid w:val="00D62F71"/>
    <w:rsid w:val="00D6320B"/>
    <w:rsid w:val="00D64D42"/>
    <w:rsid w:val="00D6547C"/>
    <w:rsid w:val="00D664A8"/>
    <w:rsid w:val="00D71501"/>
    <w:rsid w:val="00D7375D"/>
    <w:rsid w:val="00D739BA"/>
    <w:rsid w:val="00D76BEB"/>
    <w:rsid w:val="00D772CE"/>
    <w:rsid w:val="00D81684"/>
    <w:rsid w:val="00D8300D"/>
    <w:rsid w:val="00D8659E"/>
    <w:rsid w:val="00D8673D"/>
    <w:rsid w:val="00D869CB"/>
    <w:rsid w:val="00D87EE6"/>
    <w:rsid w:val="00D900EB"/>
    <w:rsid w:val="00D9191D"/>
    <w:rsid w:val="00D933BA"/>
    <w:rsid w:val="00D952C2"/>
    <w:rsid w:val="00D9776D"/>
    <w:rsid w:val="00D97917"/>
    <w:rsid w:val="00D97AC2"/>
    <w:rsid w:val="00DA155B"/>
    <w:rsid w:val="00DA333E"/>
    <w:rsid w:val="00DA386C"/>
    <w:rsid w:val="00DA38FF"/>
    <w:rsid w:val="00DB2625"/>
    <w:rsid w:val="00DB287D"/>
    <w:rsid w:val="00DB4BF1"/>
    <w:rsid w:val="00DB4FB3"/>
    <w:rsid w:val="00DB789D"/>
    <w:rsid w:val="00DC0F83"/>
    <w:rsid w:val="00DC132C"/>
    <w:rsid w:val="00DC27DF"/>
    <w:rsid w:val="00DC3186"/>
    <w:rsid w:val="00DC448B"/>
    <w:rsid w:val="00DC4528"/>
    <w:rsid w:val="00DC4C76"/>
    <w:rsid w:val="00DC4E46"/>
    <w:rsid w:val="00DC5676"/>
    <w:rsid w:val="00DC7488"/>
    <w:rsid w:val="00DD204B"/>
    <w:rsid w:val="00DD5F21"/>
    <w:rsid w:val="00DD5F61"/>
    <w:rsid w:val="00DD6A03"/>
    <w:rsid w:val="00DD7201"/>
    <w:rsid w:val="00DE03B6"/>
    <w:rsid w:val="00DE0671"/>
    <w:rsid w:val="00DE0B74"/>
    <w:rsid w:val="00DE1226"/>
    <w:rsid w:val="00DE1570"/>
    <w:rsid w:val="00DE278E"/>
    <w:rsid w:val="00DE2864"/>
    <w:rsid w:val="00DE2C2F"/>
    <w:rsid w:val="00DE3085"/>
    <w:rsid w:val="00DE4E9C"/>
    <w:rsid w:val="00DE5F94"/>
    <w:rsid w:val="00DE613F"/>
    <w:rsid w:val="00DE7589"/>
    <w:rsid w:val="00DF0321"/>
    <w:rsid w:val="00DF0AE4"/>
    <w:rsid w:val="00DF1751"/>
    <w:rsid w:val="00DF20EF"/>
    <w:rsid w:val="00DF2E46"/>
    <w:rsid w:val="00DF46F7"/>
    <w:rsid w:val="00DF4D15"/>
    <w:rsid w:val="00DF7B99"/>
    <w:rsid w:val="00E01DF9"/>
    <w:rsid w:val="00E04021"/>
    <w:rsid w:val="00E0405C"/>
    <w:rsid w:val="00E04E47"/>
    <w:rsid w:val="00E055D4"/>
    <w:rsid w:val="00E11272"/>
    <w:rsid w:val="00E14A93"/>
    <w:rsid w:val="00E14F08"/>
    <w:rsid w:val="00E15474"/>
    <w:rsid w:val="00E15863"/>
    <w:rsid w:val="00E158F0"/>
    <w:rsid w:val="00E1698C"/>
    <w:rsid w:val="00E16DB5"/>
    <w:rsid w:val="00E1763D"/>
    <w:rsid w:val="00E1766C"/>
    <w:rsid w:val="00E17B7A"/>
    <w:rsid w:val="00E20674"/>
    <w:rsid w:val="00E21A39"/>
    <w:rsid w:val="00E23A24"/>
    <w:rsid w:val="00E24CFC"/>
    <w:rsid w:val="00E24D1F"/>
    <w:rsid w:val="00E25824"/>
    <w:rsid w:val="00E261D6"/>
    <w:rsid w:val="00E2626A"/>
    <w:rsid w:val="00E26DC7"/>
    <w:rsid w:val="00E307F2"/>
    <w:rsid w:val="00E3140E"/>
    <w:rsid w:val="00E3198F"/>
    <w:rsid w:val="00E32769"/>
    <w:rsid w:val="00E32D86"/>
    <w:rsid w:val="00E33E79"/>
    <w:rsid w:val="00E34DF8"/>
    <w:rsid w:val="00E360F0"/>
    <w:rsid w:val="00E3616B"/>
    <w:rsid w:val="00E369BF"/>
    <w:rsid w:val="00E373B9"/>
    <w:rsid w:val="00E410F3"/>
    <w:rsid w:val="00E4131D"/>
    <w:rsid w:val="00E4180C"/>
    <w:rsid w:val="00E42193"/>
    <w:rsid w:val="00E43861"/>
    <w:rsid w:val="00E442BE"/>
    <w:rsid w:val="00E45CFD"/>
    <w:rsid w:val="00E5006C"/>
    <w:rsid w:val="00E53032"/>
    <w:rsid w:val="00E5419C"/>
    <w:rsid w:val="00E5642E"/>
    <w:rsid w:val="00E564D5"/>
    <w:rsid w:val="00E61E79"/>
    <w:rsid w:val="00E64019"/>
    <w:rsid w:val="00E65A37"/>
    <w:rsid w:val="00E668A1"/>
    <w:rsid w:val="00E7254C"/>
    <w:rsid w:val="00E73CC5"/>
    <w:rsid w:val="00E74211"/>
    <w:rsid w:val="00E75263"/>
    <w:rsid w:val="00E81C4D"/>
    <w:rsid w:val="00E82681"/>
    <w:rsid w:val="00E83495"/>
    <w:rsid w:val="00E84BF8"/>
    <w:rsid w:val="00E8588C"/>
    <w:rsid w:val="00E8661F"/>
    <w:rsid w:val="00E86BC9"/>
    <w:rsid w:val="00E9040E"/>
    <w:rsid w:val="00E91DEA"/>
    <w:rsid w:val="00E94155"/>
    <w:rsid w:val="00E94D37"/>
    <w:rsid w:val="00E95627"/>
    <w:rsid w:val="00E96352"/>
    <w:rsid w:val="00E96C37"/>
    <w:rsid w:val="00E973F3"/>
    <w:rsid w:val="00E977DC"/>
    <w:rsid w:val="00E97889"/>
    <w:rsid w:val="00EA01E2"/>
    <w:rsid w:val="00EA1BEA"/>
    <w:rsid w:val="00EA1D53"/>
    <w:rsid w:val="00EA20A9"/>
    <w:rsid w:val="00EA36D8"/>
    <w:rsid w:val="00EA5B16"/>
    <w:rsid w:val="00EA79AF"/>
    <w:rsid w:val="00EB0278"/>
    <w:rsid w:val="00EB120E"/>
    <w:rsid w:val="00EB1A24"/>
    <w:rsid w:val="00EB27F1"/>
    <w:rsid w:val="00EB3349"/>
    <w:rsid w:val="00EB3BC8"/>
    <w:rsid w:val="00EB667F"/>
    <w:rsid w:val="00EC3CA4"/>
    <w:rsid w:val="00EC56E2"/>
    <w:rsid w:val="00EC7459"/>
    <w:rsid w:val="00EC7B74"/>
    <w:rsid w:val="00ED136C"/>
    <w:rsid w:val="00ED4478"/>
    <w:rsid w:val="00ED6440"/>
    <w:rsid w:val="00ED649E"/>
    <w:rsid w:val="00ED7D99"/>
    <w:rsid w:val="00EE17FE"/>
    <w:rsid w:val="00EE202E"/>
    <w:rsid w:val="00EE2F42"/>
    <w:rsid w:val="00EE32BC"/>
    <w:rsid w:val="00EE392A"/>
    <w:rsid w:val="00EE47AF"/>
    <w:rsid w:val="00EE48B6"/>
    <w:rsid w:val="00EE515F"/>
    <w:rsid w:val="00EE522D"/>
    <w:rsid w:val="00EE6C86"/>
    <w:rsid w:val="00EF14D5"/>
    <w:rsid w:val="00EF376B"/>
    <w:rsid w:val="00EF7E08"/>
    <w:rsid w:val="00F043D9"/>
    <w:rsid w:val="00F04BF7"/>
    <w:rsid w:val="00F05860"/>
    <w:rsid w:val="00F06267"/>
    <w:rsid w:val="00F06758"/>
    <w:rsid w:val="00F06991"/>
    <w:rsid w:val="00F101FD"/>
    <w:rsid w:val="00F13843"/>
    <w:rsid w:val="00F163F0"/>
    <w:rsid w:val="00F16FDA"/>
    <w:rsid w:val="00F171F5"/>
    <w:rsid w:val="00F20FC8"/>
    <w:rsid w:val="00F2166C"/>
    <w:rsid w:val="00F21B54"/>
    <w:rsid w:val="00F24753"/>
    <w:rsid w:val="00F24850"/>
    <w:rsid w:val="00F26B17"/>
    <w:rsid w:val="00F316ED"/>
    <w:rsid w:val="00F32D07"/>
    <w:rsid w:val="00F368D2"/>
    <w:rsid w:val="00F36A8F"/>
    <w:rsid w:val="00F37261"/>
    <w:rsid w:val="00F375F6"/>
    <w:rsid w:val="00F400D2"/>
    <w:rsid w:val="00F4085A"/>
    <w:rsid w:val="00F40C7A"/>
    <w:rsid w:val="00F40D81"/>
    <w:rsid w:val="00F42208"/>
    <w:rsid w:val="00F4256B"/>
    <w:rsid w:val="00F502F0"/>
    <w:rsid w:val="00F507C7"/>
    <w:rsid w:val="00F517F6"/>
    <w:rsid w:val="00F54579"/>
    <w:rsid w:val="00F56218"/>
    <w:rsid w:val="00F56D62"/>
    <w:rsid w:val="00F6151A"/>
    <w:rsid w:val="00F63ECB"/>
    <w:rsid w:val="00F6440B"/>
    <w:rsid w:val="00F65278"/>
    <w:rsid w:val="00F656F4"/>
    <w:rsid w:val="00F65A1A"/>
    <w:rsid w:val="00F65D52"/>
    <w:rsid w:val="00F66A88"/>
    <w:rsid w:val="00F7069A"/>
    <w:rsid w:val="00F70784"/>
    <w:rsid w:val="00F71C1E"/>
    <w:rsid w:val="00F73C57"/>
    <w:rsid w:val="00F74B7D"/>
    <w:rsid w:val="00F74D36"/>
    <w:rsid w:val="00F80C8A"/>
    <w:rsid w:val="00F82BA8"/>
    <w:rsid w:val="00F83BA0"/>
    <w:rsid w:val="00F86292"/>
    <w:rsid w:val="00F87D40"/>
    <w:rsid w:val="00F9166D"/>
    <w:rsid w:val="00F922E9"/>
    <w:rsid w:val="00F960E2"/>
    <w:rsid w:val="00F97CD1"/>
    <w:rsid w:val="00FA1DF0"/>
    <w:rsid w:val="00FA207F"/>
    <w:rsid w:val="00FA4285"/>
    <w:rsid w:val="00FA4817"/>
    <w:rsid w:val="00FA51CF"/>
    <w:rsid w:val="00FA567A"/>
    <w:rsid w:val="00FA5773"/>
    <w:rsid w:val="00FB0245"/>
    <w:rsid w:val="00FB049D"/>
    <w:rsid w:val="00FB09DD"/>
    <w:rsid w:val="00FB10D0"/>
    <w:rsid w:val="00FB1DB0"/>
    <w:rsid w:val="00FB3896"/>
    <w:rsid w:val="00FC2272"/>
    <w:rsid w:val="00FC4CAF"/>
    <w:rsid w:val="00FD01A7"/>
    <w:rsid w:val="00FD1ABD"/>
    <w:rsid w:val="00FD37C0"/>
    <w:rsid w:val="00FD6BB1"/>
    <w:rsid w:val="00FE0169"/>
    <w:rsid w:val="00FE1F53"/>
    <w:rsid w:val="00FE2A9C"/>
    <w:rsid w:val="00FE6023"/>
    <w:rsid w:val="00FE66A6"/>
    <w:rsid w:val="00FE679C"/>
    <w:rsid w:val="00FF041F"/>
    <w:rsid w:val="00FF05B2"/>
    <w:rsid w:val="00FF05D0"/>
    <w:rsid w:val="00FF05FE"/>
    <w:rsid w:val="00FF1DE6"/>
    <w:rsid w:val="00FF2BC7"/>
    <w:rsid w:val="00FF60DA"/>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C4102"/>
    <w:rPr>
      <w:sz w:val="16"/>
      <w:szCs w:val="16"/>
    </w:rPr>
  </w:style>
  <w:style w:type="paragraph" w:styleId="CommentSubject">
    <w:name w:val="annotation subject"/>
    <w:basedOn w:val="CommentText"/>
    <w:next w:val="CommentText"/>
    <w:link w:val="CommentSubjectChar"/>
    <w:uiPriority w:val="99"/>
    <w:semiHidden/>
    <w:unhideWhenUsed/>
    <w:rsid w:val="003C4102"/>
    <w:pPr>
      <w:spacing w:line="240" w:lineRule="auto"/>
      <w:jc w:val="both"/>
    </w:pPr>
    <w:rPr>
      <w:b/>
      <w:bCs/>
      <w:sz w:val="20"/>
      <w:szCs w:val="20"/>
    </w:rPr>
  </w:style>
  <w:style w:type="character" w:customStyle="1" w:styleId="CommentSubjectChar">
    <w:name w:val="Comment Subject Char"/>
    <w:basedOn w:val="CommentTextChar"/>
    <w:link w:val="CommentSubject"/>
    <w:uiPriority w:val="99"/>
    <w:semiHidden/>
    <w:rsid w:val="003C4102"/>
    <w:rPr>
      <w:rFonts w:ascii="Arial" w:eastAsiaTheme="minorEastAsia" w:hAnsi="Arial" w:cstheme="min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441918649">
      <w:bodyDiv w:val="1"/>
      <w:marLeft w:val="0"/>
      <w:marRight w:val="0"/>
      <w:marTop w:val="0"/>
      <w:marBottom w:val="0"/>
      <w:divBdr>
        <w:top w:val="none" w:sz="0" w:space="0" w:color="auto"/>
        <w:left w:val="none" w:sz="0" w:space="0" w:color="auto"/>
        <w:bottom w:val="none" w:sz="0" w:space="0" w:color="auto"/>
        <w:right w:val="none" w:sz="0" w:space="0" w:color="auto"/>
      </w:divBdr>
    </w:div>
    <w:div w:id="574704667">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4726772">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7149494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475370482">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02104393">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tif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7568</TotalTime>
  <Pages>27</Pages>
  <Words>8877</Words>
  <Characters>50600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1724</cp:revision>
  <dcterms:created xsi:type="dcterms:W3CDTF">2022-12-04T05:21:00Z</dcterms:created>
  <dcterms:modified xsi:type="dcterms:W3CDTF">2024-05-21T02:15:00Z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