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на Лр №1. вычисление значений функций.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Вычислить значение полинома по схеме Горнера.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Вычислить значения функции при помощи создания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функции пользователя.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Варианты задач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 </w:t>
      </w:r>
      <w:r>
        <w:object w:dxaOrig="1950" w:dyaOrig="299">
          <v:rect xmlns:o="urn:schemas-microsoft-com:office:office" xmlns:v="urn:schemas-microsoft-com:vml" id="rectole0000000000" style="width:97.500000pt;height:1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Equation.3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2310" w:dyaOrig="299">
          <v:rect xmlns:o="urn:schemas-microsoft-com:office:office" xmlns:v="urn:schemas-microsoft-com:vml" id="rectole0000000001" style="width:115.500000pt;height:1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Equation.3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3000" w:dyaOrig="345">
          <v:rect xmlns:o="urn:schemas-microsoft-com:office:office" xmlns:v="urn:schemas-microsoft-com:vml" id="rectole0000000002" style="width:150.000000pt;height:1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Equation.3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 </w:t>
      </w:r>
      <w:r>
        <w:object w:dxaOrig="3404" w:dyaOrig="299">
          <v:rect xmlns:o="urn:schemas-microsoft-com:office:office" xmlns:v="urn:schemas-microsoft-com:vml" id="rectole0000000003" style="width:170.200000pt;height:1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Equation.3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2970" w:dyaOrig="299">
          <v:rect xmlns:o="urn:schemas-microsoft-com:office:office" xmlns:v="urn:schemas-microsoft-com:vml" id="rectole0000000004" style="width:148.500000pt;height:1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Equation.3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object w:dxaOrig="3238" w:dyaOrig="303">
          <v:rect xmlns:o="urn:schemas-microsoft-com:office:office" xmlns:v="urn:schemas-microsoft-com:vml" id="rectole0000000005" style="width:161.900000pt;height:15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Equation.3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object w:dxaOrig="3787" w:dyaOrig="303">
          <v:rect xmlns:o="urn:schemas-microsoft-com:office:office" xmlns:v="urn:schemas-microsoft-com:vml" id="rectole0000000006" style="width:189.350000pt;height:15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Equation.3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3441" w:dyaOrig="344">
          <v:rect xmlns:o="urn:schemas-microsoft-com:office:office" xmlns:v="urn:schemas-microsoft-com:vml" id="rectole0000000007" style="width:172.050000pt;height:17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Equation.3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2534" w:dyaOrig="299">
          <v:rect xmlns:o="urn:schemas-microsoft-com:office:office" xmlns:v="urn:schemas-microsoft-com:vml" id="rectole0000000008" style="width:126.700000pt;height:14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Equation.3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3056" w:dyaOrig="303">
          <v:rect xmlns:o="urn:schemas-microsoft-com:office:office" xmlns:v="urn:schemas-microsoft-com:vml" id="rectole0000000009" style="width:152.800000pt;height:15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Equation.3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Вычислить  значение функции заданной  в виде ряда.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921" w:dyaOrig="2652">
          <v:rect xmlns:o="urn:schemas-microsoft-com:office:office" xmlns:v="urn:schemas-microsoft-com:vml" id="rectole0000000010" style="width:496.050000pt;height:132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981" w:dyaOrig="10225">
          <v:rect xmlns:o="urn:schemas-microsoft-com:office:office" xmlns:v="urn:schemas-microsoft-com:vml" id="rectole0000000011" style="width:499.050000pt;height:511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Вычислить значение  кусочно-непрерывной функции.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002" w:dyaOrig="4433">
          <v:rect xmlns:o="urn:schemas-microsoft-com:office:office" xmlns:v="urn:schemas-microsoft-com:vml" id="rectole0000000012" style="width:500.100000pt;height:221.6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941" w:dyaOrig="4596">
          <v:rect xmlns:o="urn:schemas-microsoft-com:office:office" xmlns:v="urn:schemas-microsoft-com:vml" id="rectole0000000013" style="width:497.050000pt;height:229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042" w:dyaOrig="3158">
          <v:rect xmlns:o="urn:schemas-microsoft-com:office:office" xmlns:v="urn:schemas-microsoft-com:vml" id="rectole0000000014" style="width:502.100000pt;height:157.9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921" w:dyaOrig="3543">
          <v:rect xmlns:o="urn:schemas-microsoft-com:office:office" xmlns:v="urn:schemas-microsoft-com:vml" id="rectole0000000015" style="width:496.050000pt;height:177.1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022" w:dyaOrig="3745">
          <v:rect xmlns:o="urn:schemas-microsoft-com:office:office" xmlns:v="urn:schemas-microsoft-com:vml" id="rectole0000000016" style="width:501.100000pt;height:187.2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042" w:dyaOrig="4596">
          <v:rect xmlns:o="urn:schemas-microsoft-com:office:office" xmlns:v="urn:schemas-microsoft-com:vml" id="rectole0000000017" style="width:502.100000pt;height:229.8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042" w:dyaOrig="3907">
          <v:rect xmlns:o="urn:schemas-microsoft-com:office:office" xmlns:v="urn:schemas-microsoft-com:vml" id="rectole0000000018" style="width:502.100000pt;height:195.3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941" w:dyaOrig="4981">
          <v:rect xmlns:o="urn:schemas-microsoft-com:office:office" xmlns:v="urn:schemas-microsoft-com:vml" id="rectole0000000019" style="width:497.050000pt;height:249.0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042" w:dyaOrig="4272">
          <v:rect xmlns:o="urn:schemas-microsoft-com:office:office" xmlns:v="urn:schemas-microsoft-com:vml" id="rectole0000000020" style="width:502.100000pt;height:213.6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062" w:dyaOrig="3887">
          <v:rect xmlns:o="urn:schemas-microsoft-com:office:office" xmlns:v="urn:schemas-microsoft-com:vml" id="rectole0000000021" style="width:503.100000pt;height:194.3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программы для вычисления значений функций методом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итераций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                                                         Итерационная формула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166" w:dyaOrig="323">
          <v:rect xmlns:o="urn:schemas-microsoft-com:office:office" xmlns:v="urn:schemas-microsoft-com:vml" id="rectole0000000022" style="width:108.300000pt;height:16.1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</w:t>
      </w:r>
      <w:r>
        <w:object w:dxaOrig="2146" w:dyaOrig="465">
          <v:rect xmlns:o="urn:schemas-microsoft-com:office:office" xmlns:v="urn:schemas-microsoft-com:vml" id="rectole0000000023" style="width:107.300000pt;height:23.2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______________________________________________________________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object w:dxaOrig="648" w:dyaOrig="425">
          <v:rect xmlns:o="urn:schemas-microsoft-com:office:office" xmlns:v="urn:schemas-microsoft-com:vml" id="rectole0000000024" style="width:32.400000pt;height:21.2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</w:t>
      </w:r>
      <w:r>
        <w:object w:dxaOrig="1944" w:dyaOrig="263">
          <v:rect xmlns:o="urn:schemas-microsoft-com:office:office" xmlns:v="urn:schemas-microsoft-com:vml" id="rectole0000000025" style="width:97.200000pt;height:13.1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1923" w:dyaOrig="506">
          <v:rect xmlns:o="urn:schemas-microsoft-com:office:office" xmlns:v="urn:schemas-microsoft-com:vml" id="rectole0000000026" style="width:96.150000pt;height:25.3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object w:dxaOrig="1822" w:dyaOrig="425">
          <v:rect xmlns:o="urn:schemas-microsoft-com:office:office" xmlns:v="urn:schemas-microsoft-com:vml" id="rectole0000000027" style="width:91.100000pt;height:21.2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2085" w:dyaOrig="404">
          <v:rect xmlns:o="urn:schemas-microsoft-com:office:office" xmlns:v="urn:schemas-microsoft-com:vml" id="rectole0000000028" style="width:104.250000pt;height:20.2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</w:t>
      </w:r>
      <w:r>
        <w:object w:dxaOrig="2328" w:dyaOrig="485">
          <v:rect xmlns:o="urn:schemas-microsoft-com:office:office" xmlns:v="urn:schemas-microsoft-com:vml" id="rectole0000000029" style="width:116.400000pt;height:24.2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media/image26.wmf" Id="docRId53" Type="http://schemas.openxmlformats.org/officeDocument/2006/relationships/image"/><Relationship Target="numbering.xml" Id="docRId60" Type="http://schemas.openxmlformats.org/officeDocument/2006/relationships/numbering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29.bin" Id="docRId58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.wmf" Id="docRId11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embeddings/oleObject28.bin" Id="docRId56" Type="http://schemas.openxmlformats.org/officeDocument/2006/relationships/oleObject"/><Relationship Target="embeddings/oleObject2.bin" Id="docRId4" Type="http://schemas.openxmlformats.org/officeDocument/2006/relationships/oleObject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styles.xml" Id="docRId61" Type="http://schemas.openxmlformats.org/officeDocument/2006/relationships/styles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media/image29.wmf" Id="docRId59" Type="http://schemas.openxmlformats.org/officeDocument/2006/relationships/image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media/image22.wmf" Id="docRId45" Type="http://schemas.openxmlformats.org/officeDocument/2006/relationships/image"/><Relationship Target="media/image28.wmf" Id="docRId57" Type="http://schemas.openxmlformats.org/officeDocument/2006/relationships/image"/></Relationships>
</file>