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Anexo: Documento de Pruebas de Caja Negra — GenOVA</w:t>
      </w:r>
    </w:p>
    <w:p>
      <w:pPr>
        <w:pStyle w:val="Heading1"/>
      </w:pPr>
      <w:r>
        <w:t>Tipo de prueba a realizar: Pruebas de Caja Negra (funcionales)</w:t>
      </w:r>
    </w:p>
    <w:p>
      <w:r>
        <w:rPr>
          <w:b/>
        </w:rPr>
        <w:t>Descripción.</w:t>
      </w:r>
      <w:r>
        <w:t xml:space="preserve"> Se documenta lo que se probó (funcionalidad observable) sin</w:t>
      </w:r>
    </w:p>
    <w:p>
      <w:r>
        <w:t>mirar el código interno de los módulos, evaluando: las interfaces, la respuesta</w:t>
      </w:r>
    </w:p>
    <w:p>
      <w:r>
        <w:t>a las entradas del usuario, la integridad de los archivos generados (paquete</w:t>
      </w:r>
    </w:p>
    <w:p>
      <w:r>
        <w:t>SCORM), distintos escenarios válidos e inválidos, las respuestas de la</w:t>
      </w:r>
    </w:p>
    <w:p>
      <w:r>
        <w:t>aplicación y la secuencia de mensajes mostrados.</w:t>
      </w:r>
    </w:p>
    <w:p>
      <w:r>
        <w:rPr>
          <w:b/>
        </w:rPr>
        <w:t>Entorno de ejecución de las pruebas.</w:t>
      </w:r>
      <w:r>
        <w:t xml:space="preserve"> GenOVA es una aplicación web (no móvil).</w:t>
      </w:r>
    </w:p>
    <w:p>
      <w:r>
        <w:t>Las pruebas se ejecutaron contra el stack local con datos y sesiones reales: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Detalle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 xml:space="preserve">Angular 22 servido en </w:t>
            </w:r>
            <w:r>
              <w:rPr>
                <w:rFonts w:ascii="Consolas" w:hAnsi="Consolas"/>
                <w:sz w:val="19"/>
              </w:rPr>
              <w:t>http://localhost:4300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FastAPI (</w:t>
            </w:r>
            <w:r>
              <w:rPr>
                <w:rFonts w:ascii="Consolas" w:hAnsi="Consolas"/>
                <w:sz w:val="19"/>
              </w:rPr>
              <w:t>uvicorn</w:t>
            </w:r>
            <w:r>
              <w:t xml:space="preserve">) en </w:t>
            </w:r>
            <w:r>
              <w:rPr>
                <w:rFonts w:ascii="Consolas" w:hAnsi="Consolas"/>
                <w:sz w:val="19"/>
              </w:rPr>
              <w:t>http://localhost:8001</w:t>
            </w:r>
            <w:r>
              <w:t xml:space="preserve">, con </w:t>
            </w:r>
            <w:r>
              <w:rPr>
                <w:rFonts w:ascii="Consolas" w:hAnsi="Consolas"/>
                <w:sz w:val="19"/>
              </w:rPr>
              <w:t>LLM_FAKE=1</w:t>
            </w:r>
            <w:r>
              <w:t xml:space="preserve"> (HTML determinista, sin proveedores LLM) y </w:t>
            </w:r>
            <w:r>
              <w:rPr>
                <w:rFonts w:ascii="Consolas" w:hAnsi="Consolas"/>
                <w:sz w:val="19"/>
              </w:rPr>
              <w:t>RATE_LIMIT_ENABLED=0</w:t>
            </w:r>
          </w:p>
        </w:tc>
      </w:tr>
      <w:tr>
        <w:tc>
          <w:tcPr>
            <w:tcW w:type="dxa" w:w="4320"/>
          </w:tcPr>
          <w:p>
            <w:r>
              <w:t>Base de datos</w:t>
            </w:r>
          </w:p>
        </w:tc>
        <w:tc>
          <w:tcPr>
            <w:tcW w:type="dxa" w:w="4320"/>
          </w:tcPr>
          <w:p>
            <w:r>
              <w:t>Supabase PostgreSQL (pooler de transacción)</w:t>
            </w:r>
          </w:p>
        </w:tc>
      </w:tr>
      <w:tr>
        <w:tc>
          <w:tcPr>
            <w:tcW w:type="dxa" w:w="4320"/>
          </w:tcPr>
          <w:p>
            <w:r>
              <w:t>Automatización de capturas</w:t>
            </w:r>
          </w:p>
        </w:tc>
        <w:tc>
          <w:tcPr>
            <w:tcW w:type="dxa" w:w="4320"/>
          </w:tcPr>
          <w:p>
            <w:r>
              <w:t>Playwright (Chromium headless), viewport 1440×900</w:t>
            </w:r>
          </w:p>
        </w:tc>
      </w:tr>
      <w:tr>
        <w:tc>
          <w:tcPr>
            <w:tcW w:type="dxa" w:w="4320"/>
          </w:tcPr>
          <w:p>
            <w:r>
              <w:t>Cuentas de prueba (seed)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admin@genova.ai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admin1234password</w:t>
            </w:r>
            <w:r>
              <w:t xml:space="preserve"> · </w:t>
            </w:r>
            <w:r>
              <w:rPr>
                <w:rFonts w:ascii="Consolas" w:hAnsi="Consolas"/>
                <w:sz w:val="19"/>
              </w:rPr>
              <w:t>user@genova.ai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user1234password</w:t>
            </w:r>
          </w:p>
        </w:tc>
      </w:tr>
      <w:tr>
        <w:tc>
          <w:tcPr>
            <w:tcW w:type="dxa" w:w="4320"/>
          </w:tcPr>
          <w:p>
            <w:r>
              <w:t>Sistema operativo</w:t>
            </w:r>
          </w:p>
        </w:tc>
        <w:tc>
          <w:tcPr>
            <w:tcW w:type="dxa" w:w="4320"/>
          </w:tcPr>
          <w:p>
            <w:r>
              <w:t>Windows 11</w:t>
            </w:r>
          </w:p>
        </w:tc>
      </w:tr>
    </w:tbl>
    <w:p/>
    <w:p>
      <w:r>
        <w:t>Las capturas de cada escenario se generaron con el script</w:t>
      </w:r>
    </w:p>
    <w:p>
      <w:r>
        <w:rPr>
          <w:rFonts w:ascii="Consolas" w:hAnsi="Consolas"/>
          <w:sz w:val="19"/>
        </w:rPr>
        <w:t>tests/capture-caja-negra.mjs</w:t>
      </w:r>
      <w:r>
        <w:t>,</w:t>
      </w:r>
    </w:p>
    <w:p>
      <w:r>
        <w:t>que reutiliza los mismos selectores de la suite E2E</w:t>
      </w:r>
    </w:p>
    <w:p>
      <w:r>
        <w:t>(</w:t>
      </w:r>
      <w:r>
        <w:rPr>
          <w:rFonts w:ascii="Consolas" w:hAnsi="Consolas"/>
          <w:sz w:val="19"/>
        </w:rPr>
        <w:t>tests/steps/e2e/</w:t>
      </w:r>
      <w:r>
        <w:t>).</w:t>
      </w:r>
    </w:p>
    <w:p>
      <w:r>
        <w:br/>
      </w:r>
    </w:p>
    <w:p>
      <w:pPr>
        <w:pStyle w:val="Heading1"/>
      </w:pPr>
      <w:r>
        <w:t>Escenario 1: Registro de nuevo usuario</w:t>
      </w:r>
    </w:p>
    <w:p>
      <w:r>
        <w:rPr>
          <w:b/>
        </w:rPr>
        <w:t>Datos de Entrada.</w:t>
      </w:r>
      <w:r>
        <w:t xml:space="preserve"> Registro de un nuevo usuario en la aplicación GenOVA.</w:t>
      </w:r>
    </w:p>
    <w:p>
      <w:r>
        <w:rPr>
          <w:b/>
        </w:rPr>
        <w:t>Entorno.</w:t>
      </w:r>
      <w:r>
        <w:t xml:space="preserve"> Para el registro se tiene el módulo de registro (</w:t>
      </w:r>
      <w:r>
        <w:rPr>
          <w:rFonts w:ascii="Consolas" w:hAnsi="Consolas"/>
          <w:sz w:val="19"/>
        </w:rPr>
        <w:t>/register</w:t>
      </w:r>
      <w:r>
        <w:t>), con</w:t>
      </w:r>
    </w:p>
    <w:p>
      <w:r>
        <w:t>los campos que almacenan el ingreso del nombre completo, correo electrónico y</w:t>
      </w:r>
    </w:p>
    <w:p>
      <w:r>
        <w:t>contraseña del usuario.</w:t>
      </w:r>
    </w:p>
    <w:p>
      <w:r>
        <w:rPr>
          <w:b/>
        </w:rPr>
        <w:t>Parámetros.</w:t>
      </w:r>
    </w:p>
    <w:p>
      <w:pPr>
        <w:pStyle w:val="ListBullet"/>
      </w:pPr>
      <w:r>
        <w:t>Campo Nombre completo (</w:t>
      </w:r>
      <w:r>
        <w:rPr>
          <w:rFonts w:ascii="Consolas" w:hAnsi="Consolas"/>
          <w:sz w:val="19"/>
        </w:rPr>
        <w:t>#fullName</w:t>
      </w:r>
      <w:r>
        <w:t>)</w:t>
      </w:r>
    </w:p>
    <w:p>
      <w:pPr>
        <w:pStyle w:val="ListBullet"/>
      </w:pPr>
      <w:r>
        <w:t>Campo Email (</w:t>
      </w:r>
      <w:r>
        <w:rPr>
          <w:rFonts w:ascii="Consolas" w:hAnsi="Consolas"/>
          <w:sz w:val="19"/>
        </w:rPr>
        <w:t>#email</w:t>
      </w:r>
      <w:r>
        <w:t>)</w:t>
      </w:r>
    </w:p>
    <w:p>
      <w:pPr>
        <w:pStyle w:val="ListBullet"/>
      </w:pPr>
      <w:r>
        <w:t>Campo Contraseña (</w:t>
      </w:r>
      <w:r>
        <w:rPr>
          <w:rFonts w:ascii="Consolas" w:hAnsi="Consolas"/>
          <w:sz w:val="19"/>
        </w:rPr>
        <w:t>#password</w:t>
      </w:r>
      <w:r>
        <w:t>)</w:t>
      </w:r>
    </w:p>
    <w:p>
      <w:r>
        <w:rPr>
          <w:b/>
        </w:rPr>
        <w:t>Respuesta de otros módulos.</w:t>
      </w:r>
      <w:r>
        <w:t xml:space="preserve"> Se llama al módulo de registro de usuario</w:t>
      </w:r>
    </w:p>
    <w:p>
      <w:r>
        <w:t>(</w:t>
      </w:r>
      <w:r>
        <w:rPr>
          <w:rFonts w:ascii="Consolas" w:hAnsi="Consolas"/>
          <w:sz w:val="19"/>
        </w:rPr>
        <w:t>backend/auth/router.py</w:t>
      </w:r>
      <w:r>
        <w:t>),</w:t>
      </w:r>
    </w:p>
    <w:p>
      <w:r>
        <w:t>que normaliza el email, valida y persiste la cuenta con la contraseña cifrada</w:t>
      </w:r>
    </w:p>
    <w:p>
      <w:r>
        <w:t>(bcrypt).</w:t>
      </w:r>
    </w:p>
    <w:p>
      <w:r>
        <w:rPr>
          <w:b/>
        </w:rPr>
        <w:t>Condiciones iniciales.</w:t>
      </w:r>
    </w:p>
    <w:p>
      <w:pPr>
        <w:pStyle w:val="ListNumber"/>
      </w:pPr>
      <w:r>
        <w:t>Se dejaron nulos (vacíos) los campos de nombre, email y contraseña y se pulsó "Crear cuenta".</w:t>
      </w:r>
    </w:p>
    <w:p>
      <w:pPr>
        <w:pStyle w:val="ListNumber"/>
      </w:pPr>
      <w:r>
        <w:t>Se ingresó una contraseña de 3 caracteres sin números ("abc").</w:t>
      </w:r>
    </w:p>
    <w:p>
      <w:pPr>
        <w:pStyle w:val="ListNumber"/>
      </w:pPr>
      <w:r>
        <w:t xml:space="preserve">Se ingresó un email sin </w:t>
      </w:r>
      <w:r>
        <w:rPr>
          <w:rFonts w:ascii="Consolas" w:hAnsi="Consolas"/>
          <w:sz w:val="19"/>
        </w:rPr>
        <w:t>@</w:t>
      </w:r>
      <w:r>
        <w:t xml:space="preserve"> ni dominio ("correo-sin-arroba").</w:t>
      </w:r>
    </w:p>
    <w:p>
      <w:pPr>
        <w:pStyle w:val="ListNumber"/>
      </w:pPr>
      <w:r>
        <w:t>Se ingresó un email ya registrado ("user@genova.ai") con contraseña válida.</w:t>
      </w:r>
    </w:p>
    <w:p>
      <w:pPr>
        <w:pStyle w:val="ListNumber"/>
      </w:pPr>
      <w:r>
        <w:t>Se ingresó nombre válido, email único válido y contraseña "Clave1234" (≥ 8, con letras y números).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la aplicación </w:t>
      </w:r>
      <w:r>
        <w:rPr>
          <w:b/>
        </w:rPr>
        <w:t>no permite</w:t>
      </w:r>
      <w:r>
        <w:t xml:space="preserve"> el envío y </w:t>
      </w:r>
      <w:r>
        <w:rPr>
          <w:b/>
        </w:rPr>
        <w:t>muestra</w:t>
      </w:r>
    </w:p>
    <w:p>
      <w:r>
        <w:t xml:space="preserve">mensajes de campo requerido; permanece en </w:t>
      </w:r>
      <w:r>
        <w:rPr>
          <w:rFonts w:ascii="Consolas" w:hAnsi="Consolas"/>
          <w:sz w:val="19"/>
        </w:rPr>
        <w:t>/register</w:t>
      </w:r>
      <w:r>
        <w:t xml:space="preserve">. Para la </w:t>
      </w:r>
      <w:r>
        <w:rPr>
          <w:b/>
        </w:rPr>
        <w:t>condición 2</w:t>
      </w:r>
      <w:r>
        <w:t>,</w:t>
      </w:r>
    </w:p>
    <w:p>
      <w:r>
        <w:rPr>
          <w:b/>
        </w:rPr>
        <w:t>no permite</w:t>
      </w:r>
      <w:r>
        <w:t xml:space="preserve"> el registro y </w:t>
      </w:r>
      <w:r>
        <w:rPr>
          <w:b/>
        </w:rPr>
        <w:t>muestra</w:t>
      </w:r>
      <w:r>
        <w:t xml:space="preserve"> el mensaje "Mínimo 8 caracteres con</w:t>
      </w:r>
    </w:p>
    <w:p>
      <w:r>
        <w:t xml:space="preserve">letras y números". Para la </w:t>
      </w:r>
      <w:r>
        <w:rPr>
          <w:b/>
        </w:rPr>
        <w:t>condición 3</w:t>
      </w:r>
      <w:r>
        <w:t xml:space="preserve">, </w:t>
      </w:r>
      <w:r>
        <w:rPr>
          <w:b/>
        </w:rPr>
        <w:t>no permite</w:t>
      </w:r>
      <w:r>
        <w:t xml:space="preserve"> el registro y</w:t>
      </w:r>
    </w:p>
    <w:p>
      <w:r>
        <w:rPr>
          <w:b/>
        </w:rPr>
        <w:t>muestra</w:t>
      </w:r>
      <w:r>
        <w:t xml:space="preserve"> un error de formato de email. Para la </w:t>
      </w:r>
      <w:r>
        <w:rPr>
          <w:b/>
        </w:rPr>
        <w:t>condición 4</w:t>
      </w:r>
      <w:r>
        <w:t>, el backend</w:t>
      </w:r>
    </w:p>
    <w:p>
      <w:r>
        <w:rPr>
          <w:b/>
        </w:rPr>
        <w:t>rechaza</w:t>
      </w:r>
      <w:r>
        <w:t xml:space="preserve"> el registro por email ya existente. Para la </w:t>
      </w:r>
      <w:r>
        <w:rPr>
          <w:b/>
        </w:rPr>
        <w:t>condición 5</w:t>
      </w:r>
      <w:r>
        <w:t>, la</w:t>
      </w:r>
    </w:p>
    <w:p>
      <w:r>
        <w:t xml:space="preserve">aplicación </w:t>
      </w:r>
      <w:r>
        <w:rPr>
          <w:b/>
        </w:rPr>
        <w:t>permite</w:t>
      </w:r>
      <w:r>
        <w:t xml:space="preserve"> el registro: crea la cuenta y, según la configuración,</w:t>
      </w:r>
    </w:p>
    <w:p>
      <w:r>
        <w:t>inicia sesión con la cookie httpOnly o muestra el aviso de verificación de</w:t>
      </w:r>
    </w:p>
    <w:p>
      <w:r>
        <w:t>correo.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Campos vacíos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1_01_campos_vacio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2 — Contraseña débil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1_02_password_debi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3 — Email inválido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1_03_email_invalid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4 — Email duplicado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1_04_email_duplicad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5 — Registro válido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1_05_registro_o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 sobre Windows 11; frontend</w:t>
      </w:r>
    </w:p>
    <w:p>
      <w:r>
        <w:t xml:space="preserve">Angular en </w:t>
      </w:r>
      <w:r>
        <w:rPr>
          <w:rFonts w:ascii="Consolas" w:hAnsi="Consolas"/>
          <w:sz w:val="19"/>
        </w:rPr>
        <w:t>:4300</w:t>
      </w:r>
      <w:r>
        <w:t xml:space="preserve">, backend FastAPI en </w:t>
      </w:r>
      <w:r>
        <w:rPr>
          <w:rFonts w:ascii="Consolas" w:hAnsi="Consolas"/>
          <w:sz w:val="19"/>
        </w:rPr>
        <w:t>:8001</w:t>
      </w:r>
      <w:r>
        <w:t>.</w:t>
      </w:r>
    </w:p>
    <w:p>
      <w:r>
        <w:rPr>
          <w:b/>
        </w:rPr>
        <w:t>Procedimientos o herramientas necesarios.</w:t>
      </w:r>
      <w:r>
        <w:t xml:space="preserve"> Ir al módulo de registro</w:t>
      </w:r>
    </w:p>
    <w:p>
      <w:r>
        <w:t>(</w:t>
      </w:r>
      <w:r>
        <w:rPr>
          <w:rFonts w:ascii="Consolas" w:hAnsi="Consolas"/>
          <w:sz w:val="19"/>
        </w:rPr>
        <w:t>/register</w:t>
      </w:r>
      <w:r>
        <w:t>), ingresar caracteres alfanuméricos y/o especiales según la</w:t>
      </w:r>
    </w:p>
    <w:p>
      <w:r>
        <w:t>condición, pulsar "Crear cuenta" y observar la respuesta de la aplicación.</w:t>
      </w:r>
    </w:p>
    <w:p>
      <w:r>
        <w:rPr>
          <w:b/>
        </w:rPr>
        <w:t>Dependencias o relación con otros casos de prueba.</w:t>
      </w:r>
      <w:r>
        <w:t xml:space="preserve"> Se debe situar en la</w:t>
      </w:r>
    </w:p>
    <w:p>
      <w:r>
        <w:t>sección de registro. Dependiendo del llenado correcto de los campos y de la</w:t>
      </w:r>
    </w:p>
    <w:p>
      <w:r>
        <w:t>unicidad del email, se registra o no una nueva cuenta. Habilita el Escenario 2</w:t>
      </w:r>
    </w:p>
    <w:p>
      <w:r>
        <w:t>(inicio de sesión).</w:t>
      </w:r>
    </w:p>
    <w:p>
      <w:r>
        <w:br/>
      </w:r>
    </w:p>
    <w:p>
      <w:pPr>
        <w:pStyle w:val="Heading1"/>
      </w:pPr>
      <w:r>
        <w:t>Escenario 2: Inicio de sesión y bloqueo por intentos</w:t>
      </w:r>
    </w:p>
    <w:p>
      <w:r>
        <w:rPr>
          <w:b/>
        </w:rPr>
        <w:t>Datos de Entrada.</w:t>
      </w:r>
      <w:r>
        <w:t xml:space="preserve"> Inicio de sesión de un usuario en la aplicación GenOVA.</w:t>
      </w:r>
    </w:p>
    <w:p>
      <w:r>
        <w:rPr>
          <w:b/>
        </w:rPr>
        <w:t>Entorno.</w:t>
      </w:r>
      <w:r>
        <w:t xml:space="preserve"> Módulo de inicio de sesión (</w:t>
      </w:r>
      <w:r>
        <w:rPr>
          <w:rFonts w:ascii="Consolas" w:hAnsi="Consolas"/>
          <w:sz w:val="19"/>
        </w:rPr>
        <w:t>/login</w:t>
      </w:r>
      <w:r>
        <w:t>), con los campos que reciben</w:t>
      </w:r>
    </w:p>
    <w:p>
      <w:r>
        <w:t>como parámetro el email y la contraseña del usuario.</w:t>
      </w:r>
    </w:p>
    <w:p>
      <w:r>
        <w:rPr>
          <w:b/>
        </w:rPr>
        <w:t>Parámetros.</w:t>
      </w:r>
    </w:p>
    <w:p>
      <w:pPr>
        <w:pStyle w:val="ListBullet"/>
      </w:pPr>
      <w:r>
        <w:t>Campo Email (</w:t>
      </w:r>
      <w:r>
        <w:rPr>
          <w:rFonts w:ascii="Consolas" w:hAnsi="Consolas"/>
          <w:sz w:val="19"/>
        </w:rPr>
        <w:t>#email</w:t>
      </w:r>
      <w:r>
        <w:t>)</w:t>
      </w:r>
    </w:p>
    <w:p>
      <w:pPr>
        <w:pStyle w:val="ListBullet"/>
      </w:pPr>
      <w:r>
        <w:t>Campo Contraseña (</w:t>
      </w:r>
      <w:r>
        <w:rPr>
          <w:rFonts w:ascii="Consolas" w:hAnsi="Consolas"/>
          <w:sz w:val="19"/>
        </w:rPr>
        <w:t>#password</w:t>
      </w:r>
      <w:r>
        <w:t>)</w:t>
      </w:r>
    </w:p>
    <w:p>
      <w:r>
        <w:rPr>
          <w:b/>
        </w:rPr>
        <w:t>Respuesta de otros módulos.</w:t>
      </w:r>
      <w:r>
        <w:t xml:space="preserve"> Se llama al módulo de autenticación</w:t>
      </w:r>
    </w:p>
    <w:p>
      <w:r>
        <w:t>(</w:t>
      </w:r>
      <w:r>
        <w:rPr>
          <w:rFonts w:ascii="Consolas" w:hAnsi="Consolas"/>
          <w:sz w:val="19"/>
        </w:rPr>
        <w:t>backend/auth/router.py</w:t>
      </w:r>
      <w:r>
        <w:t>),</w:t>
      </w:r>
    </w:p>
    <w:p>
      <w:r>
        <w:t>que verifica credenciales, cuenta los intentos fallidos y emite la cookie</w:t>
      </w:r>
    </w:p>
    <w:p>
      <w:r>
        <w:t xml:space="preserve">httpOnly </w:t>
      </w:r>
      <w:r>
        <w:rPr>
          <w:rFonts w:ascii="Consolas" w:hAnsi="Consolas"/>
          <w:sz w:val="19"/>
        </w:rPr>
        <w:t>genova_token</w:t>
      </w:r>
      <w:r>
        <w:t xml:space="preserve"> (JWT HS256, expiración ~24 h).</w:t>
      </w:r>
    </w:p>
    <w:p>
      <w:r>
        <w:rPr>
          <w:b/>
        </w:rPr>
        <w:t>Condiciones iniciales.</w:t>
      </w:r>
    </w:p>
    <w:p>
      <w:pPr>
        <w:pStyle w:val="ListNumber"/>
      </w:pPr>
      <w:r>
        <w:t>Se dejaron vacíos los campos de email y contraseña.</w:t>
      </w:r>
    </w:p>
    <w:p>
      <w:pPr>
        <w:pStyle w:val="ListNumber"/>
      </w:pPr>
      <w:r>
        <w:t>Se ingresó un email válido con contraseña incorrecta.</w:t>
      </w:r>
    </w:p>
    <w:p>
      <w:pPr>
        <w:pStyle w:val="ListNumber"/>
      </w:pPr>
      <w:r>
        <w:t>Se repitieron intentos fallidos consecutivos sobre la misma cuenta.</w:t>
      </w:r>
    </w:p>
    <w:p>
      <w:pPr>
        <w:pStyle w:val="ListNumber"/>
      </w:pPr>
      <w:r>
        <w:t>Se ingresaron email y contraseña válidos ("user@genova.ai" / "user1234password").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el botón "Entrar" permanece </w:t>
      </w:r>
      <w:r>
        <w:rPr>
          <w:b/>
        </w:rPr>
        <w:t>deshabilitado</w:t>
      </w:r>
    </w:p>
    <w:p>
      <w:r>
        <w:t xml:space="preserve">(validación en línea del formulario). Para la </w:t>
      </w:r>
      <w:r>
        <w:rPr>
          <w:b/>
        </w:rPr>
        <w:t>condición 2</w:t>
      </w:r>
      <w:r>
        <w:t>, la aplicación</w:t>
      </w:r>
    </w:p>
    <w:p>
      <w:r>
        <w:rPr>
          <w:b/>
        </w:rPr>
        <w:t>no autentica</w:t>
      </w:r>
      <w:r>
        <w:t xml:space="preserve"> y </w:t>
      </w:r>
      <w:r>
        <w:rPr>
          <w:b/>
        </w:rPr>
        <w:t>muestra</w:t>
      </w:r>
      <w:r>
        <w:t xml:space="preserve"> el mensaje "Credenciales inválidas." (HTTP 401).</w:t>
      </w:r>
    </w:p>
    <w:p>
      <w:r>
        <w:t xml:space="preserve">Para la </w:t>
      </w:r>
      <w:r>
        <w:rPr>
          <w:b/>
        </w:rPr>
        <w:t>condición 3</w:t>
      </w:r>
      <w:r>
        <w:t>, tras 5 intentos fallidos la cuenta queda bloqueada; el</w:t>
      </w:r>
    </w:p>
    <w:p>
      <w:r>
        <w:t xml:space="preserve">sexto intento devuelve HTTP 403 y la aplicación </w:t>
      </w:r>
      <w:r>
        <w:rPr>
          <w:b/>
        </w:rPr>
        <w:t>muestra</w:t>
      </w:r>
      <w:r>
        <w:t xml:space="preserve"> "Cuenta bloqueada.</w:t>
      </w:r>
    </w:p>
    <w:p>
      <w:r>
        <w:t>Intenta de nuevo en N minuto(s)." (bloqueo temporal de 15 minutos). Para la</w:t>
      </w:r>
    </w:p>
    <w:p>
      <w:r>
        <w:rPr>
          <w:b/>
        </w:rPr>
        <w:t>condición 4</w:t>
      </w:r>
      <w:r>
        <w:t xml:space="preserve">, la aplicación </w:t>
      </w:r>
      <w:r>
        <w:rPr>
          <w:b/>
        </w:rPr>
        <w:t>autentica</w:t>
      </w:r>
      <w:r>
        <w:t>, emite la cookie httpOnly y</w:t>
      </w:r>
    </w:p>
    <w:p>
      <w:r>
        <w:rPr>
          <w:b/>
        </w:rPr>
        <w:t>redirige</w:t>
      </w:r>
      <w:r>
        <w:t xml:space="preserve"> al dashboard.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Formulario vacío (botón deshabilitado)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2_01_form_vaci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2 — Credenciales inválidas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2_02_credenciales_invalida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3 — Cuenta bloqueada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2_03_bloqueo_cuenta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4 — Login correcto (dashboard)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2_04_login_ok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 sobre Windows 11.</w:t>
      </w:r>
    </w:p>
    <w:p>
      <w:r>
        <w:rPr>
          <w:b/>
        </w:rPr>
        <w:t>Procedimientos o herramientas necesarios.</w:t>
      </w:r>
      <w:r>
        <w:t xml:space="preserve"> Ir al módulo de inicio de sesión,</w:t>
      </w:r>
    </w:p>
    <w:p>
      <w:r>
        <w:t>ingresar los datos según la condición, pulsar "Entrar" y observar la respuesta y</w:t>
      </w:r>
    </w:p>
    <w:p>
      <w:r>
        <w:t>la secuencia de mensajes.</w:t>
      </w:r>
    </w:p>
    <w:p>
      <w:r>
        <w:rPr>
          <w:b/>
        </w:rPr>
        <w:t>Dependencias o relación con otros casos de prueba.</w:t>
      </w:r>
      <w:r>
        <w:t xml:space="preserve"> Requiere una cuenta</w:t>
      </w:r>
    </w:p>
    <w:p>
      <w:r>
        <w:t>registrada (Escenario 1). La autenticación válida habilita todos los escenarios</w:t>
      </w:r>
    </w:p>
    <w:p>
      <w:r>
        <w:t>protegidos (3 a 8).</w:t>
      </w:r>
    </w:p>
    <w:p>
      <w:r>
        <w:br/>
      </w:r>
    </w:p>
    <w:p>
      <w:pPr>
        <w:pStyle w:val="Heading1"/>
      </w:pPr>
      <w:r>
        <w:t>Escenario 3: Creación de un OVA desde un prompt (modelo 5E)</w:t>
      </w:r>
    </w:p>
    <w:p>
      <w:r>
        <w:rPr>
          <w:b/>
        </w:rPr>
        <w:t>Datos de Entrada.</w:t>
      </w:r>
      <w:r>
        <w:t xml:space="preserve"> Generación de un Objeto Virtual de Aprendizaje a partir de</w:t>
      </w:r>
    </w:p>
    <w:p>
      <w:r>
        <w:t>un prompt y una configuración de recursos por fase pedagógica.</w:t>
      </w:r>
    </w:p>
    <w:p>
      <w:r>
        <w:rPr>
          <w:b/>
        </w:rPr>
        <w:t>Entorno.</w:t>
      </w:r>
      <w:r>
        <w:t xml:space="preserve"> Módulo de creación (</w:t>
      </w:r>
      <w:r>
        <w:rPr>
          <w:rFonts w:ascii="Consolas" w:hAnsi="Consolas"/>
          <w:sz w:val="19"/>
        </w:rPr>
        <w:t>/crear</w:t>
      </w:r>
      <w:r>
        <w:t>), con un área de texto para el prompt y</w:t>
      </w:r>
    </w:p>
    <w:p>
      <w:r>
        <w:t>un modal de configuración de recursos organizados en las cinco fases del modelo</w:t>
      </w:r>
    </w:p>
    <w:p>
      <w:r>
        <w:t>5E (Engage, Explore, Explain, Elaborate, Evaluate).</w:t>
      </w:r>
    </w:p>
    <w:p>
      <w:r>
        <w:rPr>
          <w:b/>
        </w:rPr>
        <w:t>Parámetros.</w:t>
      </w:r>
    </w:p>
    <w:p>
      <w:pPr>
        <w:pStyle w:val="ListBullet"/>
      </w:pPr>
      <w:r>
        <w:t>Área de texto del prompt (</w:t>
      </w:r>
      <w:r>
        <w:rPr>
          <w:rFonts w:ascii="Consolas" w:hAnsi="Consolas"/>
          <w:sz w:val="19"/>
        </w:rPr>
        <w:t>textarea</w:t>
      </w:r>
      <w:r>
        <w:t>)</w:t>
      </w:r>
    </w:p>
    <w:p>
      <w:pPr>
        <w:pStyle w:val="ListBullet"/>
      </w:pPr>
      <w:r>
        <w:t>Botón "Configurar recursos 5E" (modal de recursos por fase)</w:t>
      </w:r>
    </w:p>
    <w:p>
      <w:pPr>
        <w:pStyle w:val="ListBullet"/>
      </w:pPr>
      <w:r>
        <w:t>Botón "Generar OVA"</w:t>
      </w:r>
    </w:p>
    <w:p>
      <w:r>
        <w:rPr>
          <w:b/>
        </w:rPr>
        <w:t>Respuesta de otros módulos.</w:t>
      </w:r>
      <w:r>
        <w:t xml:space="preserve"> Se llama al motor de generación Prometheus</w:t>
      </w:r>
    </w:p>
    <w:p>
      <w:r>
        <w:t>(</w:t>
      </w:r>
      <w:r>
        <w:rPr>
          <w:rFonts w:ascii="Consolas" w:hAnsi="Consolas"/>
          <w:sz w:val="19"/>
        </w:rPr>
        <w:t>backend/prometheus/</w:t>
      </w:r>
      <w:r>
        <w:t>)</w:t>
      </w:r>
    </w:p>
    <w:p>
      <w:r>
        <w:t>mediante el encolado de un job</w:t>
      </w:r>
    </w:p>
    <w:p>
      <w:r>
        <w:t>(</w:t>
      </w:r>
      <w:r>
        <w:rPr>
          <w:rFonts w:ascii="Consolas" w:hAnsi="Consolas"/>
          <w:sz w:val="19"/>
        </w:rPr>
        <w:t>backend/generation/jobs/</w:t>
      </w:r>
      <w:r>
        <w:t>);</w:t>
      </w:r>
    </w:p>
    <w:p>
      <w:r>
        <w:t>al completar redirige al workspace del OVA.</w:t>
      </w:r>
    </w:p>
    <w:p>
      <w:r>
        <w:rPr>
          <w:b/>
        </w:rPr>
        <w:t>Condiciones iniciales.</w:t>
      </w:r>
    </w:p>
    <w:p>
      <w:pPr>
        <w:pStyle w:val="ListNumber"/>
      </w:pPr>
      <w:r>
        <w:t xml:space="preserve">Se accedió a </w:t>
      </w:r>
      <w:r>
        <w:rPr>
          <w:rFonts w:ascii="Consolas" w:hAnsi="Consolas"/>
          <w:sz w:val="19"/>
        </w:rPr>
        <w:t>/crear</w:t>
      </w:r>
      <w:r>
        <w:t xml:space="preserve"> sin escribir prompt ni configurar recursos.</w:t>
      </w:r>
    </w:p>
    <w:p>
      <w:pPr>
        <w:pStyle w:val="ListNumber"/>
      </w:pPr>
      <w:r>
        <w:t>Se escribió un prompt válido en el área de texto.</w:t>
      </w:r>
    </w:p>
    <w:p>
      <w:pPr>
        <w:pStyle w:val="ListNumber"/>
      </w:pPr>
      <w:r>
        <w:t>Se abrió el modal de configuración de recursos 5E.</w:t>
      </w:r>
    </w:p>
    <w:p>
      <w:pPr>
        <w:pStyle w:val="ListNumber"/>
      </w:pPr>
      <w:r>
        <w:t>Se generó el OVA y se abrió el resultado en el workspace.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el botón "Generar OVA" permanece </w:t>
      </w:r>
      <w:r>
        <w:rPr>
          <w:b/>
        </w:rPr>
        <w:t>deshabilitado</w:t>
      </w:r>
      <w:r>
        <w:t>.</w:t>
      </w:r>
    </w:p>
    <w:p>
      <w:r>
        <w:t xml:space="preserve">Para la </w:t>
      </w:r>
      <w:r>
        <w:rPr>
          <w:b/>
        </w:rPr>
        <w:t>condición 2</w:t>
      </w:r>
      <w:r>
        <w:t xml:space="preserve">, al escribir un prompt válido el botón se </w:t>
      </w:r>
      <w:r>
        <w:rPr>
          <w:b/>
        </w:rPr>
        <w:t>habilita</w:t>
      </w:r>
      <w:r>
        <w:t>.</w:t>
      </w:r>
    </w:p>
    <w:p>
      <w:r>
        <w:t xml:space="preserve">Para la </w:t>
      </w:r>
      <w:r>
        <w:rPr>
          <w:b/>
        </w:rPr>
        <w:t>condición 3</w:t>
      </w:r>
      <w:r>
        <w:t xml:space="preserve">, la aplicación </w:t>
      </w:r>
      <w:r>
        <w:rPr>
          <w:b/>
        </w:rPr>
        <w:t>muestra</w:t>
      </w:r>
      <w:r>
        <w:t xml:space="preserve"> el modal con las cinco fases</w:t>
      </w:r>
    </w:p>
    <w:p>
      <w:r>
        <w:t xml:space="preserve">5E y los tipos de recurso seleccionables. Para la </w:t>
      </w:r>
      <w:r>
        <w:rPr>
          <w:b/>
        </w:rPr>
        <w:t>condición 4</w:t>
      </w:r>
      <w:r>
        <w:t>, la generación</w:t>
      </w:r>
    </w:p>
    <w:p>
      <w:r>
        <w:t xml:space="preserve">produce el OVA y la aplicación </w:t>
      </w:r>
      <w:r>
        <w:rPr>
          <w:b/>
        </w:rPr>
        <w:t>redirige</w:t>
      </w:r>
      <w:r>
        <w:t xml:space="preserve"> al workspace, donde se visualizan los</w:t>
      </w:r>
    </w:p>
    <w:p>
      <w:r>
        <w:t>recursos generados por fase.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Botón Generar deshabilitado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3_01_generar_deshabilitado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2 — Prompt escrito, botón habilitado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3_02_prompt_escrit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3 — Modal de recursos 5E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3_03_modal_recursos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4 — OVA en el workspace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3_04_workspac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escritorio; backend con </w:t>
      </w:r>
      <w:r>
        <w:rPr>
          <w:rFonts w:ascii="Consolas" w:hAnsi="Consolas"/>
          <w:sz w:val="19"/>
        </w:rPr>
        <w:t>LLM_FAKE=1</w:t>
      </w:r>
      <w:r>
        <w:t xml:space="preserve"> para</w:t>
      </w:r>
    </w:p>
    <w:p>
      <w:r>
        <w:t>generar HTML determinista en segundos (sin costo ni latencia de proveedores).</w:t>
      </w:r>
    </w:p>
    <w:p>
      <w:r>
        <w:rPr>
          <w:b/>
        </w:rPr>
        <w:t>Procedimientos o herramientas necesarios.</w:t>
      </w:r>
      <w:r>
        <w:t xml:space="preserve"> Autenticarse como usuario, ir a</w:t>
      </w:r>
    </w:p>
    <w:p>
      <w:r>
        <w:rPr>
          <w:rFonts w:ascii="Consolas" w:hAnsi="Consolas"/>
          <w:sz w:val="19"/>
        </w:rPr>
        <w:t>/crear</w:t>
      </w:r>
      <w:r>
        <w:t>, escribir el prompt, configurar recursos en al menos dos fases y pulsar</w:t>
      </w:r>
    </w:p>
    <w:p>
      <w:r>
        <w:t>"Generar OVA".</w:t>
      </w:r>
    </w:p>
    <w:p>
      <w:r>
        <w:rPr>
          <w:b/>
        </w:rPr>
        <w:t>Dependencias o relación con otros casos de prueba.</w:t>
      </w:r>
      <w:r>
        <w:t xml:space="preserve"> Requiere sesión iniciada</w:t>
      </w:r>
    </w:p>
    <w:p>
      <w:r>
        <w:t>(Escenario 2). Produce el artefacto usado por los Escenarios 4, 5 y 6.</w:t>
      </w:r>
    </w:p>
    <w:p>
      <w:r>
        <w:br/>
      </w:r>
    </w:p>
    <w:p>
      <w:pPr>
        <w:pStyle w:val="Heading1"/>
      </w:pPr>
      <w:r>
        <w:t>Escenario 4: Visualización del OVA en el workspace (modelo 5E)</w:t>
      </w:r>
    </w:p>
    <w:p>
      <w:r>
        <w:rPr>
          <w:b/>
        </w:rPr>
        <w:t>Datos de Entrada.</w:t>
      </w:r>
      <w:r>
        <w:t xml:space="preserve"> Apertura y visualización de un OVA generado en el</w:t>
      </w:r>
    </w:p>
    <w:p>
      <w:r>
        <w:t>workspace.</w:t>
      </w:r>
    </w:p>
    <w:p>
      <w:r>
        <w:rPr>
          <w:b/>
        </w:rPr>
        <w:t>Entorno.</w:t>
      </w:r>
      <w:r>
        <w:t xml:space="preserve"> Módulo workspace (</w:t>
      </w:r>
      <w:r>
        <w:rPr>
          <w:rFonts w:ascii="Consolas" w:hAnsi="Consolas"/>
          <w:sz w:val="19"/>
        </w:rPr>
        <w:t>/workspace/:id</w:t>
      </w:r>
      <w:r>
        <w:t>), con el visor de fases 5E y la</w:t>
      </w:r>
    </w:p>
    <w:p>
      <w:r>
        <w:t>vista previa HTML de cada recurso.</w:t>
      </w:r>
    </w:p>
    <w:p>
      <w:r>
        <w:rPr>
          <w:b/>
        </w:rPr>
        <w:t>Parámetros.</w:t>
      </w:r>
    </w:p>
    <w:p>
      <w:pPr>
        <w:pStyle w:val="ListBullet"/>
      </w:pPr>
      <w:r>
        <w:t>Árbol/pestañas de fases 5E</w:t>
      </w:r>
    </w:p>
    <w:p>
      <w:pPr>
        <w:pStyle w:val="ListBullet"/>
      </w:pPr>
      <w:r>
        <w:t>Recursos generados por fase (p. ej. "Cómic Interactivo", "Lectura Interactiva")</w:t>
      </w:r>
    </w:p>
    <w:p>
      <w:pPr>
        <w:pStyle w:val="ListBullet"/>
      </w:pPr>
      <w:r>
        <w:t>Botón de exportación "SCORM"</w:t>
      </w:r>
    </w:p>
    <w:p>
      <w:r>
        <w:rPr>
          <w:b/>
        </w:rPr>
        <w:t>Respuesta de otros módulos.</w:t>
      </w:r>
      <w:r>
        <w:t xml:space="preserve"> Se llama al servicio de OVAs</w:t>
      </w:r>
    </w:p>
    <w:p>
      <w:r>
        <w:t>(</w:t>
      </w:r>
      <w:r>
        <w:rPr>
          <w:rFonts w:ascii="Consolas" w:hAnsi="Consolas"/>
          <w:sz w:val="19"/>
        </w:rPr>
        <w:t>backend/ova/</w:t>
      </w:r>
      <w:r>
        <w:t>)</w:t>
      </w:r>
    </w:p>
    <w:p>
      <w:r>
        <w:t>que devuelve el OVA con sus fases y recursos.</w:t>
      </w:r>
    </w:p>
    <w:p>
      <w:r>
        <w:rPr>
          <w:b/>
        </w:rPr>
        <w:t>Condiciones iniciales.</w:t>
      </w:r>
    </w:p>
    <w:p>
      <w:pPr>
        <w:pStyle w:val="ListNumber"/>
      </w:pPr>
      <w:r>
        <w:t>Se abrió un OVA existente desde su card ("Editar").</w:t>
      </w:r>
    </w:p>
    <w:p>
      <w:pPr>
        <w:pStyle w:val="ListNumber"/>
      </w:pPr>
      <w:r>
        <w:t>Se revisaron los recursos de las fases seleccionadas.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la aplicación </w:t>
      </w:r>
      <w:r>
        <w:rPr>
          <w:b/>
        </w:rPr>
        <w:t>carga</w:t>
      </w:r>
      <w:r>
        <w:t xml:space="preserve"> el workspace con el título del</w:t>
      </w:r>
    </w:p>
    <w:p>
      <w:r>
        <w:t xml:space="preserve">OVA. Para la </w:t>
      </w:r>
      <w:r>
        <w:rPr>
          <w:b/>
        </w:rPr>
        <w:t>condición 2</w:t>
      </w:r>
      <w:r>
        <w:t xml:space="preserve">, el workspace </w:t>
      </w:r>
      <w:r>
        <w:rPr>
          <w:b/>
        </w:rPr>
        <w:t>muestra</w:t>
      </w:r>
      <w:r>
        <w:t xml:space="preserve"> los recursos generados de</w:t>
      </w:r>
    </w:p>
    <w:p>
      <w:r>
        <w:t>las fases seleccionadas y expone el botón "SCORM" para la exportación.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Workspace con recursos 5E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4_01_workspace_recurs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2 — Botón SCORM visible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4_01_workspace_recursos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 sobre Windows 11.</w:t>
      </w:r>
    </w:p>
    <w:p>
      <w:r>
        <w:rPr>
          <w:b/>
        </w:rPr>
        <w:t>Procedimientos o herramientas necesarios.</w:t>
      </w:r>
      <w:r>
        <w:t xml:space="preserve"> Abrir un OVA desde Mis OVAs con</w:t>
      </w:r>
    </w:p>
    <w:p>
      <w:r>
        <w:t>"Editar" y navegar por las fases 5E.</w:t>
      </w:r>
    </w:p>
    <w:p>
      <w:r>
        <w:rPr>
          <w:b/>
        </w:rPr>
        <w:t>Dependencias o relación con otros casos de prueba.</w:t>
      </w:r>
      <w:r>
        <w:t xml:space="preserve"> Requiere un OVA generado</w:t>
      </w:r>
    </w:p>
    <w:p>
      <w:r>
        <w:t>(Escenario 3). Habilita la exportación (Escenario 5).</w:t>
      </w:r>
    </w:p>
    <w:p>
      <w:r>
        <w:br/>
      </w:r>
    </w:p>
    <w:p>
      <w:pPr>
        <w:pStyle w:val="Heading1"/>
      </w:pPr>
      <w:r>
        <w:t>Escenario 5: Exportación del OVA como paquete SCORM</w:t>
      </w:r>
    </w:p>
    <w:p>
      <w:r>
        <w:rPr>
          <w:b/>
        </w:rPr>
        <w:t>Datos de Entrada.</w:t>
      </w:r>
      <w:r>
        <w:t xml:space="preserve"> Descarga del OVA empaquetado en el estándar SCORM.</w:t>
      </w:r>
    </w:p>
    <w:p>
      <w:r>
        <w:rPr>
          <w:b/>
        </w:rPr>
        <w:t>Entorno.</w:t>
      </w:r>
      <w:r>
        <w:t xml:space="preserve"> Card del OVA en Mis OVAs (botón "Descargar") o botón "SCORM" del</w:t>
      </w:r>
    </w:p>
    <w:p>
      <w:r>
        <w:t>workspace.</w:t>
      </w:r>
    </w:p>
    <w:p>
      <w:r>
        <w:rPr>
          <w:b/>
        </w:rPr>
        <w:t>Parámetros.</w:t>
      </w:r>
    </w:p>
    <w:p>
      <w:pPr>
        <w:pStyle w:val="ListBullet"/>
      </w:pPr>
      <w:r>
        <w:t>Botón "Descargar" / "SCORM"</w:t>
      </w:r>
    </w:p>
    <w:p>
      <w:r>
        <w:rPr>
          <w:b/>
        </w:rPr>
        <w:t>Respuesta de otros módulos.</w:t>
      </w:r>
      <w:r>
        <w:t xml:space="preserve"> Se llama al motor de exportación SCORM</w:t>
      </w:r>
    </w:p>
    <w:p>
      <w:r>
        <w:t>(</w:t>
      </w:r>
      <w:r>
        <w:rPr>
          <w:rFonts w:ascii="Consolas" w:hAnsi="Consolas"/>
          <w:sz w:val="19"/>
        </w:rPr>
        <w:t>backend/scorm/service.py</w:t>
      </w:r>
      <w:r>
        <w:t>),</w:t>
      </w:r>
    </w:p>
    <w:p>
      <w:r>
        <w:t xml:space="preserve">que produce un ZIP con </w:t>
      </w:r>
      <w:r>
        <w:rPr>
          <w:rFonts w:ascii="Consolas" w:hAnsi="Consolas"/>
          <w:sz w:val="19"/>
        </w:rPr>
        <w:t>imsmanifest.xml</w:t>
      </w:r>
      <w:r>
        <w:t xml:space="preserve"> (SCORM 1.2, con capa cmi5/xAPI</w:t>
      </w:r>
    </w:p>
    <w:p>
      <w:r>
        <w:t>embebida).</w:t>
      </w:r>
    </w:p>
    <w:p>
      <w:r>
        <w:rPr>
          <w:b/>
        </w:rPr>
        <w:t>Condiciones iniciales.</w:t>
      </w:r>
    </w:p>
    <w:p>
      <w:pPr>
        <w:pStyle w:val="ListNumber"/>
      </w:pPr>
      <w:r>
        <w:t>Se localizó un OVA en estado "Listo" en Mis OVAs.</w:t>
      </w:r>
    </w:p>
    <w:p>
      <w:pPr>
        <w:pStyle w:val="ListNumber"/>
      </w:pPr>
      <w:r>
        <w:t>Se pulsó "Descargar" en la card.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la card </w:t>
      </w:r>
      <w:r>
        <w:rPr>
          <w:b/>
        </w:rPr>
        <w:t>muestra</w:t>
      </w:r>
      <w:r>
        <w:t xml:space="preserve"> el botón "Descargar" habilitado.</w:t>
      </w:r>
    </w:p>
    <w:p>
      <w:r>
        <w:t xml:space="preserve">Para la </w:t>
      </w:r>
      <w:r>
        <w:rPr>
          <w:b/>
        </w:rPr>
        <w:t>condición 2</w:t>
      </w:r>
      <w:r>
        <w:t xml:space="preserve">, la aplicación </w:t>
      </w:r>
      <w:r>
        <w:rPr>
          <w:b/>
        </w:rPr>
        <w:t>genera y descarga</w:t>
      </w:r>
      <w:r>
        <w:t xml:space="preserve"> un archivo </w:t>
      </w:r>
      <w:r>
        <w:rPr>
          <w:rFonts w:ascii="Consolas" w:hAnsi="Consolas"/>
          <w:sz w:val="19"/>
        </w:rPr>
        <w:t>.zip</w:t>
      </w:r>
    </w:p>
    <w:p>
      <w:r>
        <w:t>(paquete SCORM), verificable por su extensión y su manifiesto.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Card con botón Descargar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5_01_card_descarga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2 — Descarga del paquete SCORM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5_02_descarga_scor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 sobre Windows 11.</w:t>
      </w:r>
    </w:p>
    <w:p>
      <w:r>
        <w:rPr>
          <w:b/>
        </w:rPr>
        <w:t>Procedimientos o herramientas necesarios.</w:t>
      </w:r>
      <w:r>
        <w:t xml:space="preserve"> Localizar un OVA "Listo", pulsar</w:t>
      </w:r>
    </w:p>
    <w:p>
      <w:r>
        <w:t xml:space="preserve">"Descargar" y verificar el </w:t>
      </w:r>
      <w:r>
        <w:rPr>
          <w:rFonts w:ascii="Consolas" w:hAnsi="Consolas"/>
          <w:sz w:val="19"/>
        </w:rPr>
        <w:t>.zip</w:t>
      </w:r>
      <w:r>
        <w:t xml:space="preserve"> descargado (opcionalmente validarlo en SCORM</w:t>
      </w:r>
    </w:p>
    <w:p>
      <w:r>
        <w:t>Cloud / validador ADL).</w:t>
      </w:r>
    </w:p>
    <w:p>
      <w:r>
        <w:rPr>
          <w:b/>
        </w:rPr>
        <w:t>Dependencias o relación con otros casos de prueba.</w:t>
      </w:r>
      <w:r>
        <w:t xml:space="preserve"> Requiere un OVA generado</w:t>
      </w:r>
    </w:p>
    <w:p>
      <w:r>
        <w:t>(Escenario 3).</w:t>
      </w:r>
    </w:p>
    <w:p>
      <w:r>
        <w:br/>
      </w:r>
    </w:p>
    <w:p>
      <w:pPr>
        <w:pStyle w:val="Heading1"/>
      </w:pPr>
      <w:r>
        <w:t>Escenario 6: Gestión de la biblioteca (buscar, duplicar, papelera)</w:t>
      </w:r>
    </w:p>
    <w:p>
      <w:r>
        <w:rPr>
          <w:b/>
        </w:rPr>
        <w:t>Datos de Entrada.</w:t>
      </w:r>
      <w:r>
        <w:t xml:space="preserve"> Operaciones de gestión sobre los OVAs de la biblioteca del</w:t>
      </w:r>
    </w:p>
    <w:p>
      <w:r>
        <w:t>usuario.</w:t>
      </w:r>
    </w:p>
    <w:p>
      <w:r>
        <w:rPr>
          <w:b/>
        </w:rPr>
        <w:t>Entorno.</w:t>
      </w:r>
      <w:r>
        <w:t xml:space="preserve"> Módulo Mis OVAs (</w:t>
      </w:r>
      <w:r>
        <w:rPr>
          <w:rFonts w:ascii="Consolas" w:hAnsi="Consolas"/>
          <w:sz w:val="19"/>
        </w:rPr>
        <w:t>/mis-ovas</w:t>
      </w:r>
      <w:r>
        <w:t>) y Papelera (</w:t>
      </w:r>
      <w:r>
        <w:rPr>
          <w:rFonts w:ascii="Consolas" w:hAnsi="Consolas"/>
          <w:sz w:val="19"/>
        </w:rPr>
        <w:t>/papelera</w:t>
      </w:r>
      <w:r>
        <w:t>), con</w:t>
      </w:r>
    </w:p>
    <w:p>
      <w:r>
        <w:t>buscador, y acciones por card (Duplicar, Papelera, Restaurar, Borrar</w:t>
      </w:r>
    </w:p>
    <w:p>
      <w:r>
        <w:t>definitivamente).</w:t>
      </w:r>
    </w:p>
    <w:p>
      <w:r>
        <w:rPr>
          <w:b/>
        </w:rPr>
        <w:t>Parámetros.</w:t>
      </w:r>
    </w:p>
    <w:p>
      <w:pPr>
        <w:pStyle w:val="ListBullet"/>
      </w:pPr>
      <w:r>
        <w:t>Buscador por título</w:t>
      </w:r>
    </w:p>
    <w:p>
      <w:pPr>
        <w:pStyle w:val="ListBullet"/>
      </w:pPr>
      <w:r>
        <w:t>Botones de card: "Duplicar", "Papelera"</w:t>
      </w:r>
    </w:p>
    <w:p>
      <w:pPr>
        <w:pStyle w:val="ListBullet"/>
      </w:pPr>
      <w:r>
        <w:t>Confirmación "Mover" (papelera)</w:t>
      </w:r>
    </w:p>
    <w:p>
      <w:r>
        <w:rPr>
          <w:b/>
        </w:rPr>
        <w:t>Respuesta de otros módulos.</w:t>
      </w:r>
      <w:r>
        <w:t xml:space="preserve"> Se llama al servicio de OVAs para duplicar,</w:t>
      </w:r>
    </w:p>
    <w:p>
      <w:r>
        <w:t>mover a papelera (borrado lógico) y listar.</w:t>
      </w:r>
    </w:p>
    <w:p>
      <w:r>
        <w:rPr>
          <w:b/>
        </w:rPr>
        <w:t>Condiciones iniciales.</w:t>
      </w:r>
    </w:p>
    <w:p>
      <w:pPr>
        <w:pStyle w:val="ListNumber"/>
      </w:pPr>
      <w:r>
        <w:t>Se buscó un OVA por su título.</w:t>
      </w:r>
    </w:p>
    <w:p>
      <w:pPr>
        <w:pStyle w:val="ListNumber"/>
      </w:pPr>
      <w:r>
        <w:t>Se duplicó el OVA desde su card.</w:t>
      </w:r>
    </w:p>
    <w:p>
      <w:pPr>
        <w:pStyle w:val="ListNumber"/>
      </w:pPr>
      <w:r>
        <w:t>Se movió el OVA a la papelera y se confirmó "Mover".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el buscador </w:t>
      </w:r>
      <w:r>
        <w:rPr>
          <w:b/>
        </w:rPr>
        <w:t>filtra</w:t>
      </w:r>
      <w:r>
        <w:t xml:space="preserve"> y muestra la card del OVA. Para</w:t>
      </w:r>
    </w:p>
    <w:p>
      <w:r>
        <w:t xml:space="preserve">la </w:t>
      </w:r>
      <w:r>
        <w:rPr>
          <w:b/>
        </w:rPr>
        <w:t>condición 2</w:t>
      </w:r>
      <w:r>
        <w:t xml:space="preserve">, la aplicación </w:t>
      </w:r>
      <w:r>
        <w:rPr>
          <w:b/>
        </w:rPr>
        <w:t>crea</w:t>
      </w:r>
      <w:r>
        <w:t xml:space="preserve"> una copia con el sufijo "(copia)".</w:t>
      </w:r>
    </w:p>
    <w:p>
      <w:r>
        <w:t xml:space="preserve">Para la </w:t>
      </w:r>
      <w:r>
        <w:rPr>
          <w:b/>
        </w:rPr>
        <w:t>condición 3</w:t>
      </w:r>
      <w:r>
        <w:t xml:space="preserve">, el OVA </w:t>
      </w:r>
      <w:r>
        <w:rPr>
          <w:b/>
        </w:rPr>
        <w:t>desaparece</w:t>
      </w:r>
      <w:r>
        <w:t xml:space="preserve"> de Mis OVAs y </w:t>
      </w:r>
      <w:r>
        <w:rPr>
          <w:b/>
        </w:rPr>
        <w:t>aparece</w:t>
      </w:r>
      <w:r>
        <w:t xml:space="preserve"> en la</w:t>
      </w:r>
    </w:p>
    <w:p>
      <w:r>
        <w:t>papelera.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Búsqueda por título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6_01_buscar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2 — Duplicado "(copia)"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6_02_duplicado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3 — Confirmación mover a papelera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6_03_confirmar_papeler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3 — OVA en la papelera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6_04_papelera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 sobre Windows 11.</w:t>
      </w:r>
    </w:p>
    <w:p>
      <w:r>
        <w:rPr>
          <w:b/>
        </w:rPr>
        <w:t>Procedimientos o herramientas necesarios.</w:t>
      </w:r>
      <w:r>
        <w:t xml:space="preserve"> En Mis OVAs, usar el buscador y las</w:t>
      </w:r>
    </w:p>
    <w:p>
      <w:r>
        <w:t xml:space="preserve">acciones de card; verificar el estado en </w:t>
      </w:r>
      <w:r>
        <w:rPr>
          <w:rFonts w:ascii="Consolas" w:hAnsi="Consolas"/>
          <w:sz w:val="19"/>
        </w:rPr>
        <w:t>/papelera</w:t>
      </w:r>
      <w:r>
        <w:t>.</w:t>
      </w:r>
    </w:p>
    <w:p>
      <w:r>
        <w:rPr>
          <w:b/>
        </w:rPr>
        <w:t>Dependencias o relación con otros casos de prueba.</w:t>
      </w:r>
      <w:r>
        <w:t xml:space="preserve"> Requiere OVAs generados</w:t>
      </w:r>
    </w:p>
    <w:p>
      <w:r>
        <w:t>(Escenario 3).</w:t>
      </w:r>
    </w:p>
    <w:p>
      <w:r>
        <w:br/>
      </w:r>
    </w:p>
    <w:p>
      <w:pPr>
        <w:pStyle w:val="Heading1"/>
      </w:pPr>
      <w:r>
        <w:t>Escenario 7: Edición de perfil del usuario</w:t>
      </w:r>
    </w:p>
    <w:p>
      <w:r>
        <w:rPr>
          <w:b/>
        </w:rPr>
        <w:t>Datos de Entrada.</w:t>
      </w:r>
      <w:r>
        <w:t xml:space="preserve"> Visualización y edición de los datos de perfil del usuario.</w:t>
      </w:r>
    </w:p>
    <w:p>
      <w:r>
        <w:rPr>
          <w:b/>
        </w:rPr>
        <w:t>Entorno.</w:t>
      </w:r>
      <w:r>
        <w:t xml:space="preserve"> Módulo perfil (</w:t>
      </w:r>
      <w:r>
        <w:rPr>
          <w:rFonts w:ascii="Consolas" w:hAnsi="Consolas"/>
          <w:sz w:val="19"/>
        </w:rPr>
        <w:t>/profile</w:t>
      </w:r>
      <w:r>
        <w:t>), con los datos de la cuenta y el cambio</w:t>
      </w:r>
    </w:p>
    <w:p>
      <w:r>
        <w:t>de contraseña.</w:t>
      </w:r>
    </w:p>
    <w:p>
      <w:r>
        <w:rPr>
          <w:b/>
        </w:rPr>
        <w:t>Parámetros.</w:t>
      </w:r>
    </w:p>
    <w:p>
      <w:pPr>
        <w:pStyle w:val="ListBullet"/>
      </w:pPr>
      <w:r>
        <w:t>Datos de la cuenta (nombre, email, rol)</w:t>
      </w:r>
    </w:p>
    <w:p>
      <w:pPr>
        <w:pStyle w:val="ListBullet"/>
      </w:pPr>
      <w:r>
        <w:t>Cambio de contraseña (contraseña actual, nueva, confirmación)</w:t>
      </w:r>
    </w:p>
    <w:p>
      <w:r>
        <w:rPr>
          <w:b/>
        </w:rPr>
        <w:t>Respuesta de otros módulos.</w:t>
      </w:r>
      <w:r>
        <w:t xml:space="preserve"> Se llama al servicio de usuarios</w:t>
      </w:r>
    </w:p>
    <w:p>
      <w:r>
        <w:t>(</w:t>
      </w:r>
      <w:r>
        <w:rPr>
          <w:rFonts w:ascii="Consolas" w:hAnsi="Consolas"/>
          <w:sz w:val="19"/>
        </w:rPr>
        <w:t>backend/users/</w:t>
      </w:r>
      <w:r>
        <w:t>)</w:t>
      </w:r>
    </w:p>
    <w:p>
      <w:r>
        <w:t>para leer y actualizar el perfil.</w:t>
      </w:r>
    </w:p>
    <w:p>
      <w:r>
        <w:rPr>
          <w:b/>
        </w:rPr>
        <w:t>Condiciones iniciales.</w:t>
      </w:r>
    </w:p>
    <w:p>
      <w:pPr>
        <w:pStyle w:val="ListNumber"/>
      </w:pPr>
      <w:r>
        <w:t xml:space="preserve">Se navegó a </w:t>
      </w:r>
      <w:r>
        <w:rPr>
          <w:rFonts w:ascii="Consolas" w:hAnsi="Consolas"/>
          <w:sz w:val="19"/>
        </w:rPr>
        <w:t>/profile</w:t>
      </w:r>
      <w:r>
        <w:t xml:space="preserve"> con una cuenta autenticada.</w:t>
      </w:r>
    </w:p>
    <w:p>
      <w:pPr>
        <w:pStyle w:val="ListNumber"/>
      </w:pPr>
      <w:r>
        <w:t>(Validación) Cambio de contraseña con una nueva contraseña débil o con</w:t>
      </w:r>
    </w:p>
    <w:p>
      <w:r>
        <w:t>confirmación que no coincide.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la aplicación </w:t>
      </w:r>
      <w:r>
        <w:rPr>
          <w:b/>
        </w:rPr>
        <w:t>muestra</w:t>
      </w:r>
      <w:r>
        <w:t xml:space="preserve"> los datos de la cuenta. Para</w:t>
      </w:r>
    </w:p>
    <w:p>
      <w:r>
        <w:t xml:space="preserve">la </w:t>
      </w:r>
      <w:r>
        <w:rPr>
          <w:b/>
        </w:rPr>
        <w:t>condición 2</w:t>
      </w:r>
      <w:r>
        <w:t xml:space="preserve">, la aplicación </w:t>
      </w:r>
      <w:r>
        <w:rPr>
          <w:b/>
        </w:rPr>
        <w:t>rechaza</w:t>
      </w:r>
      <w:r>
        <w:t xml:space="preserve"> el cambio y </w:t>
      </w:r>
      <w:r>
        <w:rPr>
          <w:b/>
        </w:rPr>
        <w:t>muestra</w:t>
      </w:r>
      <w:r>
        <w:t xml:space="preserve"> el error de</w:t>
      </w:r>
    </w:p>
    <w:p>
      <w:r>
        <w:t>política de contraseña o de no coincidencia (misma política que el registro:</w:t>
      </w:r>
    </w:p>
    <w:p>
      <w:r>
        <w:t>mínimo 8 caracteres con letras y números).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Pantalla de perfil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7_01_perfil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 sobre Windows 11.</w:t>
      </w:r>
    </w:p>
    <w:p>
      <w:r>
        <w:rPr>
          <w:b/>
        </w:rPr>
        <w:t>Procedimientos o herramientas necesarios.</w:t>
      </w:r>
      <w:r>
        <w:t xml:space="preserve"> Autenticarse, ir a </w:t>
      </w:r>
      <w:r>
        <w:rPr>
          <w:rFonts w:ascii="Consolas" w:hAnsi="Consolas"/>
          <w:sz w:val="19"/>
        </w:rPr>
        <w:t>/profile</w:t>
      </w:r>
      <w:r>
        <w:t>,</w:t>
      </w:r>
    </w:p>
    <w:p>
      <w:r>
        <w:t>editar los datos y/o cambiar la contraseña.</w:t>
      </w:r>
    </w:p>
    <w:p>
      <w:r>
        <w:rPr>
          <w:b/>
        </w:rPr>
        <w:t>Dependencias o relación con otros casos de prueba.</w:t>
      </w:r>
      <w:r>
        <w:t xml:space="preserve"> Requiere sesión iniciada</w:t>
      </w:r>
    </w:p>
    <w:p>
      <w:r>
        <w:t>(Escenario 2).</w:t>
      </w:r>
    </w:p>
    <w:p>
      <w:r>
        <w:br/>
      </w:r>
    </w:p>
    <w:p>
      <w:pPr>
        <w:pStyle w:val="Heading1"/>
      </w:pPr>
      <w:r>
        <w:t>Escenario 8: Administración (roles, usuarios y modelos LLM)</w:t>
      </w:r>
    </w:p>
    <w:p>
      <w:r>
        <w:rPr>
          <w:b/>
        </w:rPr>
        <w:t>Datos de Entrada.</w:t>
      </w:r>
      <w:r>
        <w:t xml:space="preserve"> Gestión administrativa de roles, usuarios y del catálogo de</w:t>
      </w:r>
    </w:p>
    <w:p>
      <w:r>
        <w:t>modelos de IA.</w:t>
      </w:r>
    </w:p>
    <w:p>
      <w:r>
        <w:rPr>
          <w:b/>
        </w:rPr>
        <w:t>Entorno.</w:t>
      </w:r>
      <w:r>
        <w:t xml:space="preserve"> Panel de administración: gestión de usuarios (</w:t>
      </w:r>
      <w:r>
        <w:rPr>
          <w:rFonts w:ascii="Consolas" w:hAnsi="Consolas"/>
          <w:sz w:val="19"/>
        </w:rPr>
        <w:t>/admin</w:t>
      </w:r>
      <w:r>
        <w:t>), gestión de</w:t>
      </w:r>
    </w:p>
    <w:p>
      <w:r>
        <w:t>roles (</w:t>
      </w:r>
      <w:r>
        <w:rPr>
          <w:rFonts w:ascii="Consolas" w:hAnsi="Consolas"/>
          <w:sz w:val="19"/>
        </w:rPr>
        <w:t>/admin/roles</w:t>
      </w:r>
      <w:r>
        <w:t>) y configuración de modelos LLM (</w:t>
      </w:r>
      <w:r>
        <w:rPr>
          <w:rFonts w:ascii="Consolas" w:hAnsi="Consolas"/>
          <w:sz w:val="19"/>
        </w:rPr>
        <w:t>/models</w:t>
      </w:r>
      <w:r>
        <w:t>). Todas</w:t>
      </w:r>
    </w:p>
    <w:p>
      <w:r>
        <w:t xml:space="preserve">protegidas por el </w:t>
      </w:r>
      <w:r>
        <w:rPr>
          <w:rFonts w:ascii="Consolas" w:hAnsi="Consolas"/>
          <w:sz w:val="19"/>
        </w:rPr>
        <w:t>adminGuard</w:t>
      </w:r>
      <w:r>
        <w:t>.</w:t>
      </w:r>
    </w:p>
    <w:p>
      <w:r>
        <w:rPr>
          <w:b/>
        </w:rPr>
        <w:t>Parámetros.</w:t>
      </w:r>
    </w:p>
    <w:p>
      <w:pPr>
        <w:pStyle w:val="ListBullet"/>
      </w:pPr>
      <w:r>
        <w:t>Buscador de usuarios por nombre/email</w:t>
      </w:r>
    </w:p>
    <w:p>
      <w:pPr>
        <w:pStyle w:val="ListBullet"/>
      </w:pPr>
      <w:r>
        <w:t>Acciones de rol: "Nuevo rol", "Editar permisos", "Guardar cambios", "Eliminar rol"</w:t>
      </w:r>
    </w:p>
    <w:p>
      <w:pPr>
        <w:pStyle w:val="ListBullet"/>
      </w:pPr>
      <w:r>
        <w:t>Catálogo de proveedores y modelos LLM</w:t>
      </w:r>
    </w:p>
    <w:p>
      <w:r>
        <w:rPr>
          <w:b/>
        </w:rPr>
        <w:t>Respuesta de otros módulos.</w:t>
      </w:r>
      <w:r>
        <w:t xml:space="preserve"> Se llama a los servicios de roles y usuarios</w:t>
      </w:r>
    </w:p>
    <w:p>
      <w:r>
        <w:t>(</w:t>
      </w:r>
      <w:r>
        <w:rPr>
          <w:rFonts w:ascii="Consolas" w:hAnsi="Consolas"/>
          <w:sz w:val="19"/>
        </w:rPr>
        <w:t>backend/roles/</w:t>
      </w:r>
      <w:r>
        <w:t>,</w:t>
      </w:r>
    </w:p>
    <w:p>
      <w:r>
        <w:rPr>
          <w:rFonts w:ascii="Consolas" w:hAnsi="Consolas"/>
          <w:sz w:val="19"/>
        </w:rPr>
        <w:t>backend/users/</w:t>
      </w:r>
      <w:r>
        <w:t>)</w:t>
      </w:r>
    </w:p>
    <w:p>
      <w:r>
        <w:t>y al catálogo de modelos</w:t>
      </w:r>
    </w:p>
    <w:p>
      <w:r>
        <w:t>(</w:t>
      </w:r>
      <w:r>
        <w:rPr>
          <w:rFonts w:ascii="Consolas" w:hAnsi="Consolas"/>
          <w:sz w:val="19"/>
        </w:rPr>
        <w:t>backend/llm/</w:t>
      </w:r>
      <w:r>
        <w:t>).</w:t>
      </w:r>
    </w:p>
    <w:p>
      <w:r>
        <w:rPr>
          <w:b/>
        </w:rPr>
        <w:t>Condiciones iniciales.</w:t>
      </w:r>
    </w:p>
    <w:p>
      <w:pPr>
        <w:pStyle w:val="ListNumber"/>
      </w:pPr>
      <w:r>
        <w:t>Como administrador, se accedió a la gestión de usuarios y se buscó por email.</w:t>
      </w:r>
    </w:p>
    <w:p>
      <w:pPr>
        <w:pStyle w:val="ListNumber"/>
      </w:pPr>
      <w:r>
        <w:t>Se accedió a la gestión de roles del sistema.</w:t>
      </w:r>
    </w:p>
    <w:p>
      <w:pPr>
        <w:pStyle w:val="ListNumber"/>
      </w:pPr>
      <w:r>
        <w:t>Se abrió el formulario de creación de rol.</w:t>
      </w:r>
    </w:p>
    <w:p>
      <w:pPr>
        <w:pStyle w:val="ListNumber"/>
      </w:pPr>
      <w:r>
        <w:t>Se accedió a la configuración del catálogo de modelos LLM.</w:t>
      </w:r>
    </w:p>
    <w:p>
      <w:pPr>
        <w:pStyle w:val="ListNumber"/>
      </w:pPr>
      <w:r>
        <w:t xml:space="preserve">(Control de acceso) Un usuario sin rol de administrador intentó acceder a </w:t>
      </w:r>
      <w:r>
        <w:rPr>
          <w:rFonts w:ascii="Consolas" w:hAnsi="Consolas"/>
          <w:sz w:val="19"/>
        </w:rPr>
        <w:t>/admin</w:t>
      </w:r>
      <w:r>
        <w:t>.</w:t>
      </w:r>
    </w:p>
    <w:p>
      <w:r>
        <w:rPr>
          <w:b/>
        </w:rPr>
        <w:t>Datos de Salida — Resultados entregados.</w:t>
      </w:r>
    </w:p>
    <w:p>
      <w:r>
        <w:t xml:space="preserve">Para la </w:t>
      </w:r>
      <w:r>
        <w:rPr>
          <w:b/>
        </w:rPr>
        <w:t>condición 1</w:t>
      </w:r>
      <w:r>
        <w:t xml:space="preserve">, la aplicación </w:t>
      </w:r>
      <w:r>
        <w:rPr>
          <w:b/>
        </w:rPr>
        <w:t>muestra</w:t>
      </w:r>
      <w:r>
        <w:t xml:space="preserve"> la lista de usuarios filtrada.</w:t>
      </w:r>
    </w:p>
    <w:p>
      <w:r>
        <w:t xml:space="preserve">Para la </w:t>
      </w:r>
      <w:r>
        <w:rPr>
          <w:b/>
        </w:rPr>
        <w:t>condición 2</w:t>
      </w:r>
      <w:r>
        <w:t xml:space="preserve">, </w:t>
      </w:r>
      <w:r>
        <w:rPr>
          <w:b/>
        </w:rPr>
        <w:t>muestra</w:t>
      </w:r>
      <w:r>
        <w:t xml:space="preserve"> los roles del sistema con su etiqueta. Para</w:t>
      </w:r>
    </w:p>
    <w:p>
      <w:r>
        <w:t xml:space="preserve">la </w:t>
      </w:r>
      <w:r>
        <w:rPr>
          <w:b/>
        </w:rPr>
        <w:t>condición 3</w:t>
      </w:r>
      <w:r>
        <w:t xml:space="preserve">, </w:t>
      </w:r>
      <w:r>
        <w:rPr>
          <w:b/>
        </w:rPr>
        <w:t>muestra</w:t>
      </w:r>
      <w:r>
        <w:t xml:space="preserve"> el formulario de creación de rol. Para la</w:t>
      </w:r>
    </w:p>
    <w:p>
      <w:r>
        <w:rPr>
          <w:b/>
        </w:rPr>
        <w:t>condición 4</w:t>
      </w:r>
      <w:r>
        <w:t xml:space="preserve">, </w:t>
      </w:r>
      <w:r>
        <w:rPr>
          <w:b/>
        </w:rPr>
        <w:t>muestra</w:t>
      </w:r>
      <w:r>
        <w:t xml:space="preserve"> el catálogo de proveedores y modelos asignables por</w:t>
      </w:r>
    </w:p>
    <w:p>
      <w:r>
        <w:t xml:space="preserve">tarea. Para la </w:t>
      </w:r>
      <w:r>
        <w:rPr>
          <w:b/>
        </w:rPr>
        <w:t>condición 5</w:t>
      </w:r>
      <w:r>
        <w:t xml:space="preserve">, el </w:t>
      </w:r>
      <w:r>
        <w:rPr>
          <w:rFonts w:ascii="Consolas" w:hAnsi="Consolas"/>
          <w:sz w:val="19"/>
        </w:rPr>
        <w:t>adminGuard</w:t>
      </w:r>
      <w:r>
        <w:t xml:space="preserve"> </w:t>
      </w:r>
      <w:r>
        <w:rPr>
          <w:b/>
        </w:rPr>
        <w:t>bloquea</w:t>
      </w:r>
      <w:r>
        <w:t xml:space="preserve"> el acceso y no</w:t>
      </w:r>
    </w:p>
    <w:p>
      <w:r>
        <w:t>muestra el panel de administración.</w:t>
      </w:r>
    </w:p>
    <w:p>
      <w:r>
        <w:rPr>
          <w:b/>
        </w:rPr>
        <w:t>Estado final de las variables.</w:t>
      </w:r>
      <w:r>
        <w:t xml:space="preserve"> Se adjuntan capturas de las pruebas: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Condición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Captura</w:t>
            </w:r>
          </w:p>
        </w:tc>
      </w:tr>
      <w:tr>
        <w:tc>
          <w:tcPr>
            <w:tcW w:type="dxa" w:w="4320"/>
          </w:tcPr>
          <w:p>
            <w:r>
              <w:t>1 — Gestión de usuarios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8_01_usuarios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2 — Gestión de roles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8_02_role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3 — Creación de rol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8_03_crear_rol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r>
              <w:t>4 — Configuración de modelos LLM</w:t>
            </w:r>
          </w:p>
        </w:tc>
        <w:tc>
          <w:tcPr>
            <w:tcW w:type="dxa" w:w="432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2926080" cy="1828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8_04_modelos_llm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rPr>
          <w:b/>
        </w:rPr>
        <w:t>Hardware y Software.</w:t>
      </w:r>
      <w:r>
        <w:t xml:space="preserve"> Navegador de escritorio sobre Windows 11.</w:t>
      </w:r>
    </w:p>
    <w:p>
      <w:r>
        <w:rPr>
          <w:b/>
        </w:rPr>
        <w:t>Procedimientos o herramientas necesarios.</w:t>
      </w:r>
      <w:r>
        <w:t xml:space="preserve"> Autenticarse como administrador</w:t>
      </w:r>
    </w:p>
    <w:p>
      <w:r>
        <w:t>(</w:t>
      </w:r>
      <w:r>
        <w:rPr>
          <w:rFonts w:ascii="Consolas" w:hAnsi="Consolas"/>
          <w:sz w:val="19"/>
        </w:rPr>
        <w:t>admin@genova.ai</w:t>
      </w:r>
      <w:r>
        <w:t xml:space="preserve">), navegar a </w:t>
      </w:r>
      <w:r>
        <w:rPr>
          <w:rFonts w:ascii="Consolas" w:hAnsi="Consolas"/>
          <w:sz w:val="19"/>
        </w:rPr>
        <w:t>/admin</w:t>
      </w:r>
      <w:r>
        <w:t xml:space="preserve">, </w:t>
      </w:r>
      <w:r>
        <w:rPr>
          <w:rFonts w:ascii="Consolas" w:hAnsi="Consolas"/>
          <w:sz w:val="19"/>
        </w:rPr>
        <w:t>/admin/roles</w:t>
      </w:r>
      <w:r>
        <w:t xml:space="preserve"> y </w:t>
      </w:r>
      <w:r>
        <w:rPr>
          <w:rFonts w:ascii="Consolas" w:hAnsi="Consolas"/>
          <w:sz w:val="19"/>
        </w:rPr>
        <w:t>/models</w:t>
      </w:r>
      <w:r>
        <w:t>.</w:t>
      </w:r>
    </w:p>
    <w:p>
      <w:r>
        <w:rPr>
          <w:b/>
        </w:rPr>
        <w:t>Dependencias o relación con otros casos de prueba.</w:t>
      </w:r>
      <w:r>
        <w:t xml:space="preserve"> Requiere sesión con rol</w:t>
      </w:r>
    </w:p>
    <w:p>
      <w:r>
        <w:t>"administrador". El control de acceso (condición 5) se relaciona con el</w:t>
      </w:r>
    </w:p>
    <w:p>
      <w:r>
        <w:t>Escenario 2 (autenticación por rol).</w:t>
      </w:r>
    </w:p>
    <w:p>
      <w:r>
        <w:br/>
      </w:r>
    </w:p>
    <w:p>
      <w:pPr>
        <w:pStyle w:val="Heading1"/>
      </w:pPr>
      <w:r>
        <w:t>Listado técnico</w:t>
      </w:r>
    </w:p>
    <w:p>
      <w:pPr>
        <w:pStyle w:val="Heading2"/>
      </w:pPr>
      <w:r>
        <w:t>Archivos involucrados</w:t>
      </w:r>
    </w:p>
    <w:p>
      <w:pPr>
        <w:pStyle w:val="ListBullet"/>
      </w:pPr>
      <w:r>
        <w:t xml:space="preserve">Frontend (Angular 22): rutas y páginas de </w:t>
      </w:r>
      <w:r>
        <w:rPr>
          <w:rFonts w:ascii="Consolas" w:hAnsi="Consolas"/>
          <w:sz w:val="19"/>
        </w:rPr>
        <w:t>frontend/src/features/</w:t>
      </w:r>
      <w:r>
        <w:t xml:space="preserve"> (auth,</w:t>
      </w:r>
    </w:p>
    <w:p>
      <w:r>
        <w:t>ova-workspace, ova-library, profile, admin, llm-settings) y el layout de</w:t>
      </w:r>
    </w:p>
    <w:p>
      <w:r>
        <w:rPr>
          <w:rFonts w:ascii="Consolas" w:hAnsi="Consolas"/>
          <w:sz w:val="19"/>
        </w:rPr>
        <w:t>frontend/src/app/layout/</w:t>
      </w:r>
      <w:r>
        <w:t>.</w:t>
      </w:r>
    </w:p>
    <w:p>
      <w:pPr>
        <w:pStyle w:val="ListBullet"/>
      </w:pPr>
      <w:r>
        <w:t xml:space="preserve">Backend (FastAPI): módulos </w:t>
      </w:r>
      <w:r>
        <w:rPr>
          <w:rFonts w:ascii="Consolas" w:hAnsi="Consolas"/>
          <w:sz w:val="19"/>
        </w:rPr>
        <w:t>auth/</w:t>
      </w:r>
      <w:r>
        <w:t xml:space="preserve">, </w:t>
      </w:r>
      <w:r>
        <w:rPr>
          <w:rFonts w:ascii="Consolas" w:hAnsi="Consolas"/>
          <w:sz w:val="19"/>
        </w:rPr>
        <w:t>ova/</w:t>
      </w:r>
      <w:r>
        <w:t xml:space="preserve">, </w:t>
      </w:r>
      <w:r>
        <w:rPr>
          <w:rFonts w:ascii="Consolas" w:hAnsi="Consolas"/>
          <w:sz w:val="19"/>
        </w:rPr>
        <w:t>roles/</w:t>
      </w:r>
      <w:r>
        <w:t xml:space="preserve">, </w:t>
      </w:r>
      <w:r>
        <w:rPr>
          <w:rFonts w:ascii="Consolas" w:hAnsi="Consolas"/>
          <w:sz w:val="19"/>
        </w:rPr>
        <w:t>users/</w:t>
      </w:r>
      <w:r>
        <w:t xml:space="preserve">, </w:t>
      </w:r>
      <w:r>
        <w:rPr>
          <w:rFonts w:ascii="Consolas" w:hAnsi="Consolas"/>
          <w:sz w:val="19"/>
        </w:rPr>
        <w:t>scorm/</w:t>
      </w:r>
      <w:r>
        <w:t>,</w:t>
      </w:r>
    </w:p>
    <w:p>
      <w:r>
        <w:rPr>
          <w:rFonts w:ascii="Consolas" w:hAnsi="Consolas"/>
          <w:sz w:val="19"/>
        </w:rPr>
        <w:t>prometheus/</w:t>
      </w:r>
      <w:r>
        <w:t xml:space="preserve">, </w:t>
      </w:r>
      <w:r>
        <w:rPr>
          <w:rFonts w:ascii="Consolas" w:hAnsi="Consolas"/>
          <w:sz w:val="19"/>
        </w:rPr>
        <w:t>generation/jobs/</w:t>
      </w:r>
      <w:r>
        <w:t xml:space="preserve">, </w:t>
      </w:r>
      <w:r>
        <w:rPr>
          <w:rFonts w:ascii="Consolas" w:hAnsi="Consolas"/>
          <w:sz w:val="19"/>
        </w:rPr>
        <w:t>llm/</w:t>
      </w:r>
      <w:r>
        <w:t xml:space="preserve"> y </w:t>
      </w:r>
      <w:r>
        <w:rPr>
          <w:rFonts w:ascii="Consolas" w:hAnsi="Consolas"/>
          <w:sz w:val="19"/>
        </w:rPr>
        <w:t>rag/</w:t>
      </w:r>
      <w:r>
        <w:t xml:space="preserve"> bajo</w:t>
      </w:r>
    </w:p>
    <w:p>
      <w:r>
        <w:rPr>
          <w:rFonts w:ascii="Consolas" w:hAnsi="Consolas"/>
          <w:sz w:val="19"/>
        </w:rPr>
        <w:t>backend/</w:t>
      </w:r>
      <w:r>
        <w:t>.</w:t>
      </w:r>
    </w:p>
    <w:p>
      <w:pPr>
        <w:pStyle w:val="ListBullet"/>
      </w:pPr>
      <w:r>
        <w:t>Script de captura de caja negra:</w:t>
      </w:r>
    </w:p>
    <w:p>
      <w:r>
        <w:rPr>
          <w:rFonts w:ascii="Consolas" w:hAnsi="Consolas"/>
          <w:sz w:val="19"/>
        </w:rPr>
        <w:t>tests/capture-caja-negra.mjs</w:t>
      </w:r>
      <w:r>
        <w:t>.</w:t>
      </w:r>
    </w:p>
    <w:p>
      <w:pPr>
        <w:pStyle w:val="Heading2"/>
      </w:pPr>
      <w:r>
        <w:t>Sistemas y bibliotecas</w:t>
      </w:r>
    </w:p>
    <w:p>
      <w:pPr>
        <w:pStyle w:val="ListBullet"/>
      </w:pPr>
      <w:r>
        <w:t>Frontend: Angular 22, Angular Router, Tailwind CSS 4, SpartanUI.</w:t>
      </w:r>
    </w:p>
    <w:p>
      <w:pPr>
        <w:pStyle w:val="ListBullet"/>
      </w:pPr>
      <w:r>
        <w:t>Backend: FastAPI, SQLAlchemy 2, Uvicorn, SlowAPI, arq (colas), Redis</w:t>
      </w:r>
    </w:p>
    <w:p>
      <w:r>
        <w:t>(opcional), bcrypt, PyJWT.</w:t>
      </w:r>
    </w:p>
    <w:p>
      <w:pPr>
        <w:pStyle w:val="ListBullet"/>
      </w:pPr>
      <w:r>
        <w:t>IA/RAG: Groq, OpenRouter, Gemini embeddings, pgvector.</w:t>
      </w:r>
    </w:p>
    <w:p>
      <w:pPr>
        <w:pStyle w:val="ListBullet"/>
      </w:pPr>
      <w:r>
        <w:t>Empaquetado: SCORM 1.2 + cmi5/xAPI.</w:t>
      </w:r>
    </w:p>
    <w:p>
      <w:pPr>
        <w:pStyle w:val="ListBullet"/>
      </w:pPr>
      <w:r>
        <w:t>Pruebas: Playwright (Chromium), Cucumber / playwright-bdd.</w:t>
      </w:r>
    </w:p>
    <w:p>
      <w:pPr>
        <w:pStyle w:val="Heading2"/>
      </w:pPr>
      <w:r>
        <w:t>Errores y observaciones detectadas</w:t>
      </w:r>
    </w:p>
    <w:p>
      <w:pPr>
        <w:pStyle w:val="ListBullet"/>
      </w:pPr>
      <w:r>
        <w:t>En el bloqueo por intentos (Escenario 2), el 5.º intento fallido bloquea la</w:t>
      </w:r>
    </w:p>
    <w:p>
      <w:r>
        <w:t>cuenta pero aún devuelve el mensaje genérico "Credenciales inválidas."; el</w:t>
      </w:r>
    </w:p>
    <w:p>
      <w:r>
        <w:t>mensaje explícito de bloqueo ("Cuenta bloqueada. Intenta de nuevo en N</w:t>
      </w:r>
    </w:p>
    <w:p>
      <w:r>
        <w:t>minuto(s).") recién aparece en el 6.º intento. Es coherente con la lógica del</w:t>
      </w:r>
    </w:p>
    <w:p>
      <w:r>
        <w:t>backend, aunque el usuario no percibe el bloqueo hasta un intento después.</w:t>
      </w:r>
    </w:p>
    <w:p>
      <w:pPr>
        <w:pStyle w:val="ListBullet"/>
      </w:pPr>
      <w:r>
        <w:t>El subtítulo de la pantalla de login muestra un texto de contexto heredado</w:t>
      </w:r>
    </w:p>
    <w:p>
      <w:r>
        <w:t>("Accede para continuar al curso de ML."), que conviene revisar para</w:t>
      </w:r>
    </w:p>
    <w:p>
      <w:r>
        <w:t>neutralizarlo respecto al dominio.</w:t>
      </w:r>
    </w:p>
    <w:p>
      <w:pPr>
        <w:pStyle w:val="Heading2"/>
      </w:pPr>
      <w:r>
        <w:t>Notas</w:t>
      </w:r>
    </w:p>
    <w:p>
      <w:pPr>
        <w:pStyle w:val="ListBullet"/>
      </w:pPr>
      <w:r>
        <w:t xml:space="preserve">Las pruebas se ejecutaron con </w:t>
      </w:r>
      <w:r>
        <w:rPr>
          <w:rFonts w:ascii="Consolas" w:hAnsi="Consolas"/>
          <w:sz w:val="19"/>
        </w:rPr>
        <w:t>LLM_FAKE=1</w:t>
      </w:r>
      <w:r>
        <w:t xml:space="preserve"> para obtener recursos deterministas</w:t>
      </w:r>
    </w:p>
    <w:p>
      <w:r>
        <w:t>sin costo de proveedores; el flujo de generación real usa el motor Prometheus</w:t>
      </w:r>
    </w:p>
    <w:p>
      <w:r>
        <w:t xml:space="preserve">(work-pool) con los proveedores configurados en </w:t>
      </w:r>
      <w:r>
        <w:rPr>
          <w:rFonts w:ascii="Consolas" w:hAnsi="Consolas"/>
          <w:sz w:val="19"/>
        </w:rPr>
        <w:t>/models</w:t>
      </w:r>
      <w:r>
        <w:t>.</w:t>
      </w:r>
    </w:p>
    <w:p>
      <w:pPr>
        <w:pStyle w:val="ListBullet"/>
      </w:pPr>
      <w:r>
        <w:t>Las capturas viven en</w:t>
      </w:r>
    </w:p>
    <w:p>
      <w:r>
        <w:rPr>
          <w:rFonts w:ascii="Consolas" w:hAnsi="Consolas"/>
          <w:sz w:val="19"/>
        </w:rPr>
        <w:t>docs/assets/caja-negra/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