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UNIVERSIDAD PRIVADA ANTENOR ORREGO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4"/>
        </w:rPr>
        <w:t>FACULTAD DE INGENIERÍA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2"/>
        </w:rPr>
        <w:t>PROGRAMA DE ESTUDIO DE INGENIERÍA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83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upa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Documento de prueba Unitarias y BDD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6"/>
        </w:rPr>
        <w:t>Proyecto GenOVA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2"/>
        </w:rPr>
        <w:t>Estudiantes: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Carranza Jacinto, Juan Diego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Romero Uriol, Jeffry Anderson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2"/>
        </w:rPr>
        <w:t>Asesor: Cueva Chavez, Walter Manuel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2"/>
        </w:rPr>
        <w:t>Trujillo - PERÚ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2"/>
        </w:rPr>
        <w:t>2026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1. Descripción del caso de prueba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Tipo de prueba a realizar: Pruebas unitarias y de comportamiento (BDD), sin navegador E2E.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Se validaron reglas de negocio, validaciones y contratos en Gherkin: frontend con cucumber-js (sin browser) y backend con pytest-bdd. Complementan las E2E: aquí la lógica; allí el flujo integrado UI → API → BD.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Proyecto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GenOVA — OVAs SCORM 1.2 / 5E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Herramientas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cucumber-js (frontend) · pytest-bdd (backend)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18/07/2026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Ejecutado por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Jeffry A. Romero Uriol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Suite frontend unit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 / 63 PASA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Suite backend BDD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 / 51 PASA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2. Herramientas y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Capa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Runner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Comando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unit BDD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cucumber-js · tests/steps/unit/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pnpm test:unit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BDD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pytest-bdd · backend/tests/step_defs/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pytest tests/step_defs/ -v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unit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Node + cucumber-js; sin backend ni browser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BDD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pytest + TestClient / BD de prueba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Windows 11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3. Inventario y cobertura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/>
          <w:sz w:val="22"/>
        </w:rPr>
        <w:t>3.1 Suite unit frontend (cucumber.unit.config.mjs): 16 features · 63 escenarios · 196 steps — 63/63 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Área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Features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Resultado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 (HU-001, BU-001 unit)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OVA (HU-022…HU-033 subset)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 (LLM + nodos)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/>
          <w:sz w:val="22"/>
        </w:rPr>
        <w:t>3.2 Suite backend pytest-bdd: 51 escenarios — 51/51 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Módulo step_defs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Escenarios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Resultado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test_auth_steps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test_db_api_keys_steps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test_error_log_steps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test_jobs_steps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test_llm_config_steps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test_nodes_config_steps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test_ova_critic_steps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test_ova_editor_steps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test_ova_steps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test_roles_steps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51/51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4. Resumen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Suite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Ejecutados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Pasan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Fallan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Duración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cucumber-js unit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~0.94 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pytest-bdd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~16.1 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5. Evidencia visual, HTML y logs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Se generaron resúmenes HTML/PNG y logs de consola. Enlaces al repositorio (disponibles tras la PR de pruebas):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Resumen HTML cucumber-js: </w:t>
      </w:r>
      <w:hyperlink r:id="rId10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https://github.com/GenOVA-UPAO/GenOVA/blob/main/docs/assets/unit-bdd/cucumber-unit-resumen.html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Resumen HTML pytest-bdd: </w:t>
      </w:r>
      <w:hyperlink r:id="rId11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https://github.com/GenOVA-UPAO/GenOVA/blob/main/docs/assets/unit-bdd/pytest-bdd-resumen.html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Log cucumber-js: </w:t>
      </w:r>
      <w:hyperlink r:id="rId12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https://github.com/GenOVA-UPAO/GenOVA/blob/main/docs/assets/unit-bdd/cucumber-unit-log.txt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Log pytest-bdd: </w:t>
      </w:r>
      <w:hyperlink r:id="rId13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https://github.com/GenOVA-UPAO/GenOVA/blob/main/docs/assets/unit-bdd/pytest-bdd-log.txt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Carpeta de evidencia: </w:t>
      </w:r>
      <w:hyperlink r:id="rId14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https://github.com/GenOVA-UPAO/GenOVA/tree/main/docs/assets/unit-bdd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Feature ejemplo HU-008: </w:t>
      </w:r>
      <w:hyperlink r:id="rId15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https://github.com/GenOVA-UPAO/GenOVA/blob/main/tests/features/auth/HU-008_login.feature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cumber-unit-resum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1. Cucumber unit — resumen de ejecución (63/63)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bdd-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2. pytest-bdd — resumen de ejecución (51/51)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6. Cómo reproducir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Frontend: pnpm test:unit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Backend: cd backend · .venv\Scripts\python.exe -m pytest tests/step_defs/ -v --tb=short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7. Ajustes del harness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Se actualizaron nombres de recurso del fixture test_plan_recurso_por_fila al catálogo real (Infografía Interactiva, Estudio de Caso, Rúbrica de Autoevaluación) tras el validador StartJobRequest. Solo harness de prueba.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Índice de figuras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1. Cucumber unit — resumen de ejecución (63/63)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2. pytest-bdd — resumen de ejecución (51/51)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GenOVA-UPAO/GenOVA/blob/main/docs/assets/unit-bdd/cucumber-unit-resumen.html" TargetMode="External"/><Relationship Id="rId11" Type="http://schemas.openxmlformats.org/officeDocument/2006/relationships/hyperlink" Target="https://github.com/GenOVA-UPAO/GenOVA/blob/main/docs/assets/unit-bdd/pytest-bdd-resumen.html" TargetMode="External"/><Relationship Id="rId12" Type="http://schemas.openxmlformats.org/officeDocument/2006/relationships/hyperlink" Target="https://github.com/GenOVA-UPAO/GenOVA/blob/main/docs/assets/unit-bdd/cucumber-unit-log.txt" TargetMode="External"/><Relationship Id="rId13" Type="http://schemas.openxmlformats.org/officeDocument/2006/relationships/hyperlink" Target="https://github.com/GenOVA-UPAO/GenOVA/blob/main/docs/assets/unit-bdd/pytest-bdd-log.txt" TargetMode="External"/><Relationship Id="rId14" Type="http://schemas.openxmlformats.org/officeDocument/2006/relationships/hyperlink" Target="https://github.com/GenOVA-UPAO/GenOVA/tree/main/docs/assets/unit-bdd" TargetMode="External"/><Relationship Id="rId15" Type="http://schemas.openxmlformats.org/officeDocument/2006/relationships/hyperlink" Target="https://github.com/GenOVA-UPAO/GenOVA/blob/main/tests/features/auth/HU-008_login.feature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