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27B75" w14:textId="77777777" w:rsidR="00341DA9" w:rsidRPr="00341DA9" w:rsidRDefault="00341DA9" w:rsidP="00341DA9">
      <w:pPr>
        <w:pStyle w:val="1"/>
        <w:rPr>
          <w:lang w:val="en-US"/>
        </w:rPr>
      </w:pPr>
      <w:r w:rsidRPr="00341DA9">
        <w:rPr>
          <w:lang w:val="en-US"/>
        </w:rPr>
        <w:t>Problem 1. Anonymous Downsite</w:t>
      </w:r>
    </w:p>
    <w:p w14:paraId="10171C96" w14:textId="77777777" w:rsidR="00341DA9" w:rsidRPr="00341DA9" w:rsidRDefault="00341DA9" w:rsidP="00341DA9">
      <w:pPr>
        <w:jc w:val="both"/>
        <w:rPr>
          <w:b w:val="0"/>
          <w:bCs/>
          <w:noProof/>
          <w:szCs w:val="20"/>
          <w:lang w:val="en-US"/>
        </w:rPr>
      </w:pPr>
      <w:r w:rsidRPr="00341DA9">
        <w:rPr>
          <w:b w:val="0"/>
          <w:bCs/>
          <w:noProof/>
          <w:szCs w:val="20"/>
          <w:lang w:val="en-US"/>
        </w:rPr>
        <w:t>The Anonymous informal group of activists have hacked a few commercial websites and the CIA has hired you to write a software which calculates the losses. Based on the given data, use the appropiate data types.</w:t>
      </w:r>
    </w:p>
    <w:p w14:paraId="61B05B51" w14:textId="77777777" w:rsidR="00341DA9" w:rsidRPr="00341DA9" w:rsidRDefault="00341DA9" w:rsidP="00341DA9">
      <w:pPr>
        <w:jc w:val="both"/>
        <w:rPr>
          <w:b w:val="0"/>
          <w:bCs/>
          <w:noProof/>
          <w:szCs w:val="20"/>
          <w:lang w:val="en-US"/>
        </w:rPr>
      </w:pPr>
      <w:r w:rsidRPr="00341DA9">
        <w:rPr>
          <w:b w:val="0"/>
          <w:bCs/>
          <w:noProof/>
          <w:szCs w:val="20"/>
          <w:lang w:val="en-US"/>
        </w:rPr>
        <w:t xml:space="preserve">You will receive 2 input lines – each containing an integer. </w:t>
      </w:r>
    </w:p>
    <w:p w14:paraId="45AC0E70" w14:textId="77777777" w:rsidR="00341DA9" w:rsidRPr="00341DA9" w:rsidRDefault="00341DA9" w:rsidP="00341DA9">
      <w:pPr>
        <w:pStyle w:val="ad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first is N – the number of websites which are down.</w:t>
      </w:r>
    </w:p>
    <w:p w14:paraId="74B2BA9F" w14:textId="77777777" w:rsidR="00341DA9" w:rsidRPr="00341DA9" w:rsidRDefault="00341DA9" w:rsidP="00341DA9">
      <w:pPr>
        <w:pStyle w:val="ad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 xml:space="preserve">The second is the </w:t>
      </w:r>
      <w:r w:rsidRPr="00341DA9">
        <w:rPr>
          <w:rStyle w:val="CodeChar"/>
          <w:rFonts w:ascii="Comfortaa" w:hAnsi="Comfortaa"/>
          <w:b w:val="0"/>
          <w:bCs/>
          <w:sz w:val="20"/>
          <w:szCs w:val="20"/>
        </w:rPr>
        <w:t>security key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.</w:t>
      </w:r>
    </w:p>
    <w:p w14:paraId="07AE6119" w14:textId="77777777" w:rsidR="00341DA9" w:rsidRPr="00341DA9" w:rsidRDefault="00341DA9" w:rsidP="00341DA9">
      <w:pPr>
        <w:jc w:val="both"/>
        <w:rPr>
          <w:rStyle w:val="CodeChar"/>
          <w:rFonts w:ascii="Comfortaa" w:hAnsi="Comfortaa"/>
          <w:bCs/>
          <w:szCs w:val="20"/>
        </w:rPr>
      </w:pPr>
      <w:r w:rsidRPr="00341DA9">
        <w:rPr>
          <w:b w:val="0"/>
          <w:bCs/>
          <w:noProof/>
          <w:szCs w:val="20"/>
          <w:lang w:val="en-US"/>
        </w:rPr>
        <w:t>On the next N lines you will receive data about websites in the following format:</w:t>
      </w:r>
      <w:r w:rsidRPr="00341DA9">
        <w:rPr>
          <w:b w:val="0"/>
          <w:bCs/>
          <w:noProof/>
          <w:szCs w:val="20"/>
          <w:lang w:val="en-US"/>
        </w:rPr>
        <w:br/>
      </w:r>
      <w:r w:rsidRPr="00341DA9">
        <w:rPr>
          <w:rStyle w:val="CodeChar"/>
          <w:rFonts w:ascii="Comfortaa" w:hAnsi="Comfortaa"/>
          <w:bCs/>
          <w:szCs w:val="20"/>
        </w:rPr>
        <w:t>{siteName} {siteVisits} {siteCommercialPricePerVisit}</w:t>
      </w:r>
    </w:p>
    <w:p w14:paraId="47CFAEF5" w14:textId="77777777" w:rsidR="00341DA9" w:rsidRPr="00341DA9" w:rsidRDefault="00341DA9" w:rsidP="00341DA9">
      <w:pPr>
        <w:rPr>
          <w:rStyle w:val="CodeChar"/>
          <w:rFonts w:ascii="Comfortaa" w:hAnsi="Comfortaa"/>
          <w:bCs/>
          <w:szCs w:val="20"/>
        </w:rPr>
      </w:pPr>
      <w:r w:rsidRPr="00341DA9">
        <w:rPr>
          <w:b w:val="0"/>
          <w:bCs/>
          <w:szCs w:val="20"/>
          <w:lang w:val="en-US"/>
        </w:rPr>
        <w:t xml:space="preserve">You must calculate the </w:t>
      </w:r>
      <w:r w:rsidRPr="00341DA9">
        <w:rPr>
          <w:rStyle w:val="CodeChar"/>
          <w:rFonts w:ascii="Comfortaa" w:hAnsi="Comfortaa"/>
          <w:bCs/>
          <w:szCs w:val="20"/>
        </w:rPr>
        <w:t>site loss</w:t>
      </w:r>
      <w:r w:rsidRPr="00341DA9">
        <w:rPr>
          <w:b w:val="0"/>
          <w:bCs/>
          <w:noProof/>
          <w:szCs w:val="20"/>
          <w:lang w:val="en-US"/>
        </w:rPr>
        <w:t xml:space="preserve"> </w:t>
      </w:r>
      <w:r w:rsidRPr="00341DA9">
        <w:rPr>
          <w:b w:val="0"/>
          <w:bCs/>
          <w:szCs w:val="20"/>
          <w:lang w:val="en-US"/>
        </w:rPr>
        <w:t xml:space="preserve">by the following formula: </w:t>
      </w:r>
      <w:r w:rsidRPr="00341DA9">
        <w:rPr>
          <w:rStyle w:val="CodeChar"/>
          <w:rFonts w:ascii="Comfortaa" w:hAnsi="Comfortaa"/>
          <w:bCs/>
          <w:szCs w:val="20"/>
        </w:rPr>
        <w:t>siteVisits * siteCommercialPricePerVisit</w:t>
      </w:r>
    </w:p>
    <w:p w14:paraId="0577D3A9" w14:textId="77777777" w:rsidR="00341DA9" w:rsidRPr="00341DA9" w:rsidRDefault="00341DA9" w:rsidP="00341DA9">
      <w:pPr>
        <w:rPr>
          <w:b w:val="0"/>
          <w:bCs/>
          <w:szCs w:val="20"/>
          <w:lang w:val="en-US"/>
        </w:rPr>
      </w:pPr>
      <w:r w:rsidRPr="00341DA9">
        <w:rPr>
          <w:b w:val="0"/>
          <w:bCs/>
          <w:szCs w:val="20"/>
          <w:lang w:val="en-US"/>
        </w:rPr>
        <w:t>When you finish reading all data, you must print the affected sites’ names – each on a new line.</w:t>
      </w:r>
      <w:r w:rsidRPr="00341DA9">
        <w:rPr>
          <w:b w:val="0"/>
          <w:bCs/>
          <w:szCs w:val="20"/>
          <w:lang w:val="en-US"/>
        </w:rPr>
        <w:br/>
        <w:t xml:space="preserve">Then you must print the </w:t>
      </w:r>
      <w:r w:rsidRPr="00341DA9">
        <w:rPr>
          <w:rStyle w:val="CodeChar"/>
          <w:rFonts w:ascii="Comfortaa" w:hAnsi="Comfortaa"/>
          <w:bCs/>
          <w:szCs w:val="20"/>
        </w:rPr>
        <w:t>total money loss</w:t>
      </w:r>
      <w:r w:rsidRPr="00341DA9">
        <w:rPr>
          <w:b w:val="0"/>
          <w:bCs/>
          <w:noProof/>
          <w:szCs w:val="20"/>
          <w:lang w:val="en-US"/>
        </w:rPr>
        <w:t xml:space="preserve"> </w:t>
      </w:r>
      <w:r w:rsidRPr="00341DA9">
        <w:rPr>
          <w:b w:val="0"/>
          <w:bCs/>
          <w:szCs w:val="20"/>
          <w:lang w:val="en-US"/>
        </w:rPr>
        <w:t xml:space="preserve">– sum of all </w:t>
      </w:r>
      <w:r w:rsidRPr="00341DA9">
        <w:rPr>
          <w:rStyle w:val="CodeChar"/>
          <w:rFonts w:ascii="Comfortaa" w:hAnsi="Comfortaa"/>
          <w:bCs/>
          <w:szCs w:val="20"/>
        </w:rPr>
        <w:t>site loss</w:t>
      </w:r>
      <w:r w:rsidRPr="00341DA9">
        <w:rPr>
          <w:b w:val="0"/>
          <w:bCs/>
          <w:szCs w:val="20"/>
          <w:lang w:val="en-US"/>
        </w:rPr>
        <w:t>, on a new line.</w:t>
      </w:r>
      <w:r w:rsidRPr="00341DA9">
        <w:rPr>
          <w:b w:val="0"/>
          <w:bCs/>
          <w:szCs w:val="20"/>
          <w:lang w:val="en-US"/>
        </w:rPr>
        <w:br/>
        <w:t xml:space="preserve">Finally you must print the </w:t>
      </w:r>
      <w:r w:rsidRPr="00341DA9">
        <w:rPr>
          <w:rStyle w:val="CodeChar"/>
          <w:rFonts w:ascii="Comfortaa" w:hAnsi="Comfortaa"/>
          <w:bCs/>
          <w:szCs w:val="20"/>
        </w:rPr>
        <w:t>security token</w:t>
      </w:r>
      <w:r w:rsidRPr="00341DA9">
        <w:rPr>
          <w:b w:val="0"/>
          <w:bCs/>
          <w:szCs w:val="20"/>
          <w:lang w:val="en-US"/>
        </w:rPr>
        <w:t xml:space="preserve">, which is the </w:t>
      </w:r>
      <w:r w:rsidRPr="00341DA9">
        <w:rPr>
          <w:rStyle w:val="CodeChar"/>
          <w:rFonts w:ascii="Comfortaa" w:hAnsi="Comfortaa"/>
          <w:bCs/>
          <w:szCs w:val="20"/>
        </w:rPr>
        <w:t>security key</w:t>
      </w:r>
      <w:r w:rsidRPr="00341DA9">
        <w:rPr>
          <w:b w:val="0"/>
          <w:bCs/>
          <w:szCs w:val="20"/>
          <w:lang w:val="en-US"/>
        </w:rPr>
        <w:t xml:space="preserve">, </w:t>
      </w:r>
      <w:r w:rsidRPr="00341DA9">
        <w:rPr>
          <w:b w:val="0"/>
          <w:bCs/>
          <w:noProof/>
          <w:szCs w:val="20"/>
          <w:lang w:val="en-US"/>
        </w:rPr>
        <w:t xml:space="preserve">POWERED </w:t>
      </w:r>
      <w:r w:rsidRPr="00341DA9">
        <w:rPr>
          <w:b w:val="0"/>
          <w:bCs/>
          <w:szCs w:val="20"/>
          <w:lang w:val="en-US"/>
        </w:rPr>
        <w:t xml:space="preserve">by the </w:t>
      </w:r>
      <w:r w:rsidRPr="00341DA9">
        <w:rPr>
          <w:b w:val="0"/>
          <w:bCs/>
          <w:noProof/>
          <w:szCs w:val="20"/>
          <w:lang w:val="en-US"/>
        </w:rPr>
        <w:t xml:space="preserve">COUNT </w:t>
      </w:r>
      <w:r w:rsidRPr="00341DA9">
        <w:rPr>
          <w:b w:val="0"/>
          <w:bCs/>
          <w:szCs w:val="20"/>
          <w:lang w:val="en-US"/>
        </w:rPr>
        <w:t>of affected sites.</w:t>
      </w:r>
    </w:p>
    <w:p w14:paraId="60FFA806" w14:textId="77777777" w:rsidR="00341DA9" w:rsidRPr="00341DA9" w:rsidRDefault="00341DA9" w:rsidP="00341DA9">
      <w:pPr>
        <w:pStyle w:val="3"/>
        <w:spacing w:before="120" w:beforeAutospacing="0" w:after="120" w:afterAutospacing="0"/>
        <w:jc w:val="both"/>
        <w:rPr>
          <w:b/>
          <w:bCs w:val="0"/>
          <w:noProof/>
          <w:sz w:val="22"/>
          <w:szCs w:val="22"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t>Input</w:t>
      </w:r>
    </w:p>
    <w:p w14:paraId="4ADDDFC5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On the first input line you will get N – the count of affected websites.</w:t>
      </w:r>
    </w:p>
    <w:p w14:paraId="3CDE707E" w14:textId="56314686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On the second input line you will</w:t>
      </w:r>
      <w:r w:rsidR="00AF0D32">
        <w:rPr>
          <w:rFonts w:ascii="Comfortaa" w:hAnsi="Comfortaa"/>
          <w:bCs/>
          <w:noProof/>
          <w:sz w:val="20"/>
          <w:szCs w:val="20"/>
        </w:rPr>
        <w:t xml:space="preserve"> </w:t>
      </w:r>
      <w:r w:rsidR="00AF0D32">
        <w:rPr>
          <w:rFonts w:ascii="Comfortaa" w:hAnsi="Comfortaa"/>
          <w:bCs/>
          <w:noProof/>
          <w:sz w:val="20"/>
          <w:szCs w:val="20"/>
          <w:lang w:val="en-US"/>
        </w:rPr>
        <w:t>get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 xml:space="preserve"> the security key.</w:t>
      </w:r>
    </w:p>
    <w:p w14:paraId="3C8E6924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On the next N input lines you will get data about the websites.</w:t>
      </w:r>
    </w:p>
    <w:p w14:paraId="3E645BFA" w14:textId="77777777" w:rsidR="00341DA9" w:rsidRPr="00341DA9" w:rsidRDefault="00341DA9" w:rsidP="00341DA9">
      <w:pPr>
        <w:pStyle w:val="3"/>
        <w:spacing w:before="120" w:beforeAutospacing="0" w:after="120" w:afterAutospacing="0"/>
        <w:jc w:val="both"/>
        <w:rPr>
          <w:b/>
          <w:bCs w:val="0"/>
          <w:noProof/>
          <w:sz w:val="22"/>
          <w:szCs w:val="22"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t>Output</w:t>
      </w:r>
    </w:p>
    <w:p w14:paraId="2B294DC1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As output you must print all affected websites’ names – each on a new line.</w:t>
      </w:r>
    </w:p>
    <w:p w14:paraId="6A98A6F9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After the website names you must print the total loss of data, printed to the 20</w:t>
      </w:r>
      <w:r w:rsidRPr="00341DA9">
        <w:rPr>
          <w:rFonts w:ascii="Comfortaa" w:hAnsi="Comfortaa"/>
          <w:bCs/>
          <w:noProof/>
          <w:sz w:val="20"/>
          <w:szCs w:val="20"/>
          <w:vertAlign w:val="superscript"/>
          <w:lang w:val="en-US"/>
        </w:rPr>
        <w:t>th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 xml:space="preserve"> digit after the decimal point. The format is “</w:t>
      </w:r>
      <w:r w:rsidRPr="00341DA9">
        <w:rPr>
          <w:rStyle w:val="CodeChar"/>
          <w:rFonts w:ascii="Comfortaa" w:hAnsi="Comfortaa"/>
          <w:b w:val="0"/>
          <w:bCs/>
          <w:sz w:val="20"/>
          <w:szCs w:val="20"/>
        </w:rPr>
        <w:t>Total Loss: {totalLoss}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”.</w:t>
      </w:r>
    </w:p>
    <w:p w14:paraId="7D4A91B1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Finally you must print the security token. The format is “</w:t>
      </w:r>
      <w:r w:rsidRPr="00341DA9">
        <w:rPr>
          <w:rStyle w:val="CodeChar"/>
          <w:rFonts w:ascii="Comfortaa" w:hAnsi="Comfortaa"/>
          <w:b w:val="0"/>
          <w:bCs/>
          <w:sz w:val="20"/>
          <w:szCs w:val="20"/>
        </w:rPr>
        <w:t>Security Token: {securityToken}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”.</w:t>
      </w:r>
    </w:p>
    <w:p w14:paraId="30C44171" w14:textId="77777777" w:rsidR="00341DA9" w:rsidRPr="00341DA9" w:rsidRDefault="00341DA9" w:rsidP="00341DA9">
      <w:pPr>
        <w:pStyle w:val="3"/>
        <w:spacing w:before="120" w:beforeAutospacing="0" w:after="120" w:afterAutospacing="0"/>
        <w:jc w:val="both"/>
        <w:rPr>
          <w:b/>
          <w:bCs w:val="0"/>
          <w:noProof/>
          <w:sz w:val="22"/>
          <w:szCs w:val="22"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t>Constrains</w:t>
      </w:r>
    </w:p>
    <w:p w14:paraId="740F558D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integer N will be in range [0, 100].</w:t>
      </w:r>
    </w:p>
    <w:p w14:paraId="0B5209B2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security token will be in range [0, 10].</w:t>
      </w:r>
    </w:p>
    <w:p w14:paraId="654AB4B9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website name may contain any ASCII character except whitespace.</w:t>
      </w:r>
    </w:p>
    <w:p w14:paraId="7E040CD9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site visits will be an integer in range [0, 2</w:t>
      </w:r>
      <w:r w:rsidRPr="00341DA9">
        <w:rPr>
          <w:rFonts w:ascii="Comfortaa" w:hAnsi="Comfortaa"/>
          <w:bCs/>
          <w:noProof/>
          <w:sz w:val="20"/>
          <w:szCs w:val="20"/>
          <w:vertAlign w:val="superscript"/>
          <w:lang w:val="en-US"/>
        </w:rPr>
        <w:t>31</w:t>
      </w: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].</w:t>
      </w:r>
    </w:p>
    <w:p w14:paraId="7C6DD365" w14:textId="77777777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The price per visit will be a floating point number in range [0, 100] and will have up to 20 digits after the decimal point.</w:t>
      </w:r>
    </w:p>
    <w:p w14:paraId="1C53BF8E" w14:textId="0DAEEE58" w:rsidR="00341DA9" w:rsidRPr="00341DA9" w:rsidRDefault="00341DA9" w:rsidP="00341DA9">
      <w:pPr>
        <w:pStyle w:val="ad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341DA9">
        <w:rPr>
          <w:rFonts w:ascii="Comfortaa" w:hAnsi="Comfortaa"/>
          <w:bCs/>
          <w:noProof/>
          <w:sz w:val="20"/>
          <w:szCs w:val="20"/>
          <w:lang w:val="en-US"/>
        </w:rPr>
        <w:t>Allowed working time/memory: 100ms / 16MB.</w:t>
      </w:r>
    </w:p>
    <w:p w14:paraId="0AFA5939" w14:textId="74348DCE" w:rsidR="00341DA9" w:rsidRPr="00341DA9" w:rsidRDefault="00341DA9">
      <w:pPr>
        <w:spacing w:after="160" w:line="259" w:lineRule="auto"/>
        <w:rPr>
          <w:noProof/>
          <w:lang w:val="en-US"/>
        </w:rPr>
      </w:pPr>
      <w:r w:rsidRPr="00341DA9">
        <w:rPr>
          <w:noProof/>
          <w:lang w:val="en-US"/>
        </w:rPr>
        <w:br w:type="page"/>
      </w:r>
    </w:p>
    <w:p w14:paraId="53E879C9" w14:textId="77777777" w:rsidR="00341DA9" w:rsidRPr="00341DA9" w:rsidRDefault="00341DA9" w:rsidP="00341DA9">
      <w:pPr>
        <w:pStyle w:val="3"/>
        <w:spacing w:before="120" w:beforeAutospacing="0" w:after="120" w:afterAutospacing="0"/>
        <w:jc w:val="both"/>
        <w:rPr>
          <w:noProof/>
          <w:lang w:val="en-US"/>
        </w:rPr>
      </w:pPr>
      <w:r w:rsidRPr="00341DA9">
        <w:rPr>
          <w:b/>
          <w:bCs w:val="0"/>
          <w:noProof/>
          <w:sz w:val="22"/>
          <w:szCs w:val="22"/>
          <w:lang w:val="en-US"/>
        </w:rPr>
        <w:lastRenderedPageBreak/>
        <w:t>Examples</w:t>
      </w:r>
    </w:p>
    <w:tbl>
      <w:tblPr>
        <w:tblStyle w:val="a7"/>
        <w:tblW w:w="8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4800"/>
      </w:tblGrid>
      <w:tr w:rsidR="00341DA9" w:rsidRPr="00341DA9" w14:paraId="0EAF7CF1" w14:textId="77777777" w:rsidTr="00341DA9">
        <w:trPr>
          <w:trHeight w:val="238"/>
        </w:trPr>
        <w:tc>
          <w:tcPr>
            <w:tcW w:w="4112" w:type="dxa"/>
            <w:shd w:val="clear" w:color="auto" w:fill="D9D9D9" w:themeFill="background1" w:themeFillShade="D9"/>
          </w:tcPr>
          <w:p w14:paraId="1894EDA3" w14:textId="77777777" w:rsidR="00341DA9" w:rsidRPr="00341DA9" w:rsidRDefault="00341DA9" w:rsidP="00AB1344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Input</w:t>
            </w:r>
          </w:p>
        </w:tc>
        <w:tc>
          <w:tcPr>
            <w:tcW w:w="4800" w:type="dxa"/>
            <w:shd w:val="clear" w:color="auto" w:fill="D9D9D9" w:themeFill="background1" w:themeFillShade="D9"/>
          </w:tcPr>
          <w:p w14:paraId="246D42FC" w14:textId="77777777" w:rsidR="00341DA9" w:rsidRPr="00341DA9" w:rsidRDefault="00341DA9" w:rsidP="00AB1344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Output</w:t>
            </w:r>
          </w:p>
        </w:tc>
      </w:tr>
      <w:tr w:rsidR="00341DA9" w:rsidRPr="00341DA9" w14:paraId="54F27CAA" w14:textId="77777777" w:rsidTr="00341DA9">
        <w:trPr>
          <w:trHeight w:val="1192"/>
        </w:trPr>
        <w:tc>
          <w:tcPr>
            <w:tcW w:w="4112" w:type="dxa"/>
          </w:tcPr>
          <w:p w14:paraId="7D58D049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533B7D33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  <w:p w14:paraId="2C3EF0F5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www.google.com 122300 94.23233</w:t>
            </w:r>
          </w:p>
          <w:p w14:paraId="05AEC245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www.abv.bg 2333 11</w:t>
            </w:r>
          </w:p>
          <w:p w14:paraId="1C5F8DB0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www.kefche.com 12322 23.3222</w:t>
            </w:r>
          </w:p>
        </w:tc>
        <w:tc>
          <w:tcPr>
            <w:tcW w:w="4800" w:type="dxa"/>
          </w:tcPr>
          <w:p w14:paraId="18CB4A65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www.google.com</w:t>
            </w:r>
          </w:p>
          <w:p w14:paraId="49F1B3AC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www.abv.bg</w:t>
            </w:r>
          </w:p>
          <w:p w14:paraId="5886A30D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www.kefche.com</w:t>
            </w:r>
          </w:p>
          <w:p w14:paraId="402A1432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Total Loss: 11837653.10740000000000000000</w:t>
            </w:r>
          </w:p>
          <w:p w14:paraId="2955A047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Security Token: 512</w:t>
            </w:r>
          </w:p>
        </w:tc>
      </w:tr>
      <w:tr w:rsidR="00341DA9" w:rsidRPr="00341DA9" w14:paraId="772BBB0C" w14:textId="77777777" w:rsidTr="00341DA9">
        <w:trPr>
          <w:trHeight w:val="715"/>
        </w:trPr>
        <w:tc>
          <w:tcPr>
            <w:tcW w:w="4112" w:type="dxa"/>
          </w:tcPr>
          <w:p w14:paraId="75A55A6D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638AEB2D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636D069F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0" w:name="_GoBack"/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www.facebook.com 100000 10.45</w:t>
            </w:r>
            <w:bookmarkEnd w:id="0"/>
          </w:p>
        </w:tc>
        <w:tc>
          <w:tcPr>
            <w:tcW w:w="4800" w:type="dxa"/>
          </w:tcPr>
          <w:p w14:paraId="68A3E377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www.facebook.com</w:t>
            </w:r>
          </w:p>
          <w:p w14:paraId="725A4709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Total Loss: 1045000.00000000000000000000</w:t>
            </w:r>
          </w:p>
          <w:p w14:paraId="0C641950" w14:textId="77777777" w:rsidR="00341DA9" w:rsidRPr="00341DA9" w:rsidRDefault="00341DA9" w:rsidP="00AB1344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41DA9">
              <w:rPr>
                <w:rFonts w:ascii="Consolas" w:hAnsi="Consolas"/>
                <w:b w:val="0"/>
                <w:bCs/>
                <w:noProof/>
                <w:lang w:val="en-US"/>
              </w:rPr>
              <w:t>Security Token: 1</w:t>
            </w:r>
          </w:p>
        </w:tc>
      </w:tr>
    </w:tbl>
    <w:p w14:paraId="63B3A2E9" w14:textId="77777777" w:rsidR="00341DA9" w:rsidRPr="00341DA9" w:rsidRDefault="00341DA9" w:rsidP="00341DA9">
      <w:pPr>
        <w:spacing w:before="240"/>
        <w:jc w:val="right"/>
        <w:rPr>
          <w:i/>
          <w:iCs/>
          <w:lang w:val="en-US"/>
        </w:rPr>
      </w:pPr>
      <w:r w:rsidRPr="00341DA9">
        <w:rPr>
          <w:i/>
          <w:iCs/>
          <w:lang w:val="en-US"/>
        </w:rPr>
        <w:t>Remember, remember!</w:t>
      </w:r>
    </w:p>
    <w:p w14:paraId="7D7D9FAE" w14:textId="77777777" w:rsidR="00341DA9" w:rsidRPr="00341DA9" w:rsidRDefault="00341DA9" w:rsidP="00341DA9">
      <w:pPr>
        <w:jc w:val="right"/>
        <w:rPr>
          <w:i/>
          <w:iCs/>
          <w:lang w:val="en-US"/>
        </w:rPr>
      </w:pPr>
      <w:r w:rsidRPr="00341DA9">
        <w:rPr>
          <w:i/>
          <w:iCs/>
          <w:lang w:val="en-US"/>
        </w:rPr>
        <w:t>The fifth of November...</w:t>
      </w:r>
    </w:p>
    <w:sectPr w:rsidR="00341DA9" w:rsidRPr="00341DA9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1D39C" w14:textId="77777777" w:rsidR="00085F1B" w:rsidRDefault="00085F1B" w:rsidP="007B0B44">
      <w:r>
        <w:separator/>
      </w:r>
    </w:p>
  </w:endnote>
  <w:endnote w:type="continuationSeparator" w:id="0">
    <w:p w14:paraId="5436E5A8" w14:textId="77777777" w:rsidR="00085F1B" w:rsidRDefault="00085F1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variable"/>
    <w:sig w:usb0="00000001" w:usb1="40000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79F2F" w14:textId="77777777" w:rsidR="00AE4CCD" w:rsidRDefault="00AE4CC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a5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5A1E68C1" w:rsidR="005B52C0" w:rsidRPr="00790132" w:rsidRDefault="005B52C0" w:rsidP="00660668">
          <w:pPr>
            <w:pStyle w:val="a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9709F9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9709F9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a5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329B2" w14:textId="77777777" w:rsidR="00AE4CCD" w:rsidRDefault="00AE4C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AE741" w14:textId="77777777" w:rsidR="00085F1B" w:rsidRDefault="00085F1B" w:rsidP="007B0B44">
      <w:r>
        <w:separator/>
      </w:r>
    </w:p>
  </w:footnote>
  <w:footnote w:type="continuationSeparator" w:id="0">
    <w:p w14:paraId="01AB1088" w14:textId="77777777" w:rsidR="00085F1B" w:rsidRDefault="00085F1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1A39B" w14:textId="77777777" w:rsidR="00AE4CCD" w:rsidRDefault="00AE4CC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a3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85F1B" w:rsidP="00AE4CCD">
          <w:pPr>
            <w:pStyle w:val="a3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a8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85F1B" w:rsidP="00AE4CCD">
          <w:pPr>
            <w:pStyle w:val="a3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a8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a3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a3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ED655" w14:textId="77777777" w:rsidR="00AE4CCD" w:rsidRDefault="00AE4C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9"/>
  </w:num>
  <w:num w:numId="5">
    <w:abstractNumId w:val="16"/>
  </w:num>
  <w:num w:numId="6">
    <w:abstractNumId w:val="23"/>
  </w:num>
  <w:num w:numId="7">
    <w:abstractNumId w:val="10"/>
  </w:num>
  <w:num w:numId="8">
    <w:abstractNumId w:val="24"/>
  </w:num>
  <w:num w:numId="9">
    <w:abstractNumId w:val="19"/>
  </w:num>
  <w:num w:numId="10">
    <w:abstractNumId w:val="22"/>
  </w:num>
  <w:num w:numId="11">
    <w:abstractNumId w:val="7"/>
  </w:num>
  <w:num w:numId="12">
    <w:abstractNumId w:val="1"/>
  </w:num>
  <w:num w:numId="13">
    <w:abstractNumId w:val="20"/>
  </w:num>
  <w:num w:numId="14">
    <w:abstractNumId w:val="5"/>
  </w:num>
  <w:num w:numId="15">
    <w:abstractNumId w:val="6"/>
  </w:num>
  <w:num w:numId="16">
    <w:abstractNumId w:val="26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25"/>
  </w:num>
  <w:num w:numId="22">
    <w:abstractNumId w:val="14"/>
  </w:num>
  <w:num w:numId="23">
    <w:abstractNumId w:val="21"/>
  </w:num>
  <w:num w:numId="24">
    <w:abstractNumId w:val="2"/>
  </w:num>
  <w:num w:numId="25">
    <w:abstractNumId w:val="0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44"/>
    <w:rsid w:val="0007308C"/>
    <w:rsid w:val="00085F1B"/>
    <w:rsid w:val="00091397"/>
    <w:rsid w:val="00227C3C"/>
    <w:rsid w:val="003104BD"/>
    <w:rsid w:val="00341DA9"/>
    <w:rsid w:val="0035610A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2B51"/>
    <w:rsid w:val="008333E4"/>
    <w:rsid w:val="00916879"/>
    <w:rsid w:val="009709F9"/>
    <w:rsid w:val="009730F5"/>
    <w:rsid w:val="00990796"/>
    <w:rsid w:val="00AE4CCD"/>
    <w:rsid w:val="00AF0D32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3">
    <w:name w:val="heading 3"/>
    <w:basedOn w:val="a"/>
    <w:link w:val="30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a4">
    <w:name w:val="Горен колонтитул Знак"/>
    <w:basedOn w:val="a0"/>
    <w:link w:val="a3"/>
    <w:uiPriority w:val="99"/>
    <w:rsid w:val="007B0B44"/>
  </w:style>
  <w:style w:type="paragraph" w:styleId="a5">
    <w:name w:val="footer"/>
    <w:basedOn w:val="a"/>
    <w:link w:val="a6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a6">
    <w:name w:val="Долен колонтитул Знак"/>
    <w:basedOn w:val="a0"/>
    <w:link w:val="a5"/>
    <w:uiPriority w:val="99"/>
    <w:rsid w:val="007B0B44"/>
  </w:style>
  <w:style w:type="table" w:styleId="a7">
    <w:name w:val="Table Grid"/>
    <w:basedOn w:val="a1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лавие 3 Знак"/>
    <w:basedOn w:val="a0"/>
    <w:link w:val="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8">
    <w:name w:val="Hyperlink"/>
    <w:basedOn w:val="a0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40">
    <w:name w:val="Заглавие 4 Знак"/>
    <w:basedOn w:val="a0"/>
    <w:link w:val="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Strong"/>
    <w:basedOn w:val="a0"/>
    <w:uiPriority w:val="22"/>
    <w:rsid w:val="0039565C"/>
    <w:rPr>
      <w:b/>
      <w:bCs/>
    </w:rPr>
  </w:style>
  <w:style w:type="paragraph" w:styleId="aa">
    <w:name w:val="Normal (Web)"/>
    <w:basedOn w:val="a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50">
    <w:name w:val="Заглавие 5 Знак"/>
    <w:basedOn w:val="a0"/>
    <w:link w:val="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ab">
    <w:name w:val="Subtitle"/>
    <w:basedOn w:val="a"/>
    <w:next w:val="a"/>
    <w:link w:val="ac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ac">
    <w:name w:val="Подзаглавие Знак"/>
    <w:basedOn w:val="a0"/>
    <w:link w:val="ab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a"/>
    <w:link w:val="CodeChar"/>
    <w:qFormat/>
    <w:rsid w:val="00341DA9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341DA9"/>
    <w:rPr>
      <w:rFonts w:ascii="Consolas" w:eastAsia="Calibri" w:hAnsi="Consolas" w:cs="Arial"/>
      <w:b/>
      <w:noProof/>
      <w:lang w:val="en-US"/>
    </w:rPr>
  </w:style>
  <w:style w:type="paragraph" w:styleId="ad">
    <w:name w:val="List Paragraph"/>
    <w:basedOn w:val="a"/>
    <w:link w:val="ae"/>
    <w:uiPriority w:val="34"/>
    <w:qFormat/>
    <w:rsid w:val="00341DA9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ae">
    <w:name w:val="Списък на абзаци Знак"/>
    <w:basedOn w:val="a0"/>
    <w:link w:val="ad"/>
    <w:uiPriority w:val="34"/>
    <w:qFormat/>
    <w:rsid w:val="00341DA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Генади</cp:lastModifiedBy>
  <cp:revision>15</cp:revision>
  <cp:lastPrinted>2022-08-24T07:15:00Z</cp:lastPrinted>
  <dcterms:created xsi:type="dcterms:W3CDTF">2022-08-09T08:55:00Z</dcterms:created>
  <dcterms:modified xsi:type="dcterms:W3CDTF">2023-04-04T18:45:00Z</dcterms:modified>
</cp:coreProperties>
</file>