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B9" w:rsidRPr="00DE5DB9" w:rsidRDefault="00DE5DB9" w:rsidP="00DE5DB9">
      <w:pPr>
        <w:spacing w:after="0" w:line="324" w:lineRule="atLeast"/>
        <w:textAlignment w:val="baseline"/>
        <w:outlineLvl w:val="0"/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</w:pPr>
      <w:r w:rsidRPr="00DE5DB9">
        <w:rPr>
          <w:rFonts w:ascii="inherit" w:eastAsia="Times New Roman" w:hAnsi="inherit" w:cs="Times New Roman"/>
          <w:color w:val="3B3B3B"/>
          <w:kern w:val="36"/>
          <w:sz w:val="30"/>
          <w:szCs w:val="30"/>
          <w:lang w:eastAsia="ru-RU"/>
        </w:rPr>
        <w:t>Массажный кабинет</w:t>
      </w:r>
    </w:p>
    <w:p w:rsidR="00DE5DB9" w:rsidRPr="00DE5DB9" w:rsidRDefault="00DE5DB9" w:rsidP="00DE5DB9">
      <w:pPr>
        <w:shd w:val="clear" w:color="auto" w:fill="FCFCFC"/>
        <w:spacing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Остеопатический общий — 200 грн. /1 час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сколиоз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грыжи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невриты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—         </w:t>
      </w:r>
      <w:proofErr w:type="spellStart"/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протрузии</w:t>
      </w:r>
      <w:proofErr w:type="spellEnd"/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остеохондроз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Тай-йог-массаж — 450 грн./1 час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Антицеллюлитная программа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без косметики — 250 грн./1 час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с косметикой — 300 грн./час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SPA-процедуры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обертывания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ноги — 350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все тело — 500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Массаж травяными мешочками — 300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массаж -160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—         мешочки 140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Стоун-терапия — 260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Профилактика </w:t>
      </w:r>
      <w:proofErr w:type="spellStart"/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варикоза</w:t>
      </w:r>
      <w:proofErr w:type="spellEnd"/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250 -450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proofErr w:type="spellStart"/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Миопластика</w:t>
      </w:r>
      <w:proofErr w:type="spellEnd"/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 xml:space="preserve"> лица — 300 грн.</w:t>
      </w:r>
    </w:p>
    <w:p w:rsidR="00DE5DB9" w:rsidRPr="00DE5DB9" w:rsidRDefault="00DE5DB9" w:rsidP="00DE5DB9">
      <w:pPr>
        <w:shd w:val="clear" w:color="auto" w:fill="FCFCFC"/>
        <w:spacing w:before="240" w:after="24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  <w:t>Время работы с 9-00 до 21-00</w:t>
      </w:r>
    </w:p>
    <w:p w:rsidR="00DE5DB9" w:rsidRPr="00DE5DB9" w:rsidRDefault="00DE5DB9" w:rsidP="00DE5DB9">
      <w:pPr>
        <w:shd w:val="clear" w:color="auto" w:fill="FCFCFC"/>
        <w:spacing w:after="0" w:line="384" w:lineRule="atLeast"/>
        <w:textAlignment w:val="baseline"/>
        <w:outlineLvl w:val="4"/>
        <w:rPr>
          <w:rFonts w:ascii="inherit" w:eastAsia="Times New Roman" w:hAnsi="inherit" w:cs="Times New Roman"/>
          <w:color w:val="444444"/>
          <w:sz w:val="24"/>
          <w:szCs w:val="24"/>
          <w:lang w:eastAsia="ru-RU"/>
        </w:rPr>
      </w:pPr>
      <w:r w:rsidRPr="00DE5DB9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Татьяна 067-954-30-44.</w:t>
      </w:r>
    </w:p>
    <w:p w:rsidR="00341496" w:rsidRDefault="00341496">
      <w:bookmarkStart w:id="0" w:name="_GoBack"/>
      <w:bookmarkEnd w:id="0"/>
    </w:p>
    <w:sectPr w:rsidR="00341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D8"/>
    <w:rsid w:val="002F72D8"/>
    <w:rsid w:val="00341496"/>
    <w:rsid w:val="00D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736A-A966-4421-83A7-428F82B7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D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link w:val="50"/>
    <w:uiPriority w:val="9"/>
    <w:qFormat/>
    <w:rsid w:val="00DE5DB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DB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E5D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DE5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2</cp:revision>
  <dcterms:created xsi:type="dcterms:W3CDTF">2015-10-12T16:43:00Z</dcterms:created>
  <dcterms:modified xsi:type="dcterms:W3CDTF">2015-10-12T16:44:00Z</dcterms:modified>
</cp:coreProperties>
</file>