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E9" w:rsidRDefault="00AD35E5" w:rsidP="00AD35E5">
      <w:pPr>
        <w:pStyle w:val="Ttulo1"/>
        <w:rPr>
          <w:b/>
          <w:color w:val="auto"/>
        </w:rPr>
      </w:pPr>
      <w:r w:rsidRPr="00AD35E5">
        <w:rPr>
          <w:b/>
          <w:color w:val="auto"/>
        </w:rPr>
        <w:t>Funciones para Manipular Arrays en JavaScript</w:t>
      </w:r>
    </w:p>
    <w:p w:rsidR="003B5271" w:rsidRDefault="003B5271" w:rsidP="003B5271"/>
    <w:p w:rsidR="003B5271" w:rsidRPr="003B5271" w:rsidRDefault="003B5271" w:rsidP="003B5271">
      <w:pPr>
        <w:pStyle w:val="Ttulo2"/>
        <w:rPr>
          <w:color w:val="auto"/>
          <w:u w:val="single"/>
        </w:rPr>
      </w:pPr>
      <w:r w:rsidRPr="003B5271">
        <w:rPr>
          <w:color w:val="auto"/>
          <w:u w:val="single"/>
        </w:rPr>
        <w:t>Agregar o eliminar elementos</w:t>
      </w:r>
    </w:p>
    <w:p w:rsidR="00AD35E5" w:rsidRDefault="00AD35E5" w:rsidP="00AD35E5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995"/>
        <w:gridCol w:w="3845"/>
        <w:gridCol w:w="3998"/>
      </w:tblGrid>
      <w:tr w:rsidR="003B5271" w:rsidRPr="003B5271" w:rsidTr="003B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push()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 xml:space="preserve">Agrega uno o más elementos </w:t>
            </w:r>
            <w:r w:rsidRPr="003B5271">
              <w:rPr>
                <w:b/>
                <w:bCs/>
              </w:rPr>
              <w:t>al final</w:t>
            </w:r>
            <w:r w:rsidRPr="003B5271">
              <w:t xml:space="preserve"> del array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arr.push(4)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pop()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Elimina el </w:t>
            </w:r>
            <w:r w:rsidRPr="003B5271">
              <w:rPr>
                <w:b/>
                <w:bCs/>
              </w:rPr>
              <w:t>último</w:t>
            </w:r>
            <w:r w:rsidRPr="003B5271">
              <w:t xml:space="preserve"> elemento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arr.pop()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unshift()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 xml:space="preserve">Agrega uno o más elementos </w:t>
            </w:r>
            <w:r w:rsidRPr="003B5271">
              <w:rPr>
                <w:b/>
                <w:bCs/>
              </w:rPr>
              <w:t>al inicio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arr.unshift(0)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shift()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Elimina el </w:t>
            </w:r>
            <w:r w:rsidRPr="003B5271">
              <w:rPr>
                <w:b/>
                <w:bCs/>
              </w:rPr>
              <w:t>primer</w:t>
            </w:r>
            <w:r w:rsidRPr="003B5271">
              <w:t xml:space="preserve"> elemento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arr.shift()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splice()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Agrega o elimina elementos en una posición específica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arr.splice(2, 1) → elimina 1 elemento desde el índice 2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slice()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Crea una </w:t>
            </w:r>
            <w:r w:rsidRPr="003B5271">
              <w:rPr>
                <w:b/>
                <w:bCs/>
              </w:rPr>
              <w:t>copia</w:t>
            </w:r>
            <w:r w:rsidRPr="003B5271">
              <w:t xml:space="preserve"> de una parte del array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arr.slice(1, 3) → copia desde el índice 1 hasta antes del 3</w:t>
            </w:r>
          </w:p>
        </w:tc>
      </w:tr>
    </w:tbl>
    <w:p w:rsidR="00AD35E5" w:rsidRPr="003B5271" w:rsidRDefault="003B5271" w:rsidP="003B5271">
      <w:pPr>
        <w:pStyle w:val="Ttulo2"/>
        <w:rPr>
          <w:rStyle w:val="Ttulo2Car"/>
          <w:color w:val="auto"/>
          <w:u w:val="single"/>
        </w:rPr>
      </w:pPr>
      <w:r w:rsidRPr="003B5271">
        <w:rPr>
          <w:color w:val="auto"/>
          <w:u w:val="single"/>
        </w:rPr>
        <w:t xml:space="preserve">Buscar </w:t>
      </w:r>
      <w:r w:rsidRPr="003B5271">
        <w:rPr>
          <w:rStyle w:val="Ttulo2Car"/>
          <w:color w:val="auto"/>
          <w:u w:val="single"/>
        </w:rPr>
        <w:t>elementos</w:t>
      </w:r>
    </w:p>
    <w:p w:rsidR="003B5271" w:rsidRDefault="003B5271" w:rsidP="003B5271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1405"/>
        <w:gridCol w:w="5188"/>
        <w:gridCol w:w="2245"/>
      </w:tblGrid>
      <w:tr w:rsidR="003B5271" w:rsidRPr="003B5271" w:rsidTr="003B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indexOf()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Devuelve el índice del elemento (o -1 si no está)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arr.indexOf(3)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lastIndexOf()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Igual que indexOf pero desde el final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arr.lastIndexOf(3)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includes()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Devuelve true si el elemento existe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arr.includes(2)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find()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Devuelve el </w:t>
            </w:r>
            <w:r w:rsidRPr="003B5271">
              <w:rPr>
                <w:b/>
                <w:bCs/>
              </w:rPr>
              <w:t>primer</w:t>
            </w:r>
            <w:r w:rsidRPr="003B5271">
              <w:t xml:space="preserve"> elemento que cumple una condición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arr.find(x =&gt; x &gt; 3)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findIndex()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 xml:space="preserve">Devuelve el </w:t>
            </w:r>
            <w:r w:rsidRPr="003B5271">
              <w:rPr>
                <w:b/>
                <w:bCs/>
              </w:rPr>
              <w:t>índice</w:t>
            </w:r>
            <w:r w:rsidRPr="003B5271">
              <w:t xml:space="preserve"> del primer elemento que cumple la condición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arr.findIndex(x =&gt; x &gt; 3)</w:t>
            </w:r>
          </w:p>
        </w:tc>
      </w:tr>
    </w:tbl>
    <w:p w:rsidR="003B5271" w:rsidRDefault="003B5271" w:rsidP="003B5271"/>
    <w:p w:rsidR="003B5271" w:rsidRDefault="003B5271" w:rsidP="003B5271">
      <w:pPr>
        <w:pStyle w:val="Ttulo2"/>
        <w:rPr>
          <w:color w:val="auto"/>
          <w:u w:val="single"/>
        </w:rPr>
      </w:pPr>
      <w:r w:rsidRPr="003B5271">
        <w:rPr>
          <w:color w:val="auto"/>
          <w:u w:val="single"/>
        </w:rPr>
        <w:t>Ordenar o invertir</w:t>
      </w:r>
    </w:p>
    <w:p w:rsidR="003B5271" w:rsidRDefault="003B5271" w:rsidP="003B5271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1034"/>
        <w:gridCol w:w="4656"/>
        <w:gridCol w:w="2182"/>
      </w:tblGrid>
      <w:tr w:rsidR="003B5271" w:rsidRPr="003B5271" w:rsidTr="00DE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DE6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</w:pPr>
            <w:r w:rsidRPr="003B5271">
              <w:t>sort()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Ordena los elementos (por defecto, como strings)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arr.sort((a, b) =&gt; a - b)</w:t>
            </w:r>
          </w:p>
        </w:tc>
      </w:tr>
      <w:tr w:rsidR="003B5271" w:rsidRPr="003B5271" w:rsidTr="00DE61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</w:pPr>
            <w:r w:rsidRPr="003B5271">
              <w:t>reverse()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Invierte el orden de los elementos</w:t>
            </w:r>
          </w:p>
        </w:tc>
        <w:tc>
          <w:tcPr>
            <w:tcW w:w="0" w:type="auto"/>
            <w:hideMark/>
          </w:tcPr>
          <w:p w:rsidR="003B5271" w:rsidRPr="003B5271" w:rsidRDefault="003B5271" w:rsidP="00DE61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arr.reverse()</w:t>
            </w:r>
          </w:p>
        </w:tc>
      </w:tr>
    </w:tbl>
    <w:p w:rsidR="003B5271" w:rsidRDefault="003B5271" w:rsidP="003B5271"/>
    <w:p w:rsidR="003B5271" w:rsidRDefault="003B5271" w:rsidP="003B5271">
      <w:pPr>
        <w:pStyle w:val="Ttulo2"/>
        <w:rPr>
          <w:color w:val="auto"/>
          <w:u w:val="single"/>
        </w:rPr>
      </w:pPr>
    </w:p>
    <w:p w:rsidR="003B5271" w:rsidRDefault="003B5271" w:rsidP="003B5271">
      <w:pPr>
        <w:pStyle w:val="Ttulo2"/>
        <w:rPr>
          <w:color w:val="auto"/>
          <w:u w:val="single"/>
        </w:rPr>
      </w:pPr>
    </w:p>
    <w:p w:rsidR="003B5271" w:rsidRDefault="003B5271" w:rsidP="003B5271">
      <w:pPr>
        <w:pStyle w:val="Ttulo2"/>
        <w:rPr>
          <w:color w:val="auto"/>
          <w:u w:val="single"/>
        </w:rPr>
      </w:pPr>
      <w:r w:rsidRPr="003B5271">
        <w:rPr>
          <w:color w:val="auto"/>
          <w:u w:val="single"/>
        </w:rPr>
        <w:t>Recorrer o transformar</w:t>
      </w:r>
    </w:p>
    <w:p w:rsidR="003B5271" w:rsidRDefault="003B5271" w:rsidP="003B5271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1458"/>
        <w:gridCol w:w="4712"/>
        <w:gridCol w:w="2668"/>
      </w:tblGrid>
      <w:tr w:rsidR="003B5271" w:rsidRPr="003B5271" w:rsidTr="003B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forEach()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Recorre el array y ejecuta una función por cada elemento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arr.forEach(x =&gt; console.log(x))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map()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Crea un </w:t>
            </w:r>
            <w:r w:rsidRPr="003B5271">
              <w:rPr>
                <w:b/>
                <w:bCs/>
              </w:rPr>
              <w:t>nuevo array</w:t>
            </w:r>
            <w:r w:rsidRPr="003B5271">
              <w:t xml:space="preserve"> con los resultados de aplicar una función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arr.map(x =&gt; x * 2)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filter()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Crea un nuevo array con los elementos que cumplan una condición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arr.filter(x =&gt; x &gt; 5)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reduce()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Reduce el array a un solo valor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arr.reduce((a, b) =&gt; a + b, 0)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reduceRight()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Igual que reduce() pero de derecha a izquierda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arr.reduceRight((a, b) =&gt; a + b)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some()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 xml:space="preserve">Devuelve true si </w:t>
            </w:r>
            <w:r w:rsidRPr="003B5271">
              <w:rPr>
                <w:b/>
                <w:bCs/>
              </w:rPr>
              <w:t>algún</w:t>
            </w:r>
            <w:r w:rsidRPr="003B5271">
              <w:t xml:space="preserve"> elemento cumple la condición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arr.some(x =&gt; x &gt; 5)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every()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 xml:space="preserve">Devuelve true si </w:t>
            </w:r>
            <w:r w:rsidRPr="003B5271">
              <w:rPr>
                <w:b/>
                <w:bCs/>
              </w:rPr>
              <w:t>todos</w:t>
            </w:r>
            <w:r w:rsidRPr="003B5271">
              <w:t xml:space="preserve"> los elementos cumplen la condición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arr.every(x =&gt; x &gt; 0)</w:t>
            </w:r>
          </w:p>
        </w:tc>
      </w:tr>
    </w:tbl>
    <w:p w:rsidR="003B5271" w:rsidRPr="003B5271" w:rsidRDefault="003B5271" w:rsidP="003B5271"/>
    <w:p w:rsidR="003B5271" w:rsidRDefault="003B5271" w:rsidP="003B5271">
      <w:pPr>
        <w:pStyle w:val="Ttulo2"/>
        <w:rPr>
          <w:color w:val="auto"/>
          <w:u w:val="single"/>
        </w:rPr>
      </w:pPr>
      <w:r w:rsidRPr="003B5271">
        <w:rPr>
          <w:color w:val="auto"/>
          <w:u w:val="single"/>
        </w:rPr>
        <w:t>Convertir o unir</w:t>
      </w:r>
    </w:p>
    <w:p w:rsidR="003B5271" w:rsidRDefault="003B5271" w:rsidP="003B5271"/>
    <w:tbl>
      <w:tblPr>
        <w:tblStyle w:val="Tabladelista1clara-nfasis5"/>
        <w:tblW w:w="8846" w:type="dxa"/>
        <w:tblLook w:val="04A0" w:firstRow="1" w:lastRow="0" w:firstColumn="1" w:lastColumn="0" w:noHBand="0" w:noVBand="1"/>
      </w:tblPr>
      <w:tblGrid>
        <w:gridCol w:w="1356"/>
        <w:gridCol w:w="4442"/>
        <w:gridCol w:w="3048"/>
      </w:tblGrid>
      <w:tr w:rsidR="003B5271" w:rsidRPr="003B5271" w:rsidTr="003B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join()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Une todos los elementos en un string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arr.join(", ")</w:t>
            </w:r>
          </w:p>
        </w:tc>
      </w:tr>
      <w:tr w:rsidR="003B5271" w:rsidRPr="003B5271" w:rsidTr="003B527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concat()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Une dos o más arrays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arr.concat([4, 5])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toString()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Convierte el array a string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arr.toString()</w:t>
            </w:r>
          </w:p>
        </w:tc>
      </w:tr>
      <w:tr w:rsidR="003B5271" w:rsidRPr="003B5271" w:rsidTr="003B527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flat()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Aplana arrays anidados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[1, [2, [3]]].flat(2)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flatMap()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Aplica map() y luego aplana un nivel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arr.flatMap(x =&gt; [x, x*2])</w:t>
            </w:r>
          </w:p>
        </w:tc>
      </w:tr>
    </w:tbl>
    <w:p w:rsidR="003B5271" w:rsidRDefault="003B5271" w:rsidP="003B5271"/>
    <w:p w:rsidR="003B5271" w:rsidRDefault="003B5271" w:rsidP="003B5271"/>
    <w:p w:rsidR="003B5271" w:rsidRDefault="003B5271" w:rsidP="003B5271"/>
    <w:p w:rsidR="003B5271" w:rsidRDefault="003B5271" w:rsidP="003B5271"/>
    <w:p w:rsidR="003B5271" w:rsidRDefault="003B5271" w:rsidP="003B5271"/>
    <w:p w:rsidR="003B5271" w:rsidRDefault="003B5271" w:rsidP="003B5271">
      <w:pPr>
        <w:pStyle w:val="Ttulo2"/>
        <w:rPr>
          <w:color w:val="auto"/>
          <w:u w:val="single"/>
        </w:rPr>
      </w:pPr>
      <w:r w:rsidRPr="003B5271">
        <w:rPr>
          <w:color w:val="auto"/>
          <w:u w:val="single"/>
        </w:rPr>
        <w:t>Otras utilidades modernas</w:t>
      </w:r>
    </w:p>
    <w:p w:rsidR="003B5271" w:rsidRDefault="003B5271" w:rsidP="003B5271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1559"/>
        <w:gridCol w:w="4369"/>
        <w:gridCol w:w="2910"/>
      </w:tblGrid>
      <w:tr w:rsidR="003B5271" w:rsidRPr="003B5271" w:rsidTr="003B52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Método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Descripción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Ejemplo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Array.isArray()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Verifica si una variable es un array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Array.isArray(arr)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Array.from()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Crea un array a partir de algo iterable (como un string)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Array.from("Hola") → ['H','o','l','a']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Array.of()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Crea un array con los valores dados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Array.of(1, 2, 3)</w:t>
            </w:r>
          </w:p>
        </w:tc>
      </w:tr>
      <w:tr w:rsidR="003B5271" w:rsidRPr="003B5271" w:rsidTr="003B52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fill()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Rellena el array con un valor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271">
              <w:t>arr.fill(0)</w:t>
            </w:r>
          </w:p>
        </w:tc>
      </w:tr>
      <w:tr w:rsidR="003B5271" w:rsidRPr="003B5271" w:rsidTr="003B52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</w:pPr>
            <w:r w:rsidRPr="003B5271">
              <w:t>copyWithin()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Copia una parte del array en otra posición dentro del mismo</w:t>
            </w:r>
          </w:p>
        </w:tc>
        <w:tc>
          <w:tcPr>
            <w:tcW w:w="0" w:type="auto"/>
            <w:hideMark/>
          </w:tcPr>
          <w:p w:rsidR="003B5271" w:rsidRPr="003B5271" w:rsidRDefault="003B5271" w:rsidP="003B52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271">
              <w:t>arr.copyWithin(0, 2)</w:t>
            </w:r>
          </w:p>
        </w:tc>
      </w:tr>
    </w:tbl>
    <w:p w:rsidR="003B5271" w:rsidRDefault="003B5271" w:rsidP="003B5271"/>
    <w:p w:rsidR="003B5271" w:rsidRDefault="003B5271" w:rsidP="003B5271"/>
    <w:p w:rsidR="00C938C8" w:rsidRPr="00C938C8" w:rsidRDefault="00C938C8" w:rsidP="00C938C8">
      <w:pPr>
        <w:rPr>
          <w:b/>
          <w:i/>
          <w:sz w:val="24"/>
        </w:rPr>
      </w:pPr>
      <w:r w:rsidRPr="00C938C8">
        <w:rPr>
          <w:b/>
          <w:i/>
          <w:sz w:val="24"/>
        </w:rPr>
        <w:t>¿Cómo usar funciones de array en objetos?</w:t>
      </w:r>
    </w:p>
    <w:p w:rsidR="001968E9" w:rsidRPr="00C938C8" w:rsidRDefault="00C938C8" w:rsidP="00C938C8">
      <w:pPr>
        <w:rPr>
          <w:b/>
        </w:rPr>
      </w:pPr>
      <w:r w:rsidRPr="00C938C8">
        <w:rPr>
          <w:bCs/>
        </w:rPr>
        <w:t>No todas las funciones de arrays sirven para objetos</w:t>
      </w:r>
      <w:r w:rsidRPr="00C938C8">
        <w:rPr>
          <w:b/>
        </w:rPr>
        <w:t xml:space="preserve">. </w:t>
      </w:r>
      <w:r w:rsidRPr="00C938C8">
        <w:t>Puedes</w:t>
      </w:r>
      <w:r w:rsidRPr="00C938C8">
        <w:rPr>
          <w:b/>
        </w:rPr>
        <w:t xml:space="preserve"> </w:t>
      </w:r>
      <w:r w:rsidRPr="00C938C8">
        <w:rPr>
          <w:bCs/>
        </w:rPr>
        <w:t>convertir un objeto en un array</w:t>
      </w:r>
      <w:r w:rsidRPr="00C938C8">
        <w:rPr>
          <w:b/>
        </w:rPr>
        <w:t xml:space="preserve"> </w:t>
      </w:r>
      <w:r w:rsidRPr="00C938C8">
        <w:t>usando Object.keys(), Object.values() o Object.entries() y luego</w:t>
      </w:r>
      <w:r w:rsidRPr="00C938C8">
        <w:rPr>
          <w:b/>
        </w:rPr>
        <w:t xml:space="preserve"> </w:t>
      </w:r>
      <w:r w:rsidRPr="00C938C8">
        <w:t>usar</w:t>
      </w:r>
      <w:r w:rsidRPr="00C938C8">
        <w:rPr>
          <w:b/>
        </w:rPr>
        <w:t xml:space="preserve"> </w:t>
      </w:r>
      <w:r w:rsidRPr="00C938C8">
        <w:t>las funciones para Arrays.</w:t>
      </w:r>
    </w:p>
    <w:p w:rsidR="00C938C8" w:rsidRDefault="00C938C8" w:rsidP="003B5271"/>
    <w:p w:rsidR="003B5271" w:rsidRDefault="003B5271" w:rsidP="003B5271">
      <w:pPr>
        <w:pStyle w:val="Ttulo1"/>
        <w:rPr>
          <w:b/>
          <w:color w:val="auto"/>
        </w:rPr>
      </w:pPr>
      <w:r w:rsidRPr="00AD35E5">
        <w:rPr>
          <w:b/>
          <w:color w:val="auto"/>
        </w:rPr>
        <w:t xml:space="preserve">Funciones para Manipular </w:t>
      </w:r>
      <w:r>
        <w:rPr>
          <w:b/>
          <w:color w:val="auto"/>
        </w:rPr>
        <w:t>Objetos</w:t>
      </w:r>
      <w:r w:rsidRPr="00AD35E5">
        <w:rPr>
          <w:b/>
          <w:color w:val="auto"/>
        </w:rPr>
        <w:t xml:space="preserve"> en JavaScript</w:t>
      </w:r>
    </w:p>
    <w:p w:rsidR="00C938C8" w:rsidRDefault="00C938C8" w:rsidP="00C938C8"/>
    <w:p w:rsidR="00C938C8" w:rsidRDefault="00C938C8" w:rsidP="00C938C8">
      <w:pPr>
        <w:pStyle w:val="Ttulo2"/>
        <w:rPr>
          <w:color w:val="auto"/>
          <w:u w:val="single"/>
        </w:rPr>
      </w:pPr>
      <w:r w:rsidRPr="00C938C8">
        <w:rPr>
          <w:color w:val="auto"/>
          <w:u w:val="single"/>
        </w:rPr>
        <w:t xml:space="preserve">Obtener </w:t>
      </w:r>
      <w:r w:rsidRPr="00C938C8">
        <w:rPr>
          <w:color w:val="auto"/>
          <w:u w:val="single"/>
        </w:rPr>
        <w:t>información</w:t>
      </w:r>
    </w:p>
    <w:p w:rsidR="00C938C8" w:rsidRDefault="00C938C8" w:rsidP="00C938C8"/>
    <w:tbl>
      <w:tblPr>
        <w:tblStyle w:val="Tabladelista1clara-nfasis5"/>
        <w:tblW w:w="0" w:type="auto"/>
        <w:tblLayout w:type="fixed"/>
        <w:tblLook w:val="04A0" w:firstRow="1" w:lastRow="0" w:firstColumn="1" w:lastColumn="0" w:noHBand="0" w:noVBand="1"/>
      </w:tblPr>
      <w:tblGrid>
        <w:gridCol w:w="3673"/>
        <w:gridCol w:w="2281"/>
        <w:gridCol w:w="2884"/>
      </w:tblGrid>
      <w:tr w:rsidR="00C938C8" w:rsidRPr="00C938C8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Método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>Descripción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>Ejemplo</w:t>
            </w:r>
          </w:p>
        </w:tc>
      </w:tr>
      <w:tr w:rsidR="00C938C8" w:rsidRPr="00C938C8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Object.keys(obj)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 xml:space="preserve">Devuelve un array con las </w:t>
            </w:r>
            <w:r w:rsidRPr="00C938C8">
              <w:rPr>
                <w:b/>
                <w:bCs/>
              </w:rPr>
              <w:t>claves</w:t>
            </w:r>
            <w:r w:rsidRPr="00C938C8">
              <w:t xml:space="preserve"> del objeto.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>Object.keys(user) → ["nombre", "edad"]</w:t>
            </w:r>
          </w:p>
        </w:tc>
      </w:tr>
      <w:tr w:rsidR="00C938C8" w:rsidRPr="00C938C8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Object.values(obj)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 xml:space="preserve">Devuelve un array con los </w:t>
            </w:r>
            <w:r w:rsidRPr="00C938C8">
              <w:rPr>
                <w:b/>
                <w:bCs/>
              </w:rPr>
              <w:t>valores</w:t>
            </w:r>
            <w:r w:rsidRPr="00C938C8">
              <w:t xml:space="preserve"> del objeto.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>Object.values(user) → ["Ana", 22]</w:t>
            </w:r>
          </w:p>
        </w:tc>
      </w:tr>
      <w:tr w:rsidR="00C938C8" w:rsidRPr="00C938C8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Object.entries(obj)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>Devuelve un array de pares [clave, valor].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>Object.entries(user) → [["nombre","Ana"],["edad",22]]</w:t>
            </w:r>
          </w:p>
        </w:tc>
      </w:tr>
      <w:tr w:rsidR="00C938C8" w:rsidRPr="00C938C8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Object.getOwnPropertyNames(obj)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 xml:space="preserve">Devuelve todas las propiedades </w:t>
            </w:r>
            <w:r w:rsidRPr="00C938C8">
              <w:lastRenderedPageBreak/>
              <w:t>(incluyendo no enumerables).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lastRenderedPageBreak/>
              <w:t>Object.getOwnPropertyNames(user)</w:t>
            </w:r>
          </w:p>
        </w:tc>
      </w:tr>
      <w:tr w:rsidR="00C938C8" w:rsidRPr="00C938C8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Object.getOwnPropertySymbols(obj)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 xml:space="preserve">Devuelve los </w:t>
            </w:r>
            <w:r w:rsidRPr="00C938C8">
              <w:rPr>
                <w:b/>
                <w:bCs/>
              </w:rPr>
              <w:t>símbolos</w:t>
            </w:r>
            <w:r w:rsidRPr="00C938C8">
              <w:t xml:space="preserve"> del objeto.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8C8">
              <w:t>Object.getOwnPropertySymbols(obj)</w:t>
            </w:r>
          </w:p>
        </w:tc>
      </w:tr>
      <w:tr w:rsidR="00C938C8" w:rsidRPr="00C938C8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3" w:type="dxa"/>
            <w:hideMark/>
          </w:tcPr>
          <w:p w:rsidR="00C938C8" w:rsidRPr="00C938C8" w:rsidRDefault="00C938C8" w:rsidP="00C938C8">
            <w:pPr>
              <w:spacing w:after="160" w:line="259" w:lineRule="auto"/>
            </w:pPr>
            <w:r w:rsidRPr="00C938C8">
              <w:t>Object.getOwnPropertyDescriptor(obj, prop)</w:t>
            </w:r>
          </w:p>
        </w:tc>
        <w:tc>
          <w:tcPr>
            <w:tcW w:w="2281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>Devuelve la descripción de una propiedad (valor, writable, enumerable, configurable).</w:t>
            </w:r>
          </w:p>
        </w:tc>
        <w:tc>
          <w:tcPr>
            <w:tcW w:w="2884" w:type="dxa"/>
            <w:hideMark/>
          </w:tcPr>
          <w:p w:rsidR="00C938C8" w:rsidRPr="00C938C8" w:rsidRDefault="00C938C8" w:rsidP="00C938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8C8">
              <w:t>Object.getOwnPropertyDescriptor(user, "nombre")</w:t>
            </w:r>
          </w:p>
        </w:tc>
      </w:tr>
    </w:tbl>
    <w:p w:rsidR="00285949" w:rsidRDefault="00285949" w:rsidP="00285949">
      <w:pPr>
        <w:pStyle w:val="Ttulo2"/>
        <w:rPr>
          <w:color w:val="auto"/>
          <w:u w:val="single"/>
        </w:rPr>
      </w:pPr>
    </w:p>
    <w:p w:rsidR="00C938C8" w:rsidRDefault="00285949" w:rsidP="00285949">
      <w:pPr>
        <w:pStyle w:val="Ttulo2"/>
        <w:rPr>
          <w:color w:val="auto"/>
          <w:u w:val="single"/>
        </w:rPr>
      </w:pPr>
      <w:r w:rsidRPr="00285949">
        <w:rPr>
          <w:color w:val="auto"/>
          <w:u w:val="single"/>
        </w:rPr>
        <w:t>Crear o copiar objetos</w:t>
      </w:r>
    </w:p>
    <w:p w:rsidR="00285949" w:rsidRDefault="00285949" w:rsidP="00285949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2677"/>
        <w:gridCol w:w="1551"/>
        <w:gridCol w:w="4610"/>
      </w:tblGrid>
      <w:tr w:rsidR="00285949" w:rsidRPr="00285949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Método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Descripción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Ejemplo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Object.assign(destino, ...fuentes)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Copia las propiedades de uno o más objetos a otro.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Object.assign({}, user)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Object.create(proto)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Crea un nuevo objeto con el prototipo especificado.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const hijo = Object.create(padre)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Object.fromEntries(pares)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Crea un objeto a partir de un array de pares [clave, valor].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Object.fromEntries([["nombre","Ana"],["edad",22]])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Object.defineProperty(obj, prop, descriptor)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Define una propiedad con configuraciones específicas.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Object.defineProperty(user, "id", { value: 1, writable: false })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Object.defineProperties(obj, props)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Define varias propiedades a la vez.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Object.defineProperties(user, { edad: {value: 22}, nombre: {value: "Ana"} })</w:t>
            </w:r>
          </w:p>
        </w:tc>
      </w:tr>
    </w:tbl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>
      <w:pPr>
        <w:pStyle w:val="Ttulo2"/>
        <w:rPr>
          <w:color w:val="auto"/>
          <w:u w:val="single"/>
        </w:rPr>
      </w:pPr>
      <w:r w:rsidRPr="00285949">
        <w:rPr>
          <w:color w:val="auto"/>
          <w:u w:val="single"/>
        </w:rPr>
        <w:t>Controlar o proteger objetos</w:t>
      </w:r>
    </w:p>
    <w:p w:rsidR="00285949" w:rsidRDefault="00285949" w:rsidP="00285949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3002"/>
        <w:gridCol w:w="2797"/>
        <w:gridCol w:w="3039"/>
      </w:tblGrid>
      <w:tr w:rsidR="00285949" w:rsidRPr="00285949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Método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Descripción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Ejemplo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Object.freeze(obj)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Congela el objeto (no se puede modificar, agregar o eliminar propiedades).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Object.freeze(user)</w:t>
            </w:r>
            <w:bookmarkStart w:id="0" w:name="_GoBack"/>
            <w:bookmarkEnd w:id="0"/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Object.seal(obj)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No permite agregar o eliminar propiedades, pero sí modificar valores existentes.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Object.seal(user)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Object.preventExtensions(obj)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Impide agregar nuevas propiedades, pero sí modificar o eliminar existentes.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Object.preventExtensions(user)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Object.isFrozen(obj)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Devuelve true si el objeto está congelado.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Object.isFrozen(user)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Object.isSealed(obj)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Devuelve true si el objeto está sellado.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Object.isSealed(user)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Object.isExtensible(obj)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Devuelve true si se pueden agregar propiedades nuevas.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Object.isExtensible(user)</w:t>
            </w:r>
          </w:p>
        </w:tc>
      </w:tr>
    </w:tbl>
    <w:p w:rsidR="00285949" w:rsidRDefault="00285949" w:rsidP="00285949">
      <w:pPr>
        <w:pStyle w:val="Ttulo2"/>
        <w:rPr>
          <w:color w:val="auto"/>
          <w:u w:val="single"/>
        </w:rPr>
      </w:pPr>
    </w:p>
    <w:p w:rsidR="00285949" w:rsidRDefault="00285949" w:rsidP="00285949">
      <w:pPr>
        <w:pStyle w:val="Ttulo2"/>
        <w:rPr>
          <w:color w:val="auto"/>
          <w:u w:val="single"/>
        </w:rPr>
      </w:pPr>
      <w:r w:rsidRPr="00285949">
        <w:rPr>
          <w:color w:val="auto"/>
          <w:u w:val="single"/>
        </w:rPr>
        <w:t>Trabajar con prototipos</w:t>
      </w:r>
    </w:p>
    <w:p w:rsidR="00285949" w:rsidRDefault="00285949" w:rsidP="00285949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3100"/>
        <w:gridCol w:w="2481"/>
        <w:gridCol w:w="3257"/>
      </w:tblGrid>
      <w:tr w:rsidR="00285949" w:rsidRPr="00285949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Método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Descripción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Ejemplo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Object.getPrototypeOf(obj)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Devuelve el prototipo del objeto.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Object.getPrototypeOf(user)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Object.setPrototypeOf(obj, proto)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Cambia el prototipo de un objeto.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Object.setPrototypeOf(user, otroObj)</w:t>
            </w:r>
          </w:p>
        </w:tc>
      </w:tr>
    </w:tbl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/>
    <w:p w:rsidR="00285949" w:rsidRDefault="00285949" w:rsidP="00285949">
      <w:pPr>
        <w:pStyle w:val="Ttulo2"/>
        <w:rPr>
          <w:color w:val="auto"/>
          <w:u w:val="single"/>
        </w:rPr>
      </w:pPr>
      <w:r w:rsidRPr="00285949">
        <w:rPr>
          <w:color w:val="auto"/>
          <w:u w:val="single"/>
        </w:rPr>
        <w:t>Verificar propiedades</w:t>
      </w:r>
    </w:p>
    <w:p w:rsidR="00285949" w:rsidRDefault="00285949" w:rsidP="00285949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2684"/>
        <w:gridCol w:w="3231"/>
        <w:gridCol w:w="2923"/>
      </w:tblGrid>
      <w:tr w:rsidR="00285949" w:rsidRPr="00285949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Método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Descripción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Ejemplo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Object.hasOwn(obj, prop)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Verifica si el objeto tiene la propiedad propia (no heredada).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Object.hasOwn(user, "edad")</w:t>
            </w:r>
          </w:p>
        </w:tc>
      </w:tr>
      <w:tr w:rsidR="00285949" w:rsidRPr="00285949" w:rsidTr="00285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obj.hasOwnProperty(prop)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Igual que el anterior, pero como método del objeto.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user.hasOwnProperty("edad")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prop in obj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Verifica si existe la propiedad (propia o heredada).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"edad" in user</w:t>
            </w:r>
          </w:p>
        </w:tc>
      </w:tr>
    </w:tbl>
    <w:p w:rsidR="00285949" w:rsidRDefault="00285949" w:rsidP="00285949"/>
    <w:p w:rsidR="00285949" w:rsidRDefault="00285949" w:rsidP="00285949"/>
    <w:p w:rsidR="00285949" w:rsidRDefault="00285949" w:rsidP="00285949">
      <w:pPr>
        <w:pStyle w:val="Ttulo2"/>
        <w:rPr>
          <w:color w:val="auto"/>
          <w:u w:val="single"/>
        </w:rPr>
      </w:pPr>
      <w:r w:rsidRPr="00285949">
        <w:rPr>
          <w:color w:val="auto"/>
          <w:u w:val="single"/>
        </w:rPr>
        <w:t>Comparación</w:t>
      </w:r>
    </w:p>
    <w:p w:rsidR="00285949" w:rsidRPr="00285949" w:rsidRDefault="00285949" w:rsidP="00285949"/>
    <w:tbl>
      <w:tblPr>
        <w:tblStyle w:val="Tabladelista1clara-nfasis5"/>
        <w:tblW w:w="0" w:type="auto"/>
        <w:tblLook w:val="04A0" w:firstRow="1" w:lastRow="0" w:firstColumn="1" w:lastColumn="0" w:noHBand="0" w:noVBand="1"/>
      </w:tblPr>
      <w:tblGrid>
        <w:gridCol w:w="2057"/>
        <w:gridCol w:w="4697"/>
        <w:gridCol w:w="2084"/>
      </w:tblGrid>
      <w:tr w:rsidR="00285949" w:rsidRPr="00285949" w:rsidTr="00285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Método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Descripción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949">
              <w:t>Ejemplo</w:t>
            </w:r>
          </w:p>
        </w:tc>
      </w:tr>
      <w:tr w:rsidR="00285949" w:rsidRPr="00285949" w:rsidTr="00285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</w:pPr>
            <w:r w:rsidRPr="00285949">
              <w:t>Object.is(valor1, valor2)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Compara dos valores con más precisión que === (detecta diferencias entre +0 y -0, o NaN).</w:t>
            </w:r>
          </w:p>
        </w:tc>
        <w:tc>
          <w:tcPr>
            <w:tcW w:w="0" w:type="auto"/>
            <w:hideMark/>
          </w:tcPr>
          <w:p w:rsidR="00285949" w:rsidRPr="00285949" w:rsidRDefault="00285949" w:rsidP="0028594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949">
              <w:t>Object.is(NaN, NaN) → true</w:t>
            </w:r>
          </w:p>
        </w:tc>
      </w:tr>
    </w:tbl>
    <w:p w:rsidR="00285949" w:rsidRDefault="00285949" w:rsidP="00285949"/>
    <w:p w:rsidR="00285949" w:rsidRDefault="00285949" w:rsidP="00285949"/>
    <w:p w:rsidR="00285949" w:rsidRPr="00285949" w:rsidRDefault="00285949" w:rsidP="00285949"/>
    <w:sectPr w:rsidR="00285949" w:rsidRPr="00285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949DF"/>
    <w:multiLevelType w:val="hybridMultilevel"/>
    <w:tmpl w:val="9E165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5E5"/>
    <w:rsid w:val="001968E9"/>
    <w:rsid w:val="00285949"/>
    <w:rsid w:val="003B5271"/>
    <w:rsid w:val="005E4DF8"/>
    <w:rsid w:val="00960331"/>
    <w:rsid w:val="00AD35E5"/>
    <w:rsid w:val="00B20F38"/>
    <w:rsid w:val="00C9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9D0F"/>
  <w15:chartTrackingRefBased/>
  <w15:docId w15:val="{79D3E26D-C94F-4650-AE96-6DF43FE7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5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35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5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D35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AD35E5"/>
    <w:pPr>
      <w:ind w:left="720"/>
      <w:contextualSpacing/>
    </w:pPr>
  </w:style>
  <w:style w:type="table" w:styleId="Tablaconcuadrcula">
    <w:name w:val="Table Grid"/>
    <w:basedOn w:val="Tablanormal"/>
    <w:uiPriority w:val="39"/>
    <w:rsid w:val="003B5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3B52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3B52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B52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cuadrcula1clara-nfasis6">
    <w:name w:val="Grid Table 1 Light Accent 6"/>
    <w:basedOn w:val="Tablanormal"/>
    <w:uiPriority w:val="46"/>
    <w:rsid w:val="003B527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-nfasis5">
    <w:name w:val="List Table 1 Light Accent 5"/>
    <w:basedOn w:val="Tablanormal"/>
    <w:uiPriority w:val="46"/>
    <w:rsid w:val="003B52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Textoennegrita">
    <w:name w:val="Strong"/>
    <w:basedOn w:val="Fuentedeprrafopredeter"/>
    <w:uiPriority w:val="22"/>
    <w:qFormat/>
    <w:rsid w:val="00C938C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938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1A354-0E47-430A-9041-23A941884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916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Enerya S.A de C.V</Company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Antonio Placencia Rivera</dc:creator>
  <cp:keywords/>
  <dc:description/>
  <cp:lastModifiedBy>Ruben Antonio Placencia Rivera</cp:lastModifiedBy>
  <cp:revision>1</cp:revision>
  <dcterms:created xsi:type="dcterms:W3CDTF">2025-09-29T14:24:00Z</dcterms:created>
  <dcterms:modified xsi:type="dcterms:W3CDTF">2025-09-29T20:27:00Z</dcterms:modified>
</cp:coreProperties>
</file>