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E3D" w:rsidRPr="00845E3D" w:rsidRDefault="00845E3D" w:rsidP="00845E3D">
      <w:pPr>
        <w:pStyle w:val="Title"/>
        <w:rPr>
          <w:rFonts w:eastAsia="Times New Roman"/>
          <w:kern w:val="36"/>
          <w:lang w:val="en-US"/>
        </w:rPr>
      </w:pPr>
      <w:r w:rsidRPr="00845E3D">
        <w:rPr>
          <w:rFonts w:eastAsia="Times New Roman"/>
          <w:kern w:val="36"/>
          <w:lang w:val="en-US"/>
        </w:rPr>
        <w:t xml:space="preserve">Farseer </w:t>
      </w:r>
      <w:r w:rsidR="00C77BEB" w:rsidRPr="00845E3D">
        <w:rPr>
          <w:rFonts w:eastAsia="Times New Roman"/>
          <w:kern w:val="36"/>
          <w:lang w:val="en-US"/>
        </w:rPr>
        <w:t>Physics</w:t>
      </w:r>
      <w:r w:rsidRPr="00845E3D">
        <w:rPr>
          <w:rFonts w:eastAsia="Times New Roman"/>
          <w:kern w:val="36"/>
          <w:lang w:val="en-US"/>
        </w:rPr>
        <w:t xml:space="preserve"> Engine Manual </w:t>
      </w:r>
    </w:p>
    <w:p w:rsidR="00845E3D" w:rsidRPr="00845E3D" w:rsidRDefault="00845E3D" w:rsidP="00845E3D">
      <w:pPr>
        <w:pStyle w:val="Heading2"/>
        <w:rPr>
          <w:lang w:val="en-US"/>
        </w:rPr>
      </w:pPr>
      <w:r w:rsidRPr="00845E3D">
        <w:rPr>
          <w:lang w:val="en-US"/>
        </w:rPr>
        <w:t>Introduction</w:t>
      </w:r>
    </w:p>
    <w:p w:rsidR="00845E3D" w:rsidRPr="00845E3D" w:rsidRDefault="00845E3D" w:rsidP="00706812">
      <w:pPr>
        <w:rPr>
          <w:lang w:val="en-US" w:eastAsia="da-DK"/>
        </w:rPr>
      </w:pPr>
      <w:r w:rsidRPr="00845E3D">
        <w:rPr>
          <w:lang w:val="en-US" w:eastAsia="da-DK"/>
        </w:rPr>
        <w:t>The Farseer Physics Engine is an easy to use 2D physics engine designed specifically for Microsoft's XNA platform. The Farseer Physics Engine focuses on simplicity, useful features, and enabling the creation of fun, dynamic games.</w:t>
      </w:r>
    </w:p>
    <w:p w:rsidR="00845E3D" w:rsidRPr="00845E3D" w:rsidRDefault="00845E3D" w:rsidP="00706812">
      <w:pPr>
        <w:pStyle w:val="Heading2"/>
        <w:rPr>
          <w:lang w:val="en-US"/>
        </w:rPr>
      </w:pPr>
      <w:r w:rsidRPr="00845E3D">
        <w:rPr>
          <w:lang w:val="en-US"/>
        </w:rPr>
        <w:t>Overview</w:t>
      </w:r>
    </w:p>
    <w:p w:rsidR="00845E3D" w:rsidRPr="00845E3D" w:rsidRDefault="00845E3D" w:rsidP="00706812">
      <w:pPr>
        <w:rPr>
          <w:lang w:val="en-US" w:eastAsia="da-DK"/>
        </w:rPr>
      </w:pPr>
      <w:r w:rsidRPr="00845E3D">
        <w:rPr>
          <w:lang w:val="en-US" w:eastAsia="da-DK"/>
        </w:rPr>
        <w:t>Getting right to the nut, the Farseer Physics Engine is designed to control the position and rotation of game entities over time. </w:t>
      </w:r>
    </w:p>
    <w:p w:rsidR="00845E3D" w:rsidRPr="00845E3D" w:rsidRDefault="00845E3D" w:rsidP="00706812">
      <w:pPr>
        <w:rPr>
          <w:lang w:val="en-US" w:eastAsia="da-DK"/>
        </w:rPr>
      </w:pPr>
      <w:r w:rsidRPr="00845E3D">
        <w:rPr>
          <w:lang w:val="en-US" w:eastAsia="da-DK"/>
        </w:rPr>
        <w:t>In the real world, things move and spin due to applied forces and torques. In Farseer, the same is true. Objects called "Bodies" represent the real world things.  As forces and torques are applied, the bodies react according to the laws of 2D physics. The position and rotation of these bodies are then used to update game entities.</w:t>
      </w:r>
    </w:p>
    <w:p w:rsidR="00845E3D" w:rsidRPr="00845E3D" w:rsidRDefault="00845E3D" w:rsidP="00706812">
      <w:pPr>
        <w:rPr>
          <w:lang w:val="en-US" w:eastAsia="da-DK"/>
        </w:rPr>
      </w:pPr>
      <w:r w:rsidRPr="00845E3D">
        <w:rPr>
          <w:lang w:val="en-US" w:eastAsia="da-DK"/>
        </w:rPr>
        <w:t>In the very simplest outline it works like this:</w:t>
      </w:r>
    </w:p>
    <w:p w:rsidR="00E05E85" w:rsidRDefault="00E05E85" w:rsidP="00E05E85">
      <w:pPr>
        <w:pStyle w:val="ListParagraph"/>
        <w:numPr>
          <w:ilvl w:val="0"/>
          <w:numId w:val="1"/>
        </w:numPr>
        <w:rPr>
          <w:lang w:val="en-US" w:eastAsia="da-DK"/>
        </w:rPr>
      </w:pPr>
      <w:r>
        <w:rPr>
          <w:lang w:val="en-US" w:eastAsia="da-DK"/>
        </w:rPr>
        <w:t>Create "Body" object</w:t>
      </w:r>
    </w:p>
    <w:p w:rsidR="00E05E85" w:rsidRDefault="00E05E85" w:rsidP="00E05E85">
      <w:pPr>
        <w:pStyle w:val="ListParagraph"/>
        <w:numPr>
          <w:ilvl w:val="0"/>
          <w:numId w:val="1"/>
        </w:numPr>
        <w:rPr>
          <w:lang w:val="en-US" w:eastAsia="da-DK"/>
        </w:rPr>
      </w:pPr>
      <w:r>
        <w:rPr>
          <w:lang w:val="en-US" w:eastAsia="da-DK"/>
        </w:rPr>
        <w:t>Add Body object to simulator.</w:t>
      </w:r>
    </w:p>
    <w:p w:rsidR="00E05E85" w:rsidRDefault="00E05E85" w:rsidP="00E05E85">
      <w:pPr>
        <w:pStyle w:val="ListParagraph"/>
        <w:numPr>
          <w:ilvl w:val="0"/>
          <w:numId w:val="1"/>
        </w:numPr>
        <w:rPr>
          <w:lang w:val="en-US" w:eastAsia="da-DK"/>
        </w:rPr>
      </w:pPr>
      <w:r>
        <w:rPr>
          <w:lang w:val="en-US" w:eastAsia="da-DK"/>
        </w:rPr>
        <w:t>Begin Game Loop</w:t>
      </w:r>
    </w:p>
    <w:p w:rsidR="00E05E85" w:rsidRDefault="00845E3D" w:rsidP="00E05E85">
      <w:pPr>
        <w:pStyle w:val="ListParagraph"/>
        <w:numPr>
          <w:ilvl w:val="1"/>
          <w:numId w:val="1"/>
        </w:numPr>
        <w:rPr>
          <w:lang w:val="en-US" w:eastAsia="da-DK"/>
        </w:rPr>
      </w:pPr>
      <w:r w:rsidRPr="00E05E85">
        <w:rPr>
          <w:lang w:val="en-US" w:eastAsia="da-DK"/>
        </w:rPr>
        <w:t>Ap</w:t>
      </w:r>
      <w:r w:rsidR="00E05E85">
        <w:rPr>
          <w:lang w:val="en-US" w:eastAsia="da-DK"/>
        </w:rPr>
        <w:t>ply forces and torques to Body.</w:t>
      </w:r>
    </w:p>
    <w:p w:rsidR="00E05E85" w:rsidRDefault="00845E3D" w:rsidP="00E05E85">
      <w:pPr>
        <w:pStyle w:val="ListParagraph"/>
        <w:numPr>
          <w:ilvl w:val="1"/>
          <w:numId w:val="1"/>
        </w:numPr>
        <w:rPr>
          <w:lang w:val="en-US" w:eastAsia="da-DK"/>
        </w:rPr>
      </w:pPr>
      <w:r w:rsidRPr="00E05E85">
        <w:rPr>
          <w:lang w:val="en-US" w:eastAsia="da-DK"/>
        </w:rPr>
        <w:t>Update </w:t>
      </w:r>
      <w:r w:rsidR="00E05E85">
        <w:rPr>
          <w:lang w:val="en-US" w:eastAsia="da-DK"/>
        </w:rPr>
        <w:t>the simulator</w:t>
      </w:r>
    </w:p>
    <w:p w:rsidR="00E05E85" w:rsidRDefault="00845E3D" w:rsidP="00E05E85">
      <w:pPr>
        <w:pStyle w:val="ListParagraph"/>
        <w:numPr>
          <w:ilvl w:val="1"/>
          <w:numId w:val="1"/>
        </w:numPr>
        <w:rPr>
          <w:lang w:val="en-US" w:eastAsia="da-DK"/>
        </w:rPr>
      </w:pPr>
      <w:r w:rsidRPr="00E05E85">
        <w:rPr>
          <w:lang w:val="en-US" w:eastAsia="da-DK"/>
        </w:rPr>
        <w:t>Set game entity(sprite or whatever) position and rotation equal</w:t>
      </w:r>
      <w:r w:rsidR="00E05E85">
        <w:rPr>
          <w:lang w:val="en-US" w:eastAsia="da-DK"/>
        </w:rPr>
        <w:t xml:space="preserve"> to Body position and rotation.</w:t>
      </w:r>
    </w:p>
    <w:p w:rsidR="00E05E85" w:rsidRDefault="00E05E85" w:rsidP="00E05E85">
      <w:pPr>
        <w:pStyle w:val="ListParagraph"/>
        <w:numPr>
          <w:ilvl w:val="1"/>
          <w:numId w:val="1"/>
        </w:numPr>
        <w:rPr>
          <w:lang w:val="en-US" w:eastAsia="da-DK"/>
        </w:rPr>
      </w:pPr>
      <w:r>
        <w:rPr>
          <w:lang w:val="en-US" w:eastAsia="da-DK"/>
        </w:rPr>
        <w:t>Draw game entity</w:t>
      </w:r>
    </w:p>
    <w:p w:rsidR="00845E3D" w:rsidRPr="00E05E85" w:rsidRDefault="00845E3D" w:rsidP="00E05E85">
      <w:pPr>
        <w:pStyle w:val="ListParagraph"/>
        <w:numPr>
          <w:ilvl w:val="0"/>
          <w:numId w:val="1"/>
        </w:numPr>
        <w:rPr>
          <w:lang w:val="en-US" w:eastAsia="da-DK"/>
        </w:rPr>
      </w:pPr>
      <w:r w:rsidRPr="00E05E85">
        <w:rPr>
          <w:lang w:val="en-US" w:eastAsia="da-DK"/>
        </w:rPr>
        <w:t>End Game Loop</w:t>
      </w:r>
    </w:p>
    <w:p w:rsidR="00845E3D" w:rsidRPr="00845E3D" w:rsidRDefault="00845E3D" w:rsidP="00706812">
      <w:pPr>
        <w:rPr>
          <w:lang w:val="en-US" w:eastAsia="da-DK"/>
        </w:rPr>
      </w:pPr>
      <w:r w:rsidRPr="00845E3D">
        <w:rPr>
          <w:lang w:val="en-US" w:eastAsia="da-DK"/>
        </w:rPr>
        <w:t>Bodies, by design, have no geometry in the 2D world and therefore have no concept of collisions. </w:t>
      </w:r>
    </w:p>
    <w:p w:rsidR="00845E3D" w:rsidRPr="00845E3D" w:rsidRDefault="00845E3D" w:rsidP="00706812">
      <w:pPr>
        <w:rPr>
          <w:lang w:val="en-US" w:eastAsia="da-DK"/>
        </w:rPr>
      </w:pPr>
      <w:r w:rsidRPr="00845E3D">
        <w:rPr>
          <w:lang w:val="en-US" w:eastAsia="da-DK"/>
        </w:rPr>
        <w:t>For collision, Farseer has the "Geometry" object. Geometry objects are represented as 2D polygons and can be either concave or convex. They are defined by a set of vertices.  One or more Geometries are attached to a Body in order to give the Body geometrical awareness. This allows the Body to participate in collisions with other Bodies(actually other Geometries attached to other Bodies, but you get the picture.)</w:t>
      </w:r>
    </w:p>
    <w:p w:rsidR="00845E3D" w:rsidRDefault="00845E3D" w:rsidP="00706812">
      <w:pPr>
        <w:pStyle w:val="Heading2"/>
        <w:rPr>
          <w:lang w:val="en-US"/>
        </w:rPr>
      </w:pPr>
      <w:r w:rsidRPr="00845E3D">
        <w:rPr>
          <w:lang w:val="en-US"/>
        </w:rPr>
        <w:t>Dynamics</w:t>
      </w:r>
    </w:p>
    <w:p w:rsidR="00845E3D" w:rsidRPr="00845E3D" w:rsidRDefault="00845E3D" w:rsidP="00706812">
      <w:pPr>
        <w:rPr>
          <w:lang w:val="en-US" w:eastAsia="da-DK"/>
        </w:rPr>
      </w:pPr>
    </w:p>
    <w:p w:rsidR="00845E3D" w:rsidRPr="00845E3D" w:rsidRDefault="00845E3D" w:rsidP="00845E3D">
      <w:pPr>
        <w:pStyle w:val="Heading3"/>
        <w:rPr>
          <w:lang w:val="en-US"/>
        </w:rPr>
      </w:pPr>
      <w:r w:rsidRPr="00845E3D">
        <w:rPr>
          <w:lang w:val="en-US"/>
        </w:rPr>
        <w:lastRenderedPageBreak/>
        <w:t>Body</w:t>
      </w:r>
    </w:p>
    <w:p w:rsidR="00845E3D" w:rsidRPr="00845E3D" w:rsidRDefault="00845E3D" w:rsidP="00706812">
      <w:pPr>
        <w:rPr>
          <w:lang w:val="en-US" w:eastAsia="da-DK"/>
        </w:rPr>
      </w:pPr>
      <w:r w:rsidRPr="00845E3D">
        <w:rPr>
          <w:lang w:val="en-US" w:eastAsia="da-DK"/>
        </w:rPr>
        <w:t xml:space="preserve">Bodies are the core physics objects in Farseer. Forces, torques, and impulses are applied to bodies and the bodies react by moving realistically. Bodies do not contain any form of collision geometry by themselves. You will need to create a </w:t>
      </w:r>
      <w:proofErr w:type="spellStart"/>
      <w:r w:rsidRPr="00845E3D">
        <w:rPr>
          <w:lang w:val="en-US" w:eastAsia="da-DK"/>
        </w:rPr>
        <w:t>Geom</w:t>
      </w:r>
      <w:proofErr w:type="spellEnd"/>
      <w:r w:rsidRPr="00845E3D">
        <w:rPr>
          <w:lang w:val="en-US" w:eastAsia="da-DK"/>
        </w:rPr>
        <w:t xml:space="preserve"> for collision detection. To create a body you usually use </w:t>
      </w:r>
      <w:proofErr w:type="spellStart"/>
      <w:r w:rsidRPr="00845E3D">
        <w:rPr>
          <w:lang w:val="en-US" w:eastAsia="da-DK"/>
        </w:rPr>
        <w:t>BodyFactory</w:t>
      </w:r>
      <w:proofErr w:type="spellEnd"/>
      <w:r w:rsidRPr="00845E3D">
        <w:rPr>
          <w:lang w:val="en-US" w:eastAsia="da-DK"/>
        </w:rPr>
        <w:t>.</w:t>
      </w:r>
    </w:p>
    <w:p w:rsidR="00E05E85" w:rsidRDefault="00845E3D" w:rsidP="00FB1F98">
      <w:pPr>
        <w:pStyle w:val="NoSpacing"/>
        <w:rPr>
          <w:rFonts w:ascii="Courier New" w:hAnsi="Courier New" w:cs="Courier New"/>
          <w:noProof/>
          <w:color w:val="0000FF"/>
          <w:sz w:val="20"/>
          <w:szCs w:val="20"/>
          <w:lang w:val="en-US"/>
        </w:rPr>
      </w:pPr>
      <w:r w:rsidRPr="00845E3D">
        <w:rPr>
          <w:lang w:val="en-US"/>
        </w:rPr>
        <w:t>You create a body like this:</w:t>
      </w:r>
      <w:r w:rsidRPr="00845E3D">
        <w:rPr>
          <w:lang w:val="en-US"/>
        </w:rPr>
        <w:br/>
      </w:r>
    </w:p>
    <w:p w:rsidR="00E05E85" w:rsidRPr="00E05E85" w:rsidRDefault="00E05E85" w:rsidP="00FB1F98">
      <w:pPr>
        <w:pStyle w:val="NoSpacing"/>
        <w:rPr>
          <w:rFonts w:ascii="Courier New" w:hAnsi="Courier New" w:cs="Courier New"/>
          <w:noProof/>
          <w:sz w:val="20"/>
          <w:szCs w:val="20"/>
          <w:lang w:val="en-US"/>
        </w:rPr>
      </w:pPr>
      <w:r w:rsidRPr="00E05E85">
        <w:rPr>
          <w:rFonts w:ascii="Courier New" w:hAnsi="Courier New" w:cs="Courier New"/>
          <w:noProof/>
          <w:color w:val="0000FF"/>
          <w:sz w:val="20"/>
          <w:szCs w:val="20"/>
          <w:lang w:val="en-US"/>
        </w:rPr>
        <w:t>int</w:t>
      </w:r>
      <w:r w:rsidRPr="00E05E85">
        <w:rPr>
          <w:rFonts w:ascii="Courier New" w:hAnsi="Courier New" w:cs="Courier New"/>
          <w:noProof/>
          <w:sz w:val="20"/>
          <w:szCs w:val="20"/>
          <w:lang w:val="en-US"/>
        </w:rPr>
        <w:t xml:space="preserve"> mass = 1;</w:t>
      </w:r>
    </w:p>
    <w:p w:rsidR="00E05E85" w:rsidRPr="00E05E85" w:rsidRDefault="00E05E85" w:rsidP="00FB1F98">
      <w:pPr>
        <w:pStyle w:val="NoSpacing"/>
        <w:rPr>
          <w:rFonts w:ascii="Courier New" w:hAnsi="Courier New" w:cs="Courier New"/>
          <w:noProof/>
          <w:sz w:val="20"/>
          <w:szCs w:val="20"/>
          <w:lang w:val="en-US"/>
        </w:rPr>
      </w:pPr>
      <w:r w:rsidRPr="00E05E85">
        <w:rPr>
          <w:rFonts w:ascii="Courier New" w:hAnsi="Courier New" w:cs="Courier New"/>
          <w:noProof/>
          <w:color w:val="0000FF"/>
          <w:sz w:val="20"/>
          <w:szCs w:val="20"/>
          <w:lang w:val="en-US"/>
        </w:rPr>
        <w:t>float</w:t>
      </w:r>
      <w:r w:rsidRPr="00E05E85">
        <w:rPr>
          <w:rFonts w:ascii="Courier New" w:hAnsi="Courier New" w:cs="Courier New"/>
          <w:noProof/>
          <w:sz w:val="20"/>
          <w:szCs w:val="20"/>
          <w:lang w:val="en-US"/>
        </w:rPr>
        <w:t xml:space="preserve"> width = 128;</w:t>
      </w:r>
    </w:p>
    <w:p w:rsidR="00E05E85" w:rsidRPr="00E05E85" w:rsidRDefault="00E05E85" w:rsidP="00FB1F98">
      <w:pPr>
        <w:pStyle w:val="NoSpacing"/>
        <w:rPr>
          <w:rFonts w:ascii="Courier New" w:hAnsi="Courier New" w:cs="Courier New"/>
          <w:noProof/>
          <w:sz w:val="20"/>
          <w:szCs w:val="20"/>
          <w:lang w:val="en-US"/>
        </w:rPr>
      </w:pPr>
      <w:r w:rsidRPr="00E05E85">
        <w:rPr>
          <w:rFonts w:ascii="Courier New" w:hAnsi="Courier New" w:cs="Courier New"/>
          <w:noProof/>
          <w:color w:val="0000FF"/>
          <w:sz w:val="20"/>
          <w:szCs w:val="20"/>
          <w:lang w:val="en-US"/>
        </w:rPr>
        <w:t>float</w:t>
      </w:r>
      <w:r w:rsidRPr="00E05E85">
        <w:rPr>
          <w:rFonts w:ascii="Courier New" w:hAnsi="Courier New" w:cs="Courier New"/>
          <w:noProof/>
          <w:sz w:val="20"/>
          <w:szCs w:val="20"/>
          <w:lang w:val="en-US"/>
        </w:rPr>
        <w:t xml:space="preserve"> height = 128;</w:t>
      </w:r>
    </w:p>
    <w:p w:rsidR="00E05E85" w:rsidRPr="00E05E85" w:rsidRDefault="00E05E85" w:rsidP="00FB1F98">
      <w:pPr>
        <w:pStyle w:val="NoSpacing"/>
        <w:rPr>
          <w:rFonts w:ascii="Courier New" w:hAnsi="Courier New" w:cs="Courier New"/>
          <w:noProof/>
          <w:sz w:val="20"/>
          <w:szCs w:val="20"/>
          <w:lang w:val="en-US"/>
        </w:rPr>
      </w:pPr>
      <w:r w:rsidRPr="00E05E85">
        <w:rPr>
          <w:rFonts w:ascii="Courier New" w:hAnsi="Courier New" w:cs="Courier New"/>
          <w:noProof/>
          <w:color w:val="2B91AF"/>
          <w:sz w:val="20"/>
          <w:szCs w:val="20"/>
          <w:lang w:val="en-US"/>
        </w:rPr>
        <w:t>Body</w:t>
      </w:r>
      <w:r w:rsidRPr="00E05E85">
        <w:rPr>
          <w:rFonts w:ascii="Courier New" w:hAnsi="Courier New" w:cs="Courier New"/>
          <w:noProof/>
          <w:sz w:val="20"/>
          <w:szCs w:val="20"/>
          <w:lang w:val="en-US"/>
        </w:rPr>
        <w:t xml:space="preserve"> rectangleBody = </w:t>
      </w:r>
      <w:r w:rsidRPr="00E05E85">
        <w:rPr>
          <w:rFonts w:ascii="Courier New" w:hAnsi="Courier New" w:cs="Courier New"/>
          <w:noProof/>
          <w:color w:val="0000FF"/>
          <w:sz w:val="20"/>
          <w:szCs w:val="20"/>
          <w:lang w:val="en-US"/>
        </w:rPr>
        <w:t>new</w:t>
      </w:r>
      <w:r w:rsidRPr="00E05E85">
        <w:rPr>
          <w:rFonts w:ascii="Courier New" w:hAnsi="Courier New" w:cs="Courier New"/>
          <w:noProof/>
          <w:sz w:val="20"/>
          <w:szCs w:val="20"/>
          <w:lang w:val="en-US"/>
        </w:rPr>
        <w:t xml:space="preserve"> </w:t>
      </w:r>
      <w:r w:rsidRPr="00E05E85">
        <w:rPr>
          <w:rFonts w:ascii="Courier New" w:hAnsi="Courier New" w:cs="Courier New"/>
          <w:noProof/>
          <w:color w:val="2B91AF"/>
          <w:sz w:val="20"/>
          <w:szCs w:val="20"/>
          <w:lang w:val="en-US"/>
        </w:rPr>
        <w:t>Body</w:t>
      </w:r>
      <w:r w:rsidRPr="00E05E85">
        <w:rPr>
          <w:rFonts w:ascii="Courier New" w:hAnsi="Courier New" w:cs="Courier New"/>
          <w:noProof/>
          <w:sz w:val="20"/>
          <w:szCs w:val="20"/>
          <w:lang w:val="en-US"/>
        </w:rPr>
        <w:t>();</w:t>
      </w:r>
    </w:p>
    <w:p w:rsidR="00E05E85" w:rsidRPr="00E05E85" w:rsidRDefault="00E05E85" w:rsidP="00FB1F98">
      <w:pPr>
        <w:pStyle w:val="NoSpacing"/>
        <w:rPr>
          <w:rFonts w:ascii="Courier New" w:hAnsi="Courier New" w:cs="Courier New"/>
          <w:noProof/>
          <w:sz w:val="20"/>
          <w:szCs w:val="20"/>
          <w:lang w:val="en-US"/>
        </w:rPr>
      </w:pPr>
      <w:r w:rsidRPr="00E05E85">
        <w:rPr>
          <w:rFonts w:ascii="Courier New" w:hAnsi="Courier New" w:cs="Courier New"/>
          <w:noProof/>
          <w:sz w:val="20"/>
          <w:szCs w:val="20"/>
          <w:lang w:val="en-US"/>
        </w:rPr>
        <w:t>rectangleBody.Mass = mass;</w:t>
      </w:r>
    </w:p>
    <w:p w:rsidR="00E05E85" w:rsidRPr="00E05E85" w:rsidRDefault="00E05E85" w:rsidP="00FB1F98">
      <w:pPr>
        <w:pStyle w:val="NoSpacing"/>
        <w:rPr>
          <w:rFonts w:ascii="Courier New" w:hAnsi="Courier New" w:cs="Courier New"/>
          <w:noProof/>
          <w:sz w:val="20"/>
          <w:szCs w:val="20"/>
          <w:lang w:val="en-US"/>
        </w:rPr>
      </w:pPr>
      <w:r w:rsidRPr="00E05E85">
        <w:rPr>
          <w:rFonts w:ascii="Courier New" w:hAnsi="Courier New" w:cs="Courier New"/>
          <w:noProof/>
          <w:sz w:val="20"/>
          <w:szCs w:val="20"/>
          <w:lang w:val="en-US"/>
        </w:rPr>
        <w:t>rectangleBody.MomentOfInertia = mass * (width * width + height * height) / 12;</w:t>
      </w:r>
    </w:p>
    <w:p w:rsidR="00FB1F98" w:rsidRDefault="00FB1F98" w:rsidP="00706812">
      <w:pPr>
        <w:rPr>
          <w:lang w:val="en-US" w:eastAsia="da-DK"/>
        </w:rPr>
      </w:pPr>
    </w:p>
    <w:p w:rsidR="00FD4A00" w:rsidRDefault="00845E3D" w:rsidP="00706812">
      <w:pPr>
        <w:rPr>
          <w:lang w:val="en-US" w:eastAsia="da-DK"/>
        </w:rPr>
      </w:pPr>
      <w:r w:rsidRPr="00845E3D">
        <w:rPr>
          <w:lang w:val="en-US" w:eastAsia="da-DK"/>
        </w:rPr>
        <w:t>As you can see, calculating MOI (Moment Of Inertia) for a rectangle is done like this:</w:t>
      </w:r>
    </w:p>
    <w:p w:rsidR="00FD4A00" w:rsidRDefault="00FD4A00" w:rsidP="00D91876">
      <w:pPr>
        <w:jc w:val="center"/>
        <w:rPr>
          <w:lang w:val="en-US" w:eastAsia="da-DK"/>
        </w:rPr>
      </w:pPr>
      <w:r w:rsidRPr="00FD4A00">
        <w:rPr>
          <w:noProof/>
          <w:lang w:eastAsia="da-DK"/>
        </w:rPr>
        <w:drawing>
          <wp:inline distT="0" distB="0" distL="0" distR="0">
            <wp:extent cx="1352550" cy="409575"/>
            <wp:effectExtent l="19050" t="0" r="0" b="0"/>
            <wp:docPr id="2" name="Picture 1" descr="D:\Projects\TFS\FarseerPhysics\Documentation\ManualImages\MOIRec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TFS\FarseerPhysics\Documentation\ManualImages\MOIRectangle.png"/>
                    <pic:cNvPicPr>
                      <a:picLocks noChangeAspect="1" noChangeArrowheads="1"/>
                    </pic:cNvPicPr>
                  </pic:nvPicPr>
                  <pic:blipFill>
                    <a:blip r:embed="rId5"/>
                    <a:srcRect/>
                    <a:stretch>
                      <a:fillRect/>
                    </a:stretch>
                  </pic:blipFill>
                  <pic:spPr bwMode="auto">
                    <a:xfrm>
                      <a:off x="0" y="0"/>
                      <a:ext cx="1352550" cy="409575"/>
                    </a:xfrm>
                    <a:prstGeom prst="rect">
                      <a:avLst/>
                    </a:prstGeom>
                    <a:noFill/>
                    <a:ln w="9525">
                      <a:noFill/>
                      <a:miter lim="800000"/>
                      <a:headEnd/>
                      <a:tailEnd/>
                    </a:ln>
                  </pic:spPr>
                </pic:pic>
              </a:graphicData>
            </a:graphic>
          </wp:inline>
        </w:drawing>
      </w:r>
      <w:r w:rsidR="00845E3D" w:rsidRPr="00845E3D">
        <w:rPr>
          <w:lang w:val="en-US" w:eastAsia="da-DK"/>
        </w:rPr>
        <w:br/>
      </w:r>
    </w:p>
    <w:p w:rsidR="00845E3D" w:rsidRPr="00845E3D" w:rsidRDefault="00845E3D" w:rsidP="00706812">
      <w:pPr>
        <w:rPr>
          <w:lang w:val="en-US" w:eastAsia="da-DK"/>
        </w:rPr>
      </w:pPr>
      <w:r w:rsidRPr="00845E3D">
        <w:rPr>
          <w:lang w:val="en-US" w:eastAsia="da-DK"/>
        </w:rPr>
        <w:t xml:space="preserve">Instead of remembering MOI for all shapes, Farseer can calculate the MOI for you. All you have to do is use the </w:t>
      </w:r>
      <w:proofErr w:type="spellStart"/>
      <w:r w:rsidRPr="00845E3D">
        <w:rPr>
          <w:lang w:val="en-US" w:eastAsia="da-DK"/>
        </w:rPr>
        <w:t>BodyFactory</w:t>
      </w:r>
      <w:proofErr w:type="spellEnd"/>
      <w:r w:rsidRPr="00845E3D">
        <w:rPr>
          <w:lang w:val="en-US" w:eastAsia="da-DK"/>
        </w:rPr>
        <w:t xml:space="preserve"> class described below.</w:t>
      </w:r>
    </w:p>
    <w:p w:rsidR="00845E3D" w:rsidRPr="00845E3D" w:rsidRDefault="00845E3D" w:rsidP="001E3C7E">
      <w:pPr>
        <w:pStyle w:val="Heading3"/>
        <w:rPr>
          <w:lang w:val="en-US"/>
        </w:rPr>
      </w:pPr>
      <w:r w:rsidRPr="00845E3D">
        <w:rPr>
          <w:lang w:val="en-US"/>
        </w:rPr>
        <w:t>Body Factory</w:t>
      </w:r>
    </w:p>
    <w:p w:rsidR="00845E3D" w:rsidRPr="00845E3D" w:rsidRDefault="00845E3D" w:rsidP="00706812">
      <w:pPr>
        <w:rPr>
          <w:lang w:val="en-US" w:eastAsia="da-DK"/>
        </w:rPr>
      </w:pPr>
      <w:r w:rsidRPr="00845E3D">
        <w:rPr>
          <w:lang w:val="en-US" w:eastAsia="da-DK"/>
        </w:rPr>
        <w:t>You create a body with the factory like this:</w:t>
      </w:r>
      <w:r w:rsidRPr="00845E3D">
        <w:rPr>
          <w:lang w:val="en-US" w:eastAsia="da-DK"/>
        </w:rPr>
        <w:br/>
      </w:r>
      <w:r w:rsidR="00C13C95" w:rsidRPr="00C13C95">
        <w:rPr>
          <w:rFonts w:ascii="Courier New" w:hAnsi="Courier New" w:cs="Courier New"/>
          <w:noProof/>
          <w:color w:val="2B91AF"/>
          <w:sz w:val="20"/>
          <w:szCs w:val="20"/>
          <w:lang w:val="en-US"/>
        </w:rPr>
        <w:t>Body</w:t>
      </w:r>
      <w:r w:rsidR="00C13C95" w:rsidRPr="00C13C95">
        <w:rPr>
          <w:rFonts w:ascii="Courier New" w:hAnsi="Courier New" w:cs="Courier New"/>
          <w:noProof/>
          <w:sz w:val="20"/>
          <w:szCs w:val="20"/>
          <w:lang w:val="en-US"/>
        </w:rPr>
        <w:t xml:space="preserve"> rect = </w:t>
      </w:r>
      <w:r w:rsidR="00C13C95" w:rsidRPr="00C13C95">
        <w:rPr>
          <w:rFonts w:ascii="Courier New" w:hAnsi="Courier New" w:cs="Courier New"/>
          <w:noProof/>
          <w:color w:val="2B91AF"/>
          <w:sz w:val="20"/>
          <w:szCs w:val="20"/>
          <w:lang w:val="en-US"/>
        </w:rPr>
        <w:t>BodyFactory</w:t>
      </w:r>
      <w:r w:rsidR="00C13C95" w:rsidRPr="00C13C95">
        <w:rPr>
          <w:rFonts w:ascii="Courier New" w:hAnsi="Courier New" w:cs="Courier New"/>
          <w:noProof/>
          <w:sz w:val="20"/>
          <w:szCs w:val="20"/>
          <w:lang w:val="en-US"/>
        </w:rPr>
        <w:t>.Instance.CreateRectangleBody(PhysicsSimulator, 128, 128, 1);</w:t>
      </w:r>
      <w:r w:rsidRPr="00845E3D">
        <w:rPr>
          <w:lang w:val="en-US" w:eastAsia="da-DK"/>
        </w:rPr>
        <w:br/>
      </w:r>
      <w:r w:rsidRPr="00845E3D">
        <w:rPr>
          <w:lang w:val="en-US" w:eastAsia="da-DK"/>
        </w:rPr>
        <w:br/>
        <w:t>This body has a size of 128 width, 128 height and a mass of 1.</w:t>
      </w:r>
    </w:p>
    <w:p w:rsidR="00845E3D" w:rsidRDefault="00845E3D" w:rsidP="00706812">
      <w:pPr>
        <w:rPr>
          <w:lang w:val="en-US" w:eastAsia="da-DK"/>
        </w:rPr>
      </w:pPr>
      <w:r w:rsidRPr="00845E3D">
        <w:rPr>
          <w:lang w:val="en-US" w:eastAsia="da-DK"/>
        </w:rPr>
        <w:t>The MOI (Moment Of Inertia) is calculated for you.</w:t>
      </w:r>
    </w:p>
    <w:p w:rsidR="00845E3D" w:rsidRDefault="00845E3D" w:rsidP="00845E3D">
      <w:pPr>
        <w:pStyle w:val="Heading2"/>
        <w:rPr>
          <w:lang w:val="en-US"/>
        </w:rPr>
      </w:pPr>
      <w:r>
        <w:rPr>
          <w:lang w:val="en-US"/>
        </w:rPr>
        <w:t>Joints</w:t>
      </w:r>
    </w:p>
    <w:p w:rsidR="00845E3D" w:rsidRPr="00845E3D" w:rsidRDefault="00845E3D" w:rsidP="00706812">
      <w:pPr>
        <w:rPr>
          <w:lang w:val="en-US"/>
        </w:rPr>
      </w:pPr>
    </w:p>
    <w:p w:rsidR="00845E3D" w:rsidRDefault="00845E3D" w:rsidP="00845E3D">
      <w:pPr>
        <w:pStyle w:val="Heading3"/>
        <w:rPr>
          <w:lang w:val="en-US"/>
        </w:rPr>
      </w:pPr>
      <w:r w:rsidRPr="00845E3D">
        <w:rPr>
          <w:lang w:val="en-US"/>
        </w:rPr>
        <w:t>Revolute Joint</w:t>
      </w:r>
    </w:p>
    <w:p w:rsidR="00845E3D" w:rsidRPr="00845E3D" w:rsidRDefault="00845E3D" w:rsidP="00706812">
      <w:pPr>
        <w:rPr>
          <w:lang w:val="en-US"/>
        </w:rPr>
      </w:pPr>
    </w:p>
    <w:p w:rsidR="00845E3D" w:rsidRDefault="00845E3D" w:rsidP="00845E3D">
      <w:pPr>
        <w:pStyle w:val="Heading3"/>
        <w:rPr>
          <w:lang w:val="en-US"/>
        </w:rPr>
      </w:pPr>
      <w:r w:rsidRPr="00845E3D">
        <w:rPr>
          <w:lang w:val="en-US"/>
        </w:rPr>
        <w:t>Angle Joint</w:t>
      </w:r>
    </w:p>
    <w:p w:rsidR="00FA1534" w:rsidRDefault="00FA1534" w:rsidP="00FA1534">
      <w:pPr>
        <w:rPr>
          <w:lang w:val="en-US"/>
        </w:rPr>
      </w:pPr>
    </w:p>
    <w:p w:rsidR="00405177" w:rsidRDefault="00405177" w:rsidP="00405177">
      <w:pPr>
        <w:pStyle w:val="Heading3"/>
        <w:rPr>
          <w:lang w:val="en-US"/>
        </w:rPr>
      </w:pPr>
      <w:r>
        <w:rPr>
          <w:lang w:val="en-US"/>
        </w:rPr>
        <w:lastRenderedPageBreak/>
        <w:t>Pin Joint</w:t>
      </w:r>
    </w:p>
    <w:p w:rsidR="00FA1534" w:rsidRDefault="00FA1534" w:rsidP="00FA1534">
      <w:pPr>
        <w:rPr>
          <w:lang w:val="en-US"/>
        </w:rPr>
      </w:pPr>
    </w:p>
    <w:p w:rsidR="00405177" w:rsidRDefault="00405177" w:rsidP="00405177">
      <w:pPr>
        <w:pStyle w:val="Heading3"/>
        <w:rPr>
          <w:lang w:val="en-US"/>
        </w:rPr>
      </w:pPr>
      <w:r>
        <w:rPr>
          <w:lang w:val="en-US"/>
        </w:rPr>
        <w:t>Slider Joint</w:t>
      </w:r>
    </w:p>
    <w:p w:rsidR="000F035E" w:rsidRPr="00845E3D" w:rsidRDefault="000F035E" w:rsidP="000F035E">
      <w:pPr>
        <w:rPr>
          <w:lang w:val="en-US"/>
        </w:rPr>
      </w:pPr>
    </w:p>
    <w:p w:rsidR="00845E3D" w:rsidRDefault="00845E3D" w:rsidP="00845E3D">
      <w:pPr>
        <w:pStyle w:val="Heading3"/>
        <w:rPr>
          <w:lang w:val="en-US"/>
        </w:rPr>
      </w:pPr>
      <w:r w:rsidRPr="00845E3D">
        <w:rPr>
          <w:lang w:val="en-US"/>
        </w:rPr>
        <w:t>Joint Factory</w:t>
      </w:r>
    </w:p>
    <w:p w:rsidR="00A02889" w:rsidRDefault="00A02889" w:rsidP="00A02889">
      <w:pPr>
        <w:rPr>
          <w:lang w:val="en-US"/>
        </w:rPr>
      </w:pPr>
    </w:p>
    <w:p w:rsidR="00A02889" w:rsidRDefault="00A02889" w:rsidP="00A02889">
      <w:pPr>
        <w:pStyle w:val="Heading2"/>
        <w:rPr>
          <w:lang w:val="en-US"/>
        </w:rPr>
      </w:pPr>
      <w:r>
        <w:rPr>
          <w:lang w:val="en-US"/>
        </w:rPr>
        <w:t>Springs</w:t>
      </w:r>
    </w:p>
    <w:p w:rsidR="000F035E" w:rsidRPr="00845E3D" w:rsidRDefault="000F035E" w:rsidP="000F035E">
      <w:pPr>
        <w:rPr>
          <w:lang w:val="en-US"/>
        </w:rPr>
      </w:pPr>
    </w:p>
    <w:p w:rsidR="00845E3D" w:rsidRDefault="00845E3D" w:rsidP="00845E3D">
      <w:pPr>
        <w:pStyle w:val="Heading3"/>
        <w:rPr>
          <w:lang w:val="en-US"/>
        </w:rPr>
      </w:pPr>
      <w:r w:rsidRPr="00845E3D">
        <w:rPr>
          <w:lang w:val="en-US"/>
        </w:rPr>
        <w:t>Linear Spring</w:t>
      </w:r>
    </w:p>
    <w:p w:rsidR="000F035E" w:rsidRPr="00845E3D" w:rsidRDefault="000F035E" w:rsidP="000F035E">
      <w:pPr>
        <w:rPr>
          <w:lang w:val="en-US"/>
        </w:rPr>
      </w:pPr>
    </w:p>
    <w:p w:rsidR="00845E3D" w:rsidRDefault="00845E3D" w:rsidP="00845E3D">
      <w:pPr>
        <w:pStyle w:val="Heading3"/>
        <w:rPr>
          <w:lang w:val="en-US"/>
        </w:rPr>
      </w:pPr>
      <w:r w:rsidRPr="00845E3D">
        <w:rPr>
          <w:lang w:val="en-US"/>
        </w:rPr>
        <w:t>Angle Spring</w:t>
      </w:r>
    </w:p>
    <w:p w:rsidR="000F035E" w:rsidRPr="00845E3D" w:rsidRDefault="000F035E" w:rsidP="000F035E">
      <w:pPr>
        <w:rPr>
          <w:lang w:val="en-US"/>
        </w:rPr>
      </w:pPr>
    </w:p>
    <w:p w:rsidR="00845E3D" w:rsidRDefault="00845E3D" w:rsidP="00845E3D">
      <w:pPr>
        <w:pStyle w:val="Heading2"/>
        <w:rPr>
          <w:lang w:val="en-US"/>
        </w:rPr>
      </w:pPr>
      <w:r w:rsidRPr="00845E3D">
        <w:rPr>
          <w:lang w:val="en-US"/>
        </w:rPr>
        <w:t>Collision</w:t>
      </w:r>
    </w:p>
    <w:p w:rsidR="003E0004" w:rsidRPr="003E0004" w:rsidRDefault="003E0004" w:rsidP="00870D3D">
      <w:pPr>
        <w:rPr>
          <w:lang w:val="en-US" w:eastAsia="da-DK"/>
        </w:rPr>
      </w:pPr>
      <w:proofErr w:type="spellStart"/>
      <w:r w:rsidRPr="003E0004">
        <w:rPr>
          <w:lang w:val="en-US" w:eastAsia="da-DK"/>
        </w:rPr>
        <w:t>CollidesWith</w:t>
      </w:r>
      <w:proofErr w:type="spellEnd"/>
      <w:r w:rsidRPr="003E0004">
        <w:rPr>
          <w:lang w:val="en-US" w:eastAsia="da-DK"/>
        </w:rPr>
        <w:t xml:space="preserve"> - Default is </w:t>
      </w:r>
      <w:proofErr w:type="spellStart"/>
      <w:r w:rsidRPr="003E0004">
        <w:rPr>
          <w:lang w:val="en-US" w:eastAsia="da-DK"/>
        </w:rPr>
        <w:t>CollisionCategories.All</w:t>
      </w:r>
      <w:proofErr w:type="spellEnd"/>
      <w:r w:rsidRPr="003E0004">
        <w:rPr>
          <w:lang w:val="en-US" w:eastAsia="da-DK"/>
        </w:rPr>
        <w:t xml:space="preserve"> - Defines the categories that the </w:t>
      </w:r>
      <w:proofErr w:type="spellStart"/>
      <w:r w:rsidRPr="003E0004">
        <w:rPr>
          <w:lang w:val="en-US" w:eastAsia="da-DK"/>
        </w:rPr>
        <w:t>geom</w:t>
      </w:r>
      <w:proofErr w:type="spellEnd"/>
      <w:r w:rsidRPr="003E0004">
        <w:rPr>
          <w:lang w:val="en-US" w:eastAsia="da-DK"/>
        </w:rPr>
        <w:t xml:space="preserve"> will collide with</w:t>
      </w:r>
      <w:r w:rsidRPr="003E0004">
        <w:rPr>
          <w:lang w:val="en-US" w:eastAsia="da-DK"/>
        </w:rPr>
        <w:br/>
      </w:r>
      <w:proofErr w:type="spellStart"/>
      <w:r w:rsidRPr="003E0004">
        <w:rPr>
          <w:lang w:val="en-US" w:eastAsia="da-DK"/>
        </w:rPr>
        <w:t>CollisionCategories</w:t>
      </w:r>
      <w:proofErr w:type="spellEnd"/>
      <w:r w:rsidRPr="003E0004">
        <w:rPr>
          <w:lang w:val="en-US" w:eastAsia="da-DK"/>
        </w:rPr>
        <w:t xml:space="preserve"> - Default is </w:t>
      </w:r>
      <w:proofErr w:type="spellStart"/>
      <w:r w:rsidRPr="003E0004">
        <w:rPr>
          <w:lang w:val="en-US" w:eastAsia="da-DK"/>
        </w:rPr>
        <w:t>CollisionCategories.All</w:t>
      </w:r>
      <w:proofErr w:type="spellEnd"/>
      <w:r w:rsidRPr="003E0004">
        <w:rPr>
          <w:lang w:val="en-US" w:eastAsia="da-DK"/>
        </w:rPr>
        <w:t xml:space="preserve"> - Defines the categories that the </w:t>
      </w:r>
      <w:proofErr w:type="spellStart"/>
      <w:r w:rsidRPr="003E0004">
        <w:rPr>
          <w:lang w:val="en-US" w:eastAsia="da-DK"/>
        </w:rPr>
        <w:t>geom</w:t>
      </w:r>
      <w:proofErr w:type="spellEnd"/>
      <w:r w:rsidRPr="003E0004">
        <w:rPr>
          <w:lang w:val="en-US" w:eastAsia="da-DK"/>
        </w:rPr>
        <w:t xml:space="preserve"> is a member of.</w:t>
      </w:r>
      <w:r w:rsidRPr="003E0004">
        <w:rPr>
          <w:lang w:val="en-US" w:eastAsia="da-DK"/>
        </w:rPr>
        <w:br/>
      </w:r>
      <w:proofErr w:type="spellStart"/>
      <w:r w:rsidRPr="003E0004">
        <w:rPr>
          <w:lang w:val="en-US" w:eastAsia="da-DK"/>
        </w:rPr>
        <w:t>CollisionGroup</w:t>
      </w:r>
      <w:proofErr w:type="spellEnd"/>
      <w:r w:rsidRPr="003E0004">
        <w:rPr>
          <w:lang w:val="en-US" w:eastAsia="da-DK"/>
        </w:rPr>
        <w:t xml:space="preserve"> - Default is 0 - Defines the collision group that the </w:t>
      </w:r>
      <w:proofErr w:type="spellStart"/>
      <w:r w:rsidRPr="003E0004">
        <w:rPr>
          <w:lang w:val="en-US" w:eastAsia="da-DK"/>
        </w:rPr>
        <w:t>geom</w:t>
      </w:r>
      <w:proofErr w:type="spellEnd"/>
      <w:r w:rsidRPr="003E0004">
        <w:rPr>
          <w:lang w:val="en-US" w:eastAsia="da-DK"/>
        </w:rPr>
        <w:t xml:space="preserve"> is a member of.</w:t>
      </w:r>
      <w:r w:rsidRPr="003E0004">
        <w:rPr>
          <w:lang w:val="en-US" w:eastAsia="da-DK"/>
        </w:rPr>
        <w:br/>
      </w:r>
      <w:r w:rsidRPr="003E0004">
        <w:rPr>
          <w:lang w:val="en-US" w:eastAsia="da-DK"/>
        </w:rPr>
        <w:br/>
      </w:r>
      <w:proofErr w:type="spellStart"/>
      <w:r w:rsidRPr="003E0004">
        <w:rPr>
          <w:lang w:val="en-US" w:eastAsia="da-DK"/>
        </w:rPr>
        <w:t>CollisionGroup</w:t>
      </w:r>
      <w:proofErr w:type="spellEnd"/>
      <w:r w:rsidRPr="003E0004">
        <w:rPr>
          <w:lang w:val="en-US" w:eastAsia="da-DK"/>
        </w:rPr>
        <w:t xml:space="preserve"> is the easiest to use. All </w:t>
      </w:r>
      <w:proofErr w:type="spellStart"/>
      <w:r w:rsidRPr="003E0004">
        <w:rPr>
          <w:lang w:val="en-US" w:eastAsia="da-DK"/>
        </w:rPr>
        <w:t>geoms</w:t>
      </w:r>
      <w:proofErr w:type="spellEnd"/>
      <w:r w:rsidRPr="003E0004">
        <w:rPr>
          <w:lang w:val="en-US" w:eastAsia="da-DK"/>
        </w:rPr>
        <w:t xml:space="preserve"> in the same group does not collide. </w:t>
      </w:r>
      <w:proofErr w:type="spellStart"/>
      <w:r w:rsidRPr="003E0004">
        <w:rPr>
          <w:lang w:val="en-US" w:eastAsia="da-DK"/>
        </w:rPr>
        <w:t>GeomA</w:t>
      </w:r>
      <w:proofErr w:type="spellEnd"/>
      <w:r w:rsidRPr="003E0004">
        <w:rPr>
          <w:lang w:val="en-US" w:eastAsia="da-DK"/>
        </w:rPr>
        <w:t xml:space="preserve"> of group 10 and </w:t>
      </w:r>
      <w:proofErr w:type="spellStart"/>
      <w:r w:rsidRPr="003E0004">
        <w:rPr>
          <w:lang w:val="en-US" w:eastAsia="da-DK"/>
        </w:rPr>
        <w:t>GeomB</w:t>
      </w:r>
      <w:proofErr w:type="spellEnd"/>
      <w:r w:rsidRPr="003E0004">
        <w:rPr>
          <w:lang w:val="en-US" w:eastAsia="da-DK"/>
        </w:rPr>
        <w:t xml:space="preserve"> of group 10 will not collide.</w:t>
      </w:r>
      <w:r w:rsidRPr="003E0004">
        <w:rPr>
          <w:lang w:val="en-US" w:eastAsia="da-DK"/>
        </w:rPr>
        <w:br/>
      </w:r>
      <w:proofErr w:type="spellStart"/>
      <w:r w:rsidRPr="003E0004">
        <w:rPr>
          <w:lang w:val="en-US" w:eastAsia="da-DK"/>
        </w:rPr>
        <w:t>CollidesWith</w:t>
      </w:r>
      <w:proofErr w:type="spellEnd"/>
      <w:r w:rsidRPr="003E0004">
        <w:rPr>
          <w:lang w:val="en-US" w:eastAsia="da-DK"/>
        </w:rPr>
        <w:t xml:space="preserve"> and </w:t>
      </w:r>
      <w:proofErr w:type="spellStart"/>
      <w:r w:rsidRPr="003E0004">
        <w:rPr>
          <w:lang w:val="en-US" w:eastAsia="da-DK"/>
        </w:rPr>
        <w:t>CollisionCategories</w:t>
      </w:r>
      <w:proofErr w:type="spellEnd"/>
      <w:r w:rsidRPr="003E0004">
        <w:rPr>
          <w:lang w:val="en-US" w:eastAsia="da-DK"/>
        </w:rPr>
        <w:t xml:space="preserve"> are the more advanced way of making collision groups. But works in kind of the same way.</w:t>
      </w:r>
      <w:r w:rsidRPr="003E0004">
        <w:rPr>
          <w:lang w:val="en-US" w:eastAsia="da-DK"/>
        </w:rPr>
        <w:br/>
      </w:r>
      <w:r w:rsidRPr="003E0004">
        <w:rPr>
          <w:lang w:val="en-US" w:eastAsia="da-DK"/>
        </w:rPr>
        <w:br/>
        <w:t xml:space="preserve">The </w:t>
      </w:r>
      <w:proofErr w:type="spellStart"/>
      <w:r w:rsidRPr="003E0004">
        <w:rPr>
          <w:lang w:val="en-US" w:eastAsia="da-DK"/>
        </w:rPr>
        <w:t>enum</w:t>
      </w:r>
      <w:proofErr w:type="spellEnd"/>
      <w:r w:rsidRPr="003E0004">
        <w:rPr>
          <w:lang w:val="en-US" w:eastAsia="da-DK"/>
        </w:rPr>
        <w:t xml:space="preserve"> </w:t>
      </w:r>
      <w:proofErr w:type="spellStart"/>
      <w:r w:rsidRPr="003E0004">
        <w:rPr>
          <w:lang w:val="en-US" w:eastAsia="da-DK"/>
        </w:rPr>
        <w:t>CollisionCategories</w:t>
      </w:r>
      <w:proofErr w:type="spellEnd"/>
      <w:r w:rsidRPr="003E0004">
        <w:rPr>
          <w:lang w:val="en-US" w:eastAsia="da-DK"/>
        </w:rPr>
        <w:t xml:space="preserve"> is defined with the Flags attribute (info </w:t>
      </w:r>
      <w:hyperlink r:id="rId6" w:history="1">
        <w:r w:rsidRPr="003E0004">
          <w:rPr>
            <w:color w:val="0000FF"/>
            <w:u w:val="single"/>
            <w:lang w:val="en-US" w:eastAsia="da-DK"/>
          </w:rPr>
          <w:t>here</w:t>
        </w:r>
      </w:hyperlink>
      <w:r w:rsidRPr="003E0004">
        <w:rPr>
          <w:lang w:val="en-US" w:eastAsia="da-DK"/>
        </w:rPr>
        <w:t xml:space="preserve">) that enables you to use bitwise addition or </w:t>
      </w:r>
      <w:proofErr w:type="spellStart"/>
      <w:r w:rsidRPr="003E0004">
        <w:rPr>
          <w:lang w:val="en-US" w:eastAsia="da-DK"/>
        </w:rPr>
        <w:t>substraction</w:t>
      </w:r>
      <w:proofErr w:type="spellEnd"/>
      <w:r w:rsidRPr="003E0004">
        <w:rPr>
          <w:lang w:val="en-US" w:eastAsia="da-DK"/>
        </w:rPr>
        <w:t xml:space="preserve"> of categories. </w:t>
      </w:r>
      <w:r w:rsidRPr="003E0004">
        <w:rPr>
          <w:lang w:val="en-US" w:eastAsia="da-DK"/>
        </w:rPr>
        <w:br/>
        <w:t>Example (taken from demo 5 in the samples):</w:t>
      </w:r>
      <w:r w:rsidRPr="003E0004">
        <w:rPr>
          <w:lang w:val="en-US" w:eastAsia="da-DK"/>
        </w:rPr>
        <w:br/>
      </w:r>
      <w:r w:rsidRPr="003E0004">
        <w:rPr>
          <w:lang w:val="en-US" w:eastAsia="da-DK"/>
        </w:rPr>
        <w:br/>
        <w:t xml:space="preserve">_agent = </w:t>
      </w:r>
      <w:r w:rsidRPr="003E0004">
        <w:rPr>
          <w:color w:val="0000FF"/>
          <w:lang w:val="en-US" w:eastAsia="da-DK"/>
        </w:rPr>
        <w:t>new</w:t>
      </w:r>
      <w:r w:rsidRPr="003E0004">
        <w:rPr>
          <w:lang w:val="en-US" w:eastAsia="da-DK"/>
        </w:rPr>
        <w:t xml:space="preserve"> </w:t>
      </w:r>
      <w:r w:rsidRPr="003E0004">
        <w:rPr>
          <w:color w:val="2B91AF"/>
          <w:lang w:val="en-US" w:eastAsia="da-DK"/>
        </w:rPr>
        <w:t>Agent</w:t>
      </w:r>
      <w:r w:rsidRPr="003E0004">
        <w:rPr>
          <w:lang w:val="en-US" w:eastAsia="da-DK"/>
        </w:rPr>
        <w:t>(</w:t>
      </w:r>
      <w:proofErr w:type="spellStart"/>
      <w:r w:rsidRPr="003E0004">
        <w:rPr>
          <w:lang w:val="en-US" w:eastAsia="da-DK"/>
        </w:rPr>
        <w:t>ScreenManager.ScreenCenter</w:t>
      </w:r>
      <w:proofErr w:type="spellEnd"/>
      <w:r w:rsidRPr="003E0004">
        <w:rPr>
          <w:lang w:val="en-US" w:eastAsia="da-DK"/>
        </w:rPr>
        <w:t>);</w:t>
      </w:r>
      <w:r w:rsidRPr="003E0004">
        <w:rPr>
          <w:lang w:val="en-US" w:eastAsia="da-DK"/>
        </w:rPr>
        <w:br/>
        <w:t>_</w:t>
      </w:r>
      <w:proofErr w:type="spellStart"/>
      <w:r w:rsidRPr="003E0004">
        <w:rPr>
          <w:lang w:val="en-US" w:eastAsia="da-DK"/>
        </w:rPr>
        <w:t>agent.CollisionCategory</w:t>
      </w:r>
      <w:proofErr w:type="spellEnd"/>
      <w:r w:rsidRPr="003E0004">
        <w:rPr>
          <w:lang w:val="en-US" w:eastAsia="da-DK"/>
        </w:rPr>
        <w:t xml:space="preserve"> = </w:t>
      </w:r>
      <w:r w:rsidRPr="003E0004">
        <w:rPr>
          <w:color w:val="2B91AF"/>
          <w:lang w:val="en-US" w:eastAsia="da-DK"/>
        </w:rPr>
        <w:t>CollisionCategories</w:t>
      </w:r>
      <w:r w:rsidRPr="003E0004">
        <w:rPr>
          <w:lang w:val="en-US" w:eastAsia="da-DK"/>
        </w:rPr>
        <w:t>.Cat5;</w:t>
      </w:r>
      <w:r w:rsidRPr="003E0004">
        <w:rPr>
          <w:lang w:val="en-US" w:eastAsia="da-DK"/>
        </w:rPr>
        <w:br/>
      </w:r>
      <w:r w:rsidRPr="003E0004">
        <w:rPr>
          <w:lang w:val="en-US" w:eastAsia="da-DK"/>
        </w:rPr>
        <w:lastRenderedPageBreak/>
        <w:t>_</w:t>
      </w:r>
      <w:proofErr w:type="spellStart"/>
      <w:r w:rsidRPr="003E0004">
        <w:rPr>
          <w:lang w:val="en-US" w:eastAsia="da-DK"/>
        </w:rPr>
        <w:t>agent.CollidesWith</w:t>
      </w:r>
      <w:proofErr w:type="spellEnd"/>
      <w:r w:rsidRPr="003E0004">
        <w:rPr>
          <w:lang w:val="en-US" w:eastAsia="da-DK"/>
        </w:rPr>
        <w:t xml:space="preserve"> = </w:t>
      </w:r>
      <w:proofErr w:type="spellStart"/>
      <w:r w:rsidRPr="003E0004">
        <w:rPr>
          <w:color w:val="2B91AF"/>
          <w:lang w:val="en-US" w:eastAsia="da-DK"/>
        </w:rPr>
        <w:t>CollisionCategories</w:t>
      </w:r>
      <w:r w:rsidRPr="003E0004">
        <w:rPr>
          <w:lang w:val="en-US" w:eastAsia="da-DK"/>
        </w:rPr>
        <w:t>.All</w:t>
      </w:r>
      <w:proofErr w:type="spellEnd"/>
      <w:r w:rsidRPr="003E0004">
        <w:rPr>
          <w:lang w:val="en-US" w:eastAsia="da-DK"/>
        </w:rPr>
        <w:t xml:space="preserve"> &amp; ~</w:t>
      </w:r>
      <w:r w:rsidRPr="003E0004">
        <w:rPr>
          <w:color w:val="2B91AF"/>
          <w:lang w:val="en-US" w:eastAsia="da-DK"/>
        </w:rPr>
        <w:t>CollisionCategories</w:t>
      </w:r>
      <w:r w:rsidRPr="003E0004">
        <w:rPr>
          <w:lang w:val="en-US" w:eastAsia="da-DK"/>
        </w:rPr>
        <w:t>.Cat4;</w:t>
      </w:r>
      <w:r w:rsidRPr="003E0004">
        <w:rPr>
          <w:lang w:val="en-US" w:eastAsia="da-DK"/>
        </w:rPr>
        <w:br/>
      </w:r>
      <w:r w:rsidRPr="003E0004">
        <w:rPr>
          <w:color w:val="008000"/>
          <w:lang w:val="en-US" w:eastAsia="da-DK"/>
        </w:rPr>
        <w:t>//collide with all but Cat4 (black)</w:t>
      </w:r>
    </w:p>
    <w:p w:rsidR="003E0004" w:rsidRPr="00845E3D" w:rsidRDefault="003E0004" w:rsidP="003E0004">
      <w:pPr>
        <w:rPr>
          <w:lang w:val="en-US"/>
        </w:rPr>
      </w:pPr>
      <w:r w:rsidRPr="003E0004">
        <w:rPr>
          <w:rFonts w:eastAsia="Times New Roman" w:cs="Times New Roman"/>
          <w:szCs w:val="24"/>
          <w:lang w:val="en-US" w:eastAsia="da-DK"/>
        </w:rPr>
        <w:t xml:space="preserve">_blackCircles3 = </w:t>
      </w:r>
      <w:r w:rsidRPr="003E0004">
        <w:rPr>
          <w:rFonts w:eastAsia="Times New Roman" w:cs="Times New Roman"/>
          <w:color w:val="0000FF"/>
          <w:szCs w:val="24"/>
          <w:lang w:val="en-US" w:eastAsia="da-DK"/>
        </w:rPr>
        <w:t>new</w:t>
      </w:r>
      <w:r w:rsidRPr="003E0004">
        <w:rPr>
          <w:rFonts w:eastAsia="Times New Roman" w:cs="Times New Roman"/>
          <w:szCs w:val="24"/>
          <w:lang w:val="en-US" w:eastAsia="da-DK"/>
        </w:rPr>
        <w:t xml:space="preserve"> </w:t>
      </w:r>
      <w:r w:rsidRPr="003E0004">
        <w:rPr>
          <w:rFonts w:eastAsia="Times New Roman" w:cs="Times New Roman"/>
          <w:color w:val="2B91AF"/>
          <w:szCs w:val="24"/>
          <w:lang w:val="en-US" w:eastAsia="da-DK"/>
        </w:rPr>
        <w:t>Circles</w:t>
      </w:r>
      <w:r w:rsidRPr="003E0004">
        <w:rPr>
          <w:rFonts w:eastAsia="Times New Roman" w:cs="Times New Roman"/>
          <w:szCs w:val="24"/>
          <w:lang w:val="en-US" w:eastAsia="da-DK"/>
        </w:rPr>
        <w:t>(</w:t>
      </w:r>
      <w:proofErr w:type="spellStart"/>
      <w:r w:rsidRPr="003E0004">
        <w:rPr>
          <w:rFonts w:eastAsia="Times New Roman" w:cs="Times New Roman"/>
          <w:szCs w:val="24"/>
          <w:lang w:val="en-US" w:eastAsia="da-DK"/>
        </w:rPr>
        <w:t>startPosition</w:t>
      </w:r>
      <w:proofErr w:type="spellEnd"/>
      <w:r w:rsidRPr="003E0004">
        <w:rPr>
          <w:rFonts w:eastAsia="Times New Roman" w:cs="Times New Roman"/>
          <w:szCs w:val="24"/>
          <w:lang w:val="en-US" w:eastAsia="da-DK"/>
        </w:rPr>
        <w:t xml:space="preserve">, </w:t>
      </w:r>
      <w:proofErr w:type="spellStart"/>
      <w:r w:rsidRPr="003E0004">
        <w:rPr>
          <w:rFonts w:eastAsia="Times New Roman" w:cs="Times New Roman"/>
          <w:szCs w:val="24"/>
          <w:lang w:val="en-US" w:eastAsia="da-DK"/>
        </w:rPr>
        <w:t>endPosition</w:t>
      </w:r>
      <w:proofErr w:type="spellEnd"/>
      <w:r w:rsidRPr="003E0004">
        <w:rPr>
          <w:rFonts w:eastAsia="Times New Roman" w:cs="Times New Roman"/>
          <w:szCs w:val="24"/>
          <w:lang w:val="en-US" w:eastAsia="da-DK"/>
        </w:rPr>
        <w:t xml:space="preserve">, 10, 9, </w:t>
      </w:r>
      <w:r w:rsidRPr="003E0004">
        <w:rPr>
          <w:rFonts w:eastAsia="Times New Roman" w:cs="Times New Roman"/>
          <w:color w:val="0000FF"/>
          <w:szCs w:val="24"/>
          <w:lang w:val="en-US" w:eastAsia="da-DK"/>
        </w:rPr>
        <w:t>new</w:t>
      </w:r>
      <w:r w:rsidRPr="003E0004">
        <w:rPr>
          <w:rFonts w:eastAsia="Times New Roman" w:cs="Times New Roman"/>
          <w:szCs w:val="24"/>
          <w:lang w:val="en-US" w:eastAsia="da-DK"/>
        </w:rPr>
        <w:t xml:space="preserve"> </w:t>
      </w:r>
      <w:r w:rsidRPr="003E0004">
        <w:rPr>
          <w:rFonts w:eastAsia="Times New Roman" w:cs="Times New Roman"/>
          <w:color w:val="2B91AF"/>
          <w:szCs w:val="24"/>
          <w:lang w:val="en-US" w:eastAsia="da-DK"/>
        </w:rPr>
        <w:t>Color</w:t>
      </w:r>
      <w:r w:rsidRPr="003E0004">
        <w:rPr>
          <w:rFonts w:eastAsia="Times New Roman" w:cs="Times New Roman"/>
          <w:szCs w:val="24"/>
          <w:lang w:val="en-US" w:eastAsia="da-DK"/>
        </w:rPr>
        <w:t xml:space="preserve">(0, 0, 0, 200), </w:t>
      </w:r>
      <w:proofErr w:type="spellStart"/>
      <w:r w:rsidRPr="003E0004">
        <w:rPr>
          <w:rFonts w:eastAsia="Times New Roman" w:cs="Times New Roman"/>
          <w:color w:val="2B91AF"/>
          <w:szCs w:val="24"/>
          <w:lang w:val="en-US" w:eastAsia="da-DK"/>
        </w:rPr>
        <w:t>Color</w:t>
      </w:r>
      <w:r w:rsidRPr="003E0004">
        <w:rPr>
          <w:rFonts w:eastAsia="Times New Roman" w:cs="Times New Roman"/>
          <w:szCs w:val="24"/>
          <w:lang w:val="en-US" w:eastAsia="da-DK"/>
        </w:rPr>
        <w:t>.Black</w:t>
      </w:r>
      <w:proofErr w:type="spellEnd"/>
      <w:r w:rsidRPr="003E0004">
        <w:rPr>
          <w:rFonts w:eastAsia="Times New Roman" w:cs="Times New Roman"/>
          <w:szCs w:val="24"/>
          <w:lang w:val="en-US" w:eastAsia="da-DK"/>
        </w:rPr>
        <w:t>);</w:t>
      </w:r>
      <w:r w:rsidRPr="003E0004">
        <w:rPr>
          <w:rFonts w:eastAsia="Times New Roman" w:cs="Times New Roman"/>
          <w:szCs w:val="24"/>
          <w:lang w:val="en-US" w:eastAsia="da-DK"/>
        </w:rPr>
        <w:br/>
        <w:t xml:space="preserve">_blackCircles3.CollisionCategories = </w:t>
      </w:r>
      <w:r w:rsidRPr="003E0004">
        <w:rPr>
          <w:rFonts w:eastAsia="Times New Roman" w:cs="Times New Roman"/>
          <w:color w:val="2B91AF"/>
          <w:szCs w:val="24"/>
          <w:lang w:val="en-US" w:eastAsia="da-DK"/>
        </w:rPr>
        <w:t>CollisionCategories</w:t>
      </w:r>
      <w:r w:rsidRPr="003E0004">
        <w:rPr>
          <w:rFonts w:eastAsia="Times New Roman" w:cs="Times New Roman"/>
          <w:szCs w:val="24"/>
          <w:lang w:val="en-US" w:eastAsia="da-DK"/>
        </w:rPr>
        <w:t>.Cat4;</w:t>
      </w:r>
      <w:r w:rsidRPr="003E0004">
        <w:rPr>
          <w:rFonts w:eastAsia="Times New Roman" w:cs="Times New Roman"/>
          <w:szCs w:val="24"/>
          <w:lang w:val="en-US" w:eastAsia="da-DK"/>
        </w:rPr>
        <w:br/>
        <w:t xml:space="preserve">_blackCircles3.CollidesWith = </w:t>
      </w:r>
      <w:proofErr w:type="spellStart"/>
      <w:r w:rsidRPr="003E0004">
        <w:rPr>
          <w:rFonts w:eastAsia="Times New Roman" w:cs="Times New Roman"/>
          <w:color w:val="2B91AF"/>
          <w:szCs w:val="24"/>
          <w:lang w:val="en-US" w:eastAsia="da-DK"/>
        </w:rPr>
        <w:t>CollisionCategories</w:t>
      </w:r>
      <w:r w:rsidRPr="003E0004">
        <w:rPr>
          <w:rFonts w:eastAsia="Times New Roman" w:cs="Times New Roman"/>
          <w:szCs w:val="24"/>
          <w:lang w:val="en-US" w:eastAsia="da-DK"/>
        </w:rPr>
        <w:t>.All</w:t>
      </w:r>
      <w:proofErr w:type="spellEnd"/>
      <w:r w:rsidRPr="003E0004">
        <w:rPr>
          <w:rFonts w:eastAsia="Times New Roman" w:cs="Times New Roman"/>
          <w:szCs w:val="24"/>
          <w:lang w:val="en-US" w:eastAsia="da-DK"/>
        </w:rPr>
        <w:t xml:space="preserve"> &amp; ~</w:t>
      </w:r>
      <w:r w:rsidRPr="003E0004">
        <w:rPr>
          <w:rFonts w:eastAsia="Times New Roman" w:cs="Times New Roman"/>
          <w:color w:val="2B91AF"/>
          <w:szCs w:val="24"/>
          <w:lang w:val="en-US" w:eastAsia="da-DK"/>
        </w:rPr>
        <w:t>CollisionCategories</w:t>
      </w:r>
      <w:r w:rsidRPr="003E0004">
        <w:rPr>
          <w:rFonts w:eastAsia="Times New Roman" w:cs="Times New Roman"/>
          <w:szCs w:val="24"/>
          <w:lang w:val="en-US" w:eastAsia="da-DK"/>
        </w:rPr>
        <w:t>.Cat5;</w:t>
      </w:r>
      <w:r w:rsidRPr="003E0004">
        <w:rPr>
          <w:rFonts w:eastAsia="Times New Roman" w:cs="Times New Roman"/>
          <w:szCs w:val="24"/>
          <w:lang w:val="en-US" w:eastAsia="da-DK"/>
        </w:rPr>
        <w:br/>
      </w:r>
      <w:r w:rsidRPr="003E0004">
        <w:rPr>
          <w:rFonts w:eastAsia="Times New Roman" w:cs="Times New Roman"/>
          <w:color w:val="008000"/>
          <w:szCs w:val="24"/>
          <w:lang w:val="en-US" w:eastAsia="da-DK"/>
        </w:rPr>
        <w:t>//Collide with all but Cat5</w:t>
      </w:r>
    </w:p>
    <w:p w:rsidR="00845E3D" w:rsidRDefault="00845E3D" w:rsidP="00845E3D">
      <w:pPr>
        <w:pStyle w:val="Heading3"/>
        <w:rPr>
          <w:lang w:val="en-US"/>
        </w:rPr>
      </w:pPr>
      <w:r w:rsidRPr="00845E3D">
        <w:rPr>
          <w:lang w:val="en-US"/>
        </w:rPr>
        <w:t>Geometry</w:t>
      </w:r>
    </w:p>
    <w:p w:rsidR="000F035E" w:rsidRPr="00845E3D" w:rsidRDefault="000F035E" w:rsidP="000F035E">
      <w:pPr>
        <w:rPr>
          <w:lang w:val="en-US"/>
        </w:rPr>
      </w:pPr>
    </w:p>
    <w:p w:rsidR="00845E3D" w:rsidRDefault="00845E3D" w:rsidP="00845E3D">
      <w:pPr>
        <w:pStyle w:val="Heading3"/>
        <w:rPr>
          <w:lang w:val="en-US"/>
        </w:rPr>
      </w:pPr>
      <w:r w:rsidRPr="00845E3D">
        <w:rPr>
          <w:lang w:val="en-US"/>
        </w:rPr>
        <w:t>Grid</w:t>
      </w:r>
    </w:p>
    <w:p w:rsidR="000F035E" w:rsidRPr="00845E3D" w:rsidRDefault="000F035E" w:rsidP="000F035E">
      <w:pPr>
        <w:rPr>
          <w:lang w:val="en-US"/>
        </w:rPr>
      </w:pPr>
    </w:p>
    <w:p w:rsidR="00845E3D" w:rsidRDefault="00845E3D" w:rsidP="00845E3D">
      <w:pPr>
        <w:pStyle w:val="Heading3"/>
        <w:rPr>
          <w:lang w:val="en-US"/>
        </w:rPr>
      </w:pPr>
      <w:r w:rsidRPr="00845E3D">
        <w:rPr>
          <w:lang w:val="en-US"/>
        </w:rPr>
        <w:t>Vertices</w:t>
      </w:r>
    </w:p>
    <w:p w:rsidR="000F035E" w:rsidRPr="00845E3D" w:rsidRDefault="000F035E" w:rsidP="000F035E">
      <w:pPr>
        <w:rPr>
          <w:lang w:val="en-US"/>
        </w:rPr>
      </w:pPr>
    </w:p>
    <w:p w:rsidR="00845E3D" w:rsidRDefault="00845E3D" w:rsidP="00845E3D">
      <w:pPr>
        <w:pStyle w:val="Heading3"/>
        <w:rPr>
          <w:lang w:val="en-US"/>
        </w:rPr>
      </w:pPr>
      <w:r w:rsidRPr="00845E3D">
        <w:rPr>
          <w:lang w:val="en-US"/>
        </w:rPr>
        <w:t>Collision Groups</w:t>
      </w:r>
    </w:p>
    <w:p w:rsidR="000F035E" w:rsidRPr="00845E3D" w:rsidRDefault="000F035E" w:rsidP="000F035E">
      <w:pPr>
        <w:rPr>
          <w:lang w:val="en-US"/>
        </w:rPr>
      </w:pPr>
    </w:p>
    <w:p w:rsidR="00845E3D" w:rsidRDefault="00845E3D" w:rsidP="00845E3D">
      <w:pPr>
        <w:pStyle w:val="Heading3"/>
        <w:rPr>
          <w:lang w:val="en-US"/>
        </w:rPr>
      </w:pPr>
      <w:r w:rsidRPr="00845E3D">
        <w:rPr>
          <w:lang w:val="en-US"/>
        </w:rPr>
        <w:t>Collision Layers</w:t>
      </w:r>
    </w:p>
    <w:p w:rsidR="000F035E" w:rsidRPr="00845E3D" w:rsidRDefault="000F035E" w:rsidP="000F035E">
      <w:pPr>
        <w:rPr>
          <w:lang w:val="en-US"/>
        </w:rPr>
      </w:pPr>
    </w:p>
    <w:p w:rsidR="00845E3D" w:rsidRDefault="00845E3D" w:rsidP="00845E3D">
      <w:pPr>
        <w:pStyle w:val="Heading3"/>
        <w:rPr>
          <w:lang w:val="en-US"/>
        </w:rPr>
      </w:pPr>
      <w:r w:rsidRPr="000F035E">
        <w:rPr>
          <w:lang w:val="en-US"/>
        </w:rPr>
        <w:t>Collision Events</w:t>
      </w:r>
    </w:p>
    <w:p w:rsidR="000F035E" w:rsidRPr="000F035E" w:rsidRDefault="000F035E" w:rsidP="000F035E">
      <w:pPr>
        <w:rPr>
          <w:lang w:val="en-US"/>
        </w:rPr>
      </w:pPr>
    </w:p>
    <w:p w:rsidR="00845E3D" w:rsidRPr="000F035E" w:rsidRDefault="00845E3D" w:rsidP="00845E3D">
      <w:pPr>
        <w:pStyle w:val="Heading2"/>
        <w:rPr>
          <w:lang w:val="en-US"/>
        </w:rPr>
      </w:pPr>
      <w:r w:rsidRPr="000F035E">
        <w:rPr>
          <w:lang w:val="en-US"/>
        </w:rPr>
        <w:t>Example Code Snippets</w:t>
      </w:r>
    </w:p>
    <w:p w:rsidR="00D8115D" w:rsidRPr="000F035E" w:rsidRDefault="00D8115D" w:rsidP="00706812">
      <w:pPr>
        <w:rPr>
          <w:lang w:val="en-US"/>
        </w:rPr>
      </w:pPr>
    </w:p>
    <w:sectPr w:rsidR="00D8115D" w:rsidRPr="000F035E" w:rsidSect="00D8115D">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9E248B"/>
    <w:multiLevelType w:val="hybridMultilevel"/>
    <w:tmpl w:val="58BEF4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1304"/>
  <w:hyphenationZone w:val="425"/>
  <w:characterSpacingControl w:val="doNotCompress"/>
  <w:compat/>
  <w:rsids>
    <w:rsidRoot w:val="00845E3D"/>
    <w:rsid w:val="000F035E"/>
    <w:rsid w:val="001E3C7E"/>
    <w:rsid w:val="003E0004"/>
    <w:rsid w:val="00405177"/>
    <w:rsid w:val="005125FA"/>
    <w:rsid w:val="00706812"/>
    <w:rsid w:val="00845E3D"/>
    <w:rsid w:val="00870D3D"/>
    <w:rsid w:val="00A02889"/>
    <w:rsid w:val="00A0506A"/>
    <w:rsid w:val="00A4094C"/>
    <w:rsid w:val="00A92F42"/>
    <w:rsid w:val="00BB12BA"/>
    <w:rsid w:val="00C13C95"/>
    <w:rsid w:val="00C77BEB"/>
    <w:rsid w:val="00D8115D"/>
    <w:rsid w:val="00D91876"/>
    <w:rsid w:val="00E05E85"/>
    <w:rsid w:val="00E3177F"/>
    <w:rsid w:val="00FA1534"/>
    <w:rsid w:val="00FB1F98"/>
    <w:rsid w:val="00FD4A00"/>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F98"/>
    <w:pPr>
      <w:ind w:left="227"/>
    </w:pPr>
    <w:rPr>
      <w:rFonts w:ascii="Times New Roman" w:hAnsi="Times New Roman"/>
      <w:sz w:val="24"/>
    </w:rPr>
  </w:style>
  <w:style w:type="paragraph" w:styleId="Heading1">
    <w:name w:val="heading 1"/>
    <w:basedOn w:val="Normal"/>
    <w:link w:val="Heading1Char"/>
    <w:uiPriority w:val="9"/>
    <w:qFormat/>
    <w:rsid w:val="00845E3D"/>
    <w:pPr>
      <w:spacing w:before="100" w:beforeAutospacing="1" w:after="100" w:afterAutospacing="1" w:line="240" w:lineRule="auto"/>
      <w:jc w:val="center"/>
      <w:outlineLvl w:val="0"/>
    </w:pPr>
    <w:rPr>
      <w:rFonts w:eastAsia="Times New Roman" w:cs="Times New Roman"/>
      <w:b/>
      <w:bCs/>
      <w:kern w:val="36"/>
      <w:sz w:val="72"/>
      <w:szCs w:val="72"/>
      <w:lang w:eastAsia="da-DK"/>
    </w:rPr>
  </w:style>
  <w:style w:type="paragraph" w:styleId="Heading2">
    <w:name w:val="heading 2"/>
    <w:basedOn w:val="Normal"/>
    <w:link w:val="Heading2Char"/>
    <w:uiPriority w:val="9"/>
    <w:qFormat/>
    <w:rsid w:val="00FB1F98"/>
    <w:pPr>
      <w:shd w:val="clear" w:color="auto" w:fill="B0C4DE"/>
      <w:spacing w:before="100" w:beforeAutospacing="1" w:after="100" w:afterAutospacing="1" w:line="240" w:lineRule="auto"/>
      <w:ind w:left="0"/>
      <w:outlineLvl w:val="1"/>
    </w:pPr>
    <w:rPr>
      <w:rFonts w:eastAsia="Times New Roman" w:cs="Times New Roman"/>
      <w:b/>
      <w:bCs/>
      <w:sz w:val="36"/>
      <w:szCs w:val="36"/>
      <w:lang w:eastAsia="da-DK"/>
    </w:rPr>
  </w:style>
  <w:style w:type="paragraph" w:styleId="Heading3">
    <w:name w:val="heading 3"/>
    <w:basedOn w:val="Normal"/>
    <w:link w:val="Heading3Char"/>
    <w:uiPriority w:val="9"/>
    <w:qFormat/>
    <w:rsid w:val="00FB1F98"/>
    <w:pPr>
      <w:shd w:val="clear" w:color="auto" w:fill="B0C4DE"/>
      <w:spacing w:before="100" w:beforeAutospacing="1" w:after="100" w:afterAutospacing="1" w:line="240" w:lineRule="auto"/>
      <w:ind w:left="0"/>
      <w:outlineLvl w:val="2"/>
    </w:pPr>
    <w:rPr>
      <w:rFonts w:eastAsia="Times New Roman" w:cs="Times New Roman"/>
      <w:b/>
      <w:bCs/>
      <w:sz w:val="27"/>
      <w:szCs w:val="27"/>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E3D"/>
    <w:rPr>
      <w:rFonts w:ascii="Times New Roman" w:eastAsia="Times New Roman" w:hAnsi="Times New Roman" w:cs="Times New Roman"/>
      <w:b/>
      <w:bCs/>
      <w:kern w:val="36"/>
      <w:sz w:val="72"/>
      <w:szCs w:val="72"/>
      <w:lang w:eastAsia="da-DK"/>
    </w:rPr>
  </w:style>
  <w:style w:type="character" w:customStyle="1" w:styleId="Heading2Char">
    <w:name w:val="Heading 2 Char"/>
    <w:basedOn w:val="DefaultParagraphFont"/>
    <w:link w:val="Heading2"/>
    <w:uiPriority w:val="9"/>
    <w:rsid w:val="00FB1F98"/>
    <w:rPr>
      <w:rFonts w:ascii="Times New Roman" w:eastAsia="Times New Roman" w:hAnsi="Times New Roman" w:cs="Times New Roman"/>
      <w:b/>
      <w:bCs/>
      <w:sz w:val="36"/>
      <w:szCs w:val="36"/>
      <w:shd w:val="clear" w:color="auto" w:fill="B0C4DE"/>
      <w:lang w:eastAsia="da-DK"/>
    </w:rPr>
  </w:style>
  <w:style w:type="character" w:customStyle="1" w:styleId="Heading3Char">
    <w:name w:val="Heading 3 Char"/>
    <w:basedOn w:val="DefaultParagraphFont"/>
    <w:link w:val="Heading3"/>
    <w:uiPriority w:val="9"/>
    <w:rsid w:val="00FB1F98"/>
    <w:rPr>
      <w:rFonts w:ascii="Times New Roman" w:eastAsia="Times New Roman" w:hAnsi="Times New Roman" w:cs="Times New Roman"/>
      <w:b/>
      <w:bCs/>
      <w:sz w:val="27"/>
      <w:szCs w:val="27"/>
      <w:shd w:val="clear" w:color="auto" w:fill="B0C4DE"/>
      <w:lang w:eastAsia="da-DK"/>
    </w:rPr>
  </w:style>
  <w:style w:type="paragraph" w:styleId="NormalWeb">
    <w:name w:val="Normal (Web)"/>
    <w:basedOn w:val="Normal"/>
    <w:uiPriority w:val="99"/>
    <w:semiHidden/>
    <w:unhideWhenUsed/>
    <w:rsid w:val="00845E3D"/>
    <w:pPr>
      <w:spacing w:before="100" w:beforeAutospacing="1" w:after="100" w:afterAutospacing="1" w:line="240" w:lineRule="auto"/>
      <w:ind w:left="240"/>
    </w:pPr>
    <w:rPr>
      <w:rFonts w:eastAsia="Times New Roman" w:cs="Times New Roman"/>
      <w:szCs w:val="24"/>
      <w:lang w:eastAsia="da-DK"/>
    </w:rPr>
  </w:style>
  <w:style w:type="character" w:customStyle="1" w:styleId="caps">
    <w:name w:val="caps"/>
    <w:basedOn w:val="DefaultParagraphFont"/>
    <w:rsid w:val="00845E3D"/>
  </w:style>
  <w:style w:type="paragraph" w:styleId="Title">
    <w:name w:val="Title"/>
    <w:basedOn w:val="Normal"/>
    <w:next w:val="Normal"/>
    <w:link w:val="TitleChar"/>
    <w:uiPriority w:val="10"/>
    <w:qFormat/>
    <w:rsid w:val="00845E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5E3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B1F98"/>
    <w:pPr>
      <w:spacing w:after="0" w:line="240" w:lineRule="auto"/>
      <w:ind w:left="227"/>
    </w:pPr>
    <w:rPr>
      <w:rFonts w:ascii="Times New Roman" w:hAnsi="Times New Roman"/>
      <w:sz w:val="24"/>
    </w:rPr>
  </w:style>
  <w:style w:type="paragraph" w:styleId="ListParagraph">
    <w:name w:val="List Paragraph"/>
    <w:basedOn w:val="Normal"/>
    <w:uiPriority w:val="34"/>
    <w:qFormat/>
    <w:rsid w:val="00E05E85"/>
    <w:pPr>
      <w:ind w:left="720"/>
      <w:contextualSpacing/>
    </w:pPr>
  </w:style>
  <w:style w:type="paragraph" w:styleId="BalloonText">
    <w:name w:val="Balloon Text"/>
    <w:basedOn w:val="Normal"/>
    <w:link w:val="BalloonTextChar"/>
    <w:uiPriority w:val="99"/>
    <w:semiHidden/>
    <w:unhideWhenUsed/>
    <w:rsid w:val="00FD4A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A00"/>
    <w:rPr>
      <w:rFonts w:ascii="Tahoma" w:hAnsi="Tahoma" w:cs="Tahoma"/>
      <w:sz w:val="16"/>
      <w:szCs w:val="16"/>
    </w:rPr>
  </w:style>
  <w:style w:type="character" w:styleId="Hyperlink">
    <w:name w:val="Hyperlink"/>
    <w:basedOn w:val="DefaultParagraphFont"/>
    <w:uiPriority w:val="99"/>
    <w:semiHidden/>
    <w:unhideWhenUsed/>
    <w:rsid w:val="003E0004"/>
    <w:rPr>
      <w:color w:val="0000FF"/>
      <w:u w:val="single"/>
    </w:rPr>
  </w:style>
</w:styles>
</file>

<file path=word/webSettings.xml><?xml version="1.0" encoding="utf-8"?>
<w:webSettings xmlns:r="http://schemas.openxmlformats.org/officeDocument/2006/relationships" xmlns:w="http://schemas.openxmlformats.org/wordprocessingml/2006/main">
  <w:divs>
    <w:div w:id="1878002913">
      <w:bodyDiv w:val="1"/>
      <w:marLeft w:val="0"/>
      <w:marRight w:val="0"/>
      <w:marTop w:val="0"/>
      <w:marBottom w:val="0"/>
      <w:divBdr>
        <w:top w:val="none" w:sz="0" w:space="0" w:color="auto"/>
        <w:left w:val="none" w:sz="0" w:space="0" w:color="auto"/>
        <w:bottom w:val="none" w:sz="0" w:space="0" w:color="auto"/>
        <w:right w:val="none" w:sz="0" w:space="0" w:color="auto"/>
      </w:divBdr>
    </w:div>
    <w:div w:id="200920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n-us/library/system.flagsattribute.aspx"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588</Words>
  <Characters>3593</Characters>
  <Application>Microsoft Office Word</Application>
  <DocSecurity>0</DocSecurity>
  <Lines>29</Lines>
  <Paragraphs>8</Paragraphs>
  <ScaleCrop>false</ScaleCrop>
  <Company/>
  <LinksUpToDate>false</LinksUpToDate>
  <CharactersWithSpaces>4173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Genbox</dc:creator>
  <cp:lastModifiedBy>Genbox</cp:lastModifiedBy>
  <cp:revision>19</cp:revision>
  <dcterms:created xsi:type="dcterms:W3CDTF">2008-09-29T13:16:00Z</dcterms:created>
  <dcterms:modified xsi:type="dcterms:W3CDTF">2008-10-01T16:34:00Z</dcterms:modified>
</cp:coreProperties>
</file>