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79153" w14:textId="77777777" w:rsidR="00F62631" w:rsidRDefault="00F62631" w:rsidP="00F62631">
      <w:pPr>
        <w:jc w:val="right"/>
        <w:rPr>
          <w:rFonts w:cs="Arial"/>
          <w:b/>
          <w:bCs/>
          <w:sz w:val="28"/>
          <w:szCs w:val="28"/>
        </w:rPr>
      </w:pPr>
    </w:p>
    <w:p w14:paraId="29679154" w14:textId="77777777" w:rsidR="00F62631" w:rsidRPr="003B1151" w:rsidRDefault="000A19F1" w:rsidP="00EE1D31">
      <w:pPr>
        <w:rPr>
          <w:rFonts w:ascii="Verdana" w:hAnsi="Verdana" w:cs="Arial"/>
          <w:b/>
          <w:bCs/>
          <w:sz w:val="28"/>
          <w:szCs w:val="28"/>
        </w:rPr>
      </w:pPr>
      <w:r w:rsidRPr="003B1151">
        <w:rPr>
          <w:rFonts w:ascii="Verdana" w:hAnsi="Verdana" w:cs="Arial"/>
          <w:b/>
          <w:bCs/>
          <w:noProof/>
          <w:sz w:val="28"/>
          <w:szCs w:val="28"/>
          <w:lang w:eastAsia="en-GB"/>
        </w:rPr>
        <w:drawing>
          <wp:anchor distT="0" distB="0" distL="114300" distR="114300" simplePos="0" relativeHeight="251663360" behindDoc="0" locked="0" layoutInCell="1" allowOverlap="1" wp14:anchorId="2967959B" wp14:editId="2967959C">
            <wp:simplePos x="0" y="0"/>
            <wp:positionH relativeFrom="column">
              <wp:posOffset>4785673</wp:posOffset>
            </wp:positionH>
            <wp:positionV relativeFrom="paragraph">
              <wp:posOffset>31115</wp:posOffset>
            </wp:positionV>
            <wp:extent cx="1842135" cy="8464550"/>
            <wp:effectExtent l="0" t="0" r="5715"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135" cy="8464550"/>
                    </a:xfrm>
                    <a:prstGeom prst="rect">
                      <a:avLst/>
                    </a:prstGeom>
                    <a:ln>
                      <a:noFill/>
                    </a:ln>
                  </pic:spPr>
                </pic:pic>
              </a:graphicData>
            </a:graphic>
            <wp14:sizeRelH relativeFrom="page">
              <wp14:pctWidth>0</wp14:pctWidth>
            </wp14:sizeRelH>
            <wp14:sizeRelV relativeFrom="page">
              <wp14:pctHeight>0</wp14:pctHeight>
            </wp14:sizeRelV>
          </wp:anchor>
        </w:drawing>
      </w:r>
      <w:r w:rsidR="002D1FDB">
        <w:rPr>
          <w:rFonts w:ascii="Verdana" w:hAnsi="Verdana" w:cs="Arial"/>
          <w:b/>
          <w:bCs/>
          <w:noProof/>
          <w:sz w:val="28"/>
          <w:szCs w:val="28"/>
          <w:lang w:eastAsia="en-GB"/>
        </w:rPr>
        <w:drawing>
          <wp:inline distT="0" distB="0" distL="0" distR="0" wp14:anchorId="2967959D" wp14:editId="2967959E">
            <wp:extent cx="3466531" cy="3084394"/>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OGOSQUAREnotagprint-01.jpg"/>
                    <pic:cNvPicPr/>
                  </pic:nvPicPr>
                  <pic:blipFill rotWithShape="1">
                    <a:blip r:embed="rId12" cstate="print">
                      <a:extLst>
                        <a:ext uri="{28A0092B-C50C-407E-A947-70E740481C1C}">
                          <a14:useLocalDpi xmlns:a14="http://schemas.microsoft.com/office/drawing/2010/main" val="0"/>
                        </a:ext>
                      </a:extLst>
                    </a:blip>
                    <a:srcRect l="7577" t="4167" r="28282" b="10202"/>
                    <a:stretch/>
                  </pic:blipFill>
                  <pic:spPr bwMode="auto">
                    <a:xfrm>
                      <a:off x="0" y="0"/>
                      <a:ext cx="3464314" cy="3082421"/>
                    </a:xfrm>
                    <a:prstGeom prst="rect">
                      <a:avLst/>
                    </a:prstGeom>
                    <a:ln>
                      <a:noFill/>
                    </a:ln>
                    <a:extLst>
                      <a:ext uri="{53640926-AAD7-44D8-BBD7-CCE9431645EC}">
                        <a14:shadowObscured xmlns:a14="http://schemas.microsoft.com/office/drawing/2010/main"/>
                      </a:ext>
                    </a:extLst>
                  </pic:spPr>
                </pic:pic>
              </a:graphicData>
            </a:graphic>
          </wp:inline>
        </w:drawing>
      </w:r>
    </w:p>
    <w:p w14:paraId="29679155" w14:textId="77777777" w:rsidR="00262031" w:rsidRDefault="00262031" w:rsidP="00EE1D31">
      <w:pPr>
        <w:rPr>
          <w:rFonts w:ascii="Verdana" w:hAnsi="Verdana" w:cs="Arial"/>
          <w:b/>
          <w:bCs/>
          <w:sz w:val="28"/>
          <w:szCs w:val="28"/>
        </w:rPr>
      </w:pPr>
    </w:p>
    <w:p w14:paraId="29679156" w14:textId="77777777" w:rsidR="00F62631" w:rsidRPr="003B1151" w:rsidRDefault="00F62631" w:rsidP="00EE1D31">
      <w:pPr>
        <w:rPr>
          <w:rFonts w:ascii="Verdana" w:hAnsi="Verdana" w:cs="Arial"/>
          <w:b/>
          <w:bCs/>
          <w:sz w:val="28"/>
          <w:szCs w:val="28"/>
        </w:rPr>
      </w:pPr>
      <w:r w:rsidRPr="003B1151">
        <w:rPr>
          <w:rFonts w:ascii="Verdana" w:hAnsi="Verdana" w:cs="Arial"/>
          <w:b/>
          <w:bCs/>
          <w:noProof/>
          <w:sz w:val="28"/>
          <w:szCs w:val="28"/>
          <w:lang w:eastAsia="en-GB"/>
        </w:rPr>
        <mc:AlternateContent>
          <mc:Choice Requires="wps">
            <w:drawing>
              <wp:anchor distT="0" distB="0" distL="114300" distR="114300" simplePos="0" relativeHeight="251661312" behindDoc="0" locked="0" layoutInCell="1" allowOverlap="1" wp14:anchorId="2967959F" wp14:editId="296795A0">
                <wp:simplePos x="0" y="0"/>
                <wp:positionH relativeFrom="column">
                  <wp:posOffset>-914400</wp:posOffset>
                </wp:positionH>
                <wp:positionV relativeFrom="paragraph">
                  <wp:posOffset>187719</wp:posOffset>
                </wp:positionV>
                <wp:extent cx="7551683" cy="2033752"/>
                <wp:effectExtent l="0" t="0" r="11430" b="24130"/>
                <wp:wrapNone/>
                <wp:docPr id="8" name="Text Box 8"/>
                <wp:cNvGraphicFramePr/>
                <a:graphic xmlns:a="http://schemas.openxmlformats.org/drawingml/2006/main">
                  <a:graphicData uri="http://schemas.microsoft.com/office/word/2010/wordprocessingShape">
                    <wps:wsp>
                      <wps:cNvSpPr txBox="1"/>
                      <wps:spPr>
                        <a:xfrm>
                          <a:off x="0" y="0"/>
                          <a:ext cx="7551683" cy="2033752"/>
                        </a:xfrm>
                        <a:prstGeom prst="rect">
                          <a:avLst/>
                        </a:prstGeom>
                        <a:solidFill>
                          <a:srgbClr val="1D82B6"/>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96795B1" w14:textId="77777777" w:rsidR="00442BB2" w:rsidRPr="003B1151" w:rsidRDefault="00442BB2" w:rsidP="003B1151">
                            <w:pPr>
                              <w:ind w:left="1276"/>
                              <w:rPr>
                                <w:rFonts w:ascii="Verdana" w:hAnsi="Verdana" w:cs="Arial"/>
                                <w:b/>
                                <w:bCs/>
                                <w:color w:val="FFFFFF" w:themeColor="background1"/>
                                <w:sz w:val="72"/>
                                <w:szCs w:val="72"/>
                              </w:rPr>
                            </w:pPr>
                            <w:r>
                              <w:rPr>
                                <w:rFonts w:ascii="Verdana" w:hAnsi="Verdana" w:cs="Arial"/>
                                <w:b/>
                                <w:bCs/>
                                <w:color w:val="FFFFFF" w:themeColor="background1"/>
                                <w:sz w:val="72"/>
                                <w:szCs w:val="72"/>
                              </w:rPr>
                              <w:t xml:space="preserve">Trans Inclusion </w:t>
                            </w:r>
                            <w:r w:rsidRPr="003B1151">
                              <w:rPr>
                                <w:rFonts w:ascii="Verdana" w:hAnsi="Verdana" w:cs="Arial"/>
                                <w:b/>
                                <w:bCs/>
                                <w:color w:val="FFFFFF" w:themeColor="background1"/>
                                <w:sz w:val="72"/>
                                <w:szCs w:val="72"/>
                              </w:rPr>
                              <w:t>Resource List for Professionals</w:t>
                            </w:r>
                          </w:p>
                        </w:txbxContent>
                      </wps:txbx>
                      <wps:bodyPr rot="0" spcFirstLastPara="0" vertOverflow="overflow" horzOverflow="overflow" vert="horz" wrap="square" lIns="144000" tIns="144000" rIns="144000" bIns="144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7959F" id="_x0000_t202" coordsize="21600,21600" o:spt="202" path="m,l,21600r21600,l21600,xe">
                <v:stroke joinstyle="miter"/>
                <v:path gradientshapeok="t" o:connecttype="rect"/>
              </v:shapetype>
              <v:shape id="Text Box 8" o:spid="_x0000_s1026" type="#_x0000_t202" style="position:absolute;margin-left:-1in;margin-top:14.8pt;width:594.6pt;height:16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" fillcolor="#1d82b6" strokecolor="#4f81bd [3204]" strokeweight=".5pt">
                <v:textbox inset="4mm,4mm,4mm,4mm">
                  <w:txbxContent>
                    <w:p w14:paraId="296795B1" w14:textId="77777777" w:rsidR="00442BB2" w:rsidRPr="003B1151" w:rsidRDefault="00442BB2" w:rsidP="003B1151">
                      <w:pPr>
                        <w:ind w:left="1276"/>
                        <w:rPr>
                          <w:rFonts w:ascii="Verdana" w:hAnsi="Verdana" w:cs="Arial"/>
                          <w:b/>
                          <w:bCs/>
                          <w:color w:val="FFFFFF" w:themeColor="background1"/>
                          <w:sz w:val="72"/>
                          <w:szCs w:val="72"/>
                        </w:rPr>
                      </w:pPr>
                      <w:r>
                        <w:rPr>
                          <w:rFonts w:ascii="Verdana" w:hAnsi="Verdana" w:cs="Arial"/>
                          <w:b/>
                          <w:bCs/>
                          <w:color w:val="FFFFFF" w:themeColor="background1"/>
                          <w:sz w:val="72"/>
                          <w:szCs w:val="72"/>
                        </w:rPr>
                        <w:t xml:space="preserve">Trans Inclusion </w:t>
                      </w:r>
                      <w:r w:rsidRPr="003B1151">
                        <w:rPr>
                          <w:rFonts w:ascii="Verdana" w:hAnsi="Verdana" w:cs="Arial"/>
                          <w:b/>
                          <w:bCs/>
                          <w:color w:val="FFFFFF" w:themeColor="background1"/>
                          <w:sz w:val="72"/>
                          <w:szCs w:val="72"/>
                        </w:rPr>
                        <w:t>Resource List for Professionals</w:t>
                      </w:r>
                    </w:p>
                  </w:txbxContent>
                </v:textbox>
              </v:shape>
            </w:pict>
          </mc:Fallback>
        </mc:AlternateContent>
      </w:r>
    </w:p>
    <w:p w14:paraId="29679157" w14:textId="77777777" w:rsidR="00F62631" w:rsidRPr="003B1151" w:rsidRDefault="00F62631" w:rsidP="00EE1D31">
      <w:pPr>
        <w:rPr>
          <w:rFonts w:ascii="Verdana" w:hAnsi="Verdana" w:cs="Arial"/>
          <w:b/>
          <w:bCs/>
          <w:sz w:val="28"/>
          <w:szCs w:val="28"/>
        </w:rPr>
      </w:pPr>
    </w:p>
    <w:p w14:paraId="29679158" w14:textId="77777777" w:rsidR="00F62631" w:rsidRPr="003B1151" w:rsidRDefault="00F62631" w:rsidP="00EE1D31">
      <w:pPr>
        <w:rPr>
          <w:rFonts w:ascii="Verdana" w:hAnsi="Verdana" w:cs="Arial"/>
          <w:b/>
          <w:bCs/>
          <w:sz w:val="28"/>
          <w:szCs w:val="28"/>
        </w:rPr>
      </w:pPr>
    </w:p>
    <w:p w14:paraId="29679159" w14:textId="77777777" w:rsidR="00F62631" w:rsidRPr="003B1151" w:rsidRDefault="00F62631" w:rsidP="00EE1D31">
      <w:pPr>
        <w:rPr>
          <w:rFonts w:ascii="Verdana" w:hAnsi="Verdana" w:cs="Arial"/>
          <w:b/>
          <w:bCs/>
          <w:sz w:val="28"/>
          <w:szCs w:val="28"/>
        </w:rPr>
      </w:pPr>
    </w:p>
    <w:p w14:paraId="2967915A" w14:textId="77777777" w:rsidR="00F62631" w:rsidRPr="003B1151" w:rsidRDefault="00F62631" w:rsidP="00EE1D31">
      <w:pPr>
        <w:rPr>
          <w:rFonts w:ascii="Verdana" w:hAnsi="Verdana" w:cs="Arial"/>
          <w:b/>
          <w:bCs/>
          <w:sz w:val="28"/>
          <w:szCs w:val="28"/>
        </w:rPr>
      </w:pPr>
    </w:p>
    <w:p w14:paraId="2967915B" w14:textId="77777777" w:rsidR="00F62631" w:rsidRPr="003B1151" w:rsidRDefault="00F62631" w:rsidP="00EE1D31">
      <w:pPr>
        <w:rPr>
          <w:rFonts w:ascii="Verdana" w:hAnsi="Verdana" w:cs="Arial"/>
          <w:b/>
          <w:bCs/>
          <w:sz w:val="28"/>
          <w:szCs w:val="28"/>
        </w:rPr>
      </w:pPr>
    </w:p>
    <w:p w14:paraId="2967915C" w14:textId="77777777" w:rsidR="00EE1D31" w:rsidRPr="003B1151" w:rsidRDefault="00EE1D31" w:rsidP="00EE1D31">
      <w:pPr>
        <w:rPr>
          <w:rFonts w:ascii="Verdana" w:hAnsi="Verdana" w:cs="Arial"/>
          <w:b/>
          <w:bCs/>
          <w:sz w:val="28"/>
          <w:szCs w:val="28"/>
        </w:rPr>
      </w:pPr>
    </w:p>
    <w:p w14:paraId="2967915D" w14:textId="77777777" w:rsidR="003B1151" w:rsidRDefault="003B1151" w:rsidP="00EE1D31">
      <w:pPr>
        <w:rPr>
          <w:rFonts w:ascii="Verdana" w:hAnsi="Verdana" w:cs="Arial"/>
          <w:b/>
          <w:bCs/>
          <w:sz w:val="28"/>
          <w:szCs w:val="28"/>
        </w:rPr>
      </w:pPr>
    </w:p>
    <w:p w14:paraId="2967915E" w14:textId="77777777" w:rsidR="003B1151" w:rsidRDefault="003B1151" w:rsidP="00EE1D31">
      <w:pPr>
        <w:rPr>
          <w:rFonts w:ascii="Verdana" w:hAnsi="Verdana" w:cs="Arial"/>
          <w:b/>
          <w:bCs/>
          <w:sz w:val="28"/>
          <w:szCs w:val="28"/>
        </w:rPr>
      </w:pPr>
    </w:p>
    <w:p w14:paraId="2967915F" w14:textId="77777777" w:rsidR="00F62631" w:rsidRDefault="00F62631" w:rsidP="00EE1D31">
      <w:pPr>
        <w:rPr>
          <w:rFonts w:ascii="Verdana" w:hAnsi="Verdana" w:cs="Arial"/>
          <w:b/>
          <w:bCs/>
          <w:sz w:val="28"/>
          <w:szCs w:val="28"/>
        </w:rPr>
      </w:pPr>
    </w:p>
    <w:p w14:paraId="29679160" w14:textId="77777777" w:rsidR="004739C3" w:rsidRDefault="004739C3" w:rsidP="00EE1D31">
      <w:pPr>
        <w:rPr>
          <w:rFonts w:ascii="Verdana" w:hAnsi="Verdana" w:cs="Arial"/>
          <w:b/>
          <w:bCs/>
          <w:sz w:val="28"/>
          <w:szCs w:val="28"/>
        </w:rPr>
      </w:pPr>
    </w:p>
    <w:p w14:paraId="29679161" w14:textId="77777777" w:rsidR="004739C3" w:rsidRDefault="004739C3" w:rsidP="00EE1D31">
      <w:pPr>
        <w:rPr>
          <w:rFonts w:ascii="Verdana" w:hAnsi="Verdana" w:cs="Arial"/>
          <w:b/>
          <w:bCs/>
          <w:sz w:val="28"/>
          <w:szCs w:val="28"/>
        </w:rPr>
      </w:pPr>
    </w:p>
    <w:p w14:paraId="29679162" w14:textId="77777777" w:rsidR="004739C3" w:rsidRDefault="004739C3" w:rsidP="00EE1D31">
      <w:pPr>
        <w:rPr>
          <w:rFonts w:ascii="Verdana" w:hAnsi="Verdana" w:cs="Arial"/>
          <w:b/>
          <w:bCs/>
          <w:sz w:val="28"/>
          <w:szCs w:val="28"/>
        </w:rPr>
      </w:pPr>
    </w:p>
    <w:p w14:paraId="29679163" w14:textId="77777777" w:rsidR="004739C3" w:rsidRDefault="004739C3" w:rsidP="00EE1D31">
      <w:pPr>
        <w:rPr>
          <w:rFonts w:ascii="Verdana" w:hAnsi="Verdana" w:cs="Arial"/>
          <w:b/>
          <w:bCs/>
          <w:sz w:val="28"/>
          <w:szCs w:val="28"/>
        </w:rPr>
      </w:pPr>
    </w:p>
    <w:p w14:paraId="29679164" w14:textId="77777777" w:rsidR="004739C3" w:rsidRDefault="004739C3" w:rsidP="00EE1D31">
      <w:pPr>
        <w:rPr>
          <w:rFonts w:ascii="Verdana" w:hAnsi="Verdana" w:cs="Arial"/>
          <w:b/>
          <w:bCs/>
          <w:sz w:val="28"/>
          <w:szCs w:val="28"/>
        </w:rPr>
      </w:pPr>
    </w:p>
    <w:p w14:paraId="29679165" w14:textId="77777777" w:rsidR="004739C3" w:rsidRDefault="004739C3" w:rsidP="00EE1D31">
      <w:pPr>
        <w:rPr>
          <w:rFonts w:ascii="Verdana" w:hAnsi="Verdana" w:cs="Arial"/>
          <w:b/>
          <w:bCs/>
          <w:sz w:val="28"/>
          <w:szCs w:val="28"/>
        </w:rPr>
      </w:pPr>
    </w:p>
    <w:p w14:paraId="29679166" w14:textId="77777777" w:rsidR="004739C3" w:rsidRPr="003B1151" w:rsidRDefault="004739C3" w:rsidP="00EE1D31">
      <w:pPr>
        <w:rPr>
          <w:rFonts w:ascii="Verdana" w:hAnsi="Verdana" w:cs="Arial"/>
          <w:b/>
          <w:bCs/>
          <w:sz w:val="28"/>
          <w:szCs w:val="28"/>
        </w:rPr>
      </w:pPr>
    </w:p>
    <w:p w14:paraId="29679167" w14:textId="6BA1F1B0" w:rsidR="00EE1D31" w:rsidRPr="003B1151" w:rsidRDefault="00EE1D31" w:rsidP="00EE1D31">
      <w:pPr>
        <w:pStyle w:val="Heading1"/>
        <w:ind w:right="2789"/>
        <w:jc w:val="left"/>
        <w:rPr>
          <w:rFonts w:ascii="Verdana" w:hAnsi="Verdana"/>
          <w:b w:val="0"/>
          <w:bCs w:val="0"/>
          <w:szCs w:val="56"/>
        </w:rPr>
      </w:pPr>
      <w:r w:rsidRPr="003B1151">
        <w:rPr>
          <w:rFonts w:ascii="Verdana" w:hAnsi="Verdana"/>
          <w:b w:val="0"/>
          <w:bCs w:val="0"/>
          <w:szCs w:val="56"/>
        </w:rPr>
        <w:t xml:space="preserve">Issue </w:t>
      </w:r>
      <w:r w:rsidR="00C729A6">
        <w:rPr>
          <w:rFonts w:ascii="Verdana" w:hAnsi="Verdana"/>
          <w:b w:val="0"/>
          <w:bCs w:val="0"/>
          <w:szCs w:val="56"/>
        </w:rPr>
        <w:t>20</w:t>
      </w:r>
    </w:p>
    <w:p w14:paraId="29679168" w14:textId="6541E065" w:rsidR="00EE1D31" w:rsidRPr="003B1151" w:rsidRDefault="00C729A6" w:rsidP="00EE1D31">
      <w:pPr>
        <w:pStyle w:val="Heading1"/>
        <w:ind w:right="2789"/>
        <w:jc w:val="left"/>
        <w:rPr>
          <w:rFonts w:ascii="Verdana" w:hAnsi="Verdana"/>
          <w:b w:val="0"/>
          <w:bCs w:val="0"/>
          <w:szCs w:val="56"/>
        </w:rPr>
      </w:pPr>
      <w:r>
        <w:rPr>
          <w:rFonts w:ascii="Verdana" w:hAnsi="Verdana"/>
          <w:b w:val="0"/>
          <w:bCs w:val="0"/>
          <w:szCs w:val="56"/>
        </w:rPr>
        <w:t>September</w:t>
      </w:r>
      <w:r w:rsidR="00225EC7">
        <w:rPr>
          <w:rFonts w:ascii="Verdana" w:hAnsi="Verdana"/>
          <w:b w:val="0"/>
          <w:bCs w:val="0"/>
          <w:szCs w:val="56"/>
        </w:rPr>
        <w:t xml:space="preserve"> 2023</w:t>
      </w:r>
    </w:p>
    <w:p w14:paraId="29679169" w14:textId="77777777" w:rsidR="00F62631" w:rsidRPr="003B1151" w:rsidRDefault="00F62631" w:rsidP="00EE1D31">
      <w:pPr>
        <w:rPr>
          <w:rFonts w:ascii="Verdana" w:hAnsi="Verdana" w:cs="Arial"/>
          <w:b/>
          <w:bCs/>
          <w:sz w:val="28"/>
          <w:szCs w:val="28"/>
        </w:rPr>
      </w:pPr>
    </w:p>
    <w:p w14:paraId="2967916A" w14:textId="77777777" w:rsidR="00F62631" w:rsidRPr="003B1151" w:rsidRDefault="00F62631" w:rsidP="00EE1D31">
      <w:pPr>
        <w:ind w:right="2789"/>
        <w:rPr>
          <w:rFonts w:ascii="Verdana" w:hAnsi="Verdana" w:cs="Arial"/>
          <w:b/>
          <w:bCs/>
          <w:sz w:val="28"/>
          <w:szCs w:val="28"/>
        </w:rPr>
      </w:pPr>
    </w:p>
    <w:p w14:paraId="2967916B" w14:textId="77777777" w:rsidR="00F62631" w:rsidRDefault="00F62631" w:rsidP="00F62631">
      <w:pPr>
        <w:rPr>
          <w:rFonts w:cs="Arial"/>
          <w:b/>
          <w:bCs/>
          <w:sz w:val="28"/>
          <w:szCs w:val="28"/>
        </w:rPr>
        <w:sectPr w:rsidR="00F62631" w:rsidSect="00F62631">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NumType w:start="1"/>
          <w:cols w:space="708"/>
          <w:docGrid w:linePitch="360"/>
        </w:sectPr>
      </w:pPr>
    </w:p>
    <w:p w14:paraId="2967916C" w14:textId="77777777" w:rsidR="00FB405F" w:rsidRDefault="00BD06A1" w:rsidP="00BD06A1">
      <w:pPr>
        <w:jc w:val="center"/>
        <w:rPr>
          <w:rFonts w:asciiTheme="minorHAnsi" w:hAnsiTheme="minorHAnsi"/>
          <w:sz w:val="28"/>
          <w:szCs w:val="28"/>
        </w:rPr>
      </w:pPr>
      <w:bookmarkStart w:id="0" w:name="_Toc479613132"/>
      <w:r w:rsidRPr="00BD06A1">
        <w:rPr>
          <w:rFonts w:asciiTheme="minorHAnsi" w:hAnsiTheme="minorHAnsi"/>
          <w:b/>
          <w:sz w:val="28"/>
          <w:szCs w:val="28"/>
        </w:rPr>
        <w:lastRenderedPageBreak/>
        <w:t>Note:</w:t>
      </w:r>
      <w:r w:rsidRPr="00BD06A1">
        <w:rPr>
          <w:rFonts w:asciiTheme="minorHAnsi" w:hAnsiTheme="minorHAnsi"/>
          <w:sz w:val="28"/>
          <w:szCs w:val="28"/>
        </w:rPr>
        <w:t xml:space="preserve"> </w:t>
      </w:r>
    </w:p>
    <w:p w14:paraId="2967916D" w14:textId="77777777" w:rsidR="00BD06A1" w:rsidRPr="00BD06A1" w:rsidRDefault="00BD06A1" w:rsidP="00BD06A1">
      <w:pPr>
        <w:jc w:val="center"/>
        <w:rPr>
          <w:rFonts w:asciiTheme="minorHAnsi" w:hAnsiTheme="minorHAnsi"/>
          <w:sz w:val="28"/>
          <w:szCs w:val="28"/>
        </w:rPr>
      </w:pPr>
      <w:r w:rsidRPr="00BD06A1">
        <w:rPr>
          <w:rFonts w:asciiTheme="minorHAnsi" w:hAnsiTheme="minorHAnsi"/>
          <w:sz w:val="28"/>
          <w:szCs w:val="28"/>
        </w:rPr>
        <w:t>Inclusion on this list does not imply an endorsement of content or services.</w:t>
      </w:r>
    </w:p>
    <w:p w14:paraId="2967916E" w14:textId="77777777" w:rsidR="00BD06A1" w:rsidRPr="00B05EA3" w:rsidRDefault="00BD06A1" w:rsidP="00BD06A1">
      <w:pPr>
        <w:jc w:val="center"/>
        <w:rPr>
          <w:rFonts w:asciiTheme="minorHAnsi" w:hAnsiTheme="minorHAnsi" w:cs="Calibri"/>
          <w:sz w:val="22"/>
        </w:rPr>
      </w:pPr>
    </w:p>
    <w:p w14:paraId="712CCA0D" w14:textId="77777777" w:rsidR="00287A6E" w:rsidRDefault="00287A6E">
      <w:pPr>
        <w:spacing w:line="276" w:lineRule="auto"/>
        <w:rPr>
          <w:szCs w:val="28"/>
        </w:rPr>
      </w:pPr>
      <w:r>
        <w:rPr>
          <w:szCs w:val="28"/>
        </w:rPr>
        <w:br w:type="page"/>
      </w:r>
    </w:p>
    <w:p w14:paraId="73005A29" w14:textId="798CAAA9" w:rsidR="00287A6E" w:rsidRPr="00287A6E" w:rsidRDefault="00287A6E" w:rsidP="00287A6E">
      <w:pPr>
        <w:pBdr>
          <w:top w:val="nil"/>
          <w:left w:val="nil"/>
          <w:bottom w:val="nil"/>
          <w:right w:val="nil"/>
          <w:between w:val="nil"/>
        </w:pBdr>
        <w:rPr>
          <w:rFonts w:ascii="Calibri" w:eastAsia="Calibri" w:hAnsi="Calibri" w:cs="Calibri"/>
          <w:b/>
          <w:color w:val="000000"/>
          <w:sz w:val="28"/>
          <w:szCs w:val="28"/>
          <w:u w:val="single"/>
        </w:rPr>
      </w:pPr>
      <w:r w:rsidRPr="00287A6E">
        <w:rPr>
          <w:rFonts w:ascii="Calibri" w:eastAsia="Calibri" w:hAnsi="Calibri" w:cs="Calibri"/>
          <w:b/>
          <w:color w:val="000000"/>
          <w:sz w:val="28"/>
          <w:szCs w:val="28"/>
          <w:u w:val="single"/>
        </w:rPr>
        <w:lastRenderedPageBreak/>
        <w:t>About the List</w:t>
      </w:r>
    </w:p>
    <w:p w14:paraId="4566F693" w14:textId="77777777" w:rsidR="00287A6E" w:rsidRPr="00B742F9" w:rsidRDefault="00287A6E">
      <w:pPr>
        <w:spacing w:line="276" w:lineRule="auto"/>
        <w:rPr>
          <w:rFonts w:asciiTheme="minorHAnsi" w:hAnsiTheme="minorHAnsi" w:cstheme="minorHAnsi"/>
          <w:sz w:val="28"/>
          <w:szCs w:val="28"/>
        </w:rPr>
      </w:pPr>
    </w:p>
    <w:p w14:paraId="45D728AB" w14:textId="77777777" w:rsidR="00B742F9" w:rsidRDefault="00287A6E">
      <w:pPr>
        <w:spacing w:line="276" w:lineRule="auto"/>
        <w:rPr>
          <w:rFonts w:asciiTheme="minorHAnsi" w:hAnsiTheme="minorHAnsi" w:cstheme="minorHAnsi"/>
          <w:sz w:val="28"/>
          <w:szCs w:val="28"/>
        </w:rPr>
      </w:pPr>
      <w:r w:rsidRPr="00B742F9">
        <w:rPr>
          <w:rFonts w:asciiTheme="minorHAnsi" w:hAnsiTheme="minorHAnsi" w:cstheme="minorHAnsi"/>
          <w:sz w:val="28"/>
          <w:szCs w:val="28"/>
        </w:rPr>
        <w:t xml:space="preserve">This extensive resource list has been developed by Gendered Intelligence to provide a starting point of references for many of the questions </w:t>
      </w:r>
      <w:r w:rsidR="00B742F9">
        <w:rPr>
          <w:rFonts w:asciiTheme="minorHAnsi" w:hAnsiTheme="minorHAnsi" w:cstheme="minorHAnsi"/>
          <w:sz w:val="28"/>
          <w:szCs w:val="28"/>
        </w:rPr>
        <w:t xml:space="preserve">that </w:t>
      </w:r>
      <w:r w:rsidRPr="00B742F9">
        <w:rPr>
          <w:rFonts w:asciiTheme="minorHAnsi" w:hAnsiTheme="minorHAnsi" w:cstheme="minorHAnsi"/>
          <w:sz w:val="28"/>
          <w:szCs w:val="28"/>
        </w:rPr>
        <w:t xml:space="preserve">organisations </w:t>
      </w:r>
      <w:r w:rsidR="00B742F9">
        <w:rPr>
          <w:rFonts w:asciiTheme="minorHAnsi" w:hAnsiTheme="minorHAnsi" w:cstheme="minorHAnsi"/>
          <w:sz w:val="28"/>
          <w:szCs w:val="28"/>
        </w:rPr>
        <w:t xml:space="preserve">and professional individuals </w:t>
      </w:r>
      <w:r w:rsidRPr="00B742F9">
        <w:rPr>
          <w:rFonts w:asciiTheme="minorHAnsi" w:hAnsiTheme="minorHAnsi" w:cstheme="minorHAnsi"/>
          <w:sz w:val="28"/>
          <w:szCs w:val="28"/>
        </w:rPr>
        <w:t>have</w:t>
      </w:r>
      <w:r w:rsidR="00B742F9">
        <w:rPr>
          <w:rFonts w:asciiTheme="minorHAnsi" w:hAnsiTheme="minorHAnsi" w:cstheme="minorHAnsi"/>
          <w:sz w:val="28"/>
          <w:szCs w:val="28"/>
        </w:rPr>
        <w:t xml:space="preserve"> around trans inclusion.</w:t>
      </w:r>
    </w:p>
    <w:p w14:paraId="35F0FC85" w14:textId="77777777" w:rsidR="00B742F9" w:rsidRDefault="00B742F9">
      <w:pPr>
        <w:spacing w:line="276" w:lineRule="auto"/>
        <w:rPr>
          <w:rFonts w:asciiTheme="minorHAnsi" w:hAnsiTheme="minorHAnsi" w:cstheme="minorHAnsi"/>
          <w:sz w:val="28"/>
          <w:szCs w:val="28"/>
        </w:rPr>
      </w:pPr>
    </w:p>
    <w:p w14:paraId="190A2EBE" w14:textId="6C420BAE" w:rsidR="00287A6E" w:rsidRPr="00B742F9" w:rsidRDefault="00B742F9">
      <w:pPr>
        <w:spacing w:line="276" w:lineRule="auto"/>
        <w:rPr>
          <w:rFonts w:asciiTheme="minorHAnsi" w:hAnsiTheme="minorHAnsi" w:cstheme="minorHAnsi"/>
          <w:sz w:val="28"/>
          <w:szCs w:val="28"/>
        </w:rPr>
      </w:pPr>
      <w:r>
        <w:rPr>
          <w:rFonts w:asciiTheme="minorHAnsi" w:hAnsiTheme="minorHAnsi" w:cstheme="minorHAnsi"/>
          <w:sz w:val="28"/>
          <w:szCs w:val="28"/>
        </w:rPr>
        <w:t>Originally offered</w:t>
      </w:r>
      <w:r w:rsidR="00287A6E" w:rsidRPr="00B742F9">
        <w:rPr>
          <w:rFonts w:asciiTheme="minorHAnsi" w:hAnsiTheme="minorHAnsi" w:cstheme="minorHAnsi"/>
          <w:sz w:val="28"/>
          <w:szCs w:val="28"/>
        </w:rPr>
        <w:t xml:space="preserve"> to enable people to continue self-directed learning after training</w:t>
      </w:r>
      <w:r>
        <w:rPr>
          <w:rFonts w:asciiTheme="minorHAnsi" w:hAnsiTheme="minorHAnsi" w:cstheme="minorHAnsi"/>
          <w:sz w:val="28"/>
          <w:szCs w:val="28"/>
        </w:rPr>
        <w:t>, the list is useful to anyone wishing to improve their inclusivity as an employer and/or as a service provider.</w:t>
      </w:r>
    </w:p>
    <w:p w14:paraId="190EE672" w14:textId="1267FD02" w:rsidR="00287A6E" w:rsidRPr="00B742F9" w:rsidRDefault="00287A6E">
      <w:pPr>
        <w:spacing w:line="276" w:lineRule="auto"/>
        <w:rPr>
          <w:rFonts w:asciiTheme="minorHAnsi" w:hAnsiTheme="minorHAnsi" w:cstheme="minorHAnsi"/>
          <w:sz w:val="28"/>
          <w:szCs w:val="28"/>
        </w:rPr>
      </w:pPr>
    </w:p>
    <w:p w14:paraId="3A61FFAE" w14:textId="735CEA16" w:rsidR="00287A6E" w:rsidRPr="00B742F9" w:rsidRDefault="00287A6E">
      <w:pPr>
        <w:spacing w:line="276" w:lineRule="auto"/>
        <w:rPr>
          <w:rFonts w:asciiTheme="minorHAnsi" w:hAnsiTheme="minorHAnsi" w:cstheme="minorHAnsi"/>
          <w:sz w:val="28"/>
          <w:szCs w:val="28"/>
        </w:rPr>
      </w:pPr>
      <w:r w:rsidRPr="00B742F9">
        <w:rPr>
          <w:rFonts w:asciiTheme="minorHAnsi" w:hAnsiTheme="minorHAnsi" w:cstheme="minorHAnsi"/>
          <w:sz w:val="28"/>
          <w:szCs w:val="28"/>
        </w:rPr>
        <w:t>It has three main sections</w:t>
      </w:r>
      <w:r w:rsidR="00B742F9">
        <w:rPr>
          <w:rFonts w:asciiTheme="minorHAnsi" w:hAnsiTheme="minorHAnsi" w:cstheme="minorHAnsi"/>
          <w:sz w:val="28"/>
          <w:szCs w:val="28"/>
        </w:rPr>
        <w:t xml:space="preserve">, </w:t>
      </w:r>
      <w:r w:rsidR="00ED072D">
        <w:rPr>
          <w:rFonts w:asciiTheme="minorHAnsi" w:hAnsiTheme="minorHAnsi" w:cstheme="minorHAnsi"/>
          <w:sz w:val="28"/>
          <w:szCs w:val="28"/>
        </w:rPr>
        <w:t>as well as</w:t>
      </w:r>
      <w:r w:rsidR="00B742F9">
        <w:rPr>
          <w:rFonts w:asciiTheme="minorHAnsi" w:hAnsiTheme="minorHAnsi" w:cstheme="minorHAnsi"/>
          <w:sz w:val="28"/>
          <w:szCs w:val="28"/>
        </w:rPr>
        <w:t xml:space="preserve"> the references for the prevalence statistics we use in our training</w:t>
      </w:r>
      <w:r w:rsidRPr="00B742F9">
        <w:rPr>
          <w:rFonts w:asciiTheme="minorHAnsi" w:hAnsiTheme="minorHAnsi" w:cstheme="minorHAnsi"/>
          <w:sz w:val="28"/>
          <w:szCs w:val="28"/>
        </w:rPr>
        <w:t>:</w:t>
      </w:r>
    </w:p>
    <w:p w14:paraId="2E6392F9" w14:textId="498D987D" w:rsidR="000A07E7" w:rsidRPr="000A07E7" w:rsidRDefault="00287A6E" w:rsidP="000B7227">
      <w:pPr>
        <w:pStyle w:val="TOC1"/>
        <w:rPr>
          <w:rFonts w:eastAsiaTheme="minorEastAsia"/>
          <w:kern w:val="2"/>
          <w:lang w:eastAsia="en-GB"/>
          <w14:ligatures w14:val="standardContextual"/>
        </w:rPr>
      </w:pPr>
      <w:r w:rsidRPr="000A07E7">
        <w:fldChar w:fldCharType="begin"/>
      </w:r>
      <w:r w:rsidRPr="000A07E7">
        <w:instrText xml:space="preserve"> TOC \h \z \t "GI booklet TOP heading,1" </w:instrText>
      </w:r>
      <w:r w:rsidRPr="000A07E7">
        <w:fldChar w:fldCharType="separate"/>
      </w:r>
      <w:hyperlink w:anchor="_Toc144743153" w:history="1">
        <w:r w:rsidR="000A07E7" w:rsidRPr="000A07E7">
          <w:rPr>
            <w:rStyle w:val="Hyperlink"/>
            <w:sz w:val="28"/>
            <w:szCs w:val="28"/>
          </w:rPr>
          <w:t>Organisations</w:t>
        </w:r>
        <w:r w:rsidR="000A07E7" w:rsidRPr="000A07E7">
          <w:rPr>
            <w:webHidden/>
          </w:rPr>
          <w:tab/>
        </w:r>
        <w:r w:rsidR="000A07E7" w:rsidRPr="000A07E7">
          <w:rPr>
            <w:webHidden/>
          </w:rPr>
          <w:fldChar w:fldCharType="begin"/>
        </w:r>
        <w:r w:rsidR="000A07E7" w:rsidRPr="000A07E7">
          <w:rPr>
            <w:webHidden/>
          </w:rPr>
          <w:instrText xml:space="preserve"> PAGEREF _Toc144743153 \h </w:instrText>
        </w:r>
        <w:r w:rsidR="000A07E7" w:rsidRPr="000A07E7">
          <w:rPr>
            <w:webHidden/>
          </w:rPr>
        </w:r>
        <w:r w:rsidR="000A07E7" w:rsidRPr="000A07E7">
          <w:rPr>
            <w:webHidden/>
          </w:rPr>
          <w:fldChar w:fldCharType="separate"/>
        </w:r>
        <w:r w:rsidR="000B7227">
          <w:rPr>
            <w:webHidden/>
          </w:rPr>
          <w:t>4</w:t>
        </w:r>
        <w:r w:rsidR="000A07E7" w:rsidRPr="000A07E7">
          <w:rPr>
            <w:webHidden/>
          </w:rPr>
          <w:fldChar w:fldCharType="end"/>
        </w:r>
      </w:hyperlink>
    </w:p>
    <w:p w14:paraId="3D0A2A1B" w14:textId="2157EE7B" w:rsidR="000A07E7" w:rsidRPr="000A07E7" w:rsidRDefault="00123405" w:rsidP="000B7227">
      <w:pPr>
        <w:pStyle w:val="TOC1"/>
        <w:rPr>
          <w:rFonts w:eastAsiaTheme="minorEastAsia"/>
          <w:kern w:val="2"/>
          <w:lang w:eastAsia="en-GB"/>
          <w14:ligatures w14:val="standardContextual"/>
        </w:rPr>
      </w:pPr>
      <w:hyperlink w:anchor="_Toc144743154" w:history="1">
        <w:r w:rsidR="000A07E7" w:rsidRPr="000A07E7">
          <w:rPr>
            <w:rStyle w:val="Hyperlink"/>
            <w:sz w:val="28"/>
            <w:szCs w:val="28"/>
          </w:rPr>
          <w:t>Online References</w:t>
        </w:r>
        <w:r w:rsidR="000A07E7" w:rsidRPr="000A07E7">
          <w:rPr>
            <w:webHidden/>
          </w:rPr>
          <w:tab/>
        </w:r>
        <w:r w:rsidR="000A07E7" w:rsidRPr="000A07E7">
          <w:rPr>
            <w:webHidden/>
          </w:rPr>
          <w:fldChar w:fldCharType="begin"/>
        </w:r>
        <w:r w:rsidR="000A07E7" w:rsidRPr="000A07E7">
          <w:rPr>
            <w:webHidden/>
          </w:rPr>
          <w:instrText xml:space="preserve"> PAGEREF _Toc144743154 \h </w:instrText>
        </w:r>
        <w:r w:rsidR="000A07E7" w:rsidRPr="000A07E7">
          <w:rPr>
            <w:webHidden/>
          </w:rPr>
        </w:r>
        <w:r w:rsidR="000A07E7" w:rsidRPr="000A07E7">
          <w:rPr>
            <w:webHidden/>
          </w:rPr>
          <w:fldChar w:fldCharType="separate"/>
        </w:r>
        <w:r w:rsidR="000B7227">
          <w:rPr>
            <w:webHidden/>
          </w:rPr>
          <w:t>8</w:t>
        </w:r>
        <w:r w:rsidR="000A07E7" w:rsidRPr="000A07E7">
          <w:rPr>
            <w:webHidden/>
          </w:rPr>
          <w:fldChar w:fldCharType="end"/>
        </w:r>
      </w:hyperlink>
    </w:p>
    <w:p w14:paraId="49FE2ADF" w14:textId="4FE8275A" w:rsidR="000A07E7" w:rsidRPr="000A07E7" w:rsidRDefault="00123405" w:rsidP="000B7227">
      <w:pPr>
        <w:pStyle w:val="TOC1"/>
        <w:rPr>
          <w:rFonts w:eastAsiaTheme="minorEastAsia"/>
          <w:kern w:val="2"/>
          <w:lang w:eastAsia="en-GB"/>
          <w14:ligatures w14:val="standardContextual"/>
        </w:rPr>
      </w:pPr>
      <w:hyperlink w:anchor="_Toc144743155" w:history="1">
        <w:r w:rsidR="000A07E7" w:rsidRPr="000A07E7">
          <w:rPr>
            <w:rStyle w:val="Hyperlink"/>
            <w:sz w:val="28"/>
            <w:szCs w:val="28"/>
          </w:rPr>
          <w:t>Reports and Studies</w:t>
        </w:r>
        <w:r w:rsidR="000A07E7" w:rsidRPr="000A07E7">
          <w:rPr>
            <w:webHidden/>
          </w:rPr>
          <w:tab/>
        </w:r>
        <w:r w:rsidR="000A07E7" w:rsidRPr="000A07E7">
          <w:rPr>
            <w:webHidden/>
          </w:rPr>
          <w:fldChar w:fldCharType="begin"/>
        </w:r>
        <w:r w:rsidR="000A07E7" w:rsidRPr="000A07E7">
          <w:rPr>
            <w:webHidden/>
          </w:rPr>
          <w:instrText xml:space="preserve"> PAGEREF _Toc144743155 \h </w:instrText>
        </w:r>
        <w:r w:rsidR="000A07E7" w:rsidRPr="000A07E7">
          <w:rPr>
            <w:webHidden/>
          </w:rPr>
        </w:r>
        <w:r w:rsidR="000A07E7" w:rsidRPr="000A07E7">
          <w:rPr>
            <w:webHidden/>
          </w:rPr>
          <w:fldChar w:fldCharType="separate"/>
        </w:r>
        <w:r w:rsidR="000B7227">
          <w:rPr>
            <w:webHidden/>
          </w:rPr>
          <w:t>30</w:t>
        </w:r>
        <w:r w:rsidR="000A07E7" w:rsidRPr="000A07E7">
          <w:rPr>
            <w:webHidden/>
          </w:rPr>
          <w:fldChar w:fldCharType="end"/>
        </w:r>
      </w:hyperlink>
    </w:p>
    <w:p w14:paraId="36BF776B" w14:textId="10F3C99F" w:rsidR="000A07E7" w:rsidRPr="000A07E7" w:rsidRDefault="00123405" w:rsidP="000B7227">
      <w:pPr>
        <w:pStyle w:val="TOC1"/>
        <w:rPr>
          <w:rFonts w:eastAsiaTheme="minorEastAsia"/>
          <w:kern w:val="2"/>
          <w:lang w:eastAsia="en-GB"/>
          <w14:ligatures w14:val="standardContextual"/>
        </w:rPr>
      </w:pPr>
      <w:hyperlink w:anchor="_Toc144743156" w:history="1">
        <w:r w:rsidR="000A07E7" w:rsidRPr="000A07E7">
          <w:rPr>
            <w:rStyle w:val="Hyperlink"/>
            <w:sz w:val="28"/>
            <w:szCs w:val="28"/>
          </w:rPr>
          <w:t>Prevalence Statistics</w:t>
        </w:r>
        <w:r w:rsidR="000A07E7" w:rsidRPr="000A07E7">
          <w:rPr>
            <w:webHidden/>
          </w:rPr>
          <w:tab/>
        </w:r>
        <w:r w:rsidR="000A07E7" w:rsidRPr="000A07E7">
          <w:rPr>
            <w:webHidden/>
          </w:rPr>
          <w:fldChar w:fldCharType="begin"/>
        </w:r>
        <w:r w:rsidR="000A07E7" w:rsidRPr="000A07E7">
          <w:rPr>
            <w:webHidden/>
          </w:rPr>
          <w:instrText xml:space="preserve"> PAGEREF _Toc144743156 \h </w:instrText>
        </w:r>
        <w:r w:rsidR="000A07E7" w:rsidRPr="000A07E7">
          <w:rPr>
            <w:webHidden/>
          </w:rPr>
        </w:r>
        <w:r w:rsidR="000A07E7" w:rsidRPr="000A07E7">
          <w:rPr>
            <w:webHidden/>
          </w:rPr>
          <w:fldChar w:fldCharType="separate"/>
        </w:r>
        <w:r w:rsidR="000B7227">
          <w:rPr>
            <w:webHidden/>
          </w:rPr>
          <w:t>39</w:t>
        </w:r>
        <w:r w:rsidR="000A07E7" w:rsidRPr="000A07E7">
          <w:rPr>
            <w:webHidden/>
          </w:rPr>
          <w:fldChar w:fldCharType="end"/>
        </w:r>
      </w:hyperlink>
    </w:p>
    <w:p w14:paraId="079A57A1" w14:textId="6A550582" w:rsidR="00287A6E" w:rsidRDefault="00287A6E" w:rsidP="00B742F9">
      <w:pPr>
        <w:tabs>
          <w:tab w:val="right" w:leader="dot" w:pos="8497"/>
        </w:tabs>
        <w:spacing w:line="276" w:lineRule="auto"/>
        <w:ind w:right="793"/>
        <w:rPr>
          <w:rFonts w:asciiTheme="minorHAnsi" w:hAnsiTheme="minorHAnsi" w:cstheme="minorHAnsi"/>
          <w:sz w:val="28"/>
          <w:szCs w:val="28"/>
        </w:rPr>
      </w:pPr>
      <w:r w:rsidRPr="000A07E7">
        <w:rPr>
          <w:rFonts w:asciiTheme="minorHAnsi" w:hAnsiTheme="minorHAnsi" w:cstheme="minorHAnsi"/>
          <w:sz w:val="28"/>
          <w:szCs w:val="28"/>
        </w:rPr>
        <w:fldChar w:fldCharType="end"/>
      </w:r>
    </w:p>
    <w:p w14:paraId="7943F99D" w14:textId="747F4E2D" w:rsidR="00C24057" w:rsidRDefault="00C24057" w:rsidP="00B742F9">
      <w:pPr>
        <w:tabs>
          <w:tab w:val="right" w:leader="dot" w:pos="8497"/>
        </w:tabs>
        <w:spacing w:line="276" w:lineRule="auto"/>
        <w:ind w:right="793"/>
        <w:rPr>
          <w:rFonts w:asciiTheme="minorHAnsi" w:hAnsiTheme="minorHAnsi" w:cstheme="minorHAnsi"/>
          <w:sz w:val="28"/>
          <w:szCs w:val="28"/>
        </w:rPr>
      </w:pPr>
      <w:r>
        <w:rPr>
          <w:rFonts w:asciiTheme="minorHAnsi" w:hAnsiTheme="minorHAnsi" w:cstheme="minorHAnsi"/>
          <w:sz w:val="28"/>
          <w:szCs w:val="28"/>
        </w:rPr>
        <w:t xml:space="preserve">The </w:t>
      </w:r>
      <w:r w:rsidR="002F0187">
        <w:rPr>
          <w:rFonts w:asciiTheme="minorHAnsi" w:hAnsiTheme="minorHAnsi" w:cstheme="minorHAnsi"/>
          <w:sz w:val="28"/>
          <w:szCs w:val="28"/>
        </w:rPr>
        <w:t xml:space="preserve">‘Online </w:t>
      </w:r>
      <w:r>
        <w:rPr>
          <w:rFonts w:asciiTheme="minorHAnsi" w:hAnsiTheme="minorHAnsi" w:cstheme="minorHAnsi"/>
          <w:sz w:val="28"/>
          <w:szCs w:val="28"/>
        </w:rPr>
        <w:t>References</w:t>
      </w:r>
      <w:r w:rsidR="002F0187">
        <w:rPr>
          <w:rFonts w:asciiTheme="minorHAnsi" w:hAnsiTheme="minorHAnsi" w:cstheme="minorHAnsi"/>
          <w:sz w:val="28"/>
          <w:szCs w:val="28"/>
        </w:rPr>
        <w:t>’</w:t>
      </w:r>
      <w:r>
        <w:rPr>
          <w:rFonts w:asciiTheme="minorHAnsi" w:hAnsiTheme="minorHAnsi" w:cstheme="minorHAnsi"/>
          <w:sz w:val="28"/>
          <w:szCs w:val="28"/>
        </w:rPr>
        <w:t xml:space="preserve"> and </w:t>
      </w:r>
      <w:r w:rsidR="002F0187">
        <w:rPr>
          <w:rFonts w:asciiTheme="minorHAnsi" w:hAnsiTheme="minorHAnsi" w:cstheme="minorHAnsi"/>
          <w:sz w:val="28"/>
          <w:szCs w:val="28"/>
        </w:rPr>
        <w:t>‘</w:t>
      </w:r>
      <w:r>
        <w:rPr>
          <w:rFonts w:asciiTheme="minorHAnsi" w:hAnsiTheme="minorHAnsi" w:cstheme="minorHAnsi"/>
          <w:sz w:val="28"/>
          <w:szCs w:val="28"/>
        </w:rPr>
        <w:t>Reports</w:t>
      </w:r>
      <w:r w:rsidR="002F0187">
        <w:rPr>
          <w:rFonts w:asciiTheme="minorHAnsi" w:hAnsiTheme="minorHAnsi" w:cstheme="minorHAnsi"/>
          <w:sz w:val="28"/>
          <w:szCs w:val="28"/>
        </w:rPr>
        <w:t xml:space="preserve"> and Studies’</w:t>
      </w:r>
      <w:r>
        <w:rPr>
          <w:rFonts w:asciiTheme="minorHAnsi" w:hAnsiTheme="minorHAnsi" w:cstheme="minorHAnsi"/>
          <w:sz w:val="28"/>
          <w:szCs w:val="28"/>
        </w:rPr>
        <w:t xml:space="preserve"> sections are further subdivided by theme</w:t>
      </w:r>
      <w:r w:rsidR="002F0187">
        <w:rPr>
          <w:rFonts w:asciiTheme="minorHAnsi" w:hAnsiTheme="minorHAnsi" w:cstheme="minorHAnsi"/>
          <w:sz w:val="28"/>
          <w:szCs w:val="28"/>
        </w:rPr>
        <w:t xml:space="preserve"> to help you find what you are looking for</w:t>
      </w:r>
      <w:r>
        <w:rPr>
          <w:rFonts w:asciiTheme="minorHAnsi" w:hAnsiTheme="minorHAnsi" w:cstheme="minorHAnsi"/>
          <w:sz w:val="28"/>
          <w:szCs w:val="28"/>
        </w:rPr>
        <w:t>.</w:t>
      </w:r>
    </w:p>
    <w:p w14:paraId="0C0C2AC7" w14:textId="77777777" w:rsidR="00C24057" w:rsidRPr="00B742F9" w:rsidRDefault="00C24057" w:rsidP="00B742F9">
      <w:pPr>
        <w:tabs>
          <w:tab w:val="right" w:leader="dot" w:pos="8497"/>
        </w:tabs>
        <w:spacing w:line="276" w:lineRule="auto"/>
        <w:ind w:right="793"/>
        <w:rPr>
          <w:rFonts w:asciiTheme="minorHAnsi" w:hAnsiTheme="minorHAnsi" w:cstheme="minorHAnsi"/>
          <w:sz w:val="28"/>
          <w:szCs w:val="28"/>
        </w:rPr>
      </w:pPr>
    </w:p>
    <w:p w14:paraId="570D1C63" w14:textId="2CB2101D" w:rsidR="00C24057" w:rsidRDefault="00C24057">
      <w:pPr>
        <w:spacing w:line="276" w:lineRule="auto"/>
        <w:rPr>
          <w:rFonts w:asciiTheme="minorHAnsi" w:hAnsiTheme="minorHAnsi" w:cstheme="minorHAnsi"/>
          <w:sz w:val="28"/>
          <w:szCs w:val="28"/>
        </w:rPr>
      </w:pPr>
      <w:r>
        <w:rPr>
          <w:rFonts w:asciiTheme="minorHAnsi" w:hAnsiTheme="minorHAnsi" w:cstheme="minorHAnsi"/>
          <w:sz w:val="28"/>
          <w:szCs w:val="28"/>
        </w:rPr>
        <w:t>The majority of the links relate to UK services, references and support.</w:t>
      </w:r>
    </w:p>
    <w:p w14:paraId="3C776FD0" w14:textId="18FBB7E2" w:rsidR="00287A6E" w:rsidRPr="00B742F9" w:rsidRDefault="00C24057">
      <w:pPr>
        <w:spacing w:line="276" w:lineRule="auto"/>
        <w:rPr>
          <w:rFonts w:asciiTheme="minorHAnsi" w:hAnsiTheme="minorHAnsi" w:cstheme="minorHAnsi"/>
          <w:sz w:val="28"/>
          <w:szCs w:val="28"/>
        </w:rPr>
      </w:pPr>
      <w:r>
        <w:rPr>
          <w:rFonts w:asciiTheme="minorHAnsi" w:hAnsiTheme="minorHAnsi" w:cstheme="minorHAnsi"/>
          <w:sz w:val="28"/>
          <w:szCs w:val="28"/>
        </w:rPr>
        <w:t xml:space="preserve">However, there are ‘International’ headings under both </w:t>
      </w:r>
      <w:r w:rsidR="002F0187">
        <w:rPr>
          <w:rFonts w:asciiTheme="minorHAnsi" w:hAnsiTheme="minorHAnsi" w:cstheme="minorHAnsi"/>
          <w:sz w:val="28"/>
          <w:szCs w:val="28"/>
        </w:rPr>
        <w:t>the ‘Online References’ and ‘Reports and Studies’ sections</w:t>
      </w:r>
      <w:r>
        <w:rPr>
          <w:rFonts w:asciiTheme="minorHAnsi" w:hAnsiTheme="minorHAnsi" w:cstheme="minorHAnsi"/>
          <w:sz w:val="28"/>
          <w:szCs w:val="28"/>
        </w:rPr>
        <w:t>, and a handful of international items throughout the list</w:t>
      </w:r>
      <w:r w:rsidR="002F0187">
        <w:rPr>
          <w:rFonts w:asciiTheme="minorHAnsi" w:hAnsiTheme="minorHAnsi" w:cstheme="minorHAnsi"/>
          <w:sz w:val="28"/>
          <w:szCs w:val="28"/>
        </w:rPr>
        <w:t>.</w:t>
      </w:r>
    </w:p>
    <w:p w14:paraId="77B9F9CE" w14:textId="77777777" w:rsidR="00287A6E" w:rsidRPr="00B742F9" w:rsidRDefault="00287A6E">
      <w:pPr>
        <w:spacing w:line="276" w:lineRule="auto"/>
        <w:rPr>
          <w:rFonts w:asciiTheme="minorHAnsi" w:hAnsiTheme="minorHAnsi" w:cstheme="minorHAnsi"/>
          <w:sz w:val="28"/>
          <w:szCs w:val="28"/>
        </w:rPr>
      </w:pPr>
    </w:p>
    <w:p w14:paraId="2967916F" w14:textId="36B00079" w:rsidR="00BD06A1" w:rsidRDefault="00BD06A1">
      <w:pPr>
        <w:spacing w:line="276" w:lineRule="auto"/>
        <w:rPr>
          <w:rFonts w:asciiTheme="minorHAnsi" w:hAnsiTheme="minorHAnsi"/>
          <w:b/>
          <w:sz w:val="28"/>
          <w:szCs w:val="28"/>
          <w:u w:val="single"/>
        </w:rPr>
      </w:pPr>
      <w:r>
        <w:rPr>
          <w:szCs w:val="28"/>
        </w:rPr>
        <w:br w:type="page"/>
      </w:r>
    </w:p>
    <w:p w14:paraId="658741DF" w14:textId="573E32CB" w:rsidR="00806DCF" w:rsidRDefault="00806DCF" w:rsidP="00287A6E">
      <w:pPr>
        <w:pStyle w:val="GIbookletTOPheading"/>
      </w:pPr>
      <w:bookmarkStart w:id="1" w:name="_Toc144743153"/>
      <w:bookmarkEnd w:id="0"/>
      <w:r>
        <w:lastRenderedPageBreak/>
        <w:t>Organisations</w:t>
      </w:r>
      <w:bookmarkEnd w:id="1"/>
    </w:p>
    <w:p w14:paraId="10F6FC14" w14:textId="77777777" w:rsidR="00806DCF" w:rsidRDefault="00806DCF" w:rsidP="00806DCF">
      <w:pPr>
        <w:rPr>
          <w:rFonts w:ascii="Calibri" w:eastAsia="Calibri" w:hAnsi="Calibri" w:cs="Calibri"/>
          <w:sz w:val="22"/>
        </w:rPr>
      </w:pPr>
      <w:r>
        <w:rPr>
          <w:rFonts w:ascii="Calibri" w:eastAsia="Calibri" w:hAnsi="Calibri" w:cs="Calibri"/>
          <w:sz w:val="22"/>
        </w:rPr>
        <w:t>The following is a selection of the more established national trans organisations which can act as ‘gateway’ organisations to link into a wider network of trans related groups and services.  In addition, there are many local support organisations across the UK.</w:t>
      </w:r>
    </w:p>
    <w:p w14:paraId="6E314C9A" w14:textId="77777777" w:rsidR="00806DCF" w:rsidRDefault="00806DCF" w:rsidP="00806DCF">
      <w:pPr>
        <w:rPr>
          <w:rFonts w:ascii="Calibri" w:eastAsia="Calibri" w:hAnsi="Calibri" w:cs="Calibri"/>
          <w:sz w:val="22"/>
        </w:rPr>
      </w:pPr>
    </w:p>
    <w:p w14:paraId="66328B5B" w14:textId="45D09E82" w:rsidR="00AA1F1E" w:rsidRDefault="00806DCF" w:rsidP="00B51615">
      <w:pPr>
        <w:rPr>
          <w:rFonts w:ascii="Calibri" w:eastAsia="Calibri" w:hAnsi="Calibri" w:cs="Calibri"/>
          <w:sz w:val="22"/>
        </w:rPr>
      </w:pPr>
      <w:r>
        <w:rPr>
          <w:rFonts w:ascii="Calibri" w:eastAsia="Calibri" w:hAnsi="Calibri" w:cs="Calibri"/>
          <w:sz w:val="22"/>
        </w:rPr>
        <w:t>A more comprehensive list of both national and local organisations</w:t>
      </w:r>
      <w:r w:rsidR="00AA1F1E">
        <w:rPr>
          <w:rFonts w:ascii="Calibri" w:eastAsia="Calibri" w:hAnsi="Calibri" w:cs="Calibri"/>
          <w:sz w:val="22"/>
        </w:rPr>
        <w:t>, including peer support</w:t>
      </w:r>
      <w:r w:rsidR="00114921">
        <w:rPr>
          <w:rFonts w:ascii="Calibri" w:eastAsia="Calibri" w:hAnsi="Calibri" w:cs="Calibri"/>
          <w:sz w:val="22"/>
        </w:rPr>
        <w:t>,</w:t>
      </w:r>
      <w:r>
        <w:rPr>
          <w:rFonts w:ascii="Calibri" w:eastAsia="Calibri" w:hAnsi="Calibri" w:cs="Calibri"/>
          <w:sz w:val="22"/>
        </w:rPr>
        <w:t xml:space="preserve"> can be found via the</w:t>
      </w:r>
      <w:r w:rsidR="00AA1F1E">
        <w:rPr>
          <w:rFonts w:ascii="Calibri" w:eastAsia="Calibri" w:hAnsi="Calibri" w:cs="Calibri"/>
          <w:sz w:val="22"/>
        </w:rPr>
        <w:t>se links:</w:t>
      </w:r>
      <w:r>
        <w:rPr>
          <w:rFonts w:ascii="Calibri" w:eastAsia="Calibri" w:hAnsi="Calibri" w:cs="Calibri"/>
          <w:sz w:val="22"/>
        </w:rPr>
        <w:t xml:space="preserve"> </w:t>
      </w:r>
      <w:bookmarkStart w:id="2" w:name="_Hlk95835319"/>
    </w:p>
    <w:p w14:paraId="3DC7FC1F" w14:textId="77777777" w:rsidR="00225EC7" w:rsidRPr="00AA1F1E" w:rsidRDefault="00225EC7" w:rsidP="00225EC7">
      <w:pPr>
        <w:pStyle w:val="ListParagraph"/>
        <w:numPr>
          <w:ilvl w:val="0"/>
          <w:numId w:val="22"/>
        </w:numPr>
        <w:spacing w:before="120"/>
        <w:rPr>
          <w:rStyle w:val="Hyperlink"/>
          <w:rFonts w:asciiTheme="minorHAnsi" w:hAnsiTheme="minorHAnsi" w:cstheme="minorHAnsi"/>
          <w:color w:val="auto"/>
          <w:sz w:val="22"/>
        </w:rPr>
      </w:pPr>
      <w:proofErr w:type="spellStart"/>
      <w:r w:rsidRPr="00AA1F1E">
        <w:rPr>
          <w:rFonts w:asciiTheme="minorHAnsi" w:hAnsiTheme="minorHAnsi" w:cstheme="minorHAnsi"/>
          <w:b/>
          <w:bCs/>
          <w:sz w:val="22"/>
        </w:rPr>
        <w:t>TransUnite</w:t>
      </w:r>
      <w:proofErr w:type="spellEnd"/>
      <w:r w:rsidRPr="00AA1F1E">
        <w:rPr>
          <w:rFonts w:asciiTheme="minorHAnsi" w:hAnsiTheme="minorHAnsi" w:cstheme="minorHAnsi"/>
          <w:b/>
          <w:bCs/>
          <w:sz w:val="22"/>
        </w:rPr>
        <w:t xml:space="preserve"> </w:t>
      </w:r>
      <w:r w:rsidRPr="00AA1F1E">
        <w:rPr>
          <w:rFonts w:asciiTheme="minorHAnsi" w:hAnsiTheme="minorHAnsi" w:cstheme="minorHAnsi"/>
          <w:sz w:val="22"/>
        </w:rPr>
        <w:t xml:space="preserve">searchable listing of trans support groups at </w:t>
      </w:r>
      <w:hyperlink r:id="rId19" w:history="1">
        <w:r w:rsidRPr="00AA1F1E">
          <w:rPr>
            <w:rStyle w:val="Hyperlink"/>
            <w:rFonts w:asciiTheme="minorHAnsi" w:hAnsiTheme="minorHAnsi" w:cstheme="minorHAnsi"/>
            <w:sz w:val="22"/>
          </w:rPr>
          <w:t>https://www.transunite.co.uk/</w:t>
        </w:r>
      </w:hyperlink>
    </w:p>
    <w:p w14:paraId="745498C4" w14:textId="6D6210FC" w:rsidR="00806DCF" w:rsidRPr="00AA1F1E" w:rsidRDefault="00806DCF" w:rsidP="00AA1F1E">
      <w:pPr>
        <w:pStyle w:val="ListParagraph"/>
        <w:numPr>
          <w:ilvl w:val="0"/>
          <w:numId w:val="22"/>
        </w:numPr>
        <w:spacing w:before="120"/>
        <w:rPr>
          <w:rFonts w:ascii="Calibri" w:eastAsia="Calibri" w:hAnsi="Calibri" w:cs="Calibri"/>
          <w:color w:val="000000"/>
          <w:sz w:val="22"/>
        </w:rPr>
      </w:pPr>
      <w:r w:rsidRPr="00AA1F1E">
        <w:rPr>
          <w:rFonts w:ascii="Calibri" w:eastAsia="Calibri" w:hAnsi="Calibri" w:cs="Calibri"/>
          <w:b/>
          <w:sz w:val="22"/>
        </w:rPr>
        <w:t>GIRES ‘</w:t>
      </w:r>
      <w:proofErr w:type="spellStart"/>
      <w:r w:rsidRPr="00AA1F1E">
        <w:rPr>
          <w:rFonts w:ascii="Calibri" w:eastAsia="Calibri" w:hAnsi="Calibri" w:cs="Calibri"/>
          <w:b/>
          <w:sz w:val="22"/>
        </w:rPr>
        <w:t>TransWiki</w:t>
      </w:r>
      <w:proofErr w:type="spellEnd"/>
      <w:r w:rsidRPr="00AA1F1E">
        <w:rPr>
          <w:rFonts w:ascii="Calibri" w:eastAsia="Calibri" w:hAnsi="Calibri" w:cs="Calibri"/>
          <w:b/>
          <w:sz w:val="22"/>
        </w:rPr>
        <w:t xml:space="preserve">’ </w:t>
      </w:r>
      <w:r w:rsidRPr="00AA1F1E">
        <w:rPr>
          <w:rFonts w:ascii="Calibri" w:eastAsia="Calibri" w:hAnsi="Calibri" w:cs="Calibri"/>
          <w:bCs/>
          <w:sz w:val="22"/>
        </w:rPr>
        <w:t>clickable map at</w:t>
      </w:r>
      <w:r w:rsidRPr="00AA1F1E">
        <w:rPr>
          <w:rFonts w:ascii="Calibri" w:eastAsia="Calibri" w:hAnsi="Calibri" w:cs="Calibri"/>
          <w:b/>
          <w:sz w:val="22"/>
        </w:rPr>
        <w:t xml:space="preserve"> </w:t>
      </w:r>
      <w:hyperlink r:id="rId20">
        <w:r w:rsidRPr="00AA1F1E">
          <w:rPr>
            <w:rFonts w:ascii="Calibri" w:eastAsia="Calibri" w:hAnsi="Calibri" w:cs="Calibri"/>
            <w:color w:val="0000FF"/>
            <w:sz w:val="22"/>
            <w:u w:val="single"/>
          </w:rPr>
          <w:t>www.tranzwiki.net/</w:t>
        </w:r>
      </w:hyperlink>
      <w:bookmarkEnd w:id="2"/>
    </w:p>
    <w:p w14:paraId="54EABCDD" w14:textId="77777777" w:rsidR="00AA1F1E" w:rsidRDefault="00AA1F1E" w:rsidP="00806DCF">
      <w:pPr>
        <w:rPr>
          <w:rFonts w:ascii="Calibri" w:eastAsia="Calibri" w:hAnsi="Calibri" w:cs="Calibri"/>
          <w:sz w:val="22"/>
        </w:rPr>
      </w:pPr>
    </w:p>
    <w:p w14:paraId="6C759BE6" w14:textId="77777777" w:rsidR="00806DCF" w:rsidRDefault="00806DCF" w:rsidP="00806DCF">
      <w:pPr>
        <w:spacing w:line="276" w:lineRule="auto"/>
        <w:rPr>
          <w:rFonts w:ascii="Calibri" w:eastAsia="Calibri" w:hAnsi="Calibri" w:cs="Calibri"/>
          <w:sz w:val="22"/>
        </w:rPr>
      </w:pPr>
    </w:p>
    <w:p w14:paraId="76EABAC4"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Gendered Intelligence</w:t>
      </w:r>
    </w:p>
    <w:p w14:paraId="5C61DC51" w14:textId="4271A0AF" w:rsidR="00301E90" w:rsidRDefault="00301E90" w:rsidP="00D0664A">
      <w:pPr>
        <w:rPr>
          <w:rFonts w:asciiTheme="minorHAnsi" w:hAnsiTheme="minorHAnsi" w:cstheme="minorHAnsi"/>
          <w:sz w:val="22"/>
        </w:rPr>
      </w:pPr>
      <w:r w:rsidRPr="00301E90">
        <w:rPr>
          <w:rFonts w:asciiTheme="minorHAnsi" w:hAnsiTheme="minorHAnsi" w:cstheme="minorHAnsi"/>
          <w:sz w:val="22"/>
        </w:rPr>
        <w:t>Gendered Intelligence</w:t>
      </w:r>
      <w:r w:rsidR="005E201A">
        <w:rPr>
          <w:rFonts w:asciiTheme="minorHAnsi" w:hAnsiTheme="minorHAnsi" w:cstheme="minorHAnsi"/>
          <w:sz w:val="22"/>
        </w:rPr>
        <w:t xml:space="preserve"> (GI)</w:t>
      </w:r>
      <w:r>
        <w:rPr>
          <w:rFonts w:asciiTheme="minorHAnsi" w:hAnsiTheme="minorHAnsi" w:cstheme="minorHAnsi"/>
          <w:sz w:val="22"/>
        </w:rPr>
        <w:t xml:space="preserve"> </w:t>
      </w:r>
      <w:r w:rsidRPr="00301E90">
        <w:rPr>
          <w:rFonts w:asciiTheme="minorHAnsi" w:hAnsiTheme="minorHAnsi" w:cstheme="minorHAnsi"/>
          <w:sz w:val="22"/>
        </w:rPr>
        <w:t>is a registered charity that works to increase understandings of gender diversity and improve the lives of trans people.</w:t>
      </w:r>
    </w:p>
    <w:p w14:paraId="0E848C91" w14:textId="77777777" w:rsidR="00301E90" w:rsidRDefault="00301E90" w:rsidP="00D0664A">
      <w:pPr>
        <w:rPr>
          <w:rFonts w:asciiTheme="minorHAnsi" w:hAnsiTheme="minorHAnsi" w:cstheme="minorHAnsi"/>
          <w:sz w:val="22"/>
        </w:rPr>
      </w:pPr>
    </w:p>
    <w:p w14:paraId="509A5993" w14:textId="289C480B" w:rsidR="00D0664A" w:rsidRPr="00D0664A" w:rsidRDefault="00D0664A" w:rsidP="00D0664A">
      <w:pPr>
        <w:rPr>
          <w:rFonts w:asciiTheme="minorHAnsi" w:hAnsiTheme="minorHAnsi" w:cstheme="minorHAnsi"/>
          <w:sz w:val="22"/>
        </w:rPr>
      </w:pPr>
      <w:r w:rsidRPr="00D0664A">
        <w:rPr>
          <w:rFonts w:asciiTheme="minorHAnsi" w:hAnsiTheme="minorHAnsi" w:cstheme="minorHAnsi"/>
          <w:sz w:val="22"/>
        </w:rPr>
        <w:t>There are multiple strands to our work:</w:t>
      </w:r>
    </w:p>
    <w:p w14:paraId="4C6B448D" w14:textId="77777777" w:rsidR="00D0664A" w:rsidRPr="00D0664A" w:rsidRDefault="00D0664A" w:rsidP="00D0664A">
      <w:pPr>
        <w:pStyle w:val="ListParagraph"/>
        <w:numPr>
          <w:ilvl w:val="0"/>
          <w:numId w:val="23"/>
        </w:numPr>
        <w:rPr>
          <w:rFonts w:asciiTheme="minorHAnsi" w:hAnsiTheme="minorHAnsi" w:cstheme="minorHAnsi"/>
          <w:b/>
          <w:bCs/>
          <w:sz w:val="22"/>
        </w:rPr>
      </w:pPr>
      <w:r w:rsidRPr="00D0664A">
        <w:rPr>
          <w:rFonts w:asciiTheme="minorHAnsi" w:hAnsiTheme="minorHAnsi" w:cstheme="minorHAnsi"/>
          <w:b/>
          <w:bCs/>
          <w:sz w:val="22"/>
        </w:rPr>
        <w:t>Youth &amp; Community Services</w:t>
      </w:r>
    </w:p>
    <w:p w14:paraId="4A31C17E" w14:textId="7DC90CF1" w:rsidR="00D0664A" w:rsidRPr="00D0664A" w:rsidRDefault="00D0664A" w:rsidP="00D0664A">
      <w:pPr>
        <w:pStyle w:val="ListParagraph"/>
        <w:numPr>
          <w:ilvl w:val="0"/>
          <w:numId w:val="23"/>
        </w:numPr>
        <w:rPr>
          <w:rFonts w:asciiTheme="minorHAnsi" w:hAnsiTheme="minorHAnsi" w:cstheme="minorHAnsi"/>
          <w:b/>
          <w:bCs/>
          <w:sz w:val="22"/>
        </w:rPr>
      </w:pPr>
      <w:r w:rsidRPr="00D0664A">
        <w:rPr>
          <w:rFonts w:asciiTheme="minorHAnsi" w:hAnsiTheme="minorHAnsi" w:cstheme="minorHAnsi"/>
          <w:b/>
          <w:bCs/>
          <w:sz w:val="22"/>
        </w:rPr>
        <w:t xml:space="preserve">Professional </w:t>
      </w:r>
      <w:r w:rsidR="00225EC7">
        <w:rPr>
          <w:rFonts w:asciiTheme="minorHAnsi" w:hAnsiTheme="minorHAnsi" w:cstheme="minorHAnsi"/>
          <w:b/>
          <w:bCs/>
          <w:sz w:val="22"/>
        </w:rPr>
        <w:t xml:space="preserve">and Educational </w:t>
      </w:r>
      <w:r w:rsidRPr="00D0664A">
        <w:rPr>
          <w:rFonts w:asciiTheme="minorHAnsi" w:hAnsiTheme="minorHAnsi" w:cstheme="minorHAnsi"/>
          <w:b/>
          <w:bCs/>
          <w:sz w:val="22"/>
        </w:rPr>
        <w:t>Services</w:t>
      </w:r>
    </w:p>
    <w:p w14:paraId="29AF918B" w14:textId="77777777" w:rsidR="00D0664A" w:rsidRPr="00D0664A" w:rsidRDefault="00D0664A" w:rsidP="00D0664A">
      <w:pPr>
        <w:pStyle w:val="ListParagraph"/>
        <w:numPr>
          <w:ilvl w:val="0"/>
          <w:numId w:val="23"/>
        </w:numPr>
        <w:rPr>
          <w:rFonts w:asciiTheme="minorHAnsi" w:hAnsiTheme="minorHAnsi" w:cstheme="minorHAnsi"/>
          <w:b/>
          <w:bCs/>
          <w:sz w:val="22"/>
        </w:rPr>
      </w:pPr>
      <w:r w:rsidRPr="00D0664A">
        <w:rPr>
          <w:rFonts w:asciiTheme="minorHAnsi" w:hAnsiTheme="minorHAnsi" w:cstheme="minorHAnsi"/>
          <w:b/>
          <w:bCs/>
          <w:sz w:val="22"/>
        </w:rPr>
        <w:t>Public Engagement</w:t>
      </w:r>
    </w:p>
    <w:p w14:paraId="4F6F38DE" w14:textId="77777777" w:rsidR="00D0664A" w:rsidRPr="00D0664A" w:rsidRDefault="00D0664A" w:rsidP="00D0664A">
      <w:pPr>
        <w:rPr>
          <w:rFonts w:asciiTheme="minorHAnsi" w:hAnsiTheme="minorHAnsi" w:cstheme="minorHAnsi"/>
          <w:sz w:val="22"/>
        </w:rPr>
      </w:pPr>
    </w:p>
    <w:p w14:paraId="78E57F67" w14:textId="1D6DE621" w:rsidR="00D0664A" w:rsidRPr="00D0664A" w:rsidRDefault="00D0664A" w:rsidP="00D0664A">
      <w:pPr>
        <w:rPr>
          <w:rFonts w:asciiTheme="minorHAnsi" w:hAnsiTheme="minorHAnsi" w:cstheme="minorHAnsi"/>
          <w:sz w:val="22"/>
        </w:rPr>
      </w:pPr>
      <w:bookmarkStart w:id="3" w:name="_Hlk105770880"/>
      <w:r w:rsidRPr="00D0664A">
        <w:rPr>
          <w:rFonts w:asciiTheme="minorHAnsi" w:hAnsiTheme="minorHAnsi" w:cstheme="minorHAnsi"/>
          <w:b/>
          <w:bCs/>
          <w:color w:val="7030A0"/>
          <w:sz w:val="22"/>
          <w:u w:val="single"/>
        </w:rPr>
        <w:t xml:space="preserve">Professional </w:t>
      </w:r>
      <w:r w:rsidR="00225EC7">
        <w:rPr>
          <w:rFonts w:asciiTheme="minorHAnsi" w:hAnsiTheme="minorHAnsi" w:cstheme="minorHAnsi"/>
          <w:b/>
          <w:bCs/>
          <w:color w:val="7030A0"/>
          <w:sz w:val="22"/>
          <w:u w:val="single"/>
        </w:rPr>
        <w:t xml:space="preserve">and Educational </w:t>
      </w:r>
      <w:r w:rsidRPr="00D0664A">
        <w:rPr>
          <w:rFonts w:asciiTheme="minorHAnsi" w:hAnsiTheme="minorHAnsi" w:cstheme="minorHAnsi"/>
          <w:b/>
          <w:bCs/>
          <w:color w:val="7030A0"/>
          <w:sz w:val="22"/>
          <w:u w:val="single"/>
        </w:rPr>
        <w:t>Services</w:t>
      </w:r>
      <w:r w:rsidRPr="00D0664A">
        <w:rPr>
          <w:rFonts w:asciiTheme="minorHAnsi" w:hAnsiTheme="minorHAnsi" w:cstheme="minorHAnsi"/>
          <w:sz w:val="22"/>
        </w:rPr>
        <w:t xml:space="preserve"> refers primarily to the work we deliver to organisations or professional individuals who want to be more trans inclusive both in terms of their services and their workplaces. This includes training, consultancy</w:t>
      </w:r>
      <w:r w:rsidR="00B17F74">
        <w:rPr>
          <w:rFonts w:asciiTheme="minorHAnsi" w:hAnsiTheme="minorHAnsi" w:cstheme="minorHAnsi"/>
          <w:sz w:val="22"/>
        </w:rPr>
        <w:t>, events such as panel discussions and Q&amp;As,</w:t>
      </w:r>
      <w:r w:rsidRPr="00D0664A">
        <w:rPr>
          <w:rFonts w:asciiTheme="minorHAnsi" w:hAnsiTheme="minorHAnsi" w:cstheme="minorHAnsi"/>
          <w:sz w:val="22"/>
        </w:rPr>
        <w:t xml:space="preserve"> </w:t>
      </w:r>
      <w:r w:rsidR="005E201A">
        <w:rPr>
          <w:rFonts w:asciiTheme="minorHAnsi" w:hAnsiTheme="minorHAnsi" w:cstheme="minorHAnsi"/>
          <w:sz w:val="22"/>
        </w:rPr>
        <w:t xml:space="preserve">workshops, lectures and assemblies for young people in education, </w:t>
      </w:r>
      <w:r w:rsidRPr="00D0664A">
        <w:rPr>
          <w:rFonts w:asciiTheme="minorHAnsi" w:hAnsiTheme="minorHAnsi" w:cstheme="minorHAnsi"/>
          <w:sz w:val="22"/>
        </w:rPr>
        <w:t xml:space="preserve">and our </w:t>
      </w:r>
      <w:r w:rsidR="00B17F74">
        <w:rPr>
          <w:rFonts w:asciiTheme="minorHAnsi" w:hAnsiTheme="minorHAnsi" w:cstheme="minorHAnsi"/>
          <w:sz w:val="22"/>
        </w:rPr>
        <w:t>n</w:t>
      </w:r>
      <w:r w:rsidRPr="00D0664A">
        <w:rPr>
          <w:rFonts w:asciiTheme="minorHAnsi" w:hAnsiTheme="minorHAnsi" w:cstheme="minorHAnsi"/>
          <w:sz w:val="22"/>
        </w:rPr>
        <w:t>etwork for therapists and counsellors.</w:t>
      </w:r>
    </w:p>
    <w:bookmarkEnd w:id="3"/>
    <w:p w14:paraId="17557BB2" w14:textId="77777777" w:rsidR="00D0664A" w:rsidRPr="00D0664A" w:rsidRDefault="00D0664A" w:rsidP="00D0664A">
      <w:pPr>
        <w:rPr>
          <w:rFonts w:asciiTheme="minorHAnsi" w:hAnsiTheme="minorHAnsi" w:cstheme="minorHAnsi"/>
          <w:sz w:val="22"/>
        </w:rPr>
      </w:pPr>
    </w:p>
    <w:p w14:paraId="45771715" w14:textId="1A47BAFB" w:rsidR="00D0664A" w:rsidRPr="00D0664A" w:rsidRDefault="00D0664A" w:rsidP="00D0664A">
      <w:pPr>
        <w:rPr>
          <w:rFonts w:asciiTheme="minorHAnsi" w:hAnsiTheme="minorHAnsi" w:cstheme="minorHAnsi"/>
          <w:sz w:val="22"/>
        </w:rPr>
      </w:pPr>
      <w:r w:rsidRPr="00D0664A">
        <w:rPr>
          <w:rFonts w:asciiTheme="minorHAnsi" w:hAnsiTheme="minorHAnsi" w:cstheme="minorHAnsi"/>
          <w:b/>
          <w:bCs/>
          <w:color w:val="7030A0"/>
          <w:sz w:val="22"/>
          <w:u w:val="single"/>
        </w:rPr>
        <w:t>Youth &amp; Community Services</w:t>
      </w:r>
      <w:r w:rsidRPr="00D0664A">
        <w:rPr>
          <w:rFonts w:asciiTheme="minorHAnsi" w:hAnsiTheme="minorHAnsi" w:cstheme="minorHAnsi"/>
          <w:color w:val="7030A0"/>
          <w:sz w:val="22"/>
        </w:rPr>
        <w:t xml:space="preserve"> </w:t>
      </w:r>
      <w:r w:rsidRPr="00D0664A">
        <w:rPr>
          <w:rFonts w:asciiTheme="minorHAnsi" w:hAnsiTheme="minorHAnsi" w:cstheme="minorHAnsi"/>
          <w:sz w:val="22"/>
        </w:rPr>
        <w:t>covers our direct provision for trans people especially young trans and gender questioning people.  This includes youth work – regular groups, residentials, trips and activities, 1:1 support and mentoring for young trans people in educational environments;</w:t>
      </w:r>
      <w:r w:rsidR="00B17F74" w:rsidRPr="00B17F74">
        <w:t xml:space="preserve"> </w:t>
      </w:r>
      <w:r w:rsidR="00B17F74" w:rsidRPr="00B17F74">
        <w:rPr>
          <w:rFonts w:asciiTheme="minorHAnsi" w:hAnsiTheme="minorHAnsi" w:cstheme="minorHAnsi"/>
          <w:sz w:val="22"/>
        </w:rPr>
        <w:t>our parents and carers group</w:t>
      </w:r>
      <w:r w:rsidR="00B17F74">
        <w:rPr>
          <w:rFonts w:asciiTheme="minorHAnsi" w:hAnsiTheme="minorHAnsi" w:cstheme="minorHAnsi"/>
          <w:sz w:val="22"/>
        </w:rPr>
        <w:t>;</w:t>
      </w:r>
      <w:r w:rsidRPr="00D0664A">
        <w:rPr>
          <w:rFonts w:asciiTheme="minorHAnsi" w:hAnsiTheme="minorHAnsi" w:cstheme="minorHAnsi"/>
          <w:sz w:val="22"/>
        </w:rPr>
        <w:t xml:space="preserve"> a helpline commissioned by </w:t>
      </w:r>
      <w:r w:rsidR="00B17F74">
        <w:rPr>
          <w:rFonts w:asciiTheme="minorHAnsi" w:hAnsiTheme="minorHAnsi" w:cstheme="minorHAnsi"/>
          <w:sz w:val="22"/>
        </w:rPr>
        <w:t>several</w:t>
      </w:r>
      <w:r w:rsidRPr="00D0664A">
        <w:rPr>
          <w:rFonts w:asciiTheme="minorHAnsi" w:hAnsiTheme="minorHAnsi" w:cstheme="minorHAnsi"/>
          <w:sz w:val="22"/>
        </w:rPr>
        <w:t xml:space="preserve"> GICs for those on their waiting lists; one-off special projects, and our volunteering programmes</w:t>
      </w:r>
    </w:p>
    <w:p w14:paraId="04BD5C0C" w14:textId="77777777" w:rsidR="00D0664A" w:rsidRPr="00D0664A" w:rsidRDefault="00D0664A" w:rsidP="00D0664A">
      <w:pPr>
        <w:rPr>
          <w:rFonts w:asciiTheme="minorHAnsi" w:hAnsiTheme="minorHAnsi" w:cstheme="minorHAnsi"/>
          <w:sz w:val="22"/>
        </w:rPr>
      </w:pPr>
    </w:p>
    <w:p w14:paraId="6F80DC8C" w14:textId="03DC1C88" w:rsidR="00D0664A" w:rsidRDefault="00D0664A" w:rsidP="00D0664A">
      <w:pPr>
        <w:rPr>
          <w:rFonts w:asciiTheme="minorHAnsi" w:hAnsiTheme="minorHAnsi" w:cstheme="minorHAnsi"/>
          <w:sz w:val="22"/>
        </w:rPr>
      </w:pPr>
      <w:r w:rsidRPr="00D0664A">
        <w:rPr>
          <w:rFonts w:asciiTheme="minorHAnsi" w:hAnsiTheme="minorHAnsi" w:cstheme="minorHAnsi"/>
          <w:b/>
          <w:bCs/>
          <w:color w:val="7030A0"/>
          <w:sz w:val="22"/>
          <w:u w:val="single"/>
        </w:rPr>
        <w:t>Public Engagement</w:t>
      </w:r>
      <w:r w:rsidRPr="00D0664A">
        <w:rPr>
          <w:rFonts w:asciiTheme="minorHAnsi" w:hAnsiTheme="minorHAnsi" w:cstheme="minorHAnsi"/>
          <w:color w:val="7030A0"/>
          <w:sz w:val="22"/>
        </w:rPr>
        <w:t xml:space="preserve"> </w:t>
      </w:r>
      <w:r w:rsidRPr="00D0664A">
        <w:rPr>
          <w:rFonts w:asciiTheme="minorHAnsi" w:hAnsiTheme="minorHAnsi" w:cstheme="minorHAnsi"/>
          <w:sz w:val="22"/>
        </w:rPr>
        <w:t>covers our work in the policy and media spheres, responding to consultations, to requests for interviews and expert opinion; media engagement; engaging our supporters</w:t>
      </w:r>
      <w:r w:rsidR="005E201A">
        <w:rPr>
          <w:rFonts w:asciiTheme="minorHAnsi" w:hAnsiTheme="minorHAnsi" w:cstheme="minorHAnsi"/>
          <w:sz w:val="22"/>
        </w:rPr>
        <w:t>, the general public,</w:t>
      </w:r>
      <w:r w:rsidRPr="00D0664A">
        <w:rPr>
          <w:rFonts w:asciiTheme="minorHAnsi" w:hAnsiTheme="minorHAnsi" w:cstheme="minorHAnsi"/>
          <w:sz w:val="22"/>
        </w:rPr>
        <w:t xml:space="preserve"> and others who may be interested in our work; and research.</w:t>
      </w:r>
    </w:p>
    <w:p w14:paraId="0547467C" w14:textId="77777777" w:rsidR="00B17F74" w:rsidRPr="00D0664A" w:rsidRDefault="00B17F74" w:rsidP="00D0664A">
      <w:pPr>
        <w:rPr>
          <w:rFonts w:asciiTheme="minorHAnsi" w:hAnsiTheme="minorHAnsi" w:cstheme="minorHAnsi"/>
          <w:sz w:val="22"/>
        </w:rPr>
      </w:pPr>
    </w:p>
    <w:p w14:paraId="31A686A3" w14:textId="77777777" w:rsidR="00806DCF" w:rsidRDefault="00806DCF" w:rsidP="00806DCF">
      <w:pPr>
        <w:spacing w:line="276" w:lineRule="auto"/>
        <w:rPr>
          <w:rFonts w:ascii="Calibri" w:eastAsia="Calibri" w:hAnsi="Calibri" w:cs="Calibri"/>
          <w:b/>
          <w:sz w:val="22"/>
        </w:rPr>
      </w:pPr>
      <w:r>
        <w:rPr>
          <w:rFonts w:ascii="Calibri" w:eastAsia="Calibri" w:hAnsi="Calibri" w:cs="Calibri"/>
          <w:b/>
          <w:sz w:val="22"/>
        </w:rPr>
        <w:t>For full contact details, see the back page</w:t>
      </w:r>
    </w:p>
    <w:p w14:paraId="66BE5427" w14:textId="77777777" w:rsidR="00806DCF" w:rsidRDefault="00806DCF" w:rsidP="00806DCF">
      <w:pPr>
        <w:spacing w:line="276" w:lineRule="auto"/>
        <w:rPr>
          <w:rFonts w:ascii="Calibri" w:eastAsia="Calibri" w:hAnsi="Calibri" w:cs="Calibri"/>
          <w:sz w:val="22"/>
        </w:rPr>
      </w:pPr>
    </w:p>
    <w:p w14:paraId="2EAF5BB3"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Mermaids</w:t>
      </w:r>
    </w:p>
    <w:p w14:paraId="185D9B5A" w14:textId="70ED6347" w:rsidR="00806DCF" w:rsidRDefault="00806DCF" w:rsidP="00806DCF">
      <w:pPr>
        <w:spacing w:line="276" w:lineRule="auto"/>
        <w:rPr>
          <w:rFonts w:ascii="Calibri" w:eastAsia="Calibri" w:hAnsi="Calibri" w:cs="Calibri"/>
          <w:sz w:val="22"/>
        </w:rPr>
      </w:pPr>
      <w:r>
        <w:rPr>
          <w:rFonts w:ascii="Calibri" w:eastAsia="Calibri" w:hAnsi="Calibri" w:cs="Calibri"/>
          <w:sz w:val="22"/>
        </w:rPr>
        <w:t xml:space="preserve">Forum space, </w:t>
      </w:r>
      <w:r w:rsidR="00317262">
        <w:rPr>
          <w:rFonts w:ascii="Calibri" w:eastAsia="Calibri" w:hAnsi="Calibri" w:cs="Calibri"/>
          <w:sz w:val="22"/>
        </w:rPr>
        <w:t xml:space="preserve">activities, </w:t>
      </w:r>
      <w:r>
        <w:rPr>
          <w:rFonts w:ascii="Calibri" w:eastAsia="Calibri" w:hAnsi="Calibri" w:cs="Calibri"/>
          <w:sz w:val="22"/>
        </w:rPr>
        <w:t xml:space="preserve">information </w:t>
      </w:r>
      <w:r w:rsidR="00317262">
        <w:rPr>
          <w:rFonts w:ascii="Calibri" w:eastAsia="Calibri" w:hAnsi="Calibri" w:cs="Calibri"/>
          <w:sz w:val="22"/>
        </w:rPr>
        <w:t xml:space="preserve">and support </w:t>
      </w:r>
      <w:r>
        <w:rPr>
          <w:rFonts w:ascii="Calibri" w:eastAsia="Calibri" w:hAnsi="Calibri" w:cs="Calibri"/>
          <w:sz w:val="22"/>
        </w:rPr>
        <w:t>for young trans people (&lt;19) &amp; parents</w:t>
      </w:r>
    </w:p>
    <w:p w14:paraId="5A1D7D72" w14:textId="5C457483" w:rsidR="00806DCF" w:rsidRPr="005C172E" w:rsidRDefault="00123405" w:rsidP="00806DCF">
      <w:pPr>
        <w:rPr>
          <w:rFonts w:ascii="Calibri" w:eastAsia="Calibri" w:hAnsi="Calibri" w:cs="Calibri"/>
          <w:sz w:val="22"/>
          <w:u w:val="single"/>
        </w:rPr>
      </w:pPr>
      <w:hyperlink r:id="rId21" w:history="1">
        <w:r w:rsidR="005C172E" w:rsidRPr="005C172E">
          <w:rPr>
            <w:rStyle w:val="Hyperlink"/>
            <w:rFonts w:ascii="Calibri" w:eastAsia="Calibri" w:hAnsi="Calibri" w:cs="Calibri"/>
            <w:sz w:val="22"/>
          </w:rPr>
          <w:t>https://mermaidsuk.org.uk/</w:t>
        </w:r>
      </w:hyperlink>
    </w:p>
    <w:p w14:paraId="1D2C453B" w14:textId="77777777" w:rsidR="00806DCF" w:rsidRDefault="00806DCF" w:rsidP="00806DCF">
      <w:pPr>
        <w:spacing w:line="276" w:lineRule="auto"/>
        <w:rPr>
          <w:rFonts w:ascii="Calibri" w:eastAsia="Calibri" w:hAnsi="Calibri" w:cs="Calibri"/>
          <w:sz w:val="22"/>
        </w:rPr>
      </w:pPr>
    </w:p>
    <w:p w14:paraId="4668B10A"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GIRES (Gender Identity Research and Education Society)</w:t>
      </w:r>
    </w:p>
    <w:p w14:paraId="395CA6D9"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Promotes research, campaigns, provides publications, especially in medical / healthcare field</w:t>
      </w:r>
    </w:p>
    <w:p w14:paraId="3279A0FC" w14:textId="56261CF0" w:rsidR="00806DCF" w:rsidRDefault="00123405" w:rsidP="00806DCF">
      <w:pPr>
        <w:spacing w:line="276" w:lineRule="auto"/>
        <w:rPr>
          <w:rFonts w:ascii="Calibri" w:eastAsia="Calibri" w:hAnsi="Calibri" w:cs="Calibri"/>
          <w:sz w:val="22"/>
        </w:rPr>
      </w:pPr>
      <w:hyperlink r:id="rId22">
        <w:r w:rsidR="00806DCF">
          <w:rPr>
            <w:rFonts w:ascii="Calibri" w:eastAsia="Calibri" w:hAnsi="Calibri" w:cs="Calibri"/>
            <w:color w:val="0000FF"/>
            <w:sz w:val="22"/>
            <w:u w:val="single"/>
          </w:rPr>
          <w:t>www.gires.org.uk</w:t>
        </w:r>
      </w:hyperlink>
    </w:p>
    <w:p w14:paraId="67C4D0EC" w14:textId="77777777" w:rsidR="00437E79" w:rsidRDefault="00437E79" w:rsidP="00437E79">
      <w:pPr>
        <w:spacing w:line="276" w:lineRule="auto"/>
        <w:rPr>
          <w:rFonts w:ascii="Calibri" w:eastAsia="Calibri" w:hAnsi="Calibri" w:cs="Calibri"/>
          <w:sz w:val="22"/>
        </w:rPr>
      </w:pPr>
    </w:p>
    <w:p w14:paraId="048FEC5E" w14:textId="76737FF3" w:rsidR="00437E79" w:rsidRDefault="00437E79" w:rsidP="00437E79">
      <w:pPr>
        <w:rPr>
          <w:rFonts w:ascii="Calibri" w:eastAsia="Calibri" w:hAnsi="Calibri" w:cs="Calibri"/>
          <w:b/>
          <w:i/>
          <w:sz w:val="22"/>
          <w:u w:val="single"/>
        </w:rPr>
      </w:pPr>
      <w:r>
        <w:rPr>
          <w:rFonts w:ascii="Calibri" w:eastAsia="Calibri" w:hAnsi="Calibri" w:cs="Calibri"/>
          <w:b/>
          <w:i/>
          <w:sz w:val="22"/>
          <w:u w:val="single"/>
        </w:rPr>
        <w:t>TENI (Transgender Equality Network Ireland)</w:t>
      </w:r>
    </w:p>
    <w:p w14:paraId="206B8494" w14:textId="6AE4557B" w:rsidR="00437E79" w:rsidRDefault="00437E79" w:rsidP="00437E79">
      <w:pPr>
        <w:spacing w:line="276" w:lineRule="auto"/>
        <w:rPr>
          <w:rFonts w:ascii="Calibri" w:eastAsia="Calibri" w:hAnsi="Calibri" w:cs="Calibri"/>
          <w:sz w:val="22"/>
        </w:rPr>
      </w:pPr>
      <w:r>
        <w:rPr>
          <w:rFonts w:ascii="Calibri" w:eastAsia="Calibri" w:hAnsi="Calibri" w:cs="Calibri"/>
          <w:sz w:val="22"/>
        </w:rPr>
        <w:t>Support, advocacy/campaigning and education with some very useful publications on the website</w:t>
      </w:r>
    </w:p>
    <w:p w14:paraId="57C9DE9B" w14:textId="77777777" w:rsidR="00437E79" w:rsidRDefault="00123405" w:rsidP="00437E79">
      <w:pPr>
        <w:spacing w:line="276" w:lineRule="auto"/>
        <w:rPr>
          <w:rFonts w:ascii="Calibri" w:eastAsia="Calibri" w:hAnsi="Calibri" w:cs="Calibri"/>
          <w:sz w:val="22"/>
        </w:rPr>
      </w:pPr>
      <w:hyperlink r:id="rId23">
        <w:r w:rsidR="00437E79">
          <w:rPr>
            <w:rFonts w:ascii="Calibri" w:eastAsia="Calibri" w:hAnsi="Calibri" w:cs="Calibri"/>
            <w:color w:val="0000FF"/>
            <w:sz w:val="22"/>
            <w:u w:val="single"/>
          </w:rPr>
          <w:t>https://www.teni.ie/</w:t>
        </w:r>
      </w:hyperlink>
    </w:p>
    <w:p w14:paraId="7E68FE80" w14:textId="77777777" w:rsidR="00225EC7" w:rsidRDefault="00225EC7">
      <w:pPr>
        <w:spacing w:line="276" w:lineRule="auto"/>
        <w:rPr>
          <w:rFonts w:ascii="Calibri" w:eastAsia="Calibri" w:hAnsi="Calibri" w:cs="Calibri"/>
          <w:b/>
          <w:i/>
          <w:sz w:val="22"/>
          <w:u w:val="single"/>
        </w:rPr>
      </w:pPr>
      <w:r>
        <w:rPr>
          <w:rFonts w:ascii="Calibri" w:eastAsia="Calibri" w:hAnsi="Calibri" w:cs="Calibri"/>
          <w:b/>
          <w:i/>
          <w:sz w:val="22"/>
          <w:u w:val="single"/>
        </w:rPr>
        <w:br w:type="page"/>
      </w:r>
    </w:p>
    <w:p w14:paraId="6D5F74E2" w14:textId="231BD938" w:rsidR="00437E79" w:rsidRDefault="00437E79" w:rsidP="00437E79">
      <w:pPr>
        <w:rPr>
          <w:rFonts w:ascii="Calibri" w:eastAsia="Calibri" w:hAnsi="Calibri" w:cs="Calibri"/>
          <w:b/>
          <w:i/>
          <w:sz w:val="22"/>
          <w:u w:val="single"/>
        </w:rPr>
      </w:pPr>
      <w:r>
        <w:rPr>
          <w:rFonts w:ascii="Calibri" w:eastAsia="Calibri" w:hAnsi="Calibri" w:cs="Calibri"/>
          <w:b/>
          <w:i/>
          <w:sz w:val="22"/>
          <w:u w:val="single"/>
        </w:rPr>
        <w:lastRenderedPageBreak/>
        <w:t>Transgender NI</w:t>
      </w:r>
    </w:p>
    <w:p w14:paraId="0213FF50" w14:textId="77777777" w:rsidR="00437E79" w:rsidRDefault="00437E79" w:rsidP="00437E79">
      <w:pPr>
        <w:spacing w:line="276" w:lineRule="auto"/>
        <w:rPr>
          <w:rFonts w:ascii="Calibri" w:eastAsia="Calibri" w:hAnsi="Calibri" w:cs="Calibri"/>
          <w:sz w:val="22"/>
        </w:rPr>
      </w:pPr>
      <w:r>
        <w:rPr>
          <w:rFonts w:ascii="Calibri" w:eastAsia="Calibri" w:hAnsi="Calibri" w:cs="Calibri"/>
          <w:sz w:val="22"/>
        </w:rPr>
        <w:t>Support and information for trans people, friends and families and professionals in Northern Ireland</w:t>
      </w:r>
    </w:p>
    <w:p w14:paraId="54364141" w14:textId="77777777" w:rsidR="00437E79" w:rsidRDefault="00123405" w:rsidP="00437E79">
      <w:pPr>
        <w:spacing w:line="276" w:lineRule="auto"/>
        <w:rPr>
          <w:rFonts w:ascii="Calibri" w:eastAsia="Calibri" w:hAnsi="Calibri" w:cs="Calibri"/>
          <w:sz w:val="22"/>
        </w:rPr>
      </w:pPr>
      <w:hyperlink r:id="rId24">
        <w:r w:rsidR="00437E79">
          <w:rPr>
            <w:rFonts w:ascii="Calibri" w:eastAsia="Calibri" w:hAnsi="Calibri" w:cs="Calibri"/>
            <w:color w:val="0000FF"/>
            <w:sz w:val="22"/>
            <w:u w:val="single"/>
          </w:rPr>
          <w:t>https://transgenderni.org.uk/</w:t>
        </w:r>
      </w:hyperlink>
    </w:p>
    <w:p w14:paraId="2C74EBD1" w14:textId="77777777" w:rsidR="005A02DF" w:rsidRDefault="005A02DF" w:rsidP="005A02DF">
      <w:pPr>
        <w:spacing w:line="276" w:lineRule="auto"/>
        <w:rPr>
          <w:rFonts w:ascii="Calibri" w:eastAsia="Calibri" w:hAnsi="Calibri" w:cs="Calibri"/>
          <w:sz w:val="22"/>
        </w:rPr>
      </w:pPr>
    </w:p>
    <w:p w14:paraId="1C877ACF" w14:textId="77777777" w:rsidR="005A02DF" w:rsidRDefault="005A02DF" w:rsidP="005A02DF">
      <w:pPr>
        <w:spacing w:line="276" w:lineRule="auto"/>
        <w:rPr>
          <w:rFonts w:ascii="Calibri" w:eastAsia="Calibri" w:hAnsi="Calibri" w:cs="Calibri"/>
          <w:b/>
          <w:i/>
          <w:sz w:val="22"/>
          <w:u w:val="single"/>
        </w:rPr>
      </w:pPr>
      <w:r>
        <w:rPr>
          <w:rFonts w:ascii="Calibri" w:eastAsia="Calibri" w:hAnsi="Calibri" w:cs="Calibri"/>
          <w:b/>
          <w:i/>
          <w:sz w:val="22"/>
          <w:u w:val="single"/>
        </w:rPr>
        <w:t>Scottish Trans</w:t>
      </w:r>
      <w:r>
        <w:rPr>
          <w:rFonts w:ascii="Calibri" w:eastAsia="Calibri" w:hAnsi="Calibri" w:cs="Calibri"/>
          <w:sz w:val="22"/>
        </w:rPr>
        <w:t xml:space="preserve"> </w:t>
      </w:r>
      <w:r>
        <w:rPr>
          <w:rFonts w:ascii="Calibri" w:eastAsia="Calibri" w:hAnsi="Calibri" w:cs="Calibri"/>
          <w:i/>
          <w:sz w:val="22"/>
        </w:rPr>
        <w:t>(previously Scottish Transgender Alliance)</w:t>
      </w:r>
    </w:p>
    <w:p w14:paraId="147F0E6D" w14:textId="77777777" w:rsidR="005A02DF" w:rsidRDefault="005A02DF" w:rsidP="005A02DF">
      <w:pPr>
        <w:spacing w:line="276" w:lineRule="auto"/>
        <w:rPr>
          <w:rFonts w:ascii="Calibri" w:eastAsia="Calibri" w:hAnsi="Calibri" w:cs="Calibri"/>
          <w:sz w:val="22"/>
        </w:rPr>
      </w:pPr>
      <w:r>
        <w:rPr>
          <w:rFonts w:ascii="Calibri" w:eastAsia="Calibri" w:hAnsi="Calibri" w:cs="Calibri"/>
          <w:sz w:val="22"/>
        </w:rPr>
        <w:t>Campaigns, researches, builds alliances and has a selection of excellent downloadable reports (some Scotland-specific, some UK-wide) and guidance notes</w:t>
      </w:r>
    </w:p>
    <w:p w14:paraId="69591A0D" w14:textId="77777777" w:rsidR="005A02DF" w:rsidRPr="00F4703F" w:rsidRDefault="00123405" w:rsidP="005A02DF">
      <w:pPr>
        <w:spacing w:line="276" w:lineRule="auto"/>
        <w:rPr>
          <w:rFonts w:ascii="Calibri" w:eastAsia="Calibri" w:hAnsi="Calibri" w:cs="Calibri"/>
          <w:sz w:val="22"/>
          <w:u w:val="single"/>
        </w:rPr>
      </w:pPr>
      <w:hyperlink r:id="rId25">
        <w:r w:rsidR="005A02DF">
          <w:rPr>
            <w:rFonts w:ascii="Calibri" w:eastAsia="Calibri" w:hAnsi="Calibri" w:cs="Calibri"/>
            <w:color w:val="0000FF"/>
            <w:sz w:val="22"/>
            <w:u w:val="single"/>
          </w:rPr>
          <w:t>www.scottishtrans.org</w:t>
        </w:r>
      </w:hyperlink>
    </w:p>
    <w:p w14:paraId="4BACC4B9" w14:textId="77777777" w:rsidR="00806DCF" w:rsidRDefault="00806DCF" w:rsidP="00806DCF">
      <w:pPr>
        <w:spacing w:line="276" w:lineRule="auto"/>
        <w:rPr>
          <w:rFonts w:ascii="Calibri" w:eastAsia="Calibri" w:hAnsi="Calibri" w:cs="Calibri"/>
          <w:sz w:val="22"/>
        </w:rPr>
      </w:pPr>
    </w:p>
    <w:p w14:paraId="3E03DD26"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LGBT Youth Scotland</w:t>
      </w:r>
    </w:p>
    <w:p w14:paraId="3547E2E2"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Support, information and resources for young trans people and those who support them</w:t>
      </w:r>
    </w:p>
    <w:p w14:paraId="21D7B70B" w14:textId="77777777" w:rsidR="00806DCF" w:rsidRPr="00F4703F" w:rsidRDefault="00123405" w:rsidP="00806DCF">
      <w:pPr>
        <w:spacing w:line="276" w:lineRule="auto"/>
        <w:rPr>
          <w:rFonts w:ascii="Calibri" w:eastAsia="Calibri" w:hAnsi="Calibri" w:cs="Calibri"/>
          <w:sz w:val="22"/>
          <w:u w:val="single"/>
        </w:rPr>
      </w:pPr>
      <w:hyperlink r:id="rId26">
        <w:r w:rsidR="00806DCF">
          <w:rPr>
            <w:rFonts w:ascii="Calibri" w:eastAsia="Calibri" w:hAnsi="Calibri" w:cs="Calibri"/>
            <w:color w:val="0000FF"/>
            <w:sz w:val="22"/>
            <w:u w:val="single"/>
          </w:rPr>
          <w:t>www.lgbtyouth.org.uk/</w:t>
        </w:r>
      </w:hyperlink>
    </w:p>
    <w:p w14:paraId="74425D89" w14:textId="77777777" w:rsidR="000F2BE1" w:rsidRDefault="000F2BE1" w:rsidP="000F2BE1">
      <w:pPr>
        <w:spacing w:line="276" w:lineRule="auto"/>
        <w:rPr>
          <w:rFonts w:ascii="Calibri" w:eastAsia="Calibri" w:hAnsi="Calibri" w:cs="Calibri"/>
          <w:sz w:val="22"/>
        </w:rPr>
      </w:pPr>
    </w:p>
    <w:p w14:paraId="310B5000" w14:textId="77777777" w:rsidR="000F2BE1" w:rsidRPr="00D8374D" w:rsidRDefault="000F2BE1" w:rsidP="000F2BE1">
      <w:pPr>
        <w:spacing w:line="276" w:lineRule="auto"/>
        <w:rPr>
          <w:rFonts w:ascii="Calibri" w:eastAsia="Calibri" w:hAnsi="Calibri" w:cs="Calibri"/>
          <w:b/>
          <w:i/>
          <w:sz w:val="22"/>
          <w:u w:val="single"/>
        </w:rPr>
      </w:pPr>
      <w:r w:rsidRPr="00D8374D">
        <w:rPr>
          <w:rFonts w:ascii="Calibri" w:eastAsia="Calibri" w:hAnsi="Calibri" w:cs="Calibri"/>
          <w:b/>
          <w:i/>
          <w:sz w:val="22"/>
          <w:u w:val="single"/>
        </w:rPr>
        <w:t>Trans Actual</w:t>
      </w:r>
    </w:p>
    <w:p w14:paraId="1A08D3F6" w14:textId="77777777" w:rsidR="000F2BE1" w:rsidRDefault="000F2BE1" w:rsidP="000F2BE1">
      <w:pPr>
        <w:spacing w:line="276" w:lineRule="auto"/>
        <w:rPr>
          <w:rFonts w:ascii="Calibri" w:eastAsia="Calibri" w:hAnsi="Calibri" w:cs="Calibri"/>
          <w:sz w:val="22"/>
        </w:rPr>
      </w:pPr>
      <w:r>
        <w:rPr>
          <w:rFonts w:ascii="Calibri" w:eastAsia="Calibri" w:hAnsi="Calibri" w:cs="Calibri"/>
          <w:sz w:val="22"/>
        </w:rPr>
        <w:t>An organisation dedicated to providing accurate information about trans people</w:t>
      </w:r>
    </w:p>
    <w:p w14:paraId="5FB8548A" w14:textId="77777777" w:rsidR="000F2BE1" w:rsidRDefault="00123405" w:rsidP="000F2BE1">
      <w:pPr>
        <w:spacing w:line="276" w:lineRule="auto"/>
        <w:rPr>
          <w:rFonts w:ascii="Calibri" w:eastAsia="Calibri" w:hAnsi="Calibri" w:cs="Calibri"/>
          <w:sz w:val="22"/>
        </w:rPr>
      </w:pPr>
      <w:hyperlink r:id="rId27" w:history="1">
        <w:r w:rsidR="000F2BE1">
          <w:rPr>
            <w:rStyle w:val="Hyperlink"/>
            <w:rFonts w:ascii="Calibri" w:eastAsia="Calibri" w:hAnsi="Calibri" w:cs="Calibri"/>
            <w:sz w:val="22"/>
          </w:rPr>
          <w:t>www.transactual.org.uk/</w:t>
        </w:r>
      </w:hyperlink>
    </w:p>
    <w:p w14:paraId="45226C58" w14:textId="77777777" w:rsidR="00437E79" w:rsidRPr="000F2BE1" w:rsidRDefault="00437E79" w:rsidP="00806DCF">
      <w:pPr>
        <w:spacing w:line="276" w:lineRule="auto"/>
        <w:rPr>
          <w:rFonts w:ascii="Calibri" w:eastAsia="Calibri" w:hAnsi="Calibri" w:cs="Calibri"/>
          <w:bCs/>
          <w:iCs/>
          <w:sz w:val="22"/>
        </w:rPr>
      </w:pPr>
    </w:p>
    <w:p w14:paraId="582BDCDF" w14:textId="6B5208A4" w:rsidR="00806DCF" w:rsidRDefault="00806DCF" w:rsidP="00806DCF">
      <w:pPr>
        <w:spacing w:line="276" w:lineRule="auto"/>
        <w:rPr>
          <w:rFonts w:ascii="Calibri" w:eastAsia="Calibri" w:hAnsi="Calibri" w:cs="Calibri"/>
          <w:b/>
          <w:i/>
          <w:sz w:val="22"/>
          <w:u w:val="single"/>
        </w:rPr>
      </w:pPr>
      <w:r>
        <w:rPr>
          <w:rFonts w:ascii="Calibri" w:eastAsia="Calibri" w:hAnsi="Calibri" w:cs="Calibri"/>
          <w:b/>
          <w:i/>
          <w:sz w:val="22"/>
          <w:u w:val="single"/>
        </w:rPr>
        <w:t>Trans Media Watch</w:t>
      </w:r>
    </w:p>
    <w:p w14:paraId="25C543CA"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A charity dedicated to improving media coverage of trans and intersex issues</w:t>
      </w:r>
    </w:p>
    <w:p w14:paraId="1BC67434" w14:textId="77777777" w:rsidR="00806DCF" w:rsidRPr="00F4703F" w:rsidRDefault="00123405" w:rsidP="00806DCF">
      <w:pPr>
        <w:spacing w:line="276" w:lineRule="auto"/>
        <w:rPr>
          <w:rFonts w:ascii="Calibri" w:hAnsi="Calibri" w:cs="Calibri"/>
          <w:sz w:val="22"/>
          <w:u w:val="single"/>
        </w:rPr>
      </w:pPr>
      <w:hyperlink r:id="rId28">
        <w:r w:rsidR="00806DCF">
          <w:rPr>
            <w:rFonts w:ascii="Calibri" w:eastAsia="Calibri" w:hAnsi="Calibri" w:cs="Calibri"/>
            <w:color w:val="0000FF"/>
            <w:sz w:val="22"/>
            <w:u w:val="single"/>
          </w:rPr>
          <w:t>www.transmediawatch.org/</w:t>
        </w:r>
      </w:hyperlink>
    </w:p>
    <w:p w14:paraId="27649DDF" w14:textId="77777777" w:rsidR="00806DCF" w:rsidRDefault="00806DCF" w:rsidP="00806DCF">
      <w:pPr>
        <w:rPr>
          <w:rFonts w:ascii="Calibri" w:eastAsia="Calibri" w:hAnsi="Calibri" w:cs="Calibri"/>
          <w:sz w:val="22"/>
        </w:rPr>
      </w:pPr>
    </w:p>
    <w:p w14:paraId="5A094994" w14:textId="77777777" w:rsidR="00806DCF" w:rsidRDefault="00806DCF" w:rsidP="00806DCF">
      <w:pPr>
        <w:spacing w:line="276" w:lineRule="auto"/>
        <w:rPr>
          <w:rFonts w:ascii="Calibri" w:eastAsia="Calibri" w:hAnsi="Calibri" w:cs="Calibri"/>
          <w:b/>
          <w:i/>
          <w:sz w:val="22"/>
          <w:u w:val="single"/>
        </w:rPr>
      </w:pPr>
      <w:r>
        <w:rPr>
          <w:rFonts w:ascii="Calibri" w:eastAsia="Calibri" w:hAnsi="Calibri" w:cs="Calibri"/>
          <w:b/>
          <w:i/>
          <w:sz w:val="22"/>
          <w:u w:val="single"/>
        </w:rPr>
        <w:t>All About Trans</w:t>
      </w:r>
    </w:p>
    <w:p w14:paraId="31589D3D"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Encouraging greater understanding between media professionals and the transgender community.</w:t>
      </w:r>
    </w:p>
    <w:p w14:paraId="2F950B45" w14:textId="18E6F7E4" w:rsidR="00806DCF" w:rsidRPr="00F4703F" w:rsidRDefault="00123405" w:rsidP="00806DCF">
      <w:pPr>
        <w:spacing w:line="276" w:lineRule="auto"/>
        <w:rPr>
          <w:rFonts w:ascii="Calibri" w:hAnsi="Calibri" w:cs="Calibri"/>
          <w:sz w:val="22"/>
          <w:u w:val="single"/>
        </w:rPr>
      </w:pPr>
      <w:hyperlink r:id="rId29">
        <w:r w:rsidR="00806DCF">
          <w:rPr>
            <w:rFonts w:ascii="Calibri" w:eastAsia="Calibri" w:hAnsi="Calibri" w:cs="Calibri"/>
            <w:color w:val="0000FF"/>
            <w:sz w:val="22"/>
            <w:u w:val="single"/>
          </w:rPr>
          <w:t>www.allabouttrans.org.uk/</w:t>
        </w:r>
      </w:hyperlink>
    </w:p>
    <w:p w14:paraId="08021B30" w14:textId="77777777" w:rsidR="00D8374D" w:rsidRDefault="00D8374D" w:rsidP="00806DCF">
      <w:pPr>
        <w:spacing w:line="276" w:lineRule="auto"/>
        <w:rPr>
          <w:rFonts w:ascii="Calibri" w:eastAsia="Calibri" w:hAnsi="Calibri" w:cs="Calibri"/>
          <w:sz w:val="22"/>
        </w:rPr>
      </w:pPr>
    </w:p>
    <w:p w14:paraId="7EAF9FA3" w14:textId="77777777" w:rsidR="00806DCF" w:rsidRDefault="00806DCF" w:rsidP="00806DCF">
      <w:pPr>
        <w:spacing w:line="276" w:lineRule="auto"/>
        <w:rPr>
          <w:rFonts w:ascii="Calibri" w:eastAsia="Calibri" w:hAnsi="Calibri" w:cs="Calibri"/>
          <w:b/>
          <w:i/>
          <w:sz w:val="22"/>
          <w:u w:val="single"/>
        </w:rPr>
      </w:pPr>
      <w:r>
        <w:rPr>
          <w:rFonts w:ascii="Calibri" w:eastAsia="Calibri" w:hAnsi="Calibri" w:cs="Calibri"/>
          <w:b/>
          <w:i/>
          <w:sz w:val="22"/>
          <w:u w:val="single"/>
        </w:rPr>
        <w:t>NonBinary.org</w:t>
      </w:r>
    </w:p>
    <w:p w14:paraId="328C3A29"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Education / resources site providing information for and about people who don’t fit the gender binary</w:t>
      </w:r>
    </w:p>
    <w:p w14:paraId="489FF9CE" w14:textId="77777777" w:rsidR="00806DCF" w:rsidRPr="00F4703F" w:rsidRDefault="00123405" w:rsidP="00806DCF">
      <w:pPr>
        <w:spacing w:line="276" w:lineRule="auto"/>
        <w:rPr>
          <w:rFonts w:ascii="Calibri" w:eastAsia="Calibri" w:hAnsi="Calibri" w:cs="Calibri"/>
          <w:sz w:val="22"/>
        </w:rPr>
      </w:pPr>
      <w:hyperlink r:id="rId30">
        <w:r w:rsidR="00806DCF">
          <w:rPr>
            <w:rFonts w:ascii="Calibri" w:eastAsia="Calibri" w:hAnsi="Calibri" w:cs="Calibri"/>
            <w:color w:val="0000FF"/>
            <w:sz w:val="22"/>
            <w:u w:val="single"/>
          </w:rPr>
          <w:t>https://nonbinary.wiki/</w:t>
        </w:r>
      </w:hyperlink>
    </w:p>
    <w:p w14:paraId="49F791A4" w14:textId="77777777" w:rsidR="00194DE0" w:rsidRPr="00194DE0" w:rsidRDefault="00194DE0" w:rsidP="00194DE0">
      <w:pPr>
        <w:spacing w:line="276" w:lineRule="auto"/>
        <w:rPr>
          <w:rFonts w:ascii="Calibri" w:eastAsia="Calibri" w:hAnsi="Calibri" w:cs="Calibri"/>
          <w:sz w:val="22"/>
        </w:rPr>
      </w:pPr>
      <w:bookmarkStart w:id="4" w:name="_Hlk55896574"/>
    </w:p>
    <w:p w14:paraId="399B2C8D" w14:textId="77777777" w:rsidR="00194DE0" w:rsidRPr="00194DE0" w:rsidRDefault="00194DE0" w:rsidP="00194DE0">
      <w:pPr>
        <w:spacing w:line="276" w:lineRule="auto"/>
        <w:rPr>
          <w:rFonts w:ascii="Calibri" w:eastAsia="Calibri" w:hAnsi="Calibri" w:cs="Calibri"/>
          <w:b/>
          <w:i/>
          <w:sz w:val="22"/>
          <w:u w:val="single"/>
        </w:rPr>
      </w:pPr>
      <w:r w:rsidRPr="00194DE0">
        <w:rPr>
          <w:rFonts w:ascii="Calibri" w:eastAsia="Calibri" w:hAnsi="Calibri" w:cs="Calibri"/>
          <w:b/>
          <w:i/>
          <w:sz w:val="22"/>
          <w:u w:val="single"/>
        </w:rPr>
        <w:t xml:space="preserve">National </w:t>
      </w:r>
      <w:proofErr w:type="spellStart"/>
      <w:r w:rsidRPr="00194DE0">
        <w:rPr>
          <w:rFonts w:ascii="Calibri" w:eastAsia="Calibri" w:hAnsi="Calibri" w:cs="Calibri"/>
          <w:b/>
          <w:i/>
          <w:sz w:val="22"/>
          <w:u w:val="single"/>
        </w:rPr>
        <w:t>Center</w:t>
      </w:r>
      <w:proofErr w:type="spellEnd"/>
      <w:r w:rsidRPr="00194DE0">
        <w:rPr>
          <w:rFonts w:ascii="Calibri" w:eastAsia="Calibri" w:hAnsi="Calibri" w:cs="Calibri"/>
          <w:b/>
          <w:i/>
          <w:sz w:val="22"/>
          <w:u w:val="single"/>
        </w:rPr>
        <w:t xml:space="preserve"> for Transgender Equality (US)</w:t>
      </w:r>
    </w:p>
    <w:p w14:paraId="1E82636E" w14:textId="2F2B1ADC" w:rsidR="00194DE0" w:rsidRPr="00194DE0" w:rsidRDefault="00194DE0" w:rsidP="00194DE0">
      <w:pPr>
        <w:spacing w:line="276" w:lineRule="auto"/>
        <w:rPr>
          <w:rFonts w:ascii="Calibri" w:eastAsia="Calibri" w:hAnsi="Calibri" w:cs="Calibri"/>
          <w:sz w:val="22"/>
        </w:rPr>
      </w:pPr>
      <w:r w:rsidRPr="00194DE0">
        <w:rPr>
          <w:rFonts w:ascii="Calibri" w:eastAsia="Calibri" w:hAnsi="Calibri" w:cs="Calibri"/>
          <w:sz w:val="22"/>
        </w:rPr>
        <w:t>Enormous amount of excellent information, links and resources</w:t>
      </w:r>
      <w:r>
        <w:rPr>
          <w:rFonts w:ascii="Calibri" w:eastAsia="Calibri" w:hAnsi="Calibri" w:cs="Calibri"/>
          <w:sz w:val="22"/>
        </w:rPr>
        <w:t xml:space="preserve">.  </w:t>
      </w:r>
      <w:r w:rsidRPr="00194DE0">
        <w:rPr>
          <w:rFonts w:ascii="Calibri" w:eastAsia="Calibri" w:hAnsi="Calibri" w:cs="Calibri"/>
          <w:sz w:val="22"/>
        </w:rPr>
        <w:t>Whilst details are US-specific, the general information is very transferrable</w:t>
      </w:r>
    </w:p>
    <w:p w14:paraId="0B2D28C3" w14:textId="2004A52E" w:rsidR="00194DE0" w:rsidRPr="00F4703F" w:rsidRDefault="00123405" w:rsidP="00194DE0">
      <w:pPr>
        <w:rPr>
          <w:rStyle w:val="Hyperlink"/>
          <w:rFonts w:ascii="Calibri" w:eastAsia="Calibri" w:hAnsi="Calibri" w:cs="Calibri"/>
          <w:color w:val="auto"/>
          <w:sz w:val="22"/>
        </w:rPr>
      </w:pPr>
      <w:hyperlink r:id="rId31" w:history="1">
        <w:r w:rsidR="00194DE0" w:rsidRPr="00B77C21">
          <w:rPr>
            <w:rStyle w:val="Hyperlink"/>
            <w:rFonts w:ascii="Calibri" w:eastAsia="Calibri" w:hAnsi="Calibri" w:cs="Calibri"/>
            <w:sz w:val="22"/>
          </w:rPr>
          <w:t>www.transequality.org/</w:t>
        </w:r>
      </w:hyperlink>
    </w:p>
    <w:bookmarkEnd w:id="4"/>
    <w:p w14:paraId="7DC6A957" w14:textId="77777777" w:rsidR="00C729A6" w:rsidRPr="00114921" w:rsidRDefault="00C729A6" w:rsidP="00C729A6">
      <w:pPr>
        <w:spacing w:line="276" w:lineRule="auto"/>
        <w:rPr>
          <w:rFonts w:ascii="Calibri" w:eastAsia="Calibri" w:hAnsi="Calibri" w:cs="Calibri"/>
          <w:sz w:val="22"/>
        </w:rPr>
      </w:pPr>
    </w:p>
    <w:p w14:paraId="495B5C60" w14:textId="77777777" w:rsidR="00C729A6" w:rsidRPr="00114921" w:rsidRDefault="00C729A6" w:rsidP="00C729A6">
      <w:pPr>
        <w:rPr>
          <w:rFonts w:asciiTheme="minorHAnsi" w:hAnsiTheme="minorHAnsi" w:cstheme="minorHAnsi"/>
          <w:b/>
          <w:bCs/>
          <w:i/>
          <w:iCs/>
          <w:sz w:val="22"/>
          <w:u w:val="single"/>
        </w:rPr>
      </w:pPr>
      <w:bookmarkStart w:id="5" w:name="_Hlk144730891"/>
      <w:r w:rsidRPr="00114921">
        <w:rPr>
          <w:rFonts w:asciiTheme="minorHAnsi" w:hAnsiTheme="minorHAnsi" w:cstheme="minorHAnsi"/>
          <w:b/>
          <w:bCs/>
          <w:i/>
          <w:iCs/>
          <w:sz w:val="22"/>
          <w:u w:val="single"/>
        </w:rPr>
        <w:t xml:space="preserve">Meta-listings of </w:t>
      </w:r>
      <w:r w:rsidRPr="00114921">
        <w:rPr>
          <w:rStyle w:val="il"/>
          <w:rFonts w:asciiTheme="minorHAnsi" w:hAnsiTheme="minorHAnsi" w:cstheme="minorHAnsi"/>
          <w:b/>
          <w:bCs/>
          <w:i/>
          <w:iCs/>
          <w:sz w:val="22"/>
          <w:u w:val="single"/>
        </w:rPr>
        <w:t>faith</w:t>
      </w:r>
      <w:r w:rsidRPr="00114921">
        <w:rPr>
          <w:rFonts w:asciiTheme="minorHAnsi" w:hAnsiTheme="minorHAnsi" w:cstheme="minorHAnsi"/>
          <w:b/>
          <w:bCs/>
          <w:i/>
          <w:iCs/>
          <w:sz w:val="22"/>
          <w:u w:val="single"/>
        </w:rPr>
        <w:t xml:space="preserve"> groups</w:t>
      </w:r>
    </w:p>
    <w:bookmarkEnd w:id="5"/>
    <w:p w14:paraId="50F3ACC2" w14:textId="77777777" w:rsidR="00C729A6" w:rsidRPr="007B06EF" w:rsidRDefault="00C729A6" w:rsidP="00C729A6">
      <w:pPr>
        <w:rPr>
          <w:rFonts w:asciiTheme="minorHAnsi" w:hAnsiTheme="minorHAnsi" w:cstheme="minorHAnsi"/>
          <w:sz w:val="22"/>
        </w:rPr>
      </w:pPr>
      <w:proofErr w:type="spellStart"/>
      <w:r w:rsidRPr="007B06EF">
        <w:rPr>
          <w:rFonts w:asciiTheme="minorHAnsi" w:hAnsiTheme="minorHAnsi" w:cstheme="minorHAnsi"/>
          <w:sz w:val="22"/>
        </w:rPr>
        <w:t>GenderKit</w:t>
      </w:r>
      <w:proofErr w:type="spellEnd"/>
      <w:r w:rsidRPr="007B06EF">
        <w:rPr>
          <w:rFonts w:asciiTheme="minorHAnsi" w:hAnsiTheme="minorHAnsi" w:cstheme="minorHAnsi"/>
          <w:sz w:val="22"/>
        </w:rPr>
        <w:t xml:space="preserve">: </w:t>
      </w:r>
      <w:hyperlink r:id="rId32" w:history="1">
        <w:r w:rsidRPr="007B06EF">
          <w:rPr>
            <w:rStyle w:val="Hyperlink"/>
            <w:rFonts w:asciiTheme="minorHAnsi" w:hAnsiTheme="minorHAnsi" w:cstheme="minorHAnsi"/>
            <w:sz w:val="22"/>
          </w:rPr>
          <w:t>https://genderkit.org.uk/resources/faith/</w:t>
        </w:r>
      </w:hyperlink>
    </w:p>
    <w:p w14:paraId="6271F5CF" w14:textId="77777777" w:rsidR="000F2BE1" w:rsidRDefault="000F2BE1" w:rsidP="00C729A6">
      <w:pPr>
        <w:rPr>
          <w:rFonts w:asciiTheme="minorHAnsi" w:hAnsiTheme="minorHAnsi" w:cstheme="minorHAnsi"/>
          <w:sz w:val="22"/>
        </w:rPr>
      </w:pPr>
    </w:p>
    <w:p w14:paraId="2F377F2C" w14:textId="030142F2" w:rsidR="00C729A6" w:rsidRDefault="00C729A6" w:rsidP="00C729A6">
      <w:pPr>
        <w:rPr>
          <w:rStyle w:val="Hyperlink"/>
          <w:rFonts w:asciiTheme="minorHAnsi" w:hAnsiTheme="minorHAnsi" w:cstheme="minorHAnsi"/>
          <w:sz w:val="22"/>
        </w:rPr>
      </w:pPr>
      <w:r w:rsidRPr="007B06EF">
        <w:rPr>
          <w:rFonts w:asciiTheme="minorHAnsi" w:hAnsiTheme="minorHAnsi" w:cstheme="minorHAnsi"/>
          <w:sz w:val="22"/>
        </w:rPr>
        <w:t xml:space="preserve">We Are Trans Plus: </w:t>
      </w:r>
      <w:hyperlink r:id="rId33" w:tgtFrame="_blank" w:history="1">
        <w:r>
          <w:rPr>
            <w:rStyle w:val="Hyperlink"/>
            <w:rFonts w:asciiTheme="minorHAnsi" w:hAnsiTheme="minorHAnsi" w:cstheme="minorHAnsi"/>
            <w:sz w:val="22"/>
          </w:rPr>
          <w:t>www.wearetransplus.co.uk/help-and-advice/trans-people-of-faith/</w:t>
        </w:r>
      </w:hyperlink>
    </w:p>
    <w:p w14:paraId="7F1675A6" w14:textId="77777777" w:rsidR="00C729A6" w:rsidRPr="00C729A6" w:rsidRDefault="00C729A6" w:rsidP="00C729A6">
      <w:pPr>
        <w:rPr>
          <w:rFonts w:ascii="Calibri" w:eastAsia="Calibri" w:hAnsi="Calibri" w:cs="Calibri"/>
        </w:rPr>
      </w:pPr>
      <w:r w:rsidRPr="00C729A6">
        <w:rPr>
          <w:rFonts w:ascii="Calibri" w:eastAsia="Calibri" w:hAnsi="Calibri" w:cs="Calibri"/>
        </w:rPr>
        <w:t>[Note: WATP is currently updating its website as at Sept 2023]</w:t>
      </w:r>
    </w:p>
    <w:p w14:paraId="385866F1" w14:textId="77777777" w:rsidR="000F2BE1" w:rsidRDefault="000F2BE1" w:rsidP="00C729A6">
      <w:pPr>
        <w:rPr>
          <w:rFonts w:ascii="Calibri" w:eastAsia="Calibri" w:hAnsi="Calibri" w:cs="Calibri"/>
          <w:sz w:val="22"/>
        </w:rPr>
      </w:pPr>
    </w:p>
    <w:p w14:paraId="1BAC6A20" w14:textId="48EFF35F" w:rsidR="00C729A6" w:rsidRPr="00173178" w:rsidRDefault="00C729A6" w:rsidP="00C729A6">
      <w:pPr>
        <w:rPr>
          <w:rFonts w:ascii="Calibri" w:eastAsia="Calibri" w:hAnsi="Calibri" w:cs="Calibri"/>
          <w:sz w:val="22"/>
        </w:rPr>
      </w:pPr>
      <w:r w:rsidRPr="00C729A6">
        <w:rPr>
          <w:rFonts w:ascii="Calibri" w:eastAsia="Calibri" w:hAnsi="Calibri" w:cs="Calibri"/>
          <w:sz w:val="22"/>
        </w:rPr>
        <w:t>Gendered Intelligence: Knowledge is Power</w:t>
      </w:r>
      <w:r>
        <w:rPr>
          <w:rFonts w:ascii="Calibri" w:eastAsia="Calibri" w:hAnsi="Calibri" w:cs="Calibri"/>
          <w:sz w:val="22"/>
        </w:rPr>
        <w:t xml:space="preserve">: </w:t>
      </w:r>
      <w:hyperlink r:id="rId34" w:history="1">
        <w:r w:rsidRPr="00342FAA">
          <w:rPr>
            <w:rStyle w:val="Hyperlink"/>
            <w:rFonts w:ascii="Calibri" w:eastAsia="Calibri" w:hAnsi="Calibri" w:cs="Calibri"/>
            <w:sz w:val="22"/>
          </w:rPr>
          <w:t>https://genderedintelligence.co.uk/projects/kip/faith</w:t>
        </w:r>
      </w:hyperlink>
    </w:p>
    <w:p w14:paraId="5D735257" w14:textId="5EDCE2F5" w:rsidR="00806DCF" w:rsidRDefault="00806DCF" w:rsidP="00806DCF">
      <w:pPr>
        <w:spacing w:line="276" w:lineRule="auto"/>
        <w:rPr>
          <w:rFonts w:ascii="Calibri" w:eastAsia="Calibri" w:hAnsi="Calibri" w:cs="Calibri"/>
          <w:b/>
          <w:sz w:val="22"/>
        </w:rPr>
      </w:pPr>
    </w:p>
    <w:p w14:paraId="4159C59B" w14:textId="77777777" w:rsidR="00C729A6" w:rsidRDefault="00C729A6">
      <w:pPr>
        <w:spacing w:line="276" w:lineRule="auto"/>
        <w:rPr>
          <w:rFonts w:ascii="Calibri" w:eastAsia="Calibri" w:hAnsi="Calibri" w:cs="Calibri"/>
          <w:b/>
          <w:sz w:val="22"/>
        </w:rPr>
      </w:pPr>
      <w:r>
        <w:rPr>
          <w:rFonts w:ascii="Calibri" w:eastAsia="Calibri" w:hAnsi="Calibri" w:cs="Calibri"/>
          <w:b/>
          <w:sz w:val="22"/>
        </w:rPr>
        <w:br w:type="page"/>
      </w:r>
    </w:p>
    <w:p w14:paraId="2C2AC293" w14:textId="606C99EB" w:rsidR="00806DCF" w:rsidRPr="000F2BE1" w:rsidRDefault="00806DCF" w:rsidP="00806DCF">
      <w:pPr>
        <w:spacing w:line="276" w:lineRule="auto"/>
        <w:rPr>
          <w:rFonts w:ascii="Calibri" w:eastAsia="Calibri" w:hAnsi="Calibri" w:cs="Calibri"/>
          <w:b/>
          <w:sz w:val="28"/>
          <w:szCs w:val="28"/>
        </w:rPr>
      </w:pPr>
      <w:r w:rsidRPr="000F2BE1">
        <w:rPr>
          <w:rFonts w:ascii="Calibri" w:eastAsia="Calibri" w:hAnsi="Calibri" w:cs="Calibri"/>
          <w:b/>
          <w:sz w:val="28"/>
          <w:szCs w:val="28"/>
        </w:rPr>
        <w:lastRenderedPageBreak/>
        <w:t>LGBT+ organisations:</w:t>
      </w:r>
    </w:p>
    <w:p w14:paraId="692AAEB3" w14:textId="77777777" w:rsidR="00437E79" w:rsidRDefault="00437E79" w:rsidP="00437E79">
      <w:pPr>
        <w:spacing w:line="276" w:lineRule="auto"/>
        <w:rPr>
          <w:rFonts w:ascii="Calibri" w:eastAsia="Calibri" w:hAnsi="Calibri" w:cs="Calibri"/>
          <w:b/>
          <w:i/>
          <w:sz w:val="22"/>
          <w:u w:val="single"/>
        </w:rPr>
      </w:pPr>
      <w:r>
        <w:rPr>
          <w:rFonts w:ascii="Calibri" w:eastAsia="Calibri" w:hAnsi="Calibri" w:cs="Calibri"/>
          <w:b/>
          <w:i/>
          <w:sz w:val="22"/>
          <w:u w:val="single"/>
        </w:rPr>
        <w:t>LGBT Foundation</w:t>
      </w:r>
    </w:p>
    <w:p w14:paraId="257CF440" w14:textId="77777777" w:rsidR="00437E79" w:rsidRDefault="00437E79" w:rsidP="00437E79">
      <w:pPr>
        <w:spacing w:line="276" w:lineRule="auto"/>
        <w:rPr>
          <w:rFonts w:ascii="Calibri" w:eastAsia="Calibri" w:hAnsi="Calibri" w:cs="Calibri"/>
          <w:sz w:val="22"/>
        </w:rPr>
      </w:pPr>
      <w:r>
        <w:rPr>
          <w:rFonts w:ascii="Calibri" w:eastAsia="Calibri" w:hAnsi="Calibri" w:cs="Calibri"/>
          <w:sz w:val="22"/>
        </w:rPr>
        <w:t>National LGBT Helpline</w:t>
      </w:r>
    </w:p>
    <w:p w14:paraId="45B31251" w14:textId="77777777" w:rsidR="00437E79" w:rsidRDefault="00123405" w:rsidP="00437E79">
      <w:pPr>
        <w:spacing w:line="276" w:lineRule="auto"/>
        <w:rPr>
          <w:rFonts w:ascii="Calibri" w:eastAsia="Calibri" w:hAnsi="Calibri" w:cs="Calibri"/>
          <w:sz w:val="22"/>
        </w:rPr>
      </w:pPr>
      <w:hyperlink r:id="rId35">
        <w:r w:rsidR="00437E79">
          <w:rPr>
            <w:rFonts w:ascii="Calibri" w:eastAsia="Calibri" w:hAnsi="Calibri" w:cs="Calibri"/>
            <w:color w:val="0000FF"/>
            <w:sz w:val="22"/>
            <w:u w:val="single"/>
          </w:rPr>
          <w:t>https://lgbt.foundation/</w:t>
        </w:r>
      </w:hyperlink>
    </w:p>
    <w:p w14:paraId="01D289D1" w14:textId="77777777" w:rsidR="00437E79" w:rsidRDefault="00437E79" w:rsidP="00437E79">
      <w:pPr>
        <w:spacing w:line="276" w:lineRule="auto"/>
        <w:rPr>
          <w:rFonts w:ascii="Calibri" w:eastAsia="Calibri" w:hAnsi="Calibri" w:cs="Calibri"/>
          <w:sz w:val="22"/>
        </w:rPr>
      </w:pPr>
    </w:p>
    <w:p w14:paraId="04FDC8FB" w14:textId="77777777" w:rsidR="00437E79" w:rsidRDefault="00437E79" w:rsidP="00437E79">
      <w:pPr>
        <w:spacing w:line="276" w:lineRule="auto"/>
        <w:rPr>
          <w:rFonts w:ascii="Calibri" w:eastAsia="Calibri" w:hAnsi="Calibri" w:cs="Calibri"/>
          <w:b/>
          <w:i/>
          <w:sz w:val="22"/>
          <w:u w:val="single"/>
        </w:rPr>
      </w:pPr>
      <w:r>
        <w:rPr>
          <w:rFonts w:ascii="Calibri" w:eastAsia="Calibri" w:hAnsi="Calibri" w:cs="Calibri"/>
          <w:b/>
          <w:i/>
          <w:sz w:val="22"/>
          <w:u w:val="single"/>
        </w:rPr>
        <w:t>GALOP</w:t>
      </w:r>
    </w:p>
    <w:p w14:paraId="1714058D" w14:textId="77777777" w:rsidR="00437E79" w:rsidRDefault="00437E79" w:rsidP="00437E79">
      <w:pPr>
        <w:spacing w:line="276" w:lineRule="auto"/>
        <w:rPr>
          <w:rFonts w:ascii="Calibri" w:eastAsia="Calibri" w:hAnsi="Calibri" w:cs="Calibri"/>
          <w:sz w:val="22"/>
        </w:rPr>
      </w:pPr>
      <w:r>
        <w:rPr>
          <w:rFonts w:ascii="Calibri" w:eastAsia="Calibri" w:hAnsi="Calibri" w:cs="Calibri"/>
          <w:sz w:val="22"/>
        </w:rPr>
        <w:t>National LGBT domestic violence helpline</w:t>
      </w:r>
    </w:p>
    <w:p w14:paraId="7F775B9D" w14:textId="2A605EE4" w:rsidR="00806DCF" w:rsidRDefault="00123405" w:rsidP="00806DCF">
      <w:pPr>
        <w:spacing w:line="276" w:lineRule="auto"/>
        <w:rPr>
          <w:rFonts w:asciiTheme="minorHAnsi" w:hAnsiTheme="minorHAnsi" w:cstheme="minorHAnsi"/>
          <w:sz w:val="22"/>
        </w:rPr>
      </w:pPr>
      <w:hyperlink r:id="rId36" w:history="1">
        <w:r w:rsidR="00AA1F1E" w:rsidRPr="00E21A8A">
          <w:rPr>
            <w:rStyle w:val="Hyperlink"/>
            <w:rFonts w:asciiTheme="minorHAnsi" w:hAnsiTheme="minorHAnsi" w:cstheme="minorHAnsi"/>
            <w:sz w:val="22"/>
          </w:rPr>
          <w:t>https://galop.org.uk/get-help/helplines/</w:t>
        </w:r>
      </w:hyperlink>
    </w:p>
    <w:p w14:paraId="713736D3" w14:textId="045F125C" w:rsidR="005A02DF" w:rsidRDefault="005A02DF">
      <w:pPr>
        <w:spacing w:line="276" w:lineRule="auto"/>
        <w:rPr>
          <w:rFonts w:ascii="Calibri" w:eastAsia="Calibri" w:hAnsi="Calibri" w:cs="Calibri"/>
          <w:b/>
          <w:i/>
          <w:sz w:val="22"/>
          <w:u w:val="single"/>
        </w:rPr>
      </w:pPr>
    </w:p>
    <w:p w14:paraId="5788F6AB" w14:textId="77777777" w:rsidR="00D8374D" w:rsidRDefault="00D8374D" w:rsidP="00D8374D">
      <w:pPr>
        <w:rPr>
          <w:rFonts w:ascii="Calibri" w:eastAsia="Calibri" w:hAnsi="Calibri" w:cs="Calibri"/>
          <w:b/>
          <w:i/>
          <w:sz w:val="22"/>
          <w:u w:val="single"/>
        </w:rPr>
      </w:pPr>
      <w:r>
        <w:rPr>
          <w:rFonts w:ascii="Calibri" w:eastAsia="Calibri" w:hAnsi="Calibri" w:cs="Calibri"/>
          <w:b/>
          <w:i/>
          <w:sz w:val="22"/>
          <w:u w:val="single"/>
        </w:rPr>
        <w:t>Schools Out</w:t>
      </w:r>
    </w:p>
    <w:p w14:paraId="3C6BD018" w14:textId="77777777" w:rsidR="00D8374D" w:rsidRDefault="00D8374D" w:rsidP="00D8374D">
      <w:pPr>
        <w:spacing w:line="276" w:lineRule="auto"/>
        <w:rPr>
          <w:rFonts w:ascii="Calibri" w:eastAsia="Calibri" w:hAnsi="Calibri" w:cs="Calibri"/>
          <w:sz w:val="22"/>
        </w:rPr>
      </w:pPr>
      <w:r>
        <w:rPr>
          <w:rFonts w:ascii="Calibri" w:eastAsia="Calibri" w:hAnsi="Calibri" w:cs="Calibri"/>
          <w:sz w:val="22"/>
        </w:rPr>
        <w:t>A range of information, campaigns and resources for educational environments and professionals</w:t>
      </w:r>
    </w:p>
    <w:p w14:paraId="0F1AF79F" w14:textId="77777777" w:rsidR="00D8374D" w:rsidRDefault="00123405" w:rsidP="00D8374D">
      <w:pPr>
        <w:spacing w:line="276" w:lineRule="auto"/>
        <w:rPr>
          <w:rFonts w:ascii="Calibri" w:eastAsia="Calibri" w:hAnsi="Calibri" w:cs="Calibri"/>
          <w:sz w:val="22"/>
        </w:rPr>
      </w:pPr>
      <w:hyperlink r:id="rId37">
        <w:r w:rsidR="00D8374D">
          <w:rPr>
            <w:rFonts w:ascii="Calibri" w:eastAsia="Calibri" w:hAnsi="Calibri" w:cs="Calibri"/>
            <w:color w:val="0000FF"/>
            <w:sz w:val="22"/>
            <w:u w:val="single"/>
          </w:rPr>
          <w:t>www.schools-out.org.uk/</w:t>
        </w:r>
      </w:hyperlink>
      <w:r w:rsidR="00D8374D">
        <w:rPr>
          <w:rFonts w:ascii="Calibri" w:eastAsia="Calibri" w:hAnsi="Calibri" w:cs="Calibri"/>
          <w:sz w:val="22"/>
        </w:rPr>
        <w:t xml:space="preserve">     </w:t>
      </w:r>
      <w:hyperlink r:id="rId38">
        <w:r w:rsidR="00D8374D">
          <w:rPr>
            <w:rFonts w:ascii="Calibri" w:eastAsia="Calibri" w:hAnsi="Calibri" w:cs="Calibri"/>
            <w:color w:val="0000FF"/>
            <w:sz w:val="22"/>
            <w:u w:val="single"/>
          </w:rPr>
          <w:t>http://the-classroom.org.uk/</w:t>
        </w:r>
      </w:hyperlink>
    </w:p>
    <w:p w14:paraId="69E0AF77" w14:textId="77777777" w:rsidR="00D8374D" w:rsidRPr="005A02DF" w:rsidRDefault="00D8374D" w:rsidP="00D8374D">
      <w:pPr>
        <w:rPr>
          <w:rFonts w:ascii="Calibri" w:eastAsia="Calibri" w:hAnsi="Calibri" w:cs="Calibri"/>
          <w:bCs/>
          <w:iCs/>
          <w:sz w:val="22"/>
        </w:rPr>
      </w:pPr>
    </w:p>
    <w:p w14:paraId="355253E1" w14:textId="56D62ADD" w:rsidR="00806DCF" w:rsidRDefault="00806DCF" w:rsidP="00806DCF">
      <w:pPr>
        <w:rPr>
          <w:rFonts w:ascii="Calibri" w:eastAsia="Calibri" w:hAnsi="Calibri" w:cs="Calibri"/>
          <w:b/>
          <w:i/>
          <w:sz w:val="22"/>
          <w:u w:val="single"/>
        </w:rPr>
      </w:pPr>
      <w:r>
        <w:rPr>
          <w:rFonts w:ascii="Calibri" w:eastAsia="Calibri" w:hAnsi="Calibri" w:cs="Calibri"/>
          <w:b/>
          <w:i/>
          <w:sz w:val="22"/>
          <w:u w:val="single"/>
        </w:rPr>
        <w:t xml:space="preserve">Educate </w:t>
      </w:r>
      <w:r w:rsidR="00F45BE1">
        <w:rPr>
          <w:rFonts w:ascii="Calibri" w:eastAsia="Calibri" w:hAnsi="Calibri" w:cs="Calibri"/>
          <w:b/>
          <w:i/>
          <w:sz w:val="22"/>
          <w:u w:val="single"/>
        </w:rPr>
        <w:t xml:space="preserve">&amp; </w:t>
      </w:r>
      <w:r>
        <w:rPr>
          <w:rFonts w:ascii="Calibri" w:eastAsia="Calibri" w:hAnsi="Calibri" w:cs="Calibri"/>
          <w:b/>
          <w:i/>
          <w:sz w:val="22"/>
          <w:u w:val="single"/>
        </w:rPr>
        <w:t>Celebrate</w:t>
      </w:r>
    </w:p>
    <w:p w14:paraId="3268BD39"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Offers teacher training and resources to support development of an LGBT+ Inclusive curriculum</w:t>
      </w:r>
    </w:p>
    <w:p w14:paraId="77300F6B" w14:textId="77777777" w:rsidR="00806DCF" w:rsidRDefault="00123405" w:rsidP="00806DCF">
      <w:pPr>
        <w:spacing w:line="276" w:lineRule="auto"/>
        <w:rPr>
          <w:rFonts w:ascii="Calibri" w:eastAsia="Calibri" w:hAnsi="Calibri" w:cs="Calibri"/>
          <w:sz w:val="22"/>
        </w:rPr>
      </w:pPr>
      <w:hyperlink r:id="rId39">
        <w:r w:rsidR="00806DCF">
          <w:rPr>
            <w:rFonts w:ascii="Calibri" w:eastAsia="Calibri" w:hAnsi="Calibri" w:cs="Calibri"/>
            <w:color w:val="0000FF"/>
            <w:sz w:val="22"/>
            <w:u w:val="single"/>
          </w:rPr>
          <w:t>www.educateandcelebrate.org/</w:t>
        </w:r>
      </w:hyperlink>
    </w:p>
    <w:p w14:paraId="09CC624D" w14:textId="77777777" w:rsidR="00806DCF" w:rsidRDefault="00806DCF" w:rsidP="00806DCF">
      <w:pPr>
        <w:spacing w:line="276" w:lineRule="auto"/>
        <w:rPr>
          <w:rFonts w:ascii="Calibri" w:eastAsia="Calibri" w:hAnsi="Calibri" w:cs="Calibri"/>
          <w:sz w:val="22"/>
        </w:rPr>
      </w:pPr>
    </w:p>
    <w:p w14:paraId="00E3E324"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Diversity Role Models</w:t>
      </w:r>
    </w:p>
    <w:p w14:paraId="418D9446"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Workshops for young people led by LGBT role models and allies, addressing bullying</w:t>
      </w:r>
    </w:p>
    <w:p w14:paraId="6F7E241C" w14:textId="77777777" w:rsidR="00806DCF" w:rsidRDefault="00123405" w:rsidP="00806DCF">
      <w:pPr>
        <w:spacing w:line="276" w:lineRule="auto"/>
        <w:rPr>
          <w:rFonts w:ascii="Calibri" w:eastAsia="Calibri" w:hAnsi="Calibri" w:cs="Calibri"/>
          <w:sz w:val="22"/>
        </w:rPr>
      </w:pPr>
      <w:hyperlink r:id="rId40">
        <w:r w:rsidR="00806DCF">
          <w:rPr>
            <w:rFonts w:ascii="Calibri" w:eastAsia="Calibri" w:hAnsi="Calibri" w:cs="Calibri"/>
            <w:color w:val="0000FF"/>
            <w:sz w:val="22"/>
            <w:u w:val="single"/>
          </w:rPr>
          <w:t>www.diversityrolemodels.org/</w:t>
        </w:r>
      </w:hyperlink>
    </w:p>
    <w:p w14:paraId="41CA08D2" w14:textId="77777777" w:rsidR="00225EC7" w:rsidRDefault="00225EC7" w:rsidP="00225EC7">
      <w:pPr>
        <w:rPr>
          <w:rFonts w:asciiTheme="minorHAnsi" w:hAnsiTheme="minorHAnsi" w:cstheme="minorHAnsi"/>
          <w:sz w:val="22"/>
        </w:rPr>
      </w:pPr>
    </w:p>
    <w:p w14:paraId="7EC13927" w14:textId="77777777" w:rsidR="00225EC7" w:rsidRPr="00225EC7" w:rsidRDefault="00225EC7" w:rsidP="00225EC7">
      <w:pPr>
        <w:rPr>
          <w:rFonts w:ascii="Calibri" w:eastAsia="Calibri" w:hAnsi="Calibri" w:cs="Calibri"/>
          <w:b/>
          <w:i/>
          <w:sz w:val="22"/>
          <w:u w:val="single"/>
        </w:rPr>
      </w:pPr>
      <w:r w:rsidRPr="00225EC7">
        <w:rPr>
          <w:rFonts w:ascii="Calibri" w:eastAsia="Calibri" w:hAnsi="Calibri" w:cs="Calibri"/>
          <w:b/>
          <w:i/>
          <w:sz w:val="22"/>
          <w:u w:val="single"/>
        </w:rPr>
        <w:t>Just Like Us</w:t>
      </w:r>
    </w:p>
    <w:p w14:paraId="55BA7757" w14:textId="77777777" w:rsidR="00225EC7" w:rsidRDefault="00225EC7" w:rsidP="00225EC7">
      <w:pPr>
        <w:rPr>
          <w:rFonts w:asciiTheme="minorHAnsi" w:hAnsiTheme="minorHAnsi" w:cstheme="minorHAnsi"/>
          <w:sz w:val="22"/>
        </w:rPr>
      </w:pPr>
      <w:r>
        <w:rPr>
          <w:rFonts w:asciiTheme="minorHAnsi" w:hAnsiTheme="minorHAnsi" w:cstheme="minorHAnsi"/>
          <w:sz w:val="22"/>
        </w:rPr>
        <w:t>Just Like Us works</w:t>
      </w:r>
      <w:r w:rsidRPr="00515C8E">
        <w:rPr>
          <w:rFonts w:asciiTheme="minorHAnsi" w:hAnsiTheme="minorHAnsi" w:cstheme="minorHAnsi"/>
          <w:sz w:val="22"/>
        </w:rPr>
        <w:t xml:space="preserve"> with schools and run</w:t>
      </w:r>
      <w:r>
        <w:rPr>
          <w:rFonts w:asciiTheme="minorHAnsi" w:hAnsiTheme="minorHAnsi" w:cstheme="minorHAnsi"/>
          <w:sz w:val="22"/>
        </w:rPr>
        <w:t>s</w:t>
      </w:r>
      <w:r w:rsidRPr="00515C8E">
        <w:rPr>
          <w:rFonts w:asciiTheme="minorHAnsi" w:hAnsiTheme="minorHAnsi" w:cstheme="minorHAnsi"/>
          <w:sz w:val="22"/>
        </w:rPr>
        <w:t xml:space="preserve"> an Ambassador Programme to improve the lives of LGBT+ young people</w:t>
      </w:r>
    </w:p>
    <w:p w14:paraId="6D812D47" w14:textId="50106E70" w:rsidR="00225EC7" w:rsidRDefault="00123405" w:rsidP="00225EC7">
      <w:pPr>
        <w:rPr>
          <w:rFonts w:asciiTheme="minorHAnsi" w:hAnsiTheme="minorHAnsi" w:cstheme="minorHAnsi"/>
          <w:sz w:val="22"/>
        </w:rPr>
      </w:pPr>
      <w:hyperlink r:id="rId41" w:history="1">
        <w:r w:rsidR="003A0105">
          <w:rPr>
            <w:rStyle w:val="Hyperlink"/>
            <w:rFonts w:asciiTheme="minorHAnsi" w:hAnsiTheme="minorHAnsi" w:cstheme="minorHAnsi"/>
            <w:sz w:val="22"/>
          </w:rPr>
          <w:t>www.justlikeus.org/home/who-we-are/</w:t>
        </w:r>
      </w:hyperlink>
    </w:p>
    <w:p w14:paraId="553C33F1" w14:textId="77777777" w:rsidR="00806DCF" w:rsidRDefault="00806DCF" w:rsidP="00806DCF">
      <w:pPr>
        <w:spacing w:line="276" w:lineRule="auto"/>
        <w:rPr>
          <w:rFonts w:ascii="Calibri" w:eastAsia="Calibri" w:hAnsi="Calibri" w:cs="Calibri"/>
          <w:sz w:val="22"/>
        </w:rPr>
      </w:pPr>
    </w:p>
    <w:p w14:paraId="01A18271"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The Proud Trust</w:t>
      </w:r>
    </w:p>
    <w:p w14:paraId="2C15CD05" w14:textId="50D6C7E2" w:rsidR="00806DCF" w:rsidRDefault="00806DCF" w:rsidP="00806DCF">
      <w:pPr>
        <w:spacing w:line="276" w:lineRule="auto"/>
        <w:rPr>
          <w:rFonts w:ascii="Calibri" w:eastAsia="Calibri" w:hAnsi="Calibri" w:cs="Calibri"/>
          <w:sz w:val="22"/>
        </w:rPr>
      </w:pPr>
      <w:r>
        <w:rPr>
          <w:rFonts w:ascii="Calibri" w:eastAsia="Calibri" w:hAnsi="Calibri" w:cs="Calibri"/>
          <w:sz w:val="22"/>
        </w:rPr>
        <w:t>LGBT+ youth organisation, provides resources</w:t>
      </w:r>
    </w:p>
    <w:p w14:paraId="5B66F37C" w14:textId="3E5DBFBD" w:rsidR="00806DCF" w:rsidRDefault="00123405" w:rsidP="00806DCF">
      <w:pPr>
        <w:spacing w:line="276" w:lineRule="auto"/>
        <w:rPr>
          <w:rFonts w:ascii="Calibri" w:eastAsia="Calibri" w:hAnsi="Calibri" w:cs="Calibri"/>
          <w:sz w:val="22"/>
        </w:rPr>
      </w:pPr>
      <w:hyperlink r:id="rId42">
        <w:r w:rsidR="00806DCF">
          <w:rPr>
            <w:rFonts w:ascii="Calibri" w:eastAsia="Calibri" w:hAnsi="Calibri" w:cs="Calibri"/>
            <w:color w:val="0000FF"/>
            <w:sz w:val="22"/>
            <w:u w:val="single"/>
          </w:rPr>
          <w:t>www.theproudtrust.org</w:t>
        </w:r>
      </w:hyperlink>
      <w:r w:rsidR="00806DCF">
        <w:rPr>
          <w:rFonts w:ascii="Calibri" w:eastAsia="Calibri" w:hAnsi="Calibri" w:cs="Calibri"/>
          <w:color w:val="0000FF"/>
          <w:sz w:val="22"/>
          <w:u w:val="single"/>
        </w:rPr>
        <w:t>/</w:t>
      </w:r>
    </w:p>
    <w:p w14:paraId="1549DC80" w14:textId="77777777" w:rsidR="00806DCF" w:rsidRDefault="00806DCF" w:rsidP="00806DCF">
      <w:pPr>
        <w:spacing w:line="276" w:lineRule="auto"/>
        <w:rPr>
          <w:rFonts w:ascii="Calibri" w:eastAsia="Calibri" w:hAnsi="Calibri" w:cs="Calibri"/>
          <w:sz w:val="22"/>
        </w:rPr>
      </w:pPr>
    </w:p>
    <w:p w14:paraId="4D9CCCDA"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Regard</w:t>
      </w:r>
    </w:p>
    <w:p w14:paraId="136BA36F" w14:textId="77777777" w:rsidR="00806DCF" w:rsidRDefault="00806DCF" w:rsidP="00806DCF">
      <w:pPr>
        <w:spacing w:line="276" w:lineRule="auto"/>
        <w:rPr>
          <w:rFonts w:ascii="Calibri" w:eastAsia="Calibri" w:hAnsi="Calibri" w:cs="Calibri"/>
          <w:sz w:val="22"/>
        </w:rPr>
      </w:pPr>
      <w:r>
        <w:rPr>
          <w:rFonts w:ascii="Calibri" w:eastAsia="Calibri" w:hAnsi="Calibri" w:cs="Calibri"/>
          <w:sz w:val="22"/>
        </w:rPr>
        <w:t>Advice, campaigning and resources by and for LGBTQ disabled people</w:t>
      </w:r>
    </w:p>
    <w:p w14:paraId="2369A3CE" w14:textId="4E850349" w:rsidR="00806DCF" w:rsidRPr="00F4703F" w:rsidRDefault="00123405" w:rsidP="00806DCF">
      <w:pPr>
        <w:spacing w:line="276" w:lineRule="auto"/>
        <w:rPr>
          <w:rFonts w:ascii="Calibri" w:eastAsia="Calibri" w:hAnsi="Calibri" w:cs="Calibri"/>
          <w:sz w:val="22"/>
          <w:u w:val="single"/>
        </w:rPr>
      </w:pPr>
      <w:hyperlink r:id="rId43" w:history="1">
        <w:r w:rsidR="00806DCF" w:rsidRPr="00347841">
          <w:rPr>
            <w:rStyle w:val="Hyperlink"/>
            <w:rFonts w:ascii="Calibri" w:eastAsia="Calibri" w:hAnsi="Calibri" w:cs="Calibri"/>
            <w:sz w:val="22"/>
          </w:rPr>
          <w:t>https://regard.org.uk/about-us/</w:t>
        </w:r>
      </w:hyperlink>
    </w:p>
    <w:p w14:paraId="26BDDE71" w14:textId="77777777" w:rsidR="00806DCF" w:rsidRDefault="00806DCF" w:rsidP="00806DCF">
      <w:pPr>
        <w:spacing w:line="276" w:lineRule="auto"/>
        <w:rPr>
          <w:rFonts w:ascii="Calibri" w:eastAsia="Calibri" w:hAnsi="Calibri" w:cs="Calibri"/>
          <w:sz w:val="22"/>
        </w:rPr>
      </w:pPr>
    </w:p>
    <w:p w14:paraId="5D0B6F43" w14:textId="3BD3FF01" w:rsidR="00806DCF" w:rsidRDefault="00317262" w:rsidP="00806DCF">
      <w:pPr>
        <w:rPr>
          <w:rFonts w:ascii="Calibri" w:eastAsia="Calibri" w:hAnsi="Calibri" w:cs="Calibri"/>
          <w:b/>
          <w:i/>
          <w:sz w:val="22"/>
          <w:u w:val="single"/>
        </w:rPr>
      </w:pPr>
      <w:r>
        <w:rPr>
          <w:rFonts w:ascii="Calibri" w:eastAsia="Calibri" w:hAnsi="Calibri" w:cs="Calibri"/>
          <w:b/>
          <w:i/>
          <w:sz w:val="22"/>
          <w:u w:val="single"/>
        </w:rPr>
        <w:t xml:space="preserve">Rainbow Migration </w:t>
      </w:r>
      <w:r w:rsidRPr="00AA1F1E">
        <w:rPr>
          <w:rFonts w:ascii="Calibri" w:eastAsia="Calibri" w:hAnsi="Calibri" w:cs="Calibri"/>
          <w:bCs/>
          <w:iCs/>
          <w:sz w:val="22"/>
          <w:u w:val="single"/>
        </w:rPr>
        <w:t xml:space="preserve">(previously </w:t>
      </w:r>
      <w:r w:rsidR="00806DCF" w:rsidRPr="00AA1F1E">
        <w:rPr>
          <w:rFonts w:ascii="Calibri" w:eastAsia="Calibri" w:hAnsi="Calibri" w:cs="Calibri"/>
          <w:bCs/>
          <w:iCs/>
          <w:sz w:val="22"/>
          <w:u w:val="single"/>
        </w:rPr>
        <w:t xml:space="preserve">UK Lesbian and Gay Immigration Group </w:t>
      </w:r>
      <w:r w:rsidRPr="00AA1F1E">
        <w:rPr>
          <w:rFonts w:ascii="Calibri" w:eastAsia="Calibri" w:hAnsi="Calibri" w:cs="Calibri"/>
          <w:bCs/>
          <w:iCs/>
          <w:sz w:val="22"/>
          <w:u w:val="single"/>
        </w:rPr>
        <w:t xml:space="preserve">- </w:t>
      </w:r>
      <w:r w:rsidR="00806DCF" w:rsidRPr="00AA1F1E">
        <w:rPr>
          <w:rFonts w:ascii="Calibri" w:eastAsia="Calibri" w:hAnsi="Calibri" w:cs="Calibri"/>
          <w:bCs/>
          <w:iCs/>
          <w:sz w:val="22"/>
          <w:u w:val="single"/>
        </w:rPr>
        <w:t>UKLGIG)</w:t>
      </w:r>
    </w:p>
    <w:p w14:paraId="6CAC6A88" w14:textId="77777777" w:rsidR="00317262" w:rsidRDefault="00317262" w:rsidP="00317262">
      <w:pPr>
        <w:spacing w:line="276" w:lineRule="auto"/>
        <w:rPr>
          <w:rFonts w:ascii="Calibri" w:eastAsia="Calibri" w:hAnsi="Calibri" w:cs="Calibri"/>
          <w:sz w:val="22"/>
        </w:rPr>
      </w:pPr>
      <w:r>
        <w:rPr>
          <w:rFonts w:ascii="Calibri" w:eastAsia="Calibri" w:hAnsi="Calibri" w:cs="Calibri"/>
          <w:sz w:val="22"/>
        </w:rPr>
        <w:t>Promotes equality and dignity for LGBTI asylum seekers</w:t>
      </w:r>
    </w:p>
    <w:p w14:paraId="012C5301" w14:textId="5C8F3E39" w:rsidR="00317262" w:rsidRDefault="00123405" w:rsidP="00806DCF">
      <w:pPr>
        <w:spacing w:line="276" w:lineRule="auto"/>
        <w:rPr>
          <w:rFonts w:ascii="Calibri" w:eastAsia="Calibri" w:hAnsi="Calibri" w:cs="Calibri"/>
          <w:sz w:val="22"/>
        </w:rPr>
      </w:pPr>
      <w:hyperlink r:id="rId44" w:history="1">
        <w:r w:rsidR="00317262" w:rsidRPr="00E21A8A">
          <w:rPr>
            <w:rStyle w:val="Hyperlink"/>
            <w:rFonts w:ascii="Calibri" w:eastAsia="Calibri" w:hAnsi="Calibri" w:cs="Calibri"/>
            <w:sz w:val="22"/>
          </w:rPr>
          <w:t>www.rainbowmigration.org.uk</w:t>
        </w:r>
      </w:hyperlink>
    </w:p>
    <w:p w14:paraId="3C721711" w14:textId="77777777" w:rsidR="00806DCF" w:rsidRDefault="00806DCF" w:rsidP="00806DCF">
      <w:pPr>
        <w:spacing w:line="276" w:lineRule="auto"/>
        <w:rPr>
          <w:rFonts w:ascii="Calibri" w:eastAsia="Calibri" w:hAnsi="Calibri" w:cs="Calibri"/>
          <w:sz w:val="22"/>
        </w:rPr>
      </w:pPr>
    </w:p>
    <w:p w14:paraId="7FEBC7AE" w14:textId="77777777" w:rsidR="00806DCF" w:rsidRDefault="00806DCF" w:rsidP="00806DCF">
      <w:pPr>
        <w:rPr>
          <w:rFonts w:ascii="Calibri" w:eastAsia="Calibri" w:hAnsi="Calibri" w:cs="Calibri"/>
          <w:b/>
          <w:i/>
          <w:sz w:val="22"/>
          <w:u w:val="single"/>
        </w:rPr>
      </w:pPr>
      <w:r>
        <w:rPr>
          <w:rFonts w:ascii="Calibri" w:eastAsia="Calibri" w:hAnsi="Calibri" w:cs="Calibri"/>
          <w:b/>
          <w:i/>
          <w:sz w:val="22"/>
          <w:u w:val="single"/>
        </w:rPr>
        <w:t>Stonewall</w:t>
      </w:r>
    </w:p>
    <w:p w14:paraId="13585C9E" w14:textId="3AA26685" w:rsidR="00806DCF" w:rsidRDefault="00806DCF" w:rsidP="00806DCF">
      <w:pPr>
        <w:spacing w:line="276" w:lineRule="auto"/>
        <w:rPr>
          <w:rFonts w:ascii="Calibri" w:eastAsia="Calibri" w:hAnsi="Calibri" w:cs="Calibri"/>
          <w:sz w:val="22"/>
        </w:rPr>
      </w:pPr>
      <w:r>
        <w:rPr>
          <w:rFonts w:ascii="Calibri" w:eastAsia="Calibri" w:hAnsi="Calibri" w:cs="Calibri"/>
          <w:sz w:val="22"/>
        </w:rPr>
        <w:t>National LGBT campaigning and education charity with a range of programmes and resources.</w:t>
      </w:r>
    </w:p>
    <w:p w14:paraId="3FE5DD5C" w14:textId="0343E286" w:rsidR="00806DCF" w:rsidRDefault="00123405" w:rsidP="00806DCF">
      <w:pPr>
        <w:spacing w:line="276" w:lineRule="auto"/>
        <w:rPr>
          <w:rFonts w:ascii="Calibri" w:eastAsia="Calibri" w:hAnsi="Calibri" w:cs="Calibri"/>
          <w:sz w:val="22"/>
        </w:rPr>
      </w:pPr>
      <w:hyperlink r:id="rId45">
        <w:r w:rsidR="00806DCF">
          <w:rPr>
            <w:rFonts w:ascii="Calibri" w:eastAsia="Calibri" w:hAnsi="Calibri" w:cs="Calibri"/>
            <w:color w:val="0000FF"/>
            <w:sz w:val="22"/>
            <w:u w:val="single"/>
          </w:rPr>
          <w:t>www.stonewall.org.uk/</w:t>
        </w:r>
      </w:hyperlink>
    </w:p>
    <w:p w14:paraId="10FFA4F4" w14:textId="3A67F0B2" w:rsidR="00632F96" w:rsidRDefault="00632F96" w:rsidP="00806DCF">
      <w:pPr>
        <w:spacing w:line="276" w:lineRule="auto"/>
        <w:rPr>
          <w:rFonts w:ascii="Calibri" w:eastAsia="Calibri" w:hAnsi="Calibri" w:cs="Calibri"/>
          <w:sz w:val="22"/>
        </w:rPr>
      </w:pPr>
      <w:bookmarkStart w:id="6" w:name="_Hlk95835370"/>
    </w:p>
    <w:p w14:paraId="7A850E90" w14:textId="77777777" w:rsidR="00632F96" w:rsidRDefault="00632F96" w:rsidP="00632F96">
      <w:pPr>
        <w:rPr>
          <w:rFonts w:asciiTheme="minorHAnsi" w:hAnsiTheme="minorHAnsi" w:cstheme="minorHAnsi"/>
          <w:sz w:val="22"/>
        </w:rPr>
      </w:pPr>
      <w:r>
        <w:rPr>
          <w:rFonts w:asciiTheme="minorHAnsi" w:hAnsiTheme="minorHAnsi" w:cstheme="minorHAnsi"/>
          <w:sz w:val="22"/>
        </w:rPr>
        <w:t>Gateway link for Black LGBT Organisations, including several trans focussed / trans-led ones</w:t>
      </w:r>
    </w:p>
    <w:p w14:paraId="6E0BF18A" w14:textId="77777777" w:rsidR="003339A7" w:rsidRPr="00B54422" w:rsidRDefault="00123405" w:rsidP="00437E79">
      <w:pPr>
        <w:rPr>
          <w:rStyle w:val="Hyperlink"/>
          <w:rFonts w:asciiTheme="minorHAnsi" w:hAnsiTheme="minorHAnsi" w:cstheme="minorHAnsi"/>
          <w:color w:val="auto"/>
          <w:sz w:val="22"/>
        </w:rPr>
      </w:pPr>
      <w:hyperlink r:id="rId46" w:history="1">
        <w:r w:rsidR="003339A7">
          <w:rPr>
            <w:rStyle w:val="Hyperlink"/>
            <w:rFonts w:asciiTheme="minorHAnsi" w:hAnsiTheme="minorHAnsi" w:cstheme="minorHAnsi"/>
            <w:sz w:val="22"/>
          </w:rPr>
          <w:t>www.stonewall.org.uk/about-us/blog/communities/black-lgbt-organisations-you-should-know-about</w:t>
        </w:r>
      </w:hyperlink>
    </w:p>
    <w:bookmarkEnd w:id="6"/>
    <w:p w14:paraId="07DB3E8C" w14:textId="77777777" w:rsidR="00C729A6" w:rsidRDefault="00C729A6" w:rsidP="00437E79">
      <w:pPr>
        <w:rPr>
          <w:rFonts w:asciiTheme="minorHAnsi" w:hAnsiTheme="minorHAnsi" w:cs="Calibri"/>
          <w:b/>
          <w:sz w:val="22"/>
        </w:rPr>
      </w:pPr>
    </w:p>
    <w:p w14:paraId="4E500878" w14:textId="77777777" w:rsidR="00C729A6" w:rsidRDefault="00C729A6" w:rsidP="00C729A6">
      <w:pPr>
        <w:rPr>
          <w:rFonts w:asciiTheme="minorHAnsi" w:hAnsiTheme="minorHAnsi" w:cstheme="minorHAnsi"/>
          <w:sz w:val="22"/>
        </w:rPr>
      </w:pPr>
    </w:p>
    <w:p w14:paraId="05C42015" w14:textId="77777777" w:rsidR="004D650C" w:rsidRDefault="004D650C">
      <w:pPr>
        <w:spacing w:line="276" w:lineRule="auto"/>
        <w:rPr>
          <w:rFonts w:ascii="Calibri" w:eastAsia="Calibri" w:hAnsi="Calibri" w:cs="Calibri"/>
          <w:b/>
          <w:sz w:val="28"/>
          <w:szCs w:val="28"/>
        </w:rPr>
      </w:pPr>
      <w:r>
        <w:rPr>
          <w:rFonts w:ascii="Calibri" w:eastAsia="Calibri" w:hAnsi="Calibri" w:cs="Calibri"/>
          <w:b/>
          <w:sz w:val="28"/>
          <w:szCs w:val="28"/>
        </w:rPr>
        <w:br w:type="page"/>
      </w:r>
    </w:p>
    <w:p w14:paraId="1330EF9E" w14:textId="44F4FE14" w:rsidR="00C729A6" w:rsidRPr="000F2BE1" w:rsidRDefault="00C729A6" w:rsidP="00C729A6">
      <w:pPr>
        <w:spacing w:line="276" w:lineRule="auto"/>
        <w:rPr>
          <w:rFonts w:ascii="Calibri" w:eastAsia="Calibri" w:hAnsi="Calibri" w:cs="Calibri"/>
          <w:b/>
          <w:sz w:val="28"/>
          <w:szCs w:val="28"/>
        </w:rPr>
      </w:pPr>
      <w:r w:rsidRPr="000F2BE1">
        <w:rPr>
          <w:rFonts w:ascii="Calibri" w:eastAsia="Calibri" w:hAnsi="Calibri" w:cs="Calibri"/>
          <w:b/>
          <w:sz w:val="28"/>
          <w:szCs w:val="28"/>
        </w:rPr>
        <w:lastRenderedPageBreak/>
        <w:t>Intersex organisations:</w:t>
      </w:r>
    </w:p>
    <w:p w14:paraId="20857A38" w14:textId="77777777" w:rsidR="00953044" w:rsidRPr="00C729A6" w:rsidRDefault="00953044" w:rsidP="00953044">
      <w:pPr>
        <w:rPr>
          <w:rFonts w:ascii="Calibri" w:eastAsia="Calibri" w:hAnsi="Calibri" w:cs="Calibri"/>
          <w:b/>
          <w:i/>
          <w:sz w:val="22"/>
          <w:u w:val="single"/>
        </w:rPr>
      </w:pPr>
      <w:r w:rsidRPr="00C729A6">
        <w:rPr>
          <w:rFonts w:ascii="Calibri" w:eastAsia="Calibri" w:hAnsi="Calibri" w:cs="Calibri"/>
          <w:b/>
          <w:i/>
          <w:sz w:val="22"/>
          <w:u w:val="single"/>
        </w:rPr>
        <w:t>Interconnected (ICON) UK</w:t>
      </w:r>
    </w:p>
    <w:p w14:paraId="3BAE8D30" w14:textId="77777777" w:rsidR="00953044" w:rsidRPr="00DD281D" w:rsidRDefault="00953044" w:rsidP="00953044">
      <w:pPr>
        <w:rPr>
          <w:rFonts w:asciiTheme="minorHAnsi" w:hAnsiTheme="minorHAnsi" w:cstheme="minorHAnsi"/>
          <w:sz w:val="22"/>
        </w:rPr>
      </w:pPr>
      <w:r w:rsidRPr="00DD281D">
        <w:rPr>
          <w:rFonts w:asciiTheme="minorHAnsi" w:hAnsiTheme="minorHAnsi" w:cstheme="minorHAnsi"/>
          <w:sz w:val="22"/>
        </w:rPr>
        <w:t>Provides peer support, awareness raising and consultancy</w:t>
      </w:r>
    </w:p>
    <w:p w14:paraId="326B31EC" w14:textId="77777777" w:rsidR="00953044" w:rsidRDefault="00123405" w:rsidP="00953044">
      <w:pPr>
        <w:rPr>
          <w:rFonts w:asciiTheme="minorHAnsi" w:hAnsiTheme="minorHAnsi" w:cstheme="minorHAnsi"/>
          <w:sz w:val="22"/>
        </w:rPr>
      </w:pPr>
      <w:hyperlink r:id="rId47" w:history="1">
        <w:r w:rsidR="00953044" w:rsidRPr="001C4D27">
          <w:rPr>
            <w:rStyle w:val="Hyperlink"/>
            <w:rFonts w:asciiTheme="minorHAnsi" w:hAnsiTheme="minorHAnsi" w:cstheme="minorHAnsi"/>
            <w:sz w:val="22"/>
          </w:rPr>
          <w:t>https://interconnecteduk.org/</w:t>
        </w:r>
      </w:hyperlink>
    </w:p>
    <w:p w14:paraId="5566E926" w14:textId="77777777" w:rsidR="00953044" w:rsidRDefault="00953044" w:rsidP="00953044">
      <w:pPr>
        <w:rPr>
          <w:rFonts w:asciiTheme="minorHAnsi" w:hAnsiTheme="minorHAnsi" w:cs="Calibri"/>
          <w:b/>
          <w:sz w:val="22"/>
        </w:rPr>
      </w:pPr>
    </w:p>
    <w:p w14:paraId="6F61D482" w14:textId="77777777" w:rsidR="00C729A6" w:rsidRPr="00C729A6" w:rsidRDefault="00C729A6" w:rsidP="00C729A6">
      <w:pPr>
        <w:rPr>
          <w:rFonts w:ascii="Calibri" w:eastAsia="Calibri" w:hAnsi="Calibri" w:cs="Calibri"/>
          <w:b/>
          <w:i/>
          <w:sz w:val="22"/>
          <w:u w:val="single"/>
        </w:rPr>
      </w:pPr>
      <w:r w:rsidRPr="00C729A6">
        <w:rPr>
          <w:rFonts w:ascii="Calibri" w:eastAsia="Calibri" w:hAnsi="Calibri" w:cs="Calibri"/>
          <w:b/>
          <w:i/>
          <w:sz w:val="22"/>
          <w:u w:val="single"/>
        </w:rPr>
        <w:t>Interact: Advocates for Intersex Youth (US/international)</w:t>
      </w:r>
    </w:p>
    <w:p w14:paraId="1722752B" w14:textId="77777777" w:rsidR="00C729A6" w:rsidRDefault="00123405" w:rsidP="00C729A6">
      <w:pPr>
        <w:rPr>
          <w:rFonts w:asciiTheme="minorHAnsi" w:hAnsiTheme="minorHAnsi" w:cstheme="minorHAnsi"/>
          <w:sz w:val="22"/>
        </w:rPr>
      </w:pPr>
      <w:hyperlink r:id="rId48" w:history="1">
        <w:r w:rsidR="00C729A6" w:rsidRPr="001C4D27">
          <w:rPr>
            <w:rStyle w:val="Hyperlink"/>
            <w:rFonts w:asciiTheme="minorHAnsi" w:hAnsiTheme="minorHAnsi" w:cstheme="minorHAnsi"/>
            <w:sz w:val="22"/>
          </w:rPr>
          <w:t>https://interactadvocates.org/</w:t>
        </w:r>
      </w:hyperlink>
    </w:p>
    <w:p w14:paraId="1FF5A281" w14:textId="77777777" w:rsidR="00C729A6" w:rsidRDefault="00C729A6" w:rsidP="00C729A6">
      <w:pPr>
        <w:rPr>
          <w:rFonts w:asciiTheme="minorHAnsi" w:hAnsiTheme="minorHAnsi" w:cstheme="minorHAnsi"/>
          <w:sz w:val="22"/>
        </w:rPr>
      </w:pPr>
    </w:p>
    <w:p w14:paraId="2ECC2262" w14:textId="77777777" w:rsidR="00953044" w:rsidRDefault="00953044" w:rsidP="00C729A6">
      <w:pPr>
        <w:rPr>
          <w:rFonts w:asciiTheme="minorHAnsi" w:hAnsiTheme="minorHAnsi" w:cstheme="minorHAnsi"/>
          <w:sz w:val="22"/>
        </w:rPr>
      </w:pPr>
    </w:p>
    <w:p w14:paraId="12194750" w14:textId="1F1C3A51" w:rsidR="00953044" w:rsidRDefault="00953044" w:rsidP="00C729A6">
      <w:pPr>
        <w:rPr>
          <w:rFonts w:asciiTheme="minorHAnsi" w:hAnsiTheme="minorHAnsi" w:cstheme="minorHAnsi"/>
          <w:sz w:val="22"/>
        </w:rPr>
      </w:pPr>
      <w:r>
        <w:rPr>
          <w:rFonts w:asciiTheme="minorHAnsi" w:hAnsiTheme="minorHAnsi" w:cstheme="minorHAnsi"/>
          <w:sz w:val="22"/>
        </w:rPr>
        <w:t>See also the section on Intersex People in the ‘Online References’ section of this document</w:t>
      </w:r>
    </w:p>
    <w:p w14:paraId="296791E0" w14:textId="00FB4007" w:rsidR="001C44D3" w:rsidRPr="00B05EA3" w:rsidRDefault="001C44D3" w:rsidP="00437E79">
      <w:pPr>
        <w:rPr>
          <w:rFonts w:asciiTheme="minorHAnsi" w:hAnsiTheme="minorHAnsi" w:cs="Calibri"/>
          <w:b/>
          <w:sz w:val="22"/>
        </w:rPr>
      </w:pPr>
      <w:r w:rsidRPr="00B05EA3">
        <w:rPr>
          <w:rFonts w:asciiTheme="minorHAnsi" w:hAnsiTheme="minorHAnsi" w:cs="Calibri"/>
          <w:b/>
          <w:sz w:val="22"/>
        </w:rPr>
        <w:br w:type="page"/>
      </w:r>
    </w:p>
    <w:p w14:paraId="296791E1" w14:textId="0C61589A" w:rsidR="001C44D3" w:rsidRPr="00815B7C" w:rsidRDefault="001C44D3" w:rsidP="00287A6E">
      <w:pPr>
        <w:pStyle w:val="GIbookletTOPheading"/>
      </w:pPr>
      <w:bookmarkStart w:id="7" w:name="_Toc479613133"/>
      <w:bookmarkStart w:id="8" w:name="_Toc144743154"/>
      <w:r w:rsidRPr="00815B7C">
        <w:lastRenderedPageBreak/>
        <w:t>Online References</w:t>
      </w:r>
      <w:bookmarkEnd w:id="7"/>
      <w:bookmarkEnd w:id="8"/>
    </w:p>
    <w:p w14:paraId="296791E2" w14:textId="708BC0CB" w:rsidR="001C44D3" w:rsidRPr="00B05EA3" w:rsidRDefault="001C44D3" w:rsidP="001C44D3">
      <w:pPr>
        <w:rPr>
          <w:rFonts w:asciiTheme="minorHAnsi" w:hAnsiTheme="minorHAnsi"/>
          <w:sz w:val="22"/>
        </w:rPr>
      </w:pPr>
      <w:r w:rsidRPr="00B05EA3">
        <w:rPr>
          <w:rFonts w:asciiTheme="minorHAnsi" w:hAnsiTheme="minorHAnsi"/>
          <w:sz w:val="22"/>
        </w:rPr>
        <w:t>The following is a selection of online trans</w:t>
      </w:r>
      <w:r w:rsidR="003339A7">
        <w:rPr>
          <w:rFonts w:asciiTheme="minorHAnsi" w:hAnsiTheme="minorHAnsi"/>
          <w:sz w:val="22"/>
        </w:rPr>
        <w:t>-related</w:t>
      </w:r>
      <w:r w:rsidRPr="00B05EA3">
        <w:rPr>
          <w:rFonts w:asciiTheme="minorHAnsi" w:hAnsiTheme="minorHAnsi"/>
          <w:sz w:val="22"/>
        </w:rPr>
        <w:t xml:space="preserve"> resources.  It is by no means comprehensive, but will provide you with initial information on the current approach in a number of settings.  </w:t>
      </w:r>
    </w:p>
    <w:p w14:paraId="296791E3" w14:textId="08AE6532" w:rsidR="001C44D3" w:rsidRPr="00B05EA3" w:rsidRDefault="001C44D3" w:rsidP="001C44D3">
      <w:pPr>
        <w:rPr>
          <w:rFonts w:asciiTheme="minorHAnsi" w:hAnsiTheme="minorHAnsi"/>
          <w:sz w:val="22"/>
        </w:rPr>
      </w:pPr>
      <w:r w:rsidRPr="00B05EA3">
        <w:rPr>
          <w:rFonts w:asciiTheme="minorHAnsi" w:hAnsiTheme="minorHAnsi"/>
          <w:sz w:val="22"/>
        </w:rPr>
        <w:t>However, please note the documents are not all statements of best practice as that’s still develop</w:t>
      </w:r>
      <w:r w:rsidR="003339A7">
        <w:rPr>
          <w:rFonts w:asciiTheme="minorHAnsi" w:hAnsiTheme="minorHAnsi"/>
          <w:sz w:val="22"/>
        </w:rPr>
        <w:t>ing</w:t>
      </w:r>
      <w:r w:rsidRPr="00B05EA3">
        <w:rPr>
          <w:rFonts w:asciiTheme="minorHAnsi" w:hAnsiTheme="minorHAnsi"/>
          <w:sz w:val="22"/>
        </w:rPr>
        <w:t xml:space="preserve"> in many areas.  </w:t>
      </w:r>
      <w:r w:rsidR="003339A7">
        <w:rPr>
          <w:rFonts w:asciiTheme="minorHAnsi" w:hAnsiTheme="minorHAnsi"/>
          <w:sz w:val="22"/>
        </w:rPr>
        <w:t>I</w:t>
      </w:r>
      <w:r w:rsidR="003339A7" w:rsidRPr="00B05EA3">
        <w:rPr>
          <w:rFonts w:asciiTheme="minorHAnsi" w:hAnsiTheme="minorHAnsi"/>
          <w:sz w:val="22"/>
        </w:rPr>
        <w:t>f you think something can be done better, then strive to make that happen, and showcase the good practice for others to learn from</w:t>
      </w:r>
      <w:r w:rsidR="003339A7">
        <w:rPr>
          <w:rFonts w:asciiTheme="minorHAnsi" w:hAnsiTheme="minorHAnsi"/>
          <w:sz w:val="22"/>
        </w:rPr>
        <w:t>.</w:t>
      </w:r>
    </w:p>
    <w:p w14:paraId="296791E4" w14:textId="77777777" w:rsidR="001C44D3" w:rsidRPr="003A0105" w:rsidRDefault="001C44D3" w:rsidP="001C44D3">
      <w:pPr>
        <w:rPr>
          <w:rFonts w:asciiTheme="minorHAnsi" w:hAnsiTheme="minorHAnsi"/>
          <w:sz w:val="16"/>
          <w:szCs w:val="16"/>
        </w:rPr>
      </w:pPr>
    </w:p>
    <w:p w14:paraId="4A67A4E0" w14:textId="27FDDE3D" w:rsidR="000B7227" w:rsidRDefault="00C95AE4"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r>
        <w:fldChar w:fldCharType="begin"/>
      </w:r>
      <w:r>
        <w:instrText xml:space="preserve"> TOC \h \z \t "GI booklet resources hdg,1,GI Booklet subhdg 2,2" </w:instrText>
      </w:r>
      <w:r>
        <w:fldChar w:fldCharType="separate"/>
      </w:r>
      <w:hyperlink w:anchor="_Toc144804122" w:history="1">
        <w:r w:rsidR="000B7227" w:rsidRPr="003A1E73">
          <w:rPr>
            <w:rStyle w:val="Hyperlink"/>
          </w:rPr>
          <w:t>General Health / Physical Health / Transition Related Healthcare</w:t>
        </w:r>
        <w:r w:rsidR="000B7227">
          <w:rPr>
            <w:webHidden/>
          </w:rPr>
          <w:tab/>
        </w:r>
        <w:r w:rsidR="000B7227">
          <w:rPr>
            <w:webHidden/>
          </w:rPr>
          <w:fldChar w:fldCharType="begin"/>
        </w:r>
        <w:r w:rsidR="000B7227">
          <w:rPr>
            <w:webHidden/>
          </w:rPr>
          <w:instrText xml:space="preserve"> PAGEREF _Toc144804122 \h </w:instrText>
        </w:r>
        <w:r w:rsidR="000B7227">
          <w:rPr>
            <w:webHidden/>
          </w:rPr>
        </w:r>
        <w:r w:rsidR="000B7227">
          <w:rPr>
            <w:webHidden/>
          </w:rPr>
          <w:fldChar w:fldCharType="separate"/>
        </w:r>
        <w:r w:rsidR="000B7227">
          <w:rPr>
            <w:webHidden/>
          </w:rPr>
          <w:t>10</w:t>
        </w:r>
        <w:r w:rsidR="000B7227">
          <w:rPr>
            <w:webHidden/>
          </w:rPr>
          <w:fldChar w:fldCharType="end"/>
        </w:r>
      </w:hyperlink>
    </w:p>
    <w:p w14:paraId="052CF853" w14:textId="6256BD1B"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3" w:history="1">
        <w:r w:rsidRPr="003A1E73">
          <w:rPr>
            <w:rStyle w:val="Hyperlink"/>
          </w:rPr>
          <w:t>Mental Health</w:t>
        </w:r>
        <w:r>
          <w:rPr>
            <w:webHidden/>
          </w:rPr>
          <w:tab/>
        </w:r>
        <w:r>
          <w:rPr>
            <w:webHidden/>
          </w:rPr>
          <w:fldChar w:fldCharType="begin"/>
        </w:r>
        <w:r>
          <w:rPr>
            <w:webHidden/>
          </w:rPr>
          <w:instrText xml:space="preserve"> PAGEREF _Toc144804123 \h </w:instrText>
        </w:r>
        <w:r>
          <w:rPr>
            <w:webHidden/>
          </w:rPr>
        </w:r>
        <w:r>
          <w:rPr>
            <w:webHidden/>
          </w:rPr>
          <w:fldChar w:fldCharType="separate"/>
        </w:r>
        <w:r>
          <w:rPr>
            <w:webHidden/>
          </w:rPr>
          <w:t>13</w:t>
        </w:r>
        <w:r>
          <w:rPr>
            <w:webHidden/>
          </w:rPr>
          <w:fldChar w:fldCharType="end"/>
        </w:r>
      </w:hyperlink>
    </w:p>
    <w:p w14:paraId="293F3E8D" w14:textId="1EA5E357"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4" w:history="1">
        <w:r w:rsidRPr="003A1E73">
          <w:rPr>
            <w:rStyle w:val="Hyperlink"/>
          </w:rPr>
          <w:t>Education</w:t>
        </w:r>
        <w:r>
          <w:rPr>
            <w:webHidden/>
          </w:rPr>
          <w:tab/>
        </w:r>
        <w:r>
          <w:rPr>
            <w:webHidden/>
          </w:rPr>
          <w:fldChar w:fldCharType="begin"/>
        </w:r>
        <w:r>
          <w:rPr>
            <w:webHidden/>
          </w:rPr>
          <w:instrText xml:space="preserve"> PAGEREF _Toc144804124 \h </w:instrText>
        </w:r>
        <w:r>
          <w:rPr>
            <w:webHidden/>
          </w:rPr>
        </w:r>
        <w:r>
          <w:rPr>
            <w:webHidden/>
          </w:rPr>
          <w:fldChar w:fldCharType="separate"/>
        </w:r>
        <w:r>
          <w:rPr>
            <w:webHidden/>
          </w:rPr>
          <w:t>14</w:t>
        </w:r>
        <w:r>
          <w:rPr>
            <w:webHidden/>
          </w:rPr>
          <w:fldChar w:fldCharType="end"/>
        </w:r>
      </w:hyperlink>
    </w:p>
    <w:p w14:paraId="7A4F7C1D" w14:textId="3345BDF3"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5" w:history="1">
        <w:r w:rsidRPr="003A1E73">
          <w:rPr>
            <w:rStyle w:val="Hyperlink"/>
          </w:rPr>
          <w:t>Young People</w:t>
        </w:r>
        <w:r>
          <w:rPr>
            <w:webHidden/>
          </w:rPr>
          <w:tab/>
        </w:r>
        <w:r>
          <w:rPr>
            <w:webHidden/>
          </w:rPr>
          <w:fldChar w:fldCharType="begin"/>
        </w:r>
        <w:r>
          <w:rPr>
            <w:webHidden/>
          </w:rPr>
          <w:instrText xml:space="preserve"> PAGEREF _Toc144804125 \h </w:instrText>
        </w:r>
        <w:r>
          <w:rPr>
            <w:webHidden/>
          </w:rPr>
        </w:r>
        <w:r>
          <w:rPr>
            <w:webHidden/>
          </w:rPr>
          <w:fldChar w:fldCharType="separate"/>
        </w:r>
        <w:r>
          <w:rPr>
            <w:webHidden/>
          </w:rPr>
          <w:t>15</w:t>
        </w:r>
        <w:r>
          <w:rPr>
            <w:webHidden/>
          </w:rPr>
          <w:fldChar w:fldCharType="end"/>
        </w:r>
      </w:hyperlink>
    </w:p>
    <w:p w14:paraId="56595D05" w14:textId="63D82C44"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6" w:history="1">
        <w:r w:rsidRPr="003A1E73">
          <w:rPr>
            <w:rStyle w:val="Hyperlink"/>
          </w:rPr>
          <w:t>Employment</w:t>
        </w:r>
        <w:r>
          <w:rPr>
            <w:webHidden/>
          </w:rPr>
          <w:tab/>
        </w:r>
        <w:r>
          <w:rPr>
            <w:webHidden/>
          </w:rPr>
          <w:fldChar w:fldCharType="begin"/>
        </w:r>
        <w:r>
          <w:rPr>
            <w:webHidden/>
          </w:rPr>
          <w:instrText xml:space="preserve"> PAGEREF _Toc144804126 \h </w:instrText>
        </w:r>
        <w:r>
          <w:rPr>
            <w:webHidden/>
          </w:rPr>
        </w:r>
        <w:r>
          <w:rPr>
            <w:webHidden/>
          </w:rPr>
          <w:fldChar w:fldCharType="separate"/>
        </w:r>
        <w:r>
          <w:rPr>
            <w:webHidden/>
          </w:rPr>
          <w:t>16</w:t>
        </w:r>
        <w:r>
          <w:rPr>
            <w:webHidden/>
          </w:rPr>
          <w:fldChar w:fldCharType="end"/>
        </w:r>
      </w:hyperlink>
    </w:p>
    <w:p w14:paraId="3D5265A7" w14:textId="713D4242"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7" w:history="1">
        <w:r w:rsidRPr="003A1E73">
          <w:rPr>
            <w:rStyle w:val="Hyperlink"/>
          </w:rPr>
          <w:t>Service Provision</w:t>
        </w:r>
        <w:r>
          <w:rPr>
            <w:webHidden/>
          </w:rPr>
          <w:tab/>
        </w:r>
        <w:r>
          <w:rPr>
            <w:webHidden/>
          </w:rPr>
          <w:fldChar w:fldCharType="begin"/>
        </w:r>
        <w:r>
          <w:rPr>
            <w:webHidden/>
          </w:rPr>
          <w:instrText xml:space="preserve"> PAGEREF _Toc144804127 \h </w:instrText>
        </w:r>
        <w:r>
          <w:rPr>
            <w:webHidden/>
          </w:rPr>
        </w:r>
        <w:r>
          <w:rPr>
            <w:webHidden/>
          </w:rPr>
          <w:fldChar w:fldCharType="separate"/>
        </w:r>
        <w:r>
          <w:rPr>
            <w:webHidden/>
          </w:rPr>
          <w:t>16</w:t>
        </w:r>
        <w:r>
          <w:rPr>
            <w:webHidden/>
          </w:rPr>
          <w:fldChar w:fldCharType="end"/>
        </w:r>
      </w:hyperlink>
    </w:p>
    <w:p w14:paraId="1D129388" w14:textId="159D47A2"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8" w:history="1">
        <w:r w:rsidRPr="003A1E73">
          <w:rPr>
            <w:rStyle w:val="Hyperlink"/>
          </w:rPr>
          <w:t>Pronouns</w:t>
        </w:r>
        <w:r>
          <w:rPr>
            <w:webHidden/>
          </w:rPr>
          <w:tab/>
        </w:r>
        <w:r>
          <w:rPr>
            <w:webHidden/>
          </w:rPr>
          <w:fldChar w:fldCharType="begin"/>
        </w:r>
        <w:r>
          <w:rPr>
            <w:webHidden/>
          </w:rPr>
          <w:instrText xml:space="preserve"> PAGEREF _Toc144804128 \h </w:instrText>
        </w:r>
        <w:r>
          <w:rPr>
            <w:webHidden/>
          </w:rPr>
        </w:r>
        <w:r>
          <w:rPr>
            <w:webHidden/>
          </w:rPr>
          <w:fldChar w:fldCharType="separate"/>
        </w:r>
        <w:r>
          <w:rPr>
            <w:webHidden/>
          </w:rPr>
          <w:t>17</w:t>
        </w:r>
        <w:r>
          <w:rPr>
            <w:webHidden/>
          </w:rPr>
          <w:fldChar w:fldCharType="end"/>
        </w:r>
      </w:hyperlink>
    </w:p>
    <w:p w14:paraId="6CB29667" w14:textId="4D6FC7FB"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29" w:history="1">
        <w:r w:rsidRPr="003A1E73">
          <w:rPr>
            <w:rStyle w:val="Hyperlink"/>
          </w:rPr>
          <w:t>Toilets</w:t>
        </w:r>
        <w:r>
          <w:rPr>
            <w:webHidden/>
          </w:rPr>
          <w:tab/>
        </w:r>
        <w:r>
          <w:rPr>
            <w:webHidden/>
          </w:rPr>
          <w:fldChar w:fldCharType="begin"/>
        </w:r>
        <w:r>
          <w:rPr>
            <w:webHidden/>
          </w:rPr>
          <w:instrText xml:space="preserve"> PAGEREF _Toc144804129 \h </w:instrText>
        </w:r>
        <w:r>
          <w:rPr>
            <w:webHidden/>
          </w:rPr>
        </w:r>
        <w:r>
          <w:rPr>
            <w:webHidden/>
          </w:rPr>
          <w:fldChar w:fldCharType="separate"/>
        </w:r>
        <w:r>
          <w:rPr>
            <w:webHidden/>
          </w:rPr>
          <w:t>17</w:t>
        </w:r>
        <w:r>
          <w:rPr>
            <w:webHidden/>
          </w:rPr>
          <w:fldChar w:fldCharType="end"/>
        </w:r>
      </w:hyperlink>
    </w:p>
    <w:p w14:paraId="1A40F0FF" w14:textId="2CD5DDA0"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0" w:history="1">
        <w:r w:rsidRPr="003A1E73">
          <w:rPr>
            <w:rStyle w:val="Hyperlink"/>
          </w:rPr>
          <w:t>Monitoring</w:t>
        </w:r>
        <w:r>
          <w:rPr>
            <w:webHidden/>
          </w:rPr>
          <w:tab/>
        </w:r>
        <w:r>
          <w:rPr>
            <w:webHidden/>
          </w:rPr>
          <w:fldChar w:fldCharType="begin"/>
        </w:r>
        <w:r>
          <w:rPr>
            <w:webHidden/>
          </w:rPr>
          <w:instrText xml:space="preserve"> PAGEREF _Toc144804130 \h </w:instrText>
        </w:r>
        <w:r>
          <w:rPr>
            <w:webHidden/>
          </w:rPr>
        </w:r>
        <w:r>
          <w:rPr>
            <w:webHidden/>
          </w:rPr>
          <w:fldChar w:fldCharType="separate"/>
        </w:r>
        <w:r>
          <w:rPr>
            <w:webHidden/>
          </w:rPr>
          <w:t>17</w:t>
        </w:r>
        <w:r>
          <w:rPr>
            <w:webHidden/>
          </w:rPr>
          <w:fldChar w:fldCharType="end"/>
        </w:r>
      </w:hyperlink>
    </w:p>
    <w:p w14:paraId="486A189D" w14:textId="78C2E837"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1" w:history="1">
        <w:r w:rsidRPr="003A1E73">
          <w:rPr>
            <w:rStyle w:val="Hyperlink"/>
          </w:rPr>
          <w:t>Sport</w:t>
        </w:r>
        <w:r>
          <w:rPr>
            <w:webHidden/>
          </w:rPr>
          <w:tab/>
        </w:r>
        <w:r>
          <w:rPr>
            <w:webHidden/>
          </w:rPr>
          <w:fldChar w:fldCharType="begin"/>
        </w:r>
        <w:r>
          <w:rPr>
            <w:webHidden/>
          </w:rPr>
          <w:instrText xml:space="preserve"> PAGEREF _Toc144804131 \h </w:instrText>
        </w:r>
        <w:r>
          <w:rPr>
            <w:webHidden/>
          </w:rPr>
        </w:r>
        <w:r>
          <w:rPr>
            <w:webHidden/>
          </w:rPr>
          <w:fldChar w:fldCharType="separate"/>
        </w:r>
        <w:r>
          <w:rPr>
            <w:webHidden/>
          </w:rPr>
          <w:t>18</w:t>
        </w:r>
        <w:r>
          <w:rPr>
            <w:webHidden/>
          </w:rPr>
          <w:fldChar w:fldCharType="end"/>
        </w:r>
      </w:hyperlink>
    </w:p>
    <w:p w14:paraId="293F1ECC" w14:textId="1B7001B3"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2" w:history="1">
        <w:r w:rsidRPr="003A1E73">
          <w:rPr>
            <w:rStyle w:val="Hyperlink"/>
          </w:rPr>
          <w:t>Media</w:t>
        </w:r>
        <w:r>
          <w:rPr>
            <w:webHidden/>
          </w:rPr>
          <w:tab/>
        </w:r>
        <w:r>
          <w:rPr>
            <w:webHidden/>
          </w:rPr>
          <w:fldChar w:fldCharType="begin"/>
        </w:r>
        <w:r>
          <w:rPr>
            <w:webHidden/>
          </w:rPr>
          <w:instrText xml:space="preserve"> PAGEREF _Toc144804132 \h </w:instrText>
        </w:r>
        <w:r>
          <w:rPr>
            <w:webHidden/>
          </w:rPr>
        </w:r>
        <w:r>
          <w:rPr>
            <w:webHidden/>
          </w:rPr>
          <w:fldChar w:fldCharType="separate"/>
        </w:r>
        <w:r>
          <w:rPr>
            <w:webHidden/>
          </w:rPr>
          <w:t>18</w:t>
        </w:r>
        <w:r>
          <w:rPr>
            <w:webHidden/>
          </w:rPr>
          <w:fldChar w:fldCharType="end"/>
        </w:r>
      </w:hyperlink>
    </w:p>
    <w:p w14:paraId="758D30D4" w14:textId="215A5075"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3" w:history="1">
        <w:r w:rsidRPr="003A1E73">
          <w:rPr>
            <w:rStyle w:val="Hyperlink"/>
          </w:rPr>
          <w:t>Hate Crime and Hate Incidents; Gender-based Violence, Sexual Violence, Domestic Violence</w:t>
        </w:r>
        <w:r>
          <w:rPr>
            <w:webHidden/>
          </w:rPr>
          <w:tab/>
        </w:r>
        <w:r>
          <w:rPr>
            <w:webHidden/>
          </w:rPr>
          <w:fldChar w:fldCharType="begin"/>
        </w:r>
        <w:r>
          <w:rPr>
            <w:webHidden/>
          </w:rPr>
          <w:instrText xml:space="preserve"> PAGEREF _Toc144804133 \h </w:instrText>
        </w:r>
        <w:r>
          <w:rPr>
            <w:webHidden/>
          </w:rPr>
        </w:r>
        <w:r>
          <w:rPr>
            <w:webHidden/>
          </w:rPr>
          <w:fldChar w:fldCharType="separate"/>
        </w:r>
        <w:r>
          <w:rPr>
            <w:webHidden/>
          </w:rPr>
          <w:t>19</w:t>
        </w:r>
        <w:r>
          <w:rPr>
            <w:webHidden/>
          </w:rPr>
          <w:fldChar w:fldCharType="end"/>
        </w:r>
      </w:hyperlink>
    </w:p>
    <w:p w14:paraId="4497221C" w14:textId="1F218E53"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4" w:history="1">
        <w:r w:rsidRPr="003A1E73">
          <w:rPr>
            <w:rStyle w:val="Hyperlink"/>
          </w:rPr>
          <w:t>Prisons and the Criminal Justice System</w:t>
        </w:r>
        <w:r>
          <w:rPr>
            <w:webHidden/>
          </w:rPr>
          <w:tab/>
        </w:r>
        <w:r>
          <w:rPr>
            <w:webHidden/>
          </w:rPr>
          <w:fldChar w:fldCharType="begin"/>
        </w:r>
        <w:r>
          <w:rPr>
            <w:webHidden/>
          </w:rPr>
          <w:instrText xml:space="preserve"> PAGEREF _Toc144804134 \h </w:instrText>
        </w:r>
        <w:r>
          <w:rPr>
            <w:webHidden/>
          </w:rPr>
        </w:r>
        <w:r>
          <w:rPr>
            <w:webHidden/>
          </w:rPr>
          <w:fldChar w:fldCharType="separate"/>
        </w:r>
        <w:r>
          <w:rPr>
            <w:webHidden/>
          </w:rPr>
          <w:t>19</w:t>
        </w:r>
        <w:r>
          <w:rPr>
            <w:webHidden/>
          </w:rPr>
          <w:fldChar w:fldCharType="end"/>
        </w:r>
      </w:hyperlink>
    </w:p>
    <w:p w14:paraId="750477FE" w14:textId="3633E80C"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5" w:history="1">
        <w:r w:rsidRPr="003A1E73">
          <w:rPr>
            <w:rStyle w:val="Hyperlink"/>
          </w:rPr>
          <w:t>Asylum Seekers and Refugees</w:t>
        </w:r>
        <w:r>
          <w:rPr>
            <w:webHidden/>
          </w:rPr>
          <w:tab/>
        </w:r>
        <w:r>
          <w:rPr>
            <w:webHidden/>
          </w:rPr>
          <w:fldChar w:fldCharType="begin"/>
        </w:r>
        <w:r>
          <w:rPr>
            <w:webHidden/>
          </w:rPr>
          <w:instrText xml:space="preserve"> PAGEREF _Toc144804135 \h </w:instrText>
        </w:r>
        <w:r>
          <w:rPr>
            <w:webHidden/>
          </w:rPr>
        </w:r>
        <w:r>
          <w:rPr>
            <w:webHidden/>
          </w:rPr>
          <w:fldChar w:fldCharType="separate"/>
        </w:r>
        <w:r>
          <w:rPr>
            <w:webHidden/>
          </w:rPr>
          <w:t>20</w:t>
        </w:r>
        <w:r>
          <w:rPr>
            <w:webHidden/>
          </w:rPr>
          <w:fldChar w:fldCharType="end"/>
        </w:r>
      </w:hyperlink>
    </w:p>
    <w:p w14:paraId="477C33B9" w14:textId="0F507E9E"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6" w:history="1">
        <w:r w:rsidRPr="003A1E73">
          <w:rPr>
            <w:rStyle w:val="Hyperlink"/>
          </w:rPr>
          <w:t>Non-Binary People</w:t>
        </w:r>
        <w:r>
          <w:rPr>
            <w:webHidden/>
          </w:rPr>
          <w:tab/>
        </w:r>
        <w:r>
          <w:rPr>
            <w:webHidden/>
          </w:rPr>
          <w:fldChar w:fldCharType="begin"/>
        </w:r>
        <w:r>
          <w:rPr>
            <w:webHidden/>
          </w:rPr>
          <w:instrText xml:space="preserve"> PAGEREF _Toc144804136 \h </w:instrText>
        </w:r>
        <w:r>
          <w:rPr>
            <w:webHidden/>
          </w:rPr>
        </w:r>
        <w:r>
          <w:rPr>
            <w:webHidden/>
          </w:rPr>
          <w:fldChar w:fldCharType="separate"/>
        </w:r>
        <w:r>
          <w:rPr>
            <w:webHidden/>
          </w:rPr>
          <w:t>20</w:t>
        </w:r>
        <w:r>
          <w:rPr>
            <w:webHidden/>
          </w:rPr>
          <w:fldChar w:fldCharType="end"/>
        </w:r>
      </w:hyperlink>
    </w:p>
    <w:p w14:paraId="02D92224" w14:textId="52240DC5"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7" w:history="1">
        <w:r w:rsidRPr="003A1E73">
          <w:rPr>
            <w:rStyle w:val="Hyperlink"/>
          </w:rPr>
          <w:t>People of Colour</w:t>
        </w:r>
        <w:r>
          <w:rPr>
            <w:webHidden/>
          </w:rPr>
          <w:tab/>
        </w:r>
        <w:r>
          <w:rPr>
            <w:webHidden/>
          </w:rPr>
          <w:fldChar w:fldCharType="begin"/>
        </w:r>
        <w:r>
          <w:rPr>
            <w:webHidden/>
          </w:rPr>
          <w:instrText xml:space="preserve"> PAGEREF _Toc144804137 \h </w:instrText>
        </w:r>
        <w:r>
          <w:rPr>
            <w:webHidden/>
          </w:rPr>
        </w:r>
        <w:r>
          <w:rPr>
            <w:webHidden/>
          </w:rPr>
          <w:fldChar w:fldCharType="separate"/>
        </w:r>
        <w:r>
          <w:rPr>
            <w:webHidden/>
          </w:rPr>
          <w:t>21</w:t>
        </w:r>
        <w:r>
          <w:rPr>
            <w:webHidden/>
          </w:rPr>
          <w:fldChar w:fldCharType="end"/>
        </w:r>
      </w:hyperlink>
    </w:p>
    <w:p w14:paraId="5EFF8210" w14:textId="59ADCC6E"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8" w:history="1">
        <w:r w:rsidRPr="003A1E73">
          <w:rPr>
            <w:rStyle w:val="Hyperlink"/>
          </w:rPr>
          <w:t>Faith Communities</w:t>
        </w:r>
        <w:r>
          <w:rPr>
            <w:webHidden/>
          </w:rPr>
          <w:tab/>
        </w:r>
        <w:r>
          <w:rPr>
            <w:webHidden/>
          </w:rPr>
          <w:fldChar w:fldCharType="begin"/>
        </w:r>
        <w:r>
          <w:rPr>
            <w:webHidden/>
          </w:rPr>
          <w:instrText xml:space="preserve"> PAGEREF _Toc144804138 \h </w:instrText>
        </w:r>
        <w:r>
          <w:rPr>
            <w:webHidden/>
          </w:rPr>
        </w:r>
        <w:r>
          <w:rPr>
            <w:webHidden/>
          </w:rPr>
          <w:fldChar w:fldCharType="separate"/>
        </w:r>
        <w:r>
          <w:rPr>
            <w:webHidden/>
          </w:rPr>
          <w:t>21</w:t>
        </w:r>
        <w:r>
          <w:rPr>
            <w:webHidden/>
          </w:rPr>
          <w:fldChar w:fldCharType="end"/>
        </w:r>
      </w:hyperlink>
    </w:p>
    <w:p w14:paraId="0B2D887E" w14:textId="2215183E"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39" w:history="1">
        <w:r w:rsidRPr="003A1E73">
          <w:rPr>
            <w:rStyle w:val="Hyperlink"/>
          </w:rPr>
          <w:t>D/deaf and Disabled People</w:t>
        </w:r>
        <w:r>
          <w:rPr>
            <w:webHidden/>
          </w:rPr>
          <w:tab/>
        </w:r>
        <w:r>
          <w:rPr>
            <w:webHidden/>
          </w:rPr>
          <w:fldChar w:fldCharType="begin"/>
        </w:r>
        <w:r>
          <w:rPr>
            <w:webHidden/>
          </w:rPr>
          <w:instrText xml:space="preserve"> PAGEREF _Toc144804139 \h </w:instrText>
        </w:r>
        <w:r>
          <w:rPr>
            <w:webHidden/>
          </w:rPr>
        </w:r>
        <w:r>
          <w:rPr>
            <w:webHidden/>
          </w:rPr>
          <w:fldChar w:fldCharType="separate"/>
        </w:r>
        <w:r>
          <w:rPr>
            <w:webHidden/>
          </w:rPr>
          <w:t>21</w:t>
        </w:r>
        <w:r>
          <w:rPr>
            <w:webHidden/>
          </w:rPr>
          <w:fldChar w:fldCharType="end"/>
        </w:r>
      </w:hyperlink>
    </w:p>
    <w:p w14:paraId="6CDA0ABC" w14:textId="4EED8FDF"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0" w:history="1">
        <w:r w:rsidRPr="003A1E73">
          <w:rPr>
            <w:rStyle w:val="Hyperlink"/>
          </w:rPr>
          <w:t>Autism</w:t>
        </w:r>
        <w:r>
          <w:rPr>
            <w:webHidden/>
          </w:rPr>
          <w:tab/>
        </w:r>
        <w:r>
          <w:rPr>
            <w:webHidden/>
          </w:rPr>
          <w:fldChar w:fldCharType="begin"/>
        </w:r>
        <w:r>
          <w:rPr>
            <w:webHidden/>
          </w:rPr>
          <w:instrText xml:space="preserve"> PAGEREF _Toc144804140 \h </w:instrText>
        </w:r>
        <w:r>
          <w:rPr>
            <w:webHidden/>
          </w:rPr>
        </w:r>
        <w:r>
          <w:rPr>
            <w:webHidden/>
          </w:rPr>
          <w:fldChar w:fldCharType="separate"/>
        </w:r>
        <w:r>
          <w:rPr>
            <w:webHidden/>
          </w:rPr>
          <w:t>22</w:t>
        </w:r>
        <w:r>
          <w:rPr>
            <w:webHidden/>
          </w:rPr>
          <w:fldChar w:fldCharType="end"/>
        </w:r>
      </w:hyperlink>
    </w:p>
    <w:p w14:paraId="03DABAA6" w14:textId="389B74EC"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1" w:history="1">
        <w:r w:rsidRPr="003A1E73">
          <w:rPr>
            <w:rStyle w:val="Hyperlink"/>
          </w:rPr>
          <w:t>Intersex People</w:t>
        </w:r>
        <w:r>
          <w:rPr>
            <w:webHidden/>
          </w:rPr>
          <w:tab/>
        </w:r>
        <w:r>
          <w:rPr>
            <w:webHidden/>
          </w:rPr>
          <w:fldChar w:fldCharType="begin"/>
        </w:r>
        <w:r>
          <w:rPr>
            <w:webHidden/>
          </w:rPr>
          <w:instrText xml:space="preserve"> PAGEREF _Toc144804141 \h </w:instrText>
        </w:r>
        <w:r>
          <w:rPr>
            <w:webHidden/>
          </w:rPr>
        </w:r>
        <w:r>
          <w:rPr>
            <w:webHidden/>
          </w:rPr>
          <w:fldChar w:fldCharType="separate"/>
        </w:r>
        <w:r>
          <w:rPr>
            <w:webHidden/>
          </w:rPr>
          <w:t>22</w:t>
        </w:r>
        <w:r>
          <w:rPr>
            <w:webHidden/>
          </w:rPr>
          <w:fldChar w:fldCharType="end"/>
        </w:r>
      </w:hyperlink>
    </w:p>
    <w:p w14:paraId="79371897" w14:textId="35D0D89C"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2" w:history="1">
        <w:r w:rsidRPr="003A1E73">
          <w:rPr>
            <w:rStyle w:val="Hyperlink"/>
          </w:rPr>
          <w:t>Intersectionality</w:t>
        </w:r>
        <w:r>
          <w:rPr>
            <w:webHidden/>
          </w:rPr>
          <w:tab/>
        </w:r>
        <w:r>
          <w:rPr>
            <w:webHidden/>
          </w:rPr>
          <w:fldChar w:fldCharType="begin"/>
        </w:r>
        <w:r>
          <w:rPr>
            <w:webHidden/>
          </w:rPr>
          <w:instrText xml:space="preserve"> PAGEREF _Toc144804142 \h </w:instrText>
        </w:r>
        <w:r>
          <w:rPr>
            <w:webHidden/>
          </w:rPr>
        </w:r>
        <w:r>
          <w:rPr>
            <w:webHidden/>
          </w:rPr>
          <w:fldChar w:fldCharType="separate"/>
        </w:r>
        <w:r>
          <w:rPr>
            <w:webHidden/>
          </w:rPr>
          <w:t>23</w:t>
        </w:r>
        <w:r>
          <w:rPr>
            <w:webHidden/>
          </w:rPr>
          <w:fldChar w:fldCharType="end"/>
        </w:r>
      </w:hyperlink>
    </w:p>
    <w:p w14:paraId="51B75217" w14:textId="64B1FF53"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3" w:history="1">
        <w:r w:rsidRPr="003A1E73">
          <w:rPr>
            <w:rStyle w:val="Hyperlink"/>
          </w:rPr>
          <w:t>Experiences and Comment</w:t>
        </w:r>
        <w:r>
          <w:rPr>
            <w:webHidden/>
          </w:rPr>
          <w:tab/>
        </w:r>
        <w:r>
          <w:rPr>
            <w:webHidden/>
          </w:rPr>
          <w:fldChar w:fldCharType="begin"/>
        </w:r>
        <w:r>
          <w:rPr>
            <w:webHidden/>
          </w:rPr>
          <w:instrText xml:space="preserve"> PAGEREF _Toc144804143 \h </w:instrText>
        </w:r>
        <w:r>
          <w:rPr>
            <w:webHidden/>
          </w:rPr>
        </w:r>
        <w:r>
          <w:rPr>
            <w:webHidden/>
          </w:rPr>
          <w:fldChar w:fldCharType="separate"/>
        </w:r>
        <w:r>
          <w:rPr>
            <w:webHidden/>
          </w:rPr>
          <w:t>23</w:t>
        </w:r>
        <w:r>
          <w:rPr>
            <w:webHidden/>
          </w:rPr>
          <w:fldChar w:fldCharType="end"/>
        </w:r>
      </w:hyperlink>
    </w:p>
    <w:p w14:paraId="00D5124D" w14:textId="0A6E5021"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4" w:history="1">
        <w:r w:rsidRPr="003A1E73">
          <w:rPr>
            <w:rStyle w:val="Hyperlink"/>
          </w:rPr>
          <w:t>Images</w:t>
        </w:r>
        <w:r>
          <w:rPr>
            <w:webHidden/>
          </w:rPr>
          <w:tab/>
        </w:r>
        <w:r>
          <w:rPr>
            <w:webHidden/>
          </w:rPr>
          <w:fldChar w:fldCharType="begin"/>
        </w:r>
        <w:r>
          <w:rPr>
            <w:webHidden/>
          </w:rPr>
          <w:instrText xml:space="preserve"> PAGEREF _Toc144804144 \h </w:instrText>
        </w:r>
        <w:r>
          <w:rPr>
            <w:webHidden/>
          </w:rPr>
        </w:r>
        <w:r>
          <w:rPr>
            <w:webHidden/>
          </w:rPr>
          <w:fldChar w:fldCharType="separate"/>
        </w:r>
        <w:r>
          <w:rPr>
            <w:webHidden/>
          </w:rPr>
          <w:t>24</w:t>
        </w:r>
        <w:r>
          <w:rPr>
            <w:webHidden/>
          </w:rPr>
          <w:fldChar w:fldCharType="end"/>
        </w:r>
      </w:hyperlink>
    </w:p>
    <w:p w14:paraId="092BD491" w14:textId="3AD87039"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5" w:history="1">
        <w:r w:rsidRPr="003A1E73">
          <w:rPr>
            <w:rStyle w:val="Hyperlink"/>
          </w:rPr>
          <w:t>UK Law</w:t>
        </w:r>
        <w:r>
          <w:rPr>
            <w:webHidden/>
          </w:rPr>
          <w:tab/>
        </w:r>
        <w:r>
          <w:rPr>
            <w:webHidden/>
          </w:rPr>
          <w:fldChar w:fldCharType="begin"/>
        </w:r>
        <w:r>
          <w:rPr>
            <w:webHidden/>
          </w:rPr>
          <w:instrText xml:space="preserve"> PAGEREF _Toc144804145 \h </w:instrText>
        </w:r>
        <w:r>
          <w:rPr>
            <w:webHidden/>
          </w:rPr>
        </w:r>
        <w:r>
          <w:rPr>
            <w:webHidden/>
          </w:rPr>
          <w:fldChar w:fldCharType="separate"/>
        </w:r>
        <w:r>
          <w:rPr>
            <w:webHidden/>
          </w:rPr>
          <w:t>25</w:t>
        </w:r>
        <w:r>
          <w:rPr>
            <w:webHidden/>
          </w:rPr>
          <w:fldChar w:fldCharType="end"/>
        </w:r>
      </w:hyperlink>
    </w:p>
    <w:p w14:paraId="718661D1" w14:textId="668E2346"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6" w:history="1">
        <w:r w:rsidRPr="003A1E73">
          <w:rPr>
            <w:rStyle w:val="Hyperlink"/>
          </w:rPr>
          <w:t>International Laws and Conventions</w:t>
        </w:r>
        <w:r>
          <w:rPr>
            <w:webHidden/>
          </w:rPr>
          <w:tab/>
        </w:r>
        <w:r>
          <w:rPr>
            <w:webHidden/>
          </w:rPr>
          <w:fldChar w:fldCharType="begin"/>
        </w:r>
        <w:r>
          <w:rPr>
            <w:webHidden/>
          </w:rPr>
          <w:instrText xml:space="preserve"> PAGEREF _Toc144804146 \h </w:instrText>
        </w:r>
        <w:r>
          <w:rPr>
            <w:webHidden/>
          </w:rPr>
        </w:r>
        <w:r>
          <w:rPr>
            <w:webHidden/>
          </w:rPr>
          <w:fldChar w:fldCharType="separate"/>
        </w:r>
        <w:r>
          <w:rPr>
            <w:webHidden/>
          </w:rPr>
          <w:t>26</w:t>
        </w:r>
        <w:r>
          <w:rPr>
            <w:webHidden/>
          </w:rPr>
          <w:fldChar w:fldCharType="end"/>
        </w:r>
      </w:hyperlink>
    </w:p>
    <w:p w14:paraId="4B637B89" w14:textId="07C99F94"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7" w:history="1">
        <w:r w:rsidRPr="003A1E73">
          <w:rPr>
            <w:rStyle w:val="Hyperlink"/>
          </w:rPr>
          <w:t>International References / International Working</w:t>
        </w:r>
        <w:r>
          <w:rPr>
            <w:webHidden/>
          </w:rPr>
          <w:tab/>
        </w:r>
        <w:r>
          <w:rPr>
            <w:webHidden/>
          </w:rPr>
          <w:fldChar w:fldCharType="begin"/>
        </w:r>
        <w:r>
          <w:rPr>
            <w:webHidden/>
          </w:rPr>
          <w:instrText xml:space="preserve"> PAGEREF _Toc144804147 \h </w:instrText>
        </w:r>
        <w:r>
          <w:rPr>
            <w:webHidden/>
          </w:rPr>
        </w:r>
        <w:r>
          <w:rPr>
            <w:webHidden/>
          </w:rPr>
          <w:fldChar w:fldCharType="separate"/>
        </w:r>
        <w:r>
          <w:rPr>
            <w:webHidden/>
          </w:rPr>
          <w:t>27</w:t>
        </w:r>
        <w:r>
          <w:rPr>
            <w:webHidden/>
          </w:rPr>
          <w:fldChar w:fldCharType="end"/>
        </w:r>
      </w:hyperlink>
    </w:p>
    <w:p w14:paraId="42870884" w14:textId="59BB26EF"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48" w:history="1">
        <w:r w:rsidRPr="003A1E73">
          <w:rPr>
            <w:rStyle w:val="Hyperlink"/>
          </w:rPr>
          <w:t>Other</w:t>
        </w:r>
        <w:r>
          <w:rPr>
            <w:webHidden/>
          </w:rPr>
          <w:tab/>
        </w:r>
        <w:r>
          <w:rPr>
            <w:webHidden/>
          </w:rPr>
          <w:fldChar w:fldCharType="begin"/>
        </w:r>
        <w:r>
          <w:rPr>
            <w:webHidden/>
          </w:rPr>
          <w:instrText xml:space="preserve"> PAGEREF _Toc144804148 \h </w:instrText>
        </w:r>
        <w:r>
          <w:rPr>
            <w:webHidden/>
          </w:rPr>
        </w:r>
        <w:r>
          <w:rPr>
            <w:webHidden/>
          </w:rPr>
          <w:fldChar w:fldCharType="separate"/>
        </w:r>
        <w:r>
          <w:rPr>
            <w:webHidden/>
          </w:rPr>
          <w:t>29</w:t>
        </w:r>
        <w:r>
          <w:rPr>
            <w:webHidden/>
          </w:rPr>
          <w:fldChar w:fldCharType="end"/>
        </w:r>
      </w:hyperlink>
    </w:p>
    <w:p w14:paraId="515E904F" w14:textId="1BCC4442" w:rsidR="000B7227" w:rsidRDefault="000B7227" w:rsidP="000B7227">
      <w:pPr>
        <w:pStyle w:val="TOC2"/>
        <w:tabs>
          <w:tab w:val="right" w:leader="dot" w:pos="9185"/>
        </w:tabs>
        <w:spacing w:before="80" w:after="80"/>
        <w:ind w:left="567" w:right="113"/>
        <w:rPr>
          <w:rFonts w:asciiTheme="minorHAnsi" w:eastAsiaTheme="minorEastAsia" w:hAnsiTheme="minorHAnsi"/>
          <w:kern w:val="2"/>
          <w:sz w:val="22"/>
          <w:szCs w:val="22"/>
          <w:lang w:eastAsia="en-GB"/>
          <w14:ligatures w14:val="standardContextual"/>
        </w:rPr>
      </w:pPr>
      <w:hyperlink w:anchor="_Toc144804149" w:history="1">
        <w:r w:rsidRPr="003A1E73">
          <w:rPr>
            <w:rStyle w:val="Hyperlink"/>
          </w:rPr>
          <w:t>Starting Point Signposting for Trans People</w:t>
        </w:r>
        <w:r>
          <w:rPr>
            <w:webHidden/>
          </w:rPr>
          <w:tab/>
        </w:r>
        <w:r>
          <w:rPr>
            <w:webHidden/>
          </w:rPr>
          <w:fldChar w:fldCharType="begin"/>
        </w:r>
        <w:r>
          <w:rPr>
            <w:webHidden/>
          </w:rPr>
          <w:instrText xml:space="preserve"> PAGEREF _Toc144804149 \h </w:instrText>
        </w:r>
        <w:r>
          <w:rPr>
            <w:webHidden/>
          </w:rPr>
        </w:r>
        <w:r>
          <w:rPr>
            <w:webHidden/>
          </w:rPr>
          <w:fldChar w:fldCharType="separate"/>
        </w:r>
        <w:r>
          <w:rPr>
            <w:webHidden/>
          </w:rPr>
          <w:t>29</w:t>
        </w:r>
        <w:r>
          <w:rPr>
            <w:webHidden/>
          </w:rPr>
          <w:fldChar w:fldCharType="end"/>
        </w:r>
      </w:hyperlink>
    </w:p>
    <w:p w14:paraId="33D3172B" w14:textId="50E420E3" w:rsidR="000B7227" w:rsidRDefault="000B7227" w:rsidP="000B7227">
      <w:pPr>
        <w:pStyle w:val="TOC2"/>
        <w:tabs>
          <w:tab w:val="right" w:leader="dot" w:pos="9185"/>
        </w:tabs>
        <w:spacing w:before="80" w:after="80"/>
        <w:ind w:left="567" w:right="113"/>
        <w:rPr>
          <w:rFonts w:asciiTheme="minorHAnsi" w:eastAsiaTheme="minorEastAsia" w:hAnsiTheme="minorHAnsi"/>
          <w:kern w:val="2"/>
          <w:sz w:val="22"/>
          <w:szCs w:val="22"/>
          <w:lang w:eastAsia="en-GB"/>
          <w14:ligatures w14:val="standardContextual"/>
        </w:rPr>
      </w:pPr>
      <w:hyperlink w:anchor="_Toc144804150" w:history="1">
        <w:r w:rsidRPr="003A1E73">
          <w:rPr>
            <w:rStyle w:val="Hyperlink"/>
          </w:rPr>
          <w:t>Changing Name</w:t>
        </w:r>
        <w:r>
          <w:rPr>
            <w:webHidden/>
          </w:rPr>
          <w:tab/>
        </w:r>
        <w:r>
          <w:rPr>
            <w:webHidden/>
          </w:rPr>
          <w:fldChar w:fldCharType="begin"/>
        </w:r>
        <w:r>
          <w:rPr>
            <w:webHidden/>
          </w:rPr>
          <w:instrText xml:space="preserve"> PAGEREF _Toc144804150 \h </w:instrText>
        </w:r>
        <w:r>
          <w:rPr>
            <w:webHidden/>
          </w:rPr>
        </w:r>
        <w:r>
          <w:rPr>
            <w:webHidden/>
          </w:rPr>
          <w:fldChar w:fldCharType="separate"/>
        </w:r>
        <w:r>
          <w:rPr>
            <w:webHidden/>
          </w:rPr>
          <w:t>29</w:t>
        </w:r>
        <w:r>
          <w:rPr>
            <w:webHidden/>
          </w:rPr>
          <w:fldChar w:fldCharType="end"/>
        </w:r>
      </w:hyperlink>
    </w:p>
    <w:p w14:paraId="442C98C0" w14:textId="688552B0" w:rsidR="000B7227" w:rsidRDefault="000B7227" w:rsidP="000B7227">
      <w:pPr>
        <w:pStyle w:val="TOC2"/>
        <w:tabs>
          <w:tab w:val="right" w:leader="dot" w:pos="9185"/>
        </w:tabs>
        <w:spacing w:before="80" w:after="80"/>
        <w:ind w:left="567" w:right="113"/>
        <w:rPr>
          <w:rFonts w:asciiTheme="minorHAnsi" w:eastAsiaTheme="minorEastAsia" w:hAnsiTheme="minorHAnsi"/>
          <w:kern w:val="2"/>
          <w:sz w:val="22"/>
          <w:szCs w:val="22"/>
          <w:lang w:eastAsia="en-GB"/>
          <w14:ligatures w14:val="standardContextual"/>
        </w:rPr>
      </w:pPr>
      <w:hyperlink w:anchor="_Toc144804151" w:history="1">
        <w:r w:rsidRPr="003A1E73">
          <w:rPr>
            <w:rStyle w:val="Hyperlink"/>
          </w:rPr>
          <w:t>Passports</w:t>
        </w:r>
        <w:r>
          <w:rPr>
            <w:webHidden/>
          </w:rPr>
          <w:tab/>
        </w:r>
        <w:r>
          <w:rPr>
            <w:webHidden/>
          </w:rPr>
          <w:fldChar w:fldCharType="begin"/>
        </w:r>
        <w:r>
          <w:rPr>
            <w:webHidden/>
          </w:rPr>
          <w:instrText xml:space="preserve"> PAGEREF _Toc144804151 \h </w:instrText>
        </w:r>
        <w:r>
          <w:rPr>
            <w:webHidden/>
          </w:rPr>
        </w:r>
        <w:r>
          <w:rPr>
            <w:webHidden/>
          </w:rPr>
          <w:fldChar w:fldCharType="separate"/>
        </w:r>
        <w:r>
          <w:rPr>
            <w:webHidden/>
          </w:rPr>
          <w:t>29</w:t>
        </w:r>
        <w:r>
          <w:rPr>
            <w:webHidden/>
          </w:rPr>
          <w:fldChar w:fldCharType="end"/>
        </w:r>
      </w:hyperlink>
    </w:p>
    <w:p w14:paraId="7DECC634" w14:textId="5BB8D8E7" w:rsidR="000B7227" w:rsidRDefault="000B7227" w:rsidP="000B7227">
      <w:pPr>
        <w:pStyle w:val="TOC2"/>
        <w:tabs>
          <w:tab w:val="right" w:leader="dot" w:pos="9185"/>
        </w:tabs>
        <w:spacing w:before="80" w:after="80"/>
        <w:ind w:left="567" w:right="113"/>
        <w:rPr>
          <w:rFonts w:asciiTheme="minorHAnsi" w:eastAsiaTheme="minorEastAsia" w:hAnsiTheme="minorHAnsi"/>
          <w:kern w:val="2"/>
          <w:sz w:val="22"/>
          <w:szCs w:val="22"/>
          <w:lang w:eastAsia="en-GB"/>
          <w14:ligatures w14:val="standardContextual"/>
        </w:rPr>
      </w:pPr>
      <w:hyperlink w:anchor="_Toc144804152" w:history="1">
        <w:r w:rsidRPr="003A1E73">
          <w:rPr>
            <w:rStyle w:val="Hyperlink"/>
          </w:rPr>
          <w:t>DBS (Disclosure and Barring Service) / Disclosure Scotland / AccessNI</w:t>
        </w:r>
        <w:r>
          <w:rPr>
            <w:webHidden/>
          </w:rPr>
          <w:tab/>
        </w:r>
        <w:r>
          <w:rPr>
            <w:webHidden/>
          </w:rPr>
          <w:fldChar w:fldCharType="begin"/>
        </w:r>
        <w:r>
          <w:rPr>
            <w:webHidden/>
          </w:rPr>
          <w:instrText xml:space="preserve"> PAGEREF _Toc144804152 \h </w:instrText>
        </w:r>
        <w:r>
          <w:rPr>
            <w:webHidden/>
          </w:rPr>
        </w:r>
        <w:r>
          <w:rPr>
            <w:webHidden/>
          </w:rPr>
          <w:fldChar w:fldCharType="separate"/>
        </w:r>
        <w:r>
          <w:rPr>
            <w:webHidden/>
          </w:rPr>
          <w:t>29</w:t>
        </w:r>
        <w:r>
          <w:rPr>
            <w:webHidden/>
          </w:rPr>
          <w:fldChar w:fldCharType="end"/>
        </w:r>
      </w:hyperlink>
    </w:p>
    <w:p w14:paraId="7F7CAB87" w14:textId="51B7ADC2"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53" w:history="1">
        <w:r w:rsidRPr="003A1E73">
          <w:rPr>
            <w:rStyle w:val="Hyperlink"/>
          </w:rPr>
          <w:t>Glossaries of Terms</w:t>
        </w:r>
        <w:r>
          <w:rPr>
            <w:webHidden/>
          </w:rPr>
          <w:tab/>
        </w:r>
        <w:r>
          <w:rPr>
            <w:webHidden/>
          </w:rPr>
          <w:fldChar w:fldCharType="begin"/>
        </w:r>
        <w:r>
          <w:rPr>
            <w:webHidden/>
          </w:rPr>
          <w:instrText xml:space="preserve"> PAGEREF _Toc144804153 \h </w:instrText>
        </w:r>
        <w:r>
          <w:rPr>
            <w:webHidden/>
          </w:rPr>
        </w:r>
        <w:r>
          <w:rPr>
            <w:webHidden/>
          </w:rPr>
          <w:fldChar w:fldCharType="separate"/>
        </w:r>
        <w:r>
          <w:rPr>
            <w:webHidden/>
          </w:rPr>
          <w:t>30</w:t>
        </w:r>
        <w:r>
          <w:rPr>
            <w:webHidden/>
          </w:rPr>
          <w:fldChar w:fldCharType="end"/>
        </w:r>
      </w:hyperlink>
    </w:p>
    <w:p w14:paraId="6CCD56F2" w14:textId="0A426F3C" w:rsidR="000B7227" w:rsidRDefault="000B7227" w:rsidP="000B7227">
      <w:pPr>
        <w:pStyle w:val="TOC1"/>
        <w:tabs>
          <w:tab w:val="clear" w:pos="8497"/>
          <w:tab w:val="right" w:leader="dot" w:pos="9185"/>
        </w:tabs>
        <w:spacing w:before="80" w:after="80"/>
        <w:ind w:left="113" w:right="113"/>
        <w:rPr>
          <w:rFonts w:eastAsiaTheme="minorEastAsia"/>
          <w:kern w:val="2"/>
          <w:lang w:eastAsia="en-GB"/>
          <w14:ligatures w14:val="standardContextual"/>
        </w:rPr>
      </w:pPr>
      <w:hyperlink w:anchor="_Toc144804154" w:history="1">
        <w:r w:rsidRPr="003A1E73">
          <w:rPr>
            <w:rStyle w:val="Hyperlink"/>
          </w:rPr>
          <w:t>Global Languages</w:t>
        </w:r>
        <w:r>
          <w:rPr>
            <w:webHidden/>
          </w:rPr>
          <w:tab/>
        </w:r>
        <w:r>
          <w:rPr>
            <w:webHidden/>
          </w:rPr>
          <w:fldChar w:fldCharType="begin"/>
        </w:r>
        <w:r>
          <w:rPr>
            <w:webHidden/>
          </w:rPr>
          <w:instrText xml:space="preserve"> PAGEREF _Toc144804154 \h </w:instrText>
        </w:r>
        <w:r>
          <w:rPr>
            <w:webHidden/>
          </w:rPr>
        </w:r>
        <w:r>
          <w:rPr>
            <w:webHidden/>
          </w:rPr>
          <w:fldChar w:fldCharType="separate"/>
        </w:r>
        <w:r>
          <w:rPr>
            <w:webHidden/>
          </w:rPr>
          <w:t>30</w:t>
        </w:r>
        <w:r>
          <w:rPr>
            <w:webHidden/>
          </w:rPr>
          <w:fldChar w:fldCharType="end"/>
        </w:r>
      </w:hyperlink>
    </w:p>
    <w:p w14:paraId="03BA8B85" w14:textId="77777777" w:rsidR="000B7227" w:rsidRDefault="00C95AE4" w:rsidP="000B7227">
      <w:pPr>
        <w:pStyle w:val="TOC1"/>
        <w:tabs>
          <w:tab w:val="clear" w:pos="8497"/>
          <w:tab w:val="right" w:leader="dot" w:pos="9185"/>
        </w:tabs>
        <w:spacing w:before="80" w:after="80"/>
        <w:ind w:left="113" w:right="113"/>
      </w:pPr>
      <w:r>
        <w:fldChar w:fldCharType="end"/>
      </w:r>
      <w:bookmarkStart w:id="9" w:name="_Toc509572635"/>
    </w:p>
    <w:p w14:paraId="47007988" w14:textId="448D81D4" w:rsidR="003339A7" w:rsidRDefault="003339A7" w:rsidP="000B7227">
      <w:pPr>
        <w:pStyle w:val="TOC1"/>
        <w:rPr>
          <w:u w:val="single"/>
        </w:rPr>
      </w:pPr>
      <w:r>
        <w:br w:type="page"/>
      </w:r>
    </w:p>
    <w:p w14:paraId="29679203" w14:textId="5C65E30C" w:rsidR="001C44D3" w:rsidRPr="00593483" w:rsidRDefault="008158AD" w:rsidP="001F5CA4">
      <w:pPr>
        <w:pStyle w:val="GIbookletresourceshdg"/>
        <w:rPr>
          <w:sz w:val="22"/>
          <w:szCs w:val="22"/>
        </w:rPr>
      </w:pPr>
      <w:bookmarkStart w:id="10" w:name="_Hlk105771224"/>
      <w:bookmarkStart w:id="11" w:name="_Toc144804122"/>
      <w:r>
        <w:rPr>
          <w:sz w:val="22"/>
          <w:szCs w:val="22"/>
        </w:rPr>
        <w:lastRenderedPageBreak/>
        <w:t xml:space="preserve">General </w:t>
      </w:r>
      <w:r w:rsidR="001C44D3" w:rsidRPr="00593483">
        <w:rPr>
          <w:sz w:val="22"/>
          <w:szCs w:val="22"/>
        </w:rPr>
        <w:t>Health</w:t>
      </w:r>
      <w:bookmarkEnd w:id="9"/>
      <w:r>
        <w:rPr>
          <w:sz w:val="22"/>
          <w:szCs w:val="22"/>
        </w:rPr>
        <w:t xml:space="preserve"> / Physical Health</w:t>
      </w:r>
      <w:r w:rsidR="0013173A">
        <w:rPr>
          <w:sz w:val="22"/>
          <w:szCs w:val="22"/>
        </w:rPr>
        <w:t xml:space="preserve"> / Transition Related Healthcare</w:t>
      </w:r>
      <w:bookmarkEnd w:id="11"/>
    </w:p>
    <w:bookmarkEnd w:id="10"/>
    <w:p w14:paraId="777C5848" w14:textId="10BCA599" w:rsidR="00173178" w:rsidRPr="00173178" w:rsidRDefault="001C44D3" w:rsidP="00173178">
      <w:pPr>
        <w:rPr>
          <w:rFonts w:asciiTheme="minorHAnsi" w:hAnsiTheme="minorHAnsi"/>
          <w:bCs/>
          <w:sz w:val="22"/>
        </w:rPr>
      </w:pPr>
      <w:r w:rsidRPr="00B05EA3">
        <w:rPr>
          <w:rFonts w:asciiTheme="minorHAnsi" w:hAnsiTheme="minorHAnsi"/>
          <w:bCs/>
          <w:sz w:val="22"/>
        </w:rPr>
        <w:t>Detailed documents about surgeries, the effects of hormones and similar have not been included.  These can be readily found by googling.</w:t>
      </w:r>
      <w:r w:rsidR="00173178">
        <w:rPr>
          <w:rFonts w:asciiTheme="minorHAnsi" w:hAnsiTheme="minorHAnsi"/>
          <w:bCs/>
          <w:sz w:val="22"/>
        </w:rPr>
        <w:t xml:space="preserve">  See also </w:t>
      </w:r>
      <w:r w:rsidR="00173178" w:rsidRPr="00173178">
        <w:rPr>
          <w:rFonts w:asciiTheme="minorHAnsi" w:hAnsiTheme="minorHAnsi"/>
          <w:b/>
          <w:sz w:val="22"/>
        </w:rPr>
        <w:t>Gender Construction Kit</w:t>
      </w:r>
      <w:r w:rsidR="00173178">
        <w:rPr>
          <w:rFonts w:asciiTheme="minorHAnsi" w:hAnsiTheme="minorHAnsi"/>
          <w:bCs/>
          <w:sz w:val="22"/>
        </w:rPr>
        <w:t xml:space="preserve"> listed under ‘Other’.</w:t>
      </w:r>
    </w:p>
    <w:p w14:paraId="100EAC33" w14:textId="77777777" w:rsidR="00953044" w:rsidRPr="00A034B1" w:rsidRDefault="00953044" w:rsidP="00953044">
      <w:pPr>
        <w:tabs>
          <w:tab w:val="left" w:pos="284"/>
        </w:tabs>
        <w:ind w:left="284"/>
        <w:rPr>
          <w:rFonts w:ascii="Calibri" w:eastAsia="Calibri" w:hAnsi="Calibri" w:cs="Calibri"/>
          <w:bCs/>
          <w:color w:val="000000"/>
          <w:sz w:val="22"/>
        </w:rPr>
      </w:pPr>
    </w:p>
    <w:p w14:paraId="1DF0C9D1" w14:textId="77777777" w:rsidR="00953044" w:rsidRDefault="00953044" w:rsidP="00953044">
      <w:pPr>
        <w:ind w:left="284"/>
        <w:rPr>
          <w:rFonts w:asciiTheme="minorHAnsi" w:hAnsiTheme="minorHAnsi" w:cstheme="minorHAnsi"/>
          <w:b/>
          <w:bCs/>
          <w:sz w:val="22"/>
        </w:rPr>
      </w:pPr>
      <w:r>
        <w:rPr>
          <w:rFonts w:asciiTheme="minorHAnsi" w:hAnsiTheme="minorHAnsi" w:cstheme="minorHAnsi"/>
          <w:b/>
          <w:bCs/>
          <w:sz w:val="22"/>
        </w:rPr>
        <w:t xml:space="preserve">WPATH </w:t>
      </w:r>
      <w:r w:rsidRPr="00746BFE">
        <w:rPr>
          <w:rFonts w:asciiTheme="minorHAnsi" w:hAnsiTheme="minorHAnsi" w:cstheme="minorHAnsi"/>
          <w:b/>
          <w:bCs/>
          <w:sz w:val="22"/>
        </w:rPr>
        <w:t>Standards of Care for the Health of Transgender and Gender Diverse People, Version 8</w:t>
      </w:r>
    </w:p>
    <w:p w14:paraId="397B0DA0" w14:textId="77777777" w:rsidR="00953044" w:rsidRPr="006D5001" w:rsidRDefault="00953044" w:rsidP="00953044">
      <w:pPr>
        <w:ind w:left="284"/>
        <w:rPr>
          <w:rFonts w:asciiTheme="minorHAnsi" w:hAnsiTheme="minorHAnsi" w:cstheme="minorHAnsi"/>
          <w:sz w:val="22"/>
        </w:rPr>
      </w:pPr>
      <w:r w:rsidRPr="006D5001">
        <w:rPr>
          <w:rFonts w:asciiTheme="minorHAnsi" w:hAnsiTheme="minorHAnsi" w:cstheme="minorHAnsi"/>
          <w:sz w:val="22"/>
        </w:rPr>
        <w:t>World Professional Association for Transgender Health, 2022</w:t>
      </w:r>
    </w:p>
    <w:p w14:paraId="40C67D87" w14:textId="77777777" w:rsidR="00953044" w:rsidRDefault="00953044" w:rsidP="00953044">
      <w:pPr>
        <w:tabs>
          <w:tab w:val="left" w:pos="284"/>
        </w:tabs>
        <w:ind w:left="284"/>
        <w:rPr>
          <w:rFonts w:ascii="Calibri" w:eastAsia="Calibri" w:hAnsi="Calibri" w:cs="Calibri"/>
          <w:sz w:val="22"/>
        </w:rPr>
      </w:pPr>
      <w:r>
        <w:rPr>
          <w:rFonts w:ascii="Calibri" w:eastAsia="Calibri" w:hAnsi="Calibri" w:cs="Calibri"/>
          <w:sz w:val="22"/>
        </w:rPr>
        <w:t>The full international protocol for the treatment of trans people</w:t>
      </w:r>
    </w:p>
    <w:p w14:paraId="19CA8C0C" w14:textId="4F61C710" w:rsidR="00953044" w:rsidRPr="002A01E6" w:rsidRDefault="00123405" w:rsidP="00953044">
      <w:pPr>
        <w:ind w:left="284"/>
        <w:rPr>
          <w:rStyle w:val="Hyperlink"/>
          <w:rFonts w:asciiTheme="minorHAnsi" w:hAnsiTheme="minorHAnsi" w:cstheme="minorHAnsi"/>
          <w:sz w:val="22"/>
        </w:rPr>
      </w:pPr>
      <w:hyperlink r:id="rId49" w:tgtFrame="_blank" w:history="1">
        <w:r w:rsidR="00F41AD1">
          <w:rPr>
            <w:rStyle w:val="Hyperlink"/>
            <w:rFonts w:asciiTheme="minorHAnsi" w:hAnsiTheme="minorHAnsi" w:cstheme="minorHAnsi"/>
            <w:sz w:val="22"/>
          </w:rPr>
          <w:t>www.tandfonline.com/doi/pdf/10.1080/26895269.2022.2100644</w:t>
        </w:r>
      </w:hyperlink>
    </w:p>
    <w:p w14:paraId="29679205" w14:textId="77777777" w:rsidR="001C44D3" w:rsidRPr="00A034B1" w:rsidRDefault="001C44D3" w:rsidP="001C44D3">
      <w:pPr>
        <w:tabs>
          <w:tab w:val="left" w:pos="284"/>
        </w:tabs>
        <w:ind w:left="284"/>
        <w:rPr>
          <w:rFonts w:asciiTheme="minorHAnsi" w:hAnsiTheme="minorHAnsi" w:cs="ArialMT"/>
          <w:bCs/>
          <w:color w:val="000000"/>
          <w:sz w:val="22"/>
        </w:rPr>
      </w:pPr>
    </w:p>
    <w:p w14:paraId="4C843E3D"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Supporting Patients Accessing Gender Identity Services</w:t>
      </w:r>
    </w:p>
    <w:p w14:paraId="085478FD"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Brighton &amp; Hove Clinical Commissioning Group, January 2016</w:t>
      </w:r>
    </w:p>
    <w:p w14:paraId="2BB24712" w14:textId="36A60B1F"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A guide for GPs on the care of trans patients, especially those accessing NHS Specialist Gender Identity Services</w:t>
      </w:r>
    </w:p>
    <w:p w14:paraId="715D4A1D" w14:textId="77777777" w:rsidR="00C97644" w:rsidRPr="001F494D" w:rsidRDefault="00123405" w:rsidP="00C97644">
      <w:pPr>
        <w:tabs>
          <w:tab w:val="left" w:pos="284"/>
        </w:tabs>
        <w:ind w:left="284"/>
        <w:rPr>
          <w:rFonts w:ascii="Calibri" w:eastAsia="Calibri" w:hAnsi="Calibri" w:cs="Calibri"/>
          <w:sz w:val="22"/>
          <w:u w:val="single"/>
        </w:rPr>
      </w:pPr>
      <w:hyperlink r:id="rId50">
        <w:r w:rsidR="00C97644">
          <w:rPr>
            <w:rFonts w:ascii="Calibri" w:eastAsia="Calibri" w:hAnsi="Calibri" w:cs="Calibri"/>
            <w:color w:val="0000FF"/>
            <w:sz w:val="22"/>
            <w:u w:val="single"/>
          </w:rPr>
          <w:t>www.gp.brightonandhoveccg.nhs.uk/supporting-patients-accessing-gender-identity-services</w:t>
        </w:r>
      </w:hyperlink>
    </w:p>
    <w:p w14:paraId="2967920A" w14:textId="77777777" w:rsidR="001C44D3" w:rsidRPr="00A034B1" w:rsidRDefault="001C44D3" w:rsidP="001C44D3">
      <w:pPr>
        <w:tabs>
          <w:tab w:val="left" w:pos="284"/>
        </w:tabs>
        <w:autoSpaceDE w:val="0"/>
        <w:autoSpaceDN w:val="0"/>
        <w:adjustRightInd w:val="0"/>
        <w:ind w:left="284"/>
        <w:rPr>
          <w:rFonts w:asciiTheme="minorHAnsi" w:hAnsiTheme="minorHAnsi" w:cs="ArialMT"/>
          <w:bCs/>
          <w:color w:val="000000"/>
          <w:sz w:val="22"/>
        </w:rPr>
      </w:pPr>
    </w:p>
    <w:p w14:paraId="2967920B" w14:textId="71D8CEBC" w:rsidR="001C44D3" w:rsidRPr="00B05EA3" w:rsidRDefault="001C44D3" w:rsidP="001C44D3">
      <w:pPr>
        <w:tabs>
          <w:tab w:val="left" w:pos="284"/>
        </w:tabs>
        <w:autoSpaceDE w:val="0"/>
        <w:autoSpaceDN w:val="0"/>
        <w:adjustRightInd w:val="0"/>
        <w:ind w:left="284"/>
        <w:rPr>
          <w:rFonts w:asciiTheme="minorHAnsi" w:hAnsiTheme="minorHAnsi" w:cs="ArialMT"/>
          <w:b/>
          <w:color w:val="000000"/>
          <w:sz w:val="22"/>
        </w:rPr>
      </w:pPr>
      <w:r w:rsidRPr="00B05EA3">
        <w:rPr>
          <w:rFonts w:asciiTheme="minorHAnsi" w:hAnsiTheme="minorHAnsi" w:cs="ArialMT"/>
          <w:b/>
          <w:color w:val="000000"/>
          <w:sz w:val="22"/>
        </w:rPr>
        <w:t>NHS website</w:t>
      </w:r>
    </w:p>
    <w:p w14:paraId="2967920C" w14:textId="1B056394" w:rsidR="001C44D3" w:rsidRPr="00EF0446" w:rsidRDefault="00806DCF" w:rsidP="001C44D3">
      <w:pPr>
        <w:tabs>
          <w:tab w:val="left" w:pos="284"/>
        </w:tabs>
        <w:ind w:left="284"/>
        <w:rPr>
          <w:rFonts w:asciiTheme="minorHAnsi" w:hAnsiTheme="minorHAnsi"/>
          <w:sz w:val="22"/>
        </w:rPr>
      </w:pPr>
      <w:r>
        <w:rPr>
          <w:rFonts w:asciiTheme="minorHAnsi" w:hAnsiTheme="minorHAnsi"/>
          <w:sz w:val="22"/>
        </w:rPr>
        <w:t xml:space="preserve">The NHS website focusses on ‘gender dysphoria’ however </w:t>
      </w:r>
      <w:r w:rsidR="0013173A">
        <w:rPr>
          <w:rFonts w:asciiTheme="minorHAnsi" w:hAnsiTheme="minorHAnsi"/>
          <w:sz w:val="22"/>
        </w:rPr>
        <w:t>this</w:t>
      </w:r>
      <w:r>
        <w:rPr>
          <w:rFonts w:asciiTheme="minorHAnsi" w:hAnsiTheme="minorHAnsi"/>
          <w:sz w:val="22"/>
        </w:rPr>
        <w:t xml:space="preserve"> page </w:t>
      </w:r>
      <w:r w:rsidR="00C97644">
        <w:rPr>
          <w:rFonts w:asciiTheme="minorHAnsi" w:hAnsiTheme="minorHAnsi"/>
          <w:sz w:val="22"/>
        </w:rPr>
        <w:t xml:space="preserve">(and the two it connects to) offer basic starting point information and also </w:t>
      </w:r>
      <w:r w:rsidR="009E52DC">
        <w:rPr>
          <w:rFonts w:asciiTheme="minorHAnsi" w:hAnsiTheme="minorHAnsi"/>
          <w:sz w:val="22"/>
        </w:rPr>
        <w:t>a</w:t>
      </w:r>
      <w:r w:rsidR="00C97644">
        <w:rPr>
          <w:rFonts w:asciiTheme="minorHAnsi" w:hAnsiTheme="minorHAnsi"/>
          <w:sz w:val="22"/>
        </w:rPr>
        <w:t xml:space="preserve"> video of </w:t>
      </w:r>
      <w:r w:rsidR="009E52DC">
        <w:rPr>
          <w:rFonts w:asciiTheme="minorHAnsi" w:hAnsiTheme="minorHAnsi"/>
          <w:sz w:val="22"/>
        </w:rPr>
        <w:t xml:space="preserve">a </w:t>
      </w:r>
      <w:r w:rsidR="00C97644">
        <w:rPr>
          <w:rFonts w:asciiTheme="minorHAnsi" w:hAnsiTheme="minorHAnsi"/>
          <w:sz w:val="22"/>
        </w:rPr>
        <w:t>personal stor</w:t>
      </w:r>
      <w:r w:rsidR="009E52DC">
        <w:rPr>
          <w:rFonts w:asciiTheme="minorHAnsi" w:hAnsiTheme="minorHAnsi"/>
          <w:sz w:val="22"/>
        </w:rPr>
        <w:t>y</w:t>
      </w:r>
    </w:p>
    <w:p w14:paraId="0ECCDBA4" w14:textId="62B8F820" w:rsidR="00C97644" w:rsidRPr="001F494D" w:rsidRDefault="00123405" w:rsidP="001C44D3">
      <w:pPr>
        <w:tabs>
          <w:tab w:val="left" w:pos="284"/>
        </w:tabs>
        <w:ind w:left="284"/>
        <w:rPr>
          <w:rStyle w:val="Hyperlink"/>
          <w:rFonts w:asciiTheme="minorHAnsi" w:hAnsiTheme="minorHAnsi" w:cs="ArialMT"/>
          <w:color w:val="auto"/>
          <w:sz w:val="22"/>
        </w:rPr>
      </w:pPr>
      <w:hyperlink r:id="rId51" w:history="1">
        <w:r w:rsidR="00C97644" w:rsidRPr="00347841">
          <w:rPr>
            <w:rStyle w:val="Hyperlink"/>
            <w:rFonts w:asciiTheme="minorHAnsi" w:hAnsiTheme="minorHAnsi" w:cs="ArialMT"/>
            <w:sz w:val="22"/>
          </w:rPr>
          <w:t>www.nhs.uk/conditions/gender-dysphoria/</w:t>
        </w:r>
      </w:hyperlink>
    </w:p>
    <w:p w14:paraId="2967920E" w14:textId="77777777" w:rsidR="0055684A" w:rsidRPr="00A034B1" w:rsidRDefault="0055684A" w:rsidP="0055684A">
      <w:pPr>
        <w:tabs>
          <w:tab w:val="left" w:pos="284"/>
        </w:tabs>
        <w:autoSpaceDE w:val="0"/>
        <w:autoSpaceDN w:val="0"/>
        <w:adjustRightInd w:val="0"/>
        <w:ind w:left="284"/>
        <w:rPr>
          <w:rFonts w:asciiTheme="minorHAnsi" w:hAnsiTheme="minorHAnsi" w:cs="ArialMT"/>
          <w:bCs/>
          <w:color w:val="000000"/>
          <w:sz w:val="22"/>
        </w:rPr>
      </w:pPr>
    </w:p>
    <w:p w14:paraId="29C54961"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Good practice guidelines for the assessment &amp; treatment of adults with gender dysphoria</w:t>
      </w:r>
    </w:p>
    <w:p w14:paraId="109CD0AA"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Royal College of Psychiatrists, October 2013</w:t>
      </w:r>
    </w:p>
    <w:p w14:paraId="6AFDD159" w14:textId="45313DC2" w:rsidR="00C97644" w:rsidRDefault="00123405" w:rsidP="00C97644">
      <w:pPr>
        <w:tabs>
          <w:tab w:val="left" w:pos="284"/>
        </w:tabs>
        <w:ind w:left="284"/>
        <w:rPr>
          <w:rFonts w:ascii="Calibri" w:eastAsia="Calibri" w:hAnsi="Calibri" w:cs="Calibri"/>
          <w:color w:val="000000"/>
          <w:sz w:val="22"/>
        </w:rPr>
      </w:pPr>
      <w:hyperlink r:id="rId52" w:history="1">
        <w:r w:rsidR="001F494D" w:rsidRPr="00B77C21">
          <w:rPr>
            <w:rStyle w:val="Hyperlink"/>
            <w:rFonts w:ascii="Calibri" w:eastAsia="Calibri" w:hAnsi="Calibri" w:cs="Calibri"/>
            <w:sz w:val="22"/>
          </w:rPr>
          <w:t>www.rcpsych.ac.uk/docs/default-source/improving-care/better-mh-policy/college-reports/cr181-good-practice-guidelines-for-the-assessment-and-treatment-of-adults-with-gender-dysphoria.pdf</w:t>
        </w:r>
      </w:hyperlink>
    </w:p>
    <w:p w14:paraId="6C5FC7B0" w14:textId="77777777" w:rsidR="00426BD8" w:rsidRPr="00A034B1" w:rsidRDefault="00426BD8" w:rsidP="00C97644">
      <w:pPr>
        <w:tabs>
          <w:tab w:val="left" w:pos="284"/>
        </w:tabs>
        <w:ind w:left="284"/>
        <w:rPr>
          <w:rFonts w:ascii="Calibri" w:eastAsia="Calibri" w:hAnsi="Calibri" w:cs="Calibri"/>
          <w:bCs/>
          <w:color w:val="000000"/>
          <w:sz w:val="22"/>
        </w:rPr>
      </w:pPr>
    </w:p>
    <w:p w14:paraId="30617CBD" w14:textId="77777777" w:rsidR="00C97644" w:rsidRDefault="00C97644" w:rsidP="00C97644">
      <w:pPr>
        <w:tabs>
          <w:tab w:val="left" w:pos="284"/>
        </w:tabs>
        <w:ind w:left="284"/>
        <w:rPr>
          <w:rFonts w:ascii="Calibri" w:eastAsia="Calibri" w:hAnsi="Calibri" w:cs="Calibri"/>
          <w:b/>
          <w:sz w:val="22"/>
        </w:rPr>
      </w:pPr>
      <w:r>
        <w:rPr>
          <w:rFonts w:ascii="Calibri" w:eastAsia="Calibri" w:hAnsi="Calibri" w:cs="Calibri"/>
          <w:b/>
          <w:sz w:val="22"/>
        </w:rPr>
        <w:t xml:space="preserve">Gender Identity Services for Adults – Service Specification </w:t>
      </w:r>
    </w:p>
    <w:p w14:paraId="26FB3C06"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NHS England, 2018</w:t>
      </w:r>
    </w:p>
    <w:p w14:paraId="0F3A7219" w14:textId="38C9EAE6"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Treatments/treatment criteria for England and Wales.  (Useful flowcharts p15-17)</w:t>
      </w:r>
    </w:p>
    <w:p w14:paraId="5037DA3C" w14:textId="3DF7306B" w:rsidR="00C97644" w:rsidRDefault="00123405" w:rsidP="00C97644">
      <w:pPr>
        <w:tabs>
          <w:tab w:val="left" w:pos="284"/>
        </w:tabs>
        <w:ind w:left="284"/>
        <w:rPr>
          <w:rFonts w:ascii="Calibri" w:eastAsia="Calibri" w:hAnsi="Calibri" w:cs="Calibri"/>
          <w:color w:val="000000"/>
          <w:sz w:val="22"/>
        </w:rPr>
      </w:pPr>
      <w:hyperlink r:id="rId53">
        <w:r w:rsidR="00C97644">
          <w:rPr>
            <w:rFonts w:ascii="Calibri" w:eastAsia="Calibri" w:hAnsi="Calibri" w:cs="Calibri"/>
            <w:color w:val="0000FF"/>
            <w:sz w:val="22"/>
            <w:u w:val="single"/>
          </w:rPr>
          <w:t>www.engage.england.nhs.uk/survey/gender-identity-services-for-adults/user_uploads/specialised-gender-dysphoria-service-specifications.pdf</w:t>
        </w:r>
      </w:hyperlink>
    </w:p>
    <w:p w14:paraId="09BC0FA2" w14:textId="77777777" w:rsidR="00C97644" w:rsidRPr="00A034B1" w:rsidRDefault="00C97644" w:rsidP="00C97644">
      <w:pPr>
        <w:tabs>
          <w:tab w:val="left" w:pos="284"/>
        </w:tabs>
        <w:ind w:left="284"/>
        <w:rPr>
          <w:rFonts w:ascii="Calibri" w:eastAsia="Calibri" w:hAnsi="Calibri" w:cs="Calibri"/>
          <w:bCs/>
          <w:color w:val="000000"/>
          <w:sz w:val="22"/>
        </w:rPr>
      </w:pPr>
    </w:p>
    <w:p w14:paraId="0EB0798B"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Gender Identity Development Service</w:t>
      </w:r>
    </w:p>
    <w:p w14:paraId="23338C1C"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The Tavistock and Portman NHS Foundation Trust</w:t>
      </w:r>
    </w:p>
    <w:p w14:paraId="0B92D402" w14:textId="3890865A"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Explains the services available for gender variant young people, referral details, guidance for schools and parents, FAQs and more.</w:t>
      </w:r>
      <w:r w:rsidR="003D06A9">
        <w:rPr>
          <w:rFonts w:ascii="Calibri" w:eastAsia="Calibri" w:hAnsi="Calibri" w:cs="Calibri"/>
          <w:sz w:val="22"/>
        </w:rPr>
        <w:t xml:space="preserve"> </w:t>
      </w:r>
      <w:bookmarkStart w:id="12" w:name="_Hlk127270856"/>
      <w:r w:rsidR="003D06A9">
        <w:rPr>
          <w:rFonts w:ascii="Calibri" w:eastAsia="Calibri" w:hAnsi="Calibri" w:cs="Calibri"/>
          <w:sz w:val="22"/>
        </w:rPr>
        <w:t>[</w:t>
      </w:r>
      <w:r w:rsidR="003D06A9" w:rsidRPr="003D06A9">
        <w:rPr>
          <w:rFonts w:ascii="Calibri" w:eastAsia="Calibri" w:hAnsi="Calibri" w:cs="Calibri"/>
          <w:i/>
          <w:iCs/>
          <w:sz w:val="22"/>
        </w:rPr>
        <w:t>Note: GIDS is due to be replaced with regional provision</w:t>
      </w:r>
      <w:r w:rsidR="003D06A9">
        <w:rPr>
          <w:rFonts w:ascii="Calibri" w:eastAsia="Calibri" w:hAnsi="Calibri" w:cs="Calibri"/>
          <w:i/>
          <w:iCs/>
          <w:sz w:val="22"/>
        </w:rPr>
        <w:t xml:space="preserve"> during 2023</w:t>
      </w:r>
      <w:r w:rsidR="003D06A9">
        <w:rPr>
          <w:rFonts w:ascii="Calibri" w:eastAsia="Calibri" w:hAnsi="Calibri" w:cs="Calibri"/>
          <w:sz w:val="22"/>
        </w:rPr>
        <w:t>]</w:t>
      </w:r>
      <w:bookmarkEnd w:id="12"/>
    </w:p>
    <w:p w14:paraId="1ADC0F4B" w14:textId="77777777" w:rsidR="00C97644" w:rsidRPr="001F494D" w:rsidRDefault="00123405" w:rsidP="00C97644">
      <w:pPr>
        <w:tabs>
          <w:tab w:val="left" w:pos="284"/>
        </w:tabs>
        <w:ind w:left="284"/>
        <w:rPr>
          <w:rFonts w:asciiTheme="minorHAnsi" w:hAnsiTheme="minorHAnsi" w:cstheme="minorHAnsi"/>
          <w:sz w:val="22"/>
          <w:u w:val="single"/>
        </w:rPr>
      </w:pPr>
      <w:hyperlink r:id="rId54">
        <w:r w:rsidR="00C97644" w:rsidRPr="001F494D">
          <w:rPr>
            <w:rFonts w:asciiTheme="minorHAnsi" w:eastAsia="Calibri" w:hAnsiTheme="minorHAnsi" w:cstheme="minorHAnsi"/>
            <w:color w:val="0000FF"/>
            <w:sz w:val="22"/>
            <w:u w:val="single"/>
          </w:rPr>
          <w:t>http://gids.nhs.uk/</w:t>
        </w:r>
      </w:hyperlink>
    </w:p>
    <w:p w14:paraId="07437D6D" w14:textId="77777777" w:rsidR="00C97644" w:rsidRPr="00A034B1" w:rsidRDefault="00C97644" w:rsidP="00C97644">
      <w:pPr>
        <w:tabs>
          <w:tab w:val="left" w:pos="284"/>
        </w:tabs>
        <w:ind w:left="284"/>
        <w:rPr>
          <w:rFonts w:ascii="Calibri" w:eastAsia="Calibri" w:hAnsi="Calibri" w:cs="Calibri"/>
          <w:bCs/>
          <w:color w:val="000000"/>
          <w:sz w:val="22"/>
        </w:rPr>
      </w:pPr>
    </w:p>
    <w:p w14:paraId="432F7585"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Service Specification for Gender Identity Development Service for Children and Adolescents</w:t>
      </w:r>
    </w:p>
    <w:p w14:paraId="0EBC4EA1"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NHS England, 2016</w:t>
      </w:r>
    </w:p>
    <w:p w14:paraId="69212BC3" w14:textId="29CE1164" w:rsidR="00C97644" w:rsidRDefault="00C97644" w:rsidP="00C97644">
      <w:pPr>
        <w:ind w:left="284"/>
        <w:rPr>
          <w:rFonts w:ascii="Calibri" w:eastAsia="Calibri" w:hAnsi="Calibri" w:cs="Calibri"/>
          <w:sz w:val="22"/>
        </w:rPr>
      </w:pPr>
      <w:r>
        <w:rPr>
          <w:rFonts w:ascii="Calibri" w:eastAsia="Calibri" w:hAnsi="Calibri" w:cs="Calibri"/>
          <w:sz w:val="22"/>
        </w:rPr>
        <w:t>Treatments/treatment criteria for England.  Includes treatment pathway flowcharts (p17/18)</w:t>
      </w:r>
      <w:r w:rsidR="003D06A9">
        <w:rPr>
          <w:rFonts w:ascii="Calibri" w:eastAsia="Calibri" w:hAnsi="Calibri" w:cs="Calibri"/>
          <w:sz w:val="22"/>
        </w:rPr>
        <w:t>.</w:t>
      </w:r>
    </w:p>
    <w:p w14:paraId="3898B74D" w14:textId="77777777" w:rsidR="00C97644" w:rsidRPr="001F494D" w:rsidRDefault="00123405" w:rsidP="00C97644">
      <w:pPr>
        <w:tabs>
          <w:tab w:val="left" w:pos="284"/>
        </w:tabs>
        <w:ind w:left="284"/>
        <w:rPr>
          <w:rFonts w:ascii="Calibri" w:eastAsia="Calibri" w:hAnsi="Calibri" w:cs="Calibri"/>
          <w:sz w:val="22"/>
          <w:u w:val="single"/>
        </w:rPr>
      </w:pPr>
      <w:hyperlink r:id="rId55">
        <w:r w:rsidR="00C97644">
          <w:rPr>
            <w:rFonts w:ascii="Calibri" w:eastAsia="Calibri" w:hAnsi="Calibri" w:cs="Calibri"/>
            <w:color w:val="0000FF"/>
            <w:sz w:val="22"/>
            <w:u w:val="single"/>
          </w:rPr>
          <w:t>www.england.nhs.uk/wp-content/uploads/2017/04/gender-development-service-children-adolescents.pdf</w:t>
        </w:r>
      </w:hyperlink>
    </w:p>
    <w:p w14:paraId="55BCC82F" w14:textId="332AC6AC" w:rsidR="00C97644" w:rsidRDefault="003D06A9" w:rsidP="00C97644">
      <w:pPr>
        <w:tabs>
          <w:tab w:val="left" w:pos="284"/>
        </w:tabs>
        <w:ind w:left="284"/>
        <w:rPr>
          <w:rFonts w:ascii="Calibri" w:eastAsia="Calibri" w:hAnsi="Calibri" w:cs="Calibri"/>
          <w:bCs/>
          <w:color w:val="000000"/>
          <w:sz w:val="22"/>
        </w:rPr>
      </w:pPr>
      <w:bookmarkStart w:id="13" w:name="_Hlk127270874"/>
      <w:r>
        <w:rPr>
          <w:rFonts w:ascii="Calibri" w:eastAsia="Calibri" w:hAnsi="Calibri" w:cs="Calibri"/>
          <w:bCs/>
          <w:color w:val="000000"/>
          <w:sz w:val="22"/>
        </w:rPr>
        <w:t>[</w:t>
      </w:r>
      <w:r w:rsidRPr="003D06A9">
        <w:rPr>
          <w:rFonts w:ascii="Calibri" w:eastAsia="Calibri" w:hAnsi="Calibri" w:cs="Calibri"/>
          <w:bCs/>
          <w:i/>
          <w:iCs/>
          <w:color w:val="000000"/>
          <w:sz w:val="22"/>
        </w:rPr>
        <w:t>Note: A consultation on an Interim service specification for specialist gender dysphoria services for children and young people closed in Dec 2022</w:t>
      </w:r>
      <w:r>
        <w:rPr>
          <w:rFonts w:ascii="Calibri" w:eastAsia="Calibri" w:hAnsi="Calibri" w:cs="Calibri"/>
          <w:bCs/>
          <w:color w:val="000000"/>
          <w:sz w:val="22"/>
        </w:rPr>
        <w:t>]</w:t>
      </w:r>
      <w:bookmarkEnd w:id="13"/>
    </w:p>
    <w:p w14:paraId="734268EA" w14:textId="77777777" w:rsidR="003D06A9" w:rsidRPr="00A034B1" w:rsidRDefault="003D06A9" w:rsidP="00C97644">
      <w:pPr>
        <w:tabs>
          <w:tab w:val="left" w:pos="284"/>
        </w:tabs>
        <w:ind w:left="284"/>
        <w:rPr>
          <w:rFonts w:ascii="Calibri" w:eastAsia="Calibri" w:hAnsi="Calibri" w:cs="Calibri"/>
          <w:bCs/>
          <w:color w:val="000000"/>
          <w:sz w:val="22"/>
        </w:rPr>
      </w:pPr>
    </w:p>
    <w:p w14:paraId="46588A4A"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Gender Reassignment Protocol</w:t>
      </w:r>
    </w:p>
    <w:p w14:paraId="4DBE2335" w14:textId="77777777"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NHS Scotland, 2012</w:t>
      </w:r>
    </w:p>
    <w:p w14:paraId="1259786E" w14:textId="617DEE7C" w:rsidR="00C97644" w:rsidRDefault="00C97644" w:rsidP="00C97644">
      <w:pPr>
        <w:tabs>
          <w:tab w:val="left" w:pos="284"/>
        </w:tabs>
        <w:ind w:left="284"/>
        <w:rPr>
          <w:rFonts w:ascii="Calibri" w:eastAsia="Calibri" w:hAnsi="Calibri" w:cs="Calibri"/>
          <w:sz w:val="22"/>
        </w:rPr>
      </w:pPr>
      <w:r>
        <w:rPr>
          <w:rFonts w:ascii="Calibri" w:eastAsia="Calibri" w:hAnsi="Calibri" w:cs="Calibri"/>
          <w:sz w:val="22"/>
        </w:rPr>
        <w:t>Treatments/treatment criteria for Scotland</w:t>
      </w:r>
      <w:r w:rsidR="003D06A9">
        <w:rPr>
          <w:rFonts w:ascii="Calibri" w:eastAsia="Calibri" w:hAnsi="Calibri" w:cs="Calibri"/>
          <w:sz w:val="22"/>
        </w:rPr>
        <w:t>.</w:t>
      </w:r>
    </w:p>
    <w:p w14:paraId="0D6DD514" w14:textId="77777777" w:rsidR="00C97644" w:rsidRDefault="00123405" w:rsidP="00C97644">
      <w:pPr>
        <w:spacing w:line="276" w:lineRule="auto"/>
        <w:ind w:left="284"/>
        <w:rPr>
          <w:rFonts w:ascii="Calibri" w:eastAsia="Calibri" w:hAnsi="Calibri" w:cs="Calibri"/>
          <w:b/>
          <w:color w:val="000000"/>
          <w:sz w:val="22"/>
        </w:rPr>
      </w:pPr>
      <w:hyperlink r:id="rId56">
        <w:r w:rsidR="00C97644">
          <w:rPr>
            <w:rFonts w:ascii="Calibri" w:eastAsia="Calibri" w:hAnsi="Calibri" w:cs="Calibri"/>
            <w:color w:val="0000FF"/>
            <w:sz w:val="22"/>
            <w:u w:val="single"/>
          </w:rPr>
          <w:t>www.sehd.scot.nhs.uk/mels/CEL2012_26.pdf</w:t>
        </w:r>
      </w:hyperlink>
    </w:p>
    <w:p w14:paraId="4DF4CCF5" w14:textId="4C0F3004" w:rsidR="00426BD8" w:rsidRDefault="00426BD8" w:rsidP="003D06A9">
      <w:pPr>
        <w:tabs>
          <w:tab w:val="left" w:pos="284"/>
        </w:tabs>
        <w:ind w:left="284"/>
        <w:rPr>
          <w:rFonts w:asciiTheme="minorHAnsi" w:hAnsiTheme="minorHAnsi" w:cstheme="minorHAnsi"/>
          <w:b/>
          <w:bCs/>
          <w:sz w:val="22"/>
        </w:rPr>
      </w:pPr>
      <w:r>
        <w:rPr>
          <w:rFonts w:asciiTheme="minorHAnsi" w:hAnsiTheme="minorHAnsi" w:cstheme="minorHAnsi"/>
          <w:b/>
          <w:bCs/>
          <w:sz w:val="22"/>
        </w:rPr>
        <w:br w:type="page"/>
      </w:r>
    </w:p>
    <w:p w14:paraId="3883F66B" w14:textId="645C8F5D" w:rsidR="00971986" w:rsidRPr="00ED7F5A" w:rsidRDefault="00971986" w:rsidP="00971986">
      <w:pPr>
        <w:ind w:left="284"/>
        <w:rPr>
          <w:rFonts w:asciiTheme="minorHAnsi" w:hAnsiTheme="minorHAnsi" w:cstheme="minorHAnsi"/>
          <w:b/>
          <w:bCs/>
          <w:sz w:val="22"/>
        </w:rPr>
      </w:pPr>
      <w:r w:rsidRPr="00ED7F5A">
        <w:rPr>
          <w:rFonts w:asciiTheme="minorHAnsi" w:hAnsiTheme="minorHAnsi" w:cstheme="minorHAnsi"/>
          <w:b/>
          <w:bCs/>
          <w:sz w:val="22"/>
        </w:rPr>
        <w:lastRenderedPageBreak/>
        <w:t>Transgender Health: An Endocrine Society Position Statement</w:t>
      </w:r>
    </w:p>
    <w:p w14:paraId="3991286F" w14:textId="77777777" w:rsidR="00971986" w:rsidRPr="00ED7F5A" w:rsidRDefault="00971986" w:rsidP="00971986">
      <w:pPr>
        <w:ind w:left="284"/>
        <w:rPr>
          <w:rFonts w:asciiTheme="minorHAnsi" w:hAnsiTheme="minorHAnsi" w:cstheme="minorHAnsi"/>
          <w:sz w:val="22"/>
        </w:rPr>
      </w:pPr>
      <w:r w:rsidRPr="00ED7F5A">
        <w:rPr>
          <w:rFonts w:asciiTheme="minorHAnsi" w:hAnsiTheme="minorHAnsi" w:cstheme="minorHAnsi"/>
          <w:sz w:val="22"/>
        </w:rPr>
        <w:t>Endocrine Society</w:t>
      </w:r>
      <w:r>
        <w:rPr>
          <w:rFonts w:asciiTheme="minorHAnsi" w:hAnsiTheme="minorHAnsi" w:cstheme="minorHAnsi"/>
          <w:sz w:val="22"/>
        </w:rPr>
        <w:t>,</w:t>
      </w:r>
      <w:r w:rsidRPr="00ED7F5A">
        <w:rPr>
          <w:rFonts w:asciiTheme="minorHAnsi" w:hAnsiTheme="minorHAnsi" w:cstheme="minorHAnsi"/>
          <w:sz w:val="22"/>
        </w:rPr>
        <w:t xml:space="preserve"> December 2020</w:t>
      </w:r>
    </w:p>
    <w:p w14:paraId="10C901B2" w14:textId="3F780212" w:rsidR="00971986" w:rsidRDefault="00123405" w:rsidP="00971986">
      <w:pPr>
        <w:ind w:left="284"/>
        <w:rPr>
          <w:rFonts w:asciiTheme="minorHAnsi" w:hAnsiTheme="minorHAnsi" w:cstheme="minorHAnsi"/>
          <w:sz w:val="22"/>
        </w:rPr>
      </w:pPr>
      <w:hyperlink r:id="rId57" w:history="1">
        <w:r w:rsidR="00F41AD1">
          <w:rPr>
            <w:rStyle w:val="Hyperlink"/>
            <w:rFonts w:asciiTheme="minorHAnsi" w:hAnsiTheme="minorHAnsi" w:cstheme="minorHAnsi"/>
            <w:sz w:val="22"/>
          </w:rPr>
          <w:t>www.endocrine.org/advocacy/position-statements/transgender-health</w:t>
        </w:r>
      </w:hyperlink>
    </w:p>
    <w:p w14:paraId="2967922B" w14:textId="77777777" w:rsidR="001C44D3" w:rsidRPr="00B05EA3" w:rsidRDefault="001C44D3" w:rsidP="001C44D3">
      <w:pPr>
        <w:tabs>
          <w:tab w:val="left" w:pos="284"/>
        </w:tabs>
        <w:autoSpaceDE w:val="0"/>
        <w:autoSpaceDN w:val="0"/>
        <w:adjustRightInd w:val="0"/>
        <w:ind w:left="284"/>
        <w:rPr>
          <w:rFonts w:asciiTheme="minorHAnsi" w:hAnsiTheme="minorHAnsi" w:cs="ArialMT"/>
          <w:b/>
          <w:color w:val="000000"/>
          <w:sz w:val="22"/>
        </w:rPr>
      </w:pPr>
    </w:p>
    <w:p w14:paraId="4D5ABAC5" w14:textId="1E17CB5E" w:rsidR="00520706"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Information for General Practitioners Working with Transgender People</w:t>
      </w:r>
    </w:p>
    <w:p w14:paraId="0F496059" w14:textId="195AD99A" w:rsidR="00C97644" w:rsidRDefault="00C97644" w:rsidP="00C97644">
      <w:pPr>
        <w:tabs>
          <w:tab w:val="left" w:pos="284"/>
        </w:tabs>
        <w:ind w:left="284"/>
        <w:rPr>
          <w:rFonts w:ascii="Calibri" w:eastAsia="Calibri" w:hAnsi="Calibri" w:cs="Calibri"/>
          <w:color w:val="000000"/>
          <w:sz w:val="22"/>
        </w:rPr>
      </w:pPr>
      <w:r>
        <w:rPr>
          <w:rFonts w:ascii="Calibri" w:eastAsia="Calibri" w:hAnsi="Calibri" w:cs="Calibri"/>
          <w:color w:val="000000"/>
          <w:sz w:val="22"/>
        </w:rPr>
        <w:t>Transgender Equality Network Ireland (TENI), 2016</w:t>
      </w:r>
    </w:p>
    <w:p w14:paraId="69B070D9" w14:textId="52DC5841" w:rsidR="008158AD" w:rsidRDefault="00123405" w:rsidP="00C97644">
      <w:pPr>
        <w:tabs>
          <w:tab w:val="left" w:pos="284"/>
        </w:tabs>
        <w:ind w:left="284"/>
        <w:rPr>
          <w:rFonts w:ascii="Calibri" w:eastAsia="Calibri" w:hAnsi="Calibri" w:cs="Calibri"/>
          <w:color w:val="000000"/>
          <w:sz w:val="22"/>
        </w:rPr>
      </w:pPr>
      <w:hyperlink r:id="rId58" w:history="1">
        <w:r w:rsidR="003339A7">
          <w:rPr>
            <w:rStyle w:val="Hyperlink"/>
            <w:rFonts w:ascii="Calibri" w:eastAsia="Calibri" w:hAnsi="Calibri" w:cs="Calibri"/>
            <w:sz w:val="22"/>
          </w:rPr>
          <w:t>www.teni.ie/wp-content/uploads/2019/11/Information-for-General-Practitioners-Working-with-Transgender-People.pdf</w:t>
        </w:r>
      </w:hyperlink>
    </w:p>
    <w:p w14:paraId="65040423" w14:textId="77777777" w:rsidR="00971986" w:rsidRDefault="00971986" w:rsidP="00971986">
      <w:pPr>
        <w:ind w:left="284"/>
        <w:rPr>
          <w:rFonts w:asciiTheme="minorHAnsi" w:hAnsiTheme="minorHAnsi" w:cstheme="minorHAnsi"/>
          <w:sz w:val="22"/>
        </w:rPr>
      </w:pPr>
    </w:p>
    <w:p w14:paraId="661FA009" w14:textId="6C1380E9" w:rsidR="00971986" w:rsidRPr="006324DD" w:rsidRDefault="00971986" w:rsidP="00971986">
      <w:pPr>
        <w:ind w:left="284"/>
        <w:rPr>
          <w:rFonts w:asciiTheme="minorHAnsi" w:hAnsiTheme="minorHAnsi" w:cstheme="minorHAnsi"/>
          <w:b/>
          <w:bCs/>
          <w:sz w:val="22"/>
        </w:rPr>
      </w:pPr>
      <w:r w:rsidRPr="006324DD">
        <w:rPr>
          <w:rFonts w:asciiTheme="minorHAnsi" w:hAnsiTheme="minorHAnsi" w:cstheme="minorHAnsi"/>
          <w:b/>
          <w:bCs/>
          <w:sz w:val="22"/>
        </w:rPr>
        <w:t xml:space="preserve">Fair Care for Trans and Non-binary </w:t>
      </w:r>
      <w:r>
        <w:rPr>
          <w:rFonts w:asciiTheme="minorHAnsi" w:hAnsiTheme="minorHAnsi" w:cstheme="minorHAnsi"/>
          <w:b/>
          <w:bCs/>
          <w:sz w:val="22"/>
        </w:rPr>
        <w:t>P</w:t>
      </w:r>
      <w:r w:rsidRPr="006324DD">
        <w:rPr>
          <w:rFonts w:asciiTheme="minorHAnsi" w:hAnsiTheme="minorHAnsi" w:cstheme="minorHAnsi"/>
          <w:b/>
          <w:bCs/>
          <w:sz w:val="22"/>
        </w:rPr>
        <w:t>eople: An RCN guide for Nursing and Health Care Professionals</w:t>
      </w:r>
      <w:r>
        <w:rPr>
          <w:rFonts w:asciiTheme="minorHAnsi" w:hAnsiTheme="minorHAnsi" w:cstheme="minorHAnsi"/>
          <w:b/>
          <w:bCs/>
          <w:sz w:val="22"/>
        </w:rPr>
        <w:t>,</w:t>
      </w:r>
      <w:r w:rsidRPr="006324DD">
        <w:rPr>
          <w:rFonts w:asciiTheme="minorHAnsi" w:hAnsiTheme="minorHAnsi" w:cstheme="minorHAnsi"/>
          <w:b/>
          <w:bCs/>
          <w:sz w:val="22"/>
        </w:rPr>
        <w:t xml:space="preserve"> Third edition</w:t>
      </w:r>
    </w:p>
    <w:p w14:paraId="664B53A2" w14:textId="77777777" w:rsidR="00971986" w:rsidRDefault="00971986" w:rsidP="00971986">
      <w:pPr>
        <w:ind w:left="284"/>
        <w:rPr>
          <w:rFonts w:asciiTheme="minorHAnsi" w:hAnsiTheme="minorHAnsi" w:cstheme="minorHAnsi"/>
          <w:sz w:val="22"/>
        </w:rPr>
      </w:pPr>
      <w:r>
        <w:rPr>
          <w:rFonts w:asciiTheme="minorHAnsi" w:hAnsiTheme="minorHAnsi" w:cstheme="minorHAnsi"/>
          <w:sz w:val="22"/>
        </w:rPr>
        <w:t>Royal College of Nursing, November 2020</w:t>
      </w:r>
    </w:p>
    <w:p w14:paraId="72D449F0" w14:textId="642C5F40" w:rsidR="00971986" w:rsidRDefault="00123405" w:rsidP="00971986">
      <w:pPr>
        <w:ind w:left="284"/>
        <w:rPr>
          <w:rFonts w:asciiTheme="minorHAnsi" w:hAnsiTheme="minorHAnsi" w:cstheme="minorHAnsi"/>
          <w:sz w:val="22"/>
        </w:rPr>
      </w:pPr>
      <w:hyperlink r:id="rId59" w:history="1">
        <w:r w:rsidR="00971986">
          <w:rPr>
            <w:rStyle w:val="Hyperlink"/>
            <w:rFonts w:asciiTheme="minorHAnsi" w:hAnsiTheme="minorHAnsi" w:cstheme="minorHAnsi"/>
            <w:sz w:val="22"/>
          </w:rPr>
          <w:t>www.rcn.org.uk/professional-development/publications/rcn-fair-care-trans-non-binary-uk-pub-009430</w:t>
        </w:r>
      </w:hyperlink>
    </w:p>
    <w:p w14:paraId="2CC44216" w14:textId="7B2BB0DA" w:rsidR="00520706" w:rsidRDefault="00520706" w:rsidP="00C97644">
      <w:pPr>
        <w:tabs>
          <w:tab w:val="left" w:pos="284"/>
        </w:tabs>
        <w:ind w:left="284"/>
        <w:rPr>
          <w:rFonts w:ascii="Calibri" w:eastAsia="Calibri" w:hAnsi="Calibri" w:cs="Calibri"/>
          <w:color w:val="000000"/>
          <w:sz w:val="22"/>
        </w:rPr>
      </w:pPr>
    </w:p>
    <w:p w14:paraId="00F0A194" w14:textId="77777777" w:rsidR="00426BD8" w:rsidRPr="00BE00B4" w:rsidRDefault="00426BD8" w:rsidP="00426BD8">
      <w:pPr>
        <w:ind w:left="284"/>
        <w:rPr>
          <w:rFonts w:asciiTheme="minorHAnsi" w:hAnsiTheme="minorHAnsi" w:cstheme="minorHAnsi"/>
          <w:b/>
          <w:bCs/>
          <w:sz w:val="22"/>
        </w:rPr>
      </w:pPr>
      <w:r w:rsidRPr="00BE00B4">
        <w:rPr>
          <w:rFonts w:asciiTheme="minorHAnsi" w:hAnsiTheme="minorHAnsi" w:cstheme="minorHAnsi"/>
          <w:b/>
          <w:bCs/>
          <w:sz w:val="22"/>
        </w:rPr>
        <w:t>Your Rights as Lesbian, Gay, Bi and Trans Patients</w:t>
      </w:r>
    </w:p>
    <w:p w14:paraId="2A73686F" w14:textId="77777777" w:rsidR="00426BD8" w:rsidRDefault="00426BD8" w:rsidP="00426BD8">
      <w:pPr>
        <w:ind w:left="284"/>
        <w:rPr>
          <w:rFonts w:asciiTheme="minorHAnsi" w:hAnsiTheme="minorHAnsi" w:cstheme="minorHAnsi"/>
          <w:sz w:val="22"/>
        </w:rPr>
      </w:pPr>
      <w:r>
        <w:rPr>
          <w:rFonts w:asciiTheme="minorHAnsi" w:hAnsiTheme="minorHAnsi" w:cstheme="minorHAnsi"/>
          <w:sz w:val="22"/>
        </w:rPr>
        <w:t>General Medical Council website, 2022</w:t>
      </w:r>
    </w:p>
    <w:p w14:paraId="287A309C" w14:textId="3FB41A54" w:rsidR="00426BD8" w:rsidRDefault="00426BD8" w:rsidP="00426BD8">
      <w:pPr>
        <w:ind w:left="284"/>
        <w:rPr>
          <w:rFonts w:asciiTheme="minorHAnsi" w:hAnsiTheme="minorHAnsi" w:cstheme="minorHAnsi"/>
          <w:sz w:val="22"/>
        </w:rPr>
      </w:pPr>
      <w:r>
        <w:rPr>
          <w:rFonts w:asciiTheme="minorHAnsi" w:hAnsiTheme="minorHAnsi" w:cstheme="minorHAnsi"/>
          <w:sz w:val="22"/>
        </w:rPr>
        <w:t>Whilst this is written more from a patient perspective, it is a good one-stop shop for links and references to the guidance for doctors themselves</w:t>
      </w:r>
    </w:p>
    <w:p w14:paraId="72A79E2F" w14:textId="2E60A948" w:rsidR="00426BD8" w:rsidRDefault="00123405" w:rsidP="00426BD8">
      <w:pPr>
        <w:ind w:left="284"/>
        <w:rPr>
          <w:rFonts w:asciiTheme="minorHAnsi" w:hAnsiTheme="minorHAnsi" w:cstheme="minorHAnsi"/>
          <w:sz w:val="22"/>
        </w:rPr>
      </w:pPr>
      <w:hyperlink r:id="rId60" w:history="1">
        <w:r w:rsidR="00F41AD1">
          <w:rPr>
            <w:rStyle w:val="Hyperlink"/>
            <w:rFonts w:asciiTheme="minorHAnsi" w:hAnsiTheme="minorHAnsi" w:cstheme="minorHAnsi"/>
            <w:sz w:val="22"/>
          </w:rPr>
          <w:t>www.gmc-uk.org/Ethical-guidance/Patient-guides-and-materials/LGBT-patient-guide</w:t>
        </w:r>
      </w:hyperlink>
    </w:p>
    <w:p w14:paraId="19ACA2F0" w14:textId="77777777" w:rsidR="00426BD8" w:rsidRDefault="00426BD8" w:rsidP="00C97644">
      <w:pPr>
        <w:tabs>
          <w:tab w:val="left" w:pos="284"/>
        </w:tabs>
        <w:ind w:left="284"/>
        <w:rPr>
          <w:rFonts w:ascii="Calibri" w:eastAsia="Calibri" w:hAnsi="Calibri" w:cs="Calibri"/>
          <w:color w:val="000000"/>
          <w:sz w:val="22"/>
        </w:rPr>
      </w:pPr>
    </w:p>
    <w:p w14:paraId="195E7758" w14:textId="5D9B0C8C" w:rsidR="00520706" w:rsidRDefault="00520706" w:rsidP="00520706">
      <w:pPr>
        <w:ind w:left="284"/>
        <w:rPr>
          <w:rFonts w:ascii="Calibri" w:eastAsia="Calibri" w:hAnsi="Calibri" w:cs="Calibri"/>
          <w:color w:val="000000"/>
          <w:sz w:val="22"/>
        </w:rPr>
      </w:pPr>
      <w:r w:rsidRPr="00520706">
        <w:rPr>
          <w:rFonts w:ascii="Calibri" w:eastAsia="Calibri" w:hAnsi="Calibri" w:cs="Calibri"/>
          <w:b/>
          <w:color w:val="000000"/>
          <w:sz w:val="22"/>
        </w:rPr>
        <w:t>Delivering Same-Sex Accommodation</w:t>
      </w:r>
      <w:r w:rsidRPr="00520706">
        <w:rPr>
          <w:rFonts w:ascii="Calibri" w:eastAsia="Calibri" w:hAnsi="Calibri" w:cs="Calibri"/>
          <w:b/>
          <w:color w:val="000000"/>
          <w:sz w:val="22"/>
        </w:rPr>
        <w:cr/>
      </w:r>
      <w:r w:rsidRPr="00520706">
        <w:rPr>
          <w:rFonts w:ascii="Calibri" w:eastAsia="Calibri" w:hAnsi="Calibri" w:cs="Calibri"/>
          <w:color w:val="000000"/>
          <w:sz w:val="22"/>
        </w:rPr>
        <w:t>NHS, September 2019</w:t>
      </w:r>
    </w:p>
    <w:p w14:paraId="17966514" w14:textId="7B62E74C" w:rsidR="00E21D13" w:rsidRPr="00E21D13" w:rsidRDefault="00E21D13" w:rsidP="00520706">
      <w:pPr>
        <w:ind w:left="284"/>
        <w:rPr>
          <w:rFonts w:ascii="Calibri" w:eastAsia="Calibri" w:hAnsi="Calibri" w:cs="Calibri"/>
          <w:bCs/>
          <w:color w:val="000000"/>
          <w:sz w:val="22"/>
        </w:rPr>
      </w:pPr>
      <w:r w:rsidRPr="00E21D13">
        <w:rPr>
          <w:rFonts w:ascii="Calibri" w:eastAsia="Calibri" w:hAnsi="Calibri" w:cs="Calibri"/>
          <w:bCs/>
          <w:color w:val="000000"/>
          <w:sz w:val="22"/>
        </w:rPr>
        <w:t>See especially Appendix B about inclusion of trans people</w:t>
      </w:r>
    </w:p>
    <w:p w14:paraId="68360413" w14:textId="5A51B798" w:rsidR="008158AD" w:rsidRPr="00520706" w:rsidRDefault="00123405" w:rsidP="00520706">
      <w:pPr>
        <w:ind w:left="284"/>
        <w:rPr>
          <w:rStyle w:val="Hyperlink"/>
          <w:rFonts w:ascii="Calibri" w:eastAsia="Calibri" w:hAnsi="Calibri" w:cs="Calibri"/>
          <w:color w:val="auto"/>
          <w:sz w:val="22"/>
        </w:rPr>
      </w:pPr>
      <w:hyperlink r:id="rId61" w:history="1">
        <w:r w:rsidR="003339A7">
          <w:rPr>
            <w:rStyle w:val="Hyperlink"/>
            <w:rFonts w:ascii="Calibri" w:eastAsia="Calibri" w:hAnsi="Calibri" w:cs="Calibri"/>
            <w:sz w:val="22"/>
          </w:rPr>
          <w:t>www.england.nhs.uk/statistics/wp-content/uploads/sites/2/2021/05/NEW-Delivering_same_sex_accommodation_sep2019.pdf</w:t>
        </w:r>
      </w:hyperlink>
    </w:p>
    <w:p w14:paraId="135C076F" w14:textId="77777777" w:rsidR="00FF26E5" w:rsidRDefault="00FF26E5" w:rsidP="00FF26E5">
      <w:pPr>
        <w:ind w:left="284"/>
        <w:rPr>
          <w:rFonts w:asciiTheme="minorHAnsi" w:hAnsiTheme="minorHAnsi" w:cstheme="minorHAnsi"/>
          <w:sz w:val="22"/>
        </w:rPr>
      </w:pPr>
    </w:p>
    <w:p w14:paraId="4C95FB8D" w14:textId="77777777" w:rsidR="00FF26E5" w:rsidRPr="009D1C4B" w:rsidRDefault="00FF26E5" w:rsidP="00FF26E5">
      <w:pPr>
        <w:ind w:left="284"/>
        <w:rPr>
          <w:rFonts w:asciiTheme="minorHAnsi" w:hAnsiTheme="minorHAnsi" w:cstheme="minorHAnsi"/>
          <w:b/>
          <w:bCs/>
          <w:sz w:val="22"/>
        </w:rPr>
      </w:pPr>
      <w:r w:rsidRPr="009D1C4B">
        <w:rPr>
          <w:rFonts w:asciiTheme="minorHAnsi" w:hAnsiTheme="minorHAnsi" w:cstheme="minorHAnsi"/>
          <w:b/>
          <w:bCs/>
          <w:sz w:val="22"/>
        </w:rPr>
        <w:t>Gender Inclusive Language: Clinical Settings with New Clients</w:t>
      </w:r>
    </w:p>
    <w:p w14:paraId="30E01BFA" w14:textId="77777777" w:rsidR="00FF26E5" w:rsidRDefault="00FF26E5" w:rsidP="00FF26E5">
      <w:pPr>
        <w:ind w:left="284"/>
        <w:rPr>
          <w:rFonts w:asciiTheme="minorHAnsi" w:hAnsiTheme="minorHAnsi" w:cstheme="minorHAnsi"/>
          <w:sz w:val="22"/>
        </w:rPr>
      </w:pPr>
      <w:r>
        <w:rPr>
          <w:rFonts w:asciiTheme="minorHAnsi" w:hAnsiTheme="minorHAnsi" w:cstheme="minorHAnsi"/>
          <w:sz w:val="22"/>
        </w:rPr>
        <w:t>Trans Care, British Columbia (date unknown)</w:t>
      </w:r>
    </w:p>
    <w:p w14:paraId="209E11CD" w14:textId="12C409A7" w:rsidR="00FF26E5" w:rsidRDefault="00123405" w:rsidP="00FF26E5">
      <w:pPr>
        <w:ind w:left="284"/>
        <w:rPr>
          <w:rFonts w:asciiTheme="minorHAnsi" w:hAnsiTheme="minorHAnsi" w:cstheme="minorHAnsi"/>
          <w:sz w:val="22"/>
        </w:rPr>
      </w:pPr>
      <w:hyperlink r:id="rId62" w:history="1">
        <w:r w:rsidR="00F41AD1">
          <w:rPr>
            <w:rStyle w:val="Hyperlink"/>
            <w:rFonts w:asciiTheme="minorHAnsi" w:hAnsiTheme="minorHAnsi" w:cstheme="minorHAnsi"/>
            <w:sz w:val="22"/>
          </w:rPr>
          <w:t>www.phsa.ca/transcarebc/Documents/HealthProf/Gender_Inclusive_Language_Clinical.pdf</w:t>
        </w:r>
      </w:hyperlink>
    </w:p>
    <w:p w14:paraId="3670BF6C" w14:textId="77777777" w:rsidR="00FF26E5" w:rsidRDefault="00FF26E5" w:rsidP="00FF26E5">
      <w:pPr>
        <w:ind w:left="284"/>
        <w:rPr>
          <w:rFonts w:asciiTheme="minorHAnsi" w:hAnsiTheme="minorHAnsi" w:cstheme="minorHAnsi"/>
          <w:sz w:val="22"/>
        </w:rPr>
      </w:pPr>
    </w:p>
    <w:p w14:paraId="1029BDF3" w14:textId="77777777" w:rsidR="009E4106" w:rsidRPr="00F12551" w:rsidRDefault="009E4106" w:rsidP="009E4106">
      <w:pPr>
        <w:ind w:left="284"/>
        <w:rPr>
          <w:rFonts w:asciiTheme="minorHAnsi" w:hAnsiTheme="minorHAnsi" w:cstheme="minorHAnsi"/>
          <w:b/>
          <w:bCs/>
          <w:sz w:val="22"/>
        </w:rPr>
      </w:pPr>
      <w:r w:rsidRPr="00F12551">
        <w:rPr>
          <w:rFonts w:asciiTheme="minorHAnsi" w:hAnsiTheme="minorHAnsi" w:cstheme="minorHAnsi"/>
          <w:b/>
          <w:bCs/>
          <w:sz w:val="22"/>
        </w:rPr>
        <w:t xml:space="preserve">Cervical </w:t>
      </w:r>
      <w:r>
        <w:rPr>
          <w:rFonts w:asciiTheme="minorHAnsi" w:hAnsiTheme="minorHAnsi" w:cstheme="minorHAnsi"/>
          <w:b/>
          <w:bCs/>
          <w:sz w:val="22"/>
        </w:rPr>
        <w:t>S</w:t>
      </w:r>
      <w:r w:rsidRPr="00F12551">
        <w:rPr>
          <w:rFonts w:asciiTheme="minorHAnsi" w:hAnsiTheme="minorHAnsi" w:cstheme="minorHAnsi"/>
          <w:b/>
          <w:bCs/>
          <w:sz w:val="22"/>
        </w:rPr>
        <w:t>creening for Trans Men and/or Non-Binary People</w:t>
      </w:r>
    </w:p>
    <w:p w14:paraId="2C68D3DE" w14:textId="77777777" w:rsidR="009E4106" w:rsidRPr="006E3C5C" w:rsidRDefault="009E4106" w:rsidP="009E4106">
      <w:pPr>
        <w:ind w:left="284"/>
        <w:rPr>
          <w:rFonts w:asciiTheme="minorHAnsi" w:hAnsiTheme="minorHAnsi" w:cstheme="minorHAnsi"/>
          <w:sz w:val="22"/>
        </w:rPr>
      </w:pPr>
      <w:r>
        <w:rPr>
          <w:rFonts w:asciiTheme="minorHAnsi" w:hAnsiTheme="minorHAnsi" w:cstheme="minorHAnsi"/>
          <w:sz w:val="22"/>
        </w:rPr>
        <w:t>Jo’s Trust, website 2020</w:t>
      </w:r>
    </w:p>
    <w:p w14:paraId="4C94B527" w14:textId="42ABA7DB" w:rsidR="009E4106" w:rsidRDefault="00123405" w:rsidP="009E4106">
      <w:pPr>
        <w:ind w:left="284"/>
        <w:rPr>
          <w:rFonts w:asciiTheme="minorHAnsi" w:hAnsiTheme="minorHAnsi" w:cstheme="minorHAnsi"/>
          <w:sz w:val="22"/>
        </w:rPr>
      </w:pPr>
      <w:hyperlink r:id="rId63" w:history="1">
        <w:r w:rsidR="00F41AD1">
          <w:rPr>
            <w:rStyle w:val="Hyperlink"/>
            <w:rFonts w:asciiTheme="minorHAnsi" w:hAnsiTheme="minorHAnsi" w:cstheme="minorHAnsi"/>
            <w:sz w:val="22"/>
          </w:rPr>
          <w:t>www.jostrust.org.uk/professionals/health-professionals/nurse-gp/trans-non-binary</w:t>
        </w:r>
      </w:hyperlink>
    </w:p>
    <w:p w14:paraId="7FF67A45" w14:textId="77777777" w:rsidR="009E4106" w:rsidRDefault="009E4106" w:rsidP="009E4106">
      <w:pPr>
        <w:ind w:left="284"/>
        <w:rPr>
          <w:rFonts w:asciiTheme="minorHAnsi" w:hAnsiTheme="minorHAnsi" w:cstheme="minorHAnsi"/>
          <w:sz w:val="22"/>
        </w:rPr>
      </w:pPr>
    </w:p>
    <w:p w14:paraId="2DBDB8DB" w14:textId="77777777" w:rsidR="009E4106" w:rsidRPr="00EE5CD0" w:rsidRDefault="009E4106" w:rsidP="009E4106">
      <w:pPr>
        <w:ind w:left="284"/>
        <w:rPr>
          <w:rFonts w:asciiTheme="minorHAnsi" w:hAnsiTheme="minorHAnsi" w:cstheme="minorHAnsi"/>
          <w:b/>
          <w:bCs/>
          <w:sz w:val="22"/>
        </w:rPr>
      </w:pPr>
      <w:r>
        <w:rPr>
          <w:rFonts w:asciiTheme="minorHAnsi" w:hAnsiTheme="minorHAnsi" w:cstheme="minorHAnsi"/>
          <w:b/>
          <w:bCs/>
          <w:sz w:val="22"/>
        </w:rPr>
        <w:t xml:space="preserve">Gynaecological Cancers: </w:t>
      </w:r>
      <w:r w:rsidRPr="00EE5CD0">
        <w:rPr>
          <w:rFonts w:asciiTheme="minorHAnsi" w:hAnsiTheme="minorHAnsi" w:cstheme="minorHAnsi"/>
          <w:b/>
          <w:bCs/>
          <w:sz w:val="22"/>
        </w:rPr>
        <w:t>Info for the Transgender, Non-binary and Intersex Communities</w:t>
      </w:r>
    </w:p>
    <w:p w14:paraId="626972E9" w14:textId="77777777" w:rsidR="009E4106" w:rsidRDefault="009E4106" w:rsidP="009E4106">
      <w:pPr>
        <w:ind w:left="284"/>
        <w:rPr>
          <w:rFonts w:asciiTheme="minorHAnsi" w:hAnsiTheme="minorHAnsi" w:cstheme="minorHAnsi"/>
          <w:sz w:val="22"/>
        </w:rPr>
      </w:pPr>
      <w:r>
        <w:rPr>
          <w:rFonts w:asciiTheme="minorHAnsi" w:hAnsiTheme="minorHAnsi" w:cstheme="minorHAnsi"/>
          <w:sz w:val="22"/>
        </w:rPr>
        <w:t>The Eve Appeal, website 2021</w:t>
      </w:r>
    </w:p>
    <w:p w14:paraId="026A4E2F" w14:textId="2EA06CC3" w:rsidR="009E4106" w:rsidRDefault="009E4106" w:rsidP="009E4106">
      <w:pPr>
        <w:ind w:left="284"/>
        <w:rPr>
          <w:rFonts w:asciiTheme="minorHAnsi" w:hAnsiTheme="minorHAnsi" w:cstheme="minorHAnsi"/>
          <w:sz w:val="22"/>
        </w:rPr>
      </w:pPr>
      <w:r>
        <w:rPr>
          <w:rFonts w:asciiTheme="minorHAnsi" w:hAnsiTheme="minorHAnsi" w:cstheme="minorHAnsi"/>
          <w:sz w:val="22"/>
        </w:rPr>
        <w:t>Includes “</w:t>
      </w:r>
      <w:r w:rsidRPr="009D79FF">
        <w:rPr>
          <w:rFonts w:asciiTheme="minorHAnsi" w:hAnsiTheme="minorHAnsi" w:cstheme="minorHAnsi"/>
          <w:sz w:val="22"/>
        </w:rPr>
        <w:t>Tips for Screening if You’re a Healthcare Professional</w:t>
      </w:r>
      <w:r>
        <w:rPr>
          <w:rFonts w:asciiTheme="minorHAnsi" w:hAnsiTheme="minorHAnsi" w:cstheme="minorHAnsi"/>
          <w:sz w:val="22"/>
        </w:rPr>
        <w:t>”</w:t>
      </w:r>
    </w:p>
    <w:p w14:paraId="43460604" w14:textId="77777777" w:rsidR="009E4106" w:rsidRDefault="00123405" w:rsidP="009E4106">
      <w:pPr>
        <w:ind w:left="284"/>
        <w:rPr>
          <w:rFonts w:asciiTheme="minorHAnsi" w:hAnsiTheme="minorHAnsi" w:cstheme="minorHAnsi"/>
          <w:sz w:val="22"/>
        </w:rPr>
      </w:pPr>
      <w:hyperlink r:id="rId64" w:history="1">
        <w:r w:rsidR="009E4106" w:rsidRPr="00B0218D">
          <w:rPr>
            <w:rStyle w:val="Hyperlink"/>
            <w:rFonts w:asciiTheme="minorHAnsi" w:hAnsiTheme="minorHAnsi" w:cstheme="minorHAnsi"/>
            <w:sz w:val="22"/>
          </w:rPr>
          <w:t>https://eveappeal.org.uk/gynaecological-cancers/tnbiinfo/</w:t>
        </w:r>
      </w:hyperlink>
    </w:p>
    <w:p w14:paraId="134E816E" w14:textId="77777777" w:rsidR="00606248" w:rsidRDefault="00606248" w:rsidP="00606248">
      <w:pPr>
        <w:ind w:left="284"/>
        <w:rPr>
          <w:rFonts w:asciiTheme="minorHAnsi" w:hAnsiTheme="minorHAnsi" w:cstheme="minorHAnsi"/>
          <w:sz w:val="22"/>
        </w:rPr>
      </w:pPr>
    </w:p>
    <w:p w14:paraId="45C81110" w14:textId="4580B003" w:rsidR="00606248" w:rsidRPr="00B7690F" w:rsidRDefault="00606248" w:rsidP="00606248">
      <w:pPr>
        <w:ind w:left="284"/>
        <w:rPr>
          <w:rFonts w:asciiTheme="minorHAnsi" w:hAnsiTheme="minorHAnsi" w:cstheme="minorHAnsi"/>
          <w:b/>
          <w:bCs/>
          <w:sz w:val="22"/>
        </w:rPr>
      </w:pPr>
      <w:r w:rsidRPr="00B7690F">
        <w:rPr>
          <w:rFonts w:asciiTheme="minorHAnsi" w:hAnsiTheme="minorHAnsi" w:cstheme="minorHAnsi"/>
          <w:b/>
          <w:bCs/>
          <w:sz w:val="22"/>
        </w:rPr>
        <w:t>Recommendations for Integrated Sexual Health Services for Trans, including Non-Binary, People</w:t>
      </w:r>
    </w:p>
    <w:p w14:paraId="27437660" w14:textId="77777777" w:rsidR="00606248" w:rsidRDefault="00606248" w:rsidP="00606248">
      <w:pPr>
        <w:ind w:left="284"/>
        <w:rPr>
          <w:rFonts w:asciiTheme="minorHAnsi" w:hAnsiTheme="minorHAnsi" w:cstheme="minorHAnsi"/>
          <w:sz w:val="22"/>
        </w:rPr>
      </w:pPr>
      <w:r w:rsidRPr="00B7690F">
        <w:rPr>
          <w:rFonts w:asciiTheme="minorHAnsi" w:hAnsiTheme="minorHAnsi" w:cstheme="minorHAnsi"/>
          <w:sz w:val="22"/>
        </w:rPr>
        <w:t>BASHH</w:t>
      </w:r>
      <w:r>
        <w:rPr>
          <w:rFonts w:asciiTheme="minorHAnsi" w:hAnsiTheme="minorHAnsi" w:cstheme="minorHAnsi"/>
          <w:sz w:val="22"/>
        </w:rPr>
        <w:t>, 2019</w:t>
      </w:r>
    </w:p>
    <w:p w14:paraId="62210B94" w14:textId="77777777" w:rsidR="00606248" w:rsidRDefault="00123405" w:rsidP="00606248">
      <w:pPr>
        <w:ind w:left="284"/>
        <w:rPr>
          <w:rFonts w:asciiTheme="minorHAnsi" w:hAnsiTheme="minorHAnsi" w:cstheme="minorHAnsi"/>
          <w:sz w:val="22"/>
        </w:rPr>
      </w:pPr>
      <w:hyperlink r:id="rId65" w:history="1">
        <w:r w:rsidR="00606248">
          <w:rPr>
            <w:rStyle w:val="Hyperlink"/>
            <w:rFonts w:asciiTheme="minorHAnsi" w:hAnsiTheme="minorHAnsi" w:cstheme="minorHAnsi"/>
            <w:sz w:val="22"/>
          </w:rPr>
          <w:t>www.bashh.org/media/4400/bashh-recommendations-for-integrated-sexual-health-services-for-trans-including-non-binary-people-2019pdf.pdf</w:t>
        </w:r>
      </w:hyperlink>
    </w:p>
    <w:p w14:paraId="1655BF6B" w14:textId="77777777" w:rsidR="009E52DC" w:rsidRDefault="009E52DC" w:rsidP="009E52DC">
      <w:pPr>
        <w:tabs>
          <w:tab w:val="left" w:pos="284"/>
        </w:tabs>
        <w:ind w:left="284"/>
        <w:rPr>
          <w:rFonts w:ascii="Calibri" w:eastAsia="Calibri" w:hAnsi="Calibri" w:cs="Calibri"/>
          <w:b/>
          <w:color w:val="000000"/>
          <w:sz w:val="22"/>
        </w:rPr>
      </w:pPr>
    </w:p>
    <w:p w14:paraId="52CCBD3A" w14:textId="77777777" w:rsidR="006A4D94" w:rsidRPr="00806940" w:rsidRDefault="006A4D94" w:rsidP="006A4D94">
      <w:pPr>
        <w:ind w:left="284"/>
        <w:rPr>
          <w:rFonts w:asciiTheme="minorHAnsi" w:hAnsiTheme="minorHAnsi" w:cstheme="minorHAnsi"/>
          <w:b/>
          <w:bCs/>
          <w:sz w:val="22"/>
        </w:rPr>
      </w:pPr>
      <w:r w:rsidRPr="00806940">
        <w:rPr>
          <w:rFonts w:asciiTheme="minorHAnsi" w:hAnsiTheme="minorHAnsi" w:cstheme="minorHAnsi"/>
          <w:b/>
          <w:bCs/>
          <w:sz w:val="22"/>
        </w:rPr>
        <w:t xml:space="preserve">Having a </w:t>
      </w:r>
      <w:r>
        <w:rPr>
          <w:rFonts w:asciiTheme="minorHAnsi" w:hAnsiTheme="minorHAnsi" w:cstheme="minorHAnsi"/>
          <w:b/>
          <w:bCs/>
          <w:sz w:val="22"/>
        </w:rPr>
        <w:t>B</w:t>
      </w:r>
      <w:r w:rsidRPr="00806940">
        <w:rPr>
          <w:rFonts w:asciiTheme="minorHAnsi" w:hAnsiTheme="minorHAnsi" w:cstheme="minorHAnsi"/>
          <w:b/>
          <w:bCs/>
          <w:sz w:val="22"/>
        </w:rPr>
        <w:t xml:space="preserve">aby if </w:t>
      </w:r>
      <w:r>
        <w:rPr>
          <w:rFonts w:asciiTheme="minorHAnsi" w:hAnsiTheme="minorHAnsi" w:cstheme="minorHAnsi"/>
          <w:b/>
          <w:bCs/>
          <w:sz w:val="22"/>
        </w:rPr>
        <w:t>Y</w:t>
      </w:r>
      <w:r w:rsidRPr="00806940">
        <w:rPr>
          <w:rFonts w:asciiTheme="minorHAnsi" w:hAnsiTheme="minorHAnsi" w:cstheme="minorHAnsi"/>
          <w:b/>
          <w:bCs/>
          <w:sz w:val="22"/>
        </w:rPr>
        <w:t>ou're LGBT+</w:t>
      </w:r>
    </w:p>
    <w:p w14:paraId="13844811" w14:textId="77777777" w:rsidR="006A4D94" w:rsidRDefault="006A4D94" w:rsidP="006A4D94">
      <w:pPr>
        <w:ind w:left="284"/>
        <w:rPr>
          <w:rFonts w:asciiTheme="minorHAnsi" w:hAnsiTheme="minorHAnsi" w:cstheme="minorHAnsi"/>
          <w:sz w:val="22"/>
        </w:rPr>
      </w:pPr>
      <w:r>
        <w:rPr>
          <w:rFonts w:asciiTheme="minorHAnsi" w:hAnsiTheme="minorHAnsi" w:cstheme="minorHAnsi"/>
          <w:sz w:val="22"/>
        </w:rPr>
        <w:t>NHA website, 2022</w:t>
      </w:r>
    </w:p>
    <w:p w14:paraId="54CD8087" w14:textId="5B793E58" w:rsidR="006A4D94" w:rsidRDefault="006A4D94" w:rsidP="006A4D94">
      <w:pPr>
        <w:ind w:left="284"/>
        <w:rPr>
          <w:rFonts w:asciiTheme="minorHAnsi" w:hAnsiTheme="minorHAnsi" w:cstheme="minorHAnsi"/>
          <w:sz w:val="22"/>
        </w:rPr>
      </w:pPr>
      <w:r>
        <w:rPr>
          <w:rFonts w:asciiTheme="minorHAnsi" w:hAnsiTheme="minorHAnsi" w:cstheme="minorHAnsi"/>
          <w:sz w:val="22"/>
        </w:rPr>
        <w:t xml:space="preserve">Nominally aimed at LGBT+ people, it’s also very useful for professionals.  Covers pregnancy and testosterone, </w:t>
      </w:r>
      <w:proofErr w:type="spellStart"/>
      <w:r>
        <w:rPr>
          <w:rFonts w:asciiTheme="minorHAnsi" w:hAnsiTheme="minorHAnsi" w:cstheme="minorHAnsi"/>
          <w:sz w:val="22"/>
        </w:rPr>
        <w:t>chestfeeding</w:t>
      </w:r>
      <w:proofErr w:type="spellEnd"/>
      <w:r>
        <w:rPr>
          <w:rFonts w:asciiTheme="minorHAnsi" w:hAnsiTheme="minorHAnsi" w:cstheme="minorHAnsi"/>
          <w:sz w:val="22"/>
        </w:rPr>
        <w:t xml:space="preserve"> and testosterone, and has lots of good resource links</w:t>
      </w:r>
    </w:p>
    <w:p w14:paraId="6AC89867" w14:textId="5B0630A4" w:rsidR="006A4D94" w:rsidRPr="00173178" w:rsidRDefault="00123405" w:rsidP="006A4D94">
      <w:pPr>
        <w:ind w:left="284"/>
        <w:rPr>
          <w:rStyle w:val="Hyperlink"/>
          <w:rFonts w:asciiTheme="minorHAnsi" w:hAnsiTheme="minorHAnsi" w:cstheme="minorHAnsi"/>
          <w:color w:val="auto"/>
          <w:sz w:val="22"/>
        </w:rPr>
      </w:pPr>
      <w:hyperlink r:id="rId66" w:history="1">
        <w:r w:rsidR="00F41AD1">
          <w:rPr>
            <w:rStyle w:val="Hyperlink"/>
            <w:rFonts w:asciiTheme="minorHAnsi" w:hAnsiTheme="minorHAnsi" w:cstheme="minorHAnsi"/>
            <w:sz w:val="22"/>
          </w:rPr>
          <w:t>www.nhs.uk/pregnancy/having-a-baby-if-you-are-lgbt-plus/</w:t>
        </w:r>
      </w:hyperlink>
    </w:p>
    <w:p w14:paraId="5A20A50D" w14:textId="77777777" w:rsidR="006A4D94" w:rsidRDefault="006A4D94" w:rsidP="006A4D94">
      <w:pPr>
        <w:ind w:left="284"/>
        <w:rPr>
          <w:rFonts w:asciiTheme="minorHAnsi" w:hAnsiTheme="minorHAnsi" w:cstheme="minorHAnsi"/>
          <w:sz w:val="22"/>
        </w:rPr>
      </w:pPr>
    </w:p>
    <w:p w14:paraId="729D28A3" w14:textId="464FEB81" w:rsidR="009E52DC" w:rsidRDefault="009E52DC" w:rsidP="009E52DC">
      <w:pPr>
        <w:tabs>
          <w:tab w:val="left" w:pos="284"/>
        </w:tabs>
        <w:ind w:left="284"/>
        <w:rPr>
          <w:rFonts w:ascii="Calibri" w:eastAsia="Calibri" w:hAnsi="Calibri" w:cs="Calibri"/>
          <w:b/>
          <w:color w:val="000000"/>
          <w:sz w:val="22"/>
        </w:rPr>
      </w:pPr>
      <w:r>
        <w:rPr>
          <w:rFonts w:ascii="Calibri" w:eastAsia="Calibri" w:hAnsi="Calibri" w:cs="Calibri"/>
          <w:b/>
          <w:color w:val="000000"/>
          <w:sz w:val="22"/>
        </w:rPr>
        <w:lastRenderedPageBreak/>
        <w:t>Supporting a Lesbian, Gay, Bisexual or Trans Person with Dementia</w:t>
      </w:r>
    </w:p>
    <w:p w14:paraId="122CDAF8" w14:textId="77777777" w:rsidR="009E52DC" w:rsidRDefault="009E52DC" w:rsidP="009E52DC">
      <w:pPr>
        <w:tabs>
          <w:tab w:val="left" w:pos="284"/>
        </w:tabs>
        <w:ind w:left="284"/>
        <w:rPr>
          <w:rFonts w:ascii="Calibri" w:eastAsia="Calibri" w:hAnsi="Calibri" w:cs="Calibri"/>
          <w:color w:val="000000"/>
          <w:sz w:val="22"/>
        </w:rPr>
      </w:pPr>
      <w:r>
        <w:rPr>
          <w:rFonts w:ascii="Calibri" w:eastAsia="Calibri" w:hAnsi="Calibri" w:cs="Calibri"/>
          <w:color w:val="000000"/>
          <w:sz w:val="22"/>
        </w:rPr>
        <w:t>Alzheimer’s Society, Feb 2017</w:t>
      </w:r>
    </w:p>
    <w:p w14:paraId="5DD92958" w14:textId="0D46D867" w:rsidR="009E52DC" w:rsidRDefault="00123405" w:rsidP="009E52DC">
      <w:pPr>
        <w:tabs>
          <w:tab w:val="left" w:pos="284"/>
        </w:tabs>
        <w:ind w:left="284"/>
        <w:rPr>
          <w:rFonts w:ascii="Calibri" w:eastAsia="Calibri" w:hAnsi="Calibri" w:cs="Calibri"/>
          <w:color w:val="000000"/>
          <w:sz w:val="22"/>
        </w:rPr>
      </w:pPr>
      <w:hyperlink r:id="rId67">
        <w:r w:rsidR="009E52DC">
          <w:rPr>
            <w:rFonts w:ascii="Calibri" w:eastAsia="Calibri" w:hAnsi="Calibri" w:cs="Calibri"/>
            <w:color w:val="0000FF"/>
            <w:sz w:val="22"/>
            <w:u w:val="single"/>
          </w:rPr>
          <w:t>www.alzheimers.org.uk/download/downloads/id/3555/supporting_a_lesbian_gay_bisexual_or_trans_person_with_dementia.pdf</w:t>
        </w:r>
      </w:hyperlink>
    </w:p>
    <w:p w14:paraId="6F13F938" w14:textId="77777777" w:rsidR="009E52DC" w:rsidRDefault="009E52DC" w:rsidP="009E52DC">
      <w:pPr>
        <w:ind w:left="284"/>
        <w:rPr>
          <w:rFonts w:ascii="Calibri" w:eastAsia="Calibri" w:hAnsi="Calibri" w:cs="Calibri"/>
          <w:sz w:val="22"/>
        </w:rPr>
      </w:pPr>
    </w:p>
    <w:p w14:paraId="6C4CDAE4" w14:textId="5D969D02" w:rsidR="009E52DC" w:rsidRDefault="009E52DC" w:rsidP="009E52DC">
      <w:pPr>
        <w:ind w:left="284"/>
        <w:rPr>
          <w:rFonts w:ascii="Calibri" w:eastAsia="Calibri" w:hAnsi="Calibri" w:cs="Calibri"/>
          <w:b/>
          <w:sz w:val="22"/>
        </w:rPr>
      </w:pPr>
      <w:r>
        <w:rPr>
          <w:rFonts w:ascii="Calibri" w:eastAsia="Calibri" w:hAnsi="Calibri" w:cs="Calibri"/>
          <w:b/>
          <w:sz w:val="22"/>
        </w:rPr>
        <w:t>Transgender Inclusion in Drug and Alcohol Services</w:t>
      </w:r>
    </w:p>
    <w:p w14:paraId="5B765F47" w14:textId="49D8E97F" w:rsidR="009E52DC" w:rsidRDefault="009E52DC" w:rsidP="009E52DC">
      <w:pPr>
        <w:ind w:left="284"/>
        <w:rPr>
          <w:rFonts w:ascii="Calibri" w:eastAsia="Calibri" w:hAnsi="Calibri" w:cs="Calibri"/>
          <w:sz w:val="22"/>
        </w:rPr>
      </w:pPr>
      <w:r>
        <w:rPr>
          <w:rFonts w:ascii="Calibri" w:eastAsia="Calibri" w:hAnsi="Calibri" w:cs="Calibri"/>
          <w:sz w:val="22"/>
        </w:rPr>
        <w:t>Scottish Trans</w:t>
      </w:r>
      <w:r w:rsidR="009E4106">
        <w:rPr>
          <w:rFonts w:ascii="Calibri" w:eastAsia="Calibri" w:hAnsi="Calibri" w:cs="Calibri"/>
          <w:sz w:val="22"/>
        </w:rPr>
        <w:t>,</w:t>
      </w:r>
      <w:r>
        <w:rPr>
          <w:rFonts w:ascii="Calibri" w:eastAsia="Calibri" w:hAnsi="Calibri" w:cs="Calibri"/>
          <w:sz w:val="22"/>
        </w:rPr>
        <w:t xml:space="preserve"> 2015</w:t>
      </w:r>
    </w:p>
    <w:p w14:paraId="673209C5" w14:textId="77777777" w:rsidR="009E52DC" w:rsidRDefault="00123405" w:rsidP="009E52DC">
      <w:pPr>
        <w:ind w:left="284"/>
        <w:rPr>
          <w:rFonts w:ascii="Calibri" w:eastAsia="Calibri" w:hAnsi="Calibri" w:cs="Calibri"/>
          <w:sz w:val="22"/>
        </w:rPr>
      </w:pPr>
      <w:hyperlink r:id="rId68" w:history="1">
        <w:r w:rsidR="009E52DC">
          <w:rPr>
            <w:rStyle w:val="Hyperlink"/>
            <w:rFonts w:ascii="Calibri" w:eastAsia="Calibri" w:hAnsi="Calibri" w:cs="Calibri"/>
            <w:sz w:val="22"/>
          </w:rPr>
          <w:t>www.scottishtrans.org/wp-content/uploads/2017/03/trans-inclusion-in-drug-and-alcohol-services.pdf</w:t>
        </w:r>
      </w:hyperlink>
    </w:p>
    <w:p w14:paraId="32D27A25" w14:textId="77777777" w:rsidR="00971986" w:rsidRDefault="00971986" w:rsidP="00971986">
      <w:pPr>
        <w:tabs>
          <w:tab w:val="left" w:pos="284"/>
        </w:tabs>
        <w:ind w:left="284"/>
        <w:rPr>
          <w:rFonts w:ascii="Calibri" w:eastAsia="Calibri" w:hAnsi="Calibri" w:cs="Calibri"/>
          <w:color w:val="000000"/>
          <w:sz w:val="22"/>
        </w:rPr>
      </w:pPr>
    </w:p>
    <w:p w14:paraId="4FA49F4E" w14:textId="286125D7" w:rsidR="00971986" w:rsidRDefault="00971986" w:rsidP="00971986">
      <w:pPr>
        <w:tabs>
          <w:tab w:val="left" w:pos="284"/>
        </w:tabs>
        <w:ind w:left="284"/>
        <w:rPr>
          <w:rFonts w:ascii="Calibri" w:eastAsia="Calibri" w:hAnsi="Calibri" w:cs="Calibri"/>
          <w:b/>
          <w:color w:val="000000"/>
          <w:sz w:val="22"/>
        </w:rPr>
      </w:pPr>
      <w:r>
        <w:rPr>
          <w:rFonts w:ascii="Calibri" w:eastAsia="Calibri" w:hAnsi="Calibri" w:cs="Calibri"/>
          <w:b/>
          <w:color w:val="000000"/>
          <w:sz w:val="22"/>
        </w:rPr>
        <w:t>Australian Standards of Care and Treatment Guidelines for Trans and Gender Diverse Children and Adolescents</w:t>
      </w:r>
    </w:p>
    <w:p w14:paraId="79804036" w14:textId="77777777" w:rsidR="00971986" w:rsidRDefault="00971986" w:rsidP="00971986">
      <w:pPr>
        <w:tabs>
          <w:tab w:val="left" w:pos="284"/>
        </w:tabs>
        <w:ind w:left="284"/>
        <w:rPr>
          <w:rFonts w:ascii="Calibri" w:eastAsia="Calibri" w:hAnsi="Calibri" w:cs="Calibri"/>
          <w:color w:val="000000"/>
          <w:sz w:val="22"/>
        </w:rPr>
      </w:pPr>
      <w:r>
        <w:rPr>
          <w:rFonts w:ascii="Calibri" w:eastAsia="Calibri" w:hAnsi="Calibri" w:cs="Calibri"/>
          <w:color w:val="000000"/>
          <w:sz w:val="22"/>
        </w:rPr>
        <w:t>The Royal Children’s Hospital Melbourne, 2018</w:t>
      </w:r>
    </w:p>
    <w:p w14:paraId="482C3F65" w14:textId="55599713" w:rsidR="00971986" w:rsidRDefault="00971986" w:rsidP="00971986">
      <w:pPr>
        <w:tabs>
          <w:tab w:val="left" w:pos="284"/>
        </w:tabs>
        <w:ind w:left="284"/>
        <w:rPr>
          <w:rFonts w:ascii="Calibri" w:eastAsia="Calibri" w:hAnsi="Calibri" w:cs="Calibri"/>
          <w:color w:val="000000"/>
          <w:sz w:val="22"/>
        </w:rPr>
      </w:pPr>
      <w:r>
        <w:rPr>
          <w:rFonts w:ascii="Calibri" w:eastAsia="Calibri" w:hAnsi="Calibri" w:cs="Calibri"/>
          <w:color w:val="000000"/>
          <w:sz w:val="22"/>
        </w:rPr>
        <w:t>A clear, holistic approach to support of trans and gender diverse children</w:t>
      </w:r>
    </w:p>
    <w:p w14:paraId="6488CF32" w14:textId="77777777" w:rsidR="00971986" w:rsidRDefault="00123405" w:rsidP="00971986">
      <w:pPr>
        <w:tabs>
          <w:tab w:val="left" w:pos="284"/>
        </w:tabs>
        <w:ind w:left="284"/>
        <w:rPr>
          <w:rFonts w:ascii="Calibri" w:eastAsia="Calibri" w:hAnsi="Calibri" w:cs="Calibri"/>
          <w:color w:val="000000"/>
          <w:sz w:val="22"/>
        </w:rPr>
      </w:pPr>
      <w:hyperlink r:id="rId69">
        <w:r w:rsidR="00971986">
          <w:rPr>
            <w:rFonts w:ascii="Calibri" w:eastAsia="Calibri" w:hAnsi="Calibri" w:cs="Calibri"/>
            <w:color w:val="0000FF"/>
            <w:sz w:val="22"/>
            <w:u w:val="single"/>
          </w:rPr>
          <w:t>www.rch.org.au/uploadedFiles/Main/Content/adolescent-medicine/australian-standards-of-care-and-treatment-guidelines-for-trans-and-gender-diverse-children-and-adolescents.pdf</w:t>
        </w:r>
      </w:hyperlink>
    </w:p>
    <w:p w14:paraId="6F819245" w14:textId="77777777" w:rsidR="00971986" w:rsidRPr="00CD1FAE" w:rsidRDefault="00971986" w:rsidP="00971986">
      <w:pPr>
        <w:ind w:left="284"/>
        <w:rPr>
          <w:rFonts w:ascii="Calibri" w:eastAsia="Calibri" w:hAnsi="Calibri" w:cs="Calibri"/>
          <w:sz w:val="22"/>
        </w:rPr>
      </w:pPr>
    </w:p>
    <w:p w14:paraId="58D54A7D" w14:textId="77777777" w:rsidR="00971986" w:rsidRDefault="00971986" w:rsidP="00971986">
      <w:pPr>
        <w:ind w:left="284"/>
        <w:rPr>
          <w:rFonts w:ascii="Calibri" w:eastAsia="Calibri" w:hAnsi="Calibri" w:cs="Calibri"/>
          <w:b/>
          <w:sz w:val="22"/>
        </w:rPr>
      </w:pPr>
      <w:r w:rsidRPr="00A01FC2">
        <w:rPr>
          <w:rFonts w:ascii="Calibri" w:eastAsia="Calibri" w:hAnsi="Calibri" w:cs="Calibri"/>
          <w:b/>
          <w:sz w:val="22"/>
        </w:rPr>
        <w:t>Guidelines to Human Rights-Based Trans-specific Healthcare</w:t>
      </w:r>
    </w:p>
    <w:p w14:paraId="09978D22" w14:textId="77777777" w:rsidR="00971986" w:rsidRPr="00A01FC2" w:rsidRDefault="00971986" w:rsidP="00971986">
      <w:pPr>
        <w:ind w:left="284"/>
        <w:rPr>
          <w:rFonts w:ascii="Calibri" w:eastAsia="Calibri" w:hAnsi="Calibri" w:cs="Calibri"/>
          <w:bCs/>
          <w:sz w:val="22"/>
        </w:rPr>
      </w:pPr>
      <w:r w:rsidRPr="00A01FC2">
        <w:rPr>
          <w:rFonts w:ascii="Calibri" w:eastAsia="Calibri" w:hAnsi="Calibri" w:cs="Calibri"/>
          <w:bCs/>
          <w:sz w:val="22"/>
        </w:rPr>
        <w:t>Transgender Europe, September 2019</w:t>
      </w:r>
    </w:p>
    <w:p w14:paraId="160DFE29" w14:textId="77777777" w:rsidR="00971986" w:rsidRPr="001F494D" w:rsidRDefault="00123405" w:rsidP="00971986">
      <w:pPr>
        <w:ind w:left="284"/>
        <w:rPr>
          <w:rFonts w:ascii="Calibri" w:eastAsia="Calibri" w:hAnsi="Calibri" w:cs="Calibri"/>
          <w:sz w:val="22"/>
          <w:u w:val="single"/>
        </w:rPr>
      </w:pPr>
      <w:hyperlink r:id="rId70" w:history="1">
        <w:r w:rsidR="00971986" w:rsidRPr="00A01FC2">
          <w:rPr>
            <w:rFonts w:ascii="Calibri" w:eastAsia="Calibri" w:hAnsi="Calibri" w:cs="Calibri"/>
            <w:color w:val="0000FF"/>
            <w:sz w:val="22"/>
            <w:u w:val="single"/>
          </w:rPr>
          <w:t>https://tgeu.org/wp-content/uploads/2019/12/TGEU-Guidelines-to-Human-Rights-Based-Trans-specific-Healthcare-EN.pdf</w:t>
        </w:r>
      </w:hyperlink>
    </w:p>
    <w:p w14:paraId="056F4243" w14:textId="77777777" w:rsidR="00FF26E5" w:rsidRDefault="00FF26E5" w:rsidP="00FF26E5">
      <w:pPr>
        <w:ind w:left="284"/>
        <w:rPr>
          <w:rFonts w:asciiTheme="minorHAnsi" w:hAnsiTheme="minorHAnsi" w:cstheme="minorHAnsi"/>
          <w:sz w:val="22"/>
        </w:rPr>
      </w:pPr>
    </w:p>
    <w:p w14:paraId="184DBA4A" w14:textId="77777777" w:rsidR="00FF26E5" w:rsidRPr="00B3622F" w:rsidRDefault="00FF26E5" w:rsidP="00FF26E5">
      <w:pPr>
        <w:ind w:left="284"/>
        <w:rPr>
          <w:rFonts w:asciiTheme="minorHAnsi" w:hAnsiTheme="minorHAnsi" w:cstheme="minorHAnsi"/>
          <w:b/>
          <w:bCs/>
          <w:sz w:val="22"/>
        </w:rPr>
      </w:pPr>
      <w:r w:rsidRPr="00B3622F">
        <w:rPr>
          <w:rFonts w:asciiTheme="minorHAnsi" w:hAnsiTheme="minorHAnsi" w:cstheme="minorHAnsi"/>
          <w:b/>
          <w:bCs/>
          <w:sz w:val="22"/>
        </w:rPr>
        <w:t>Medicaid Coverage for Gender-Affirming Care</w:t>
      </w:r>
    </w:p>
    <w:p w14:paraId="78F07A54" w14:textId="77777777" w:rsidR="00FF26E5" w:rsidRDefault="00FF26E5" w:rsidP="00FF26E5">
      <w:pPr>
        <w:ind w:left="284"/>
        <w:rPr>
          <w:rFonts w:asciiTheme="minorHAnsi" w:hAnsiTheme="minorHAnsi" w:cstheme="minorHAnsi"/>
          <w:sz w:val="22"/>
        </w:rPr>
      </w:pPr>
      <w:r>
        <w:rPr>
          <w:rFonts w:asciiTheme="minorHAnsi" w:hAnsiTheme="minorHAnsi" w:cstheme="minorHAnsi"/>
          <w:sz w:val="22"/>
        </w:rPr>
        <w:t>Williams Institute, 2019, US</w:t>
      </w:r>
    </w:p>
    <w:p w14:paraId="3C91D35D" w14:textId="69059D53" w:rsidR="00FF26E5" w:rsidRDefault="00FF26E5" w:rsidP="00FF26E5">
      <w:pPr>
        <w:ind w:left="284"/>
        <w:rPr>
          <w:rFonts w:asciiTheme="minorHAnsi" w:hAnsiTheme="minorHAnsi" w:cstheme="minorHAnsi"/>
          <w:sz w:val="22"/>
        </w:rPr>
      </w:pPr>
      <w:r>
        <w:rPr>
          <w:rFonts w:asciiTheme="minorHAnsi" w:hAnsiTheme="minorHAnsi" w:cstheme="minorHAnsi"/>
          <w:sz w:val="22"/>
        </w:rPr>
        <w:t>A listing by state of the Medicaid coverage for trans-related healthcare</w:t>
      </w:r>
    </w:p>
    <w:p w14:paraId="41667186" w14:textId="725E25DC" w:rsidR="00FF26E5" w:rsidRDefault="00FF26E5" w:rsidP="00FF26E5">
      <w:pPr>
        <w:ind w:left="284"/>
        <w:rPr>
          <w:rFonts w:asciiTheme="minorHAnsi" w:hAnsiTheme="minorHAnsi" w:cstheme="minorHAnsi"/>
          <w:sz w:val="22"/>
        </w:rPr>
      </w:pPr>
      <w:r>
        <w:rPr>
          <w:rFonts w:asciiTheme="minorHAnsi" w:hAnsiTheme="minorHAnsi" w:cstheme="minorHAnsi"/>
          <w:sz w:val="22"/>
        </w:rPr>
        <w:t>(Note: The situation in the US is changing rapidly and specifics should be checked before quoting)</w:t>
      </w:r>
    </w:p>
    <w:p w14:paraId="121DFA40" w14:textId="77777777" w:rsidR="00FF26E5" w:rsidRDefault="00123405" w:rsidP="00FF26E5">
      <w:pPr>
        <w:ind w:left="284"/>
        <w:rPr>
          <w:rFonts w:asciiTheme="minorHAnsi" w:hAnsiTheme="minorHAnsi" w:cstheme="minorHAnsi"/>
          <w:sz w:val="22"/>
        </w:rPr>
      </w:pPr>
      <w:hyperlink r:id="rId71" w:history="1">
        <w:r w:rsidR="00FF26E5" w:rsidRPr="00E04C11">
          <w:rPr>
            <w:rStyle w:val="Hyperlink"/>
            <w:rFonts w:asciiTheme="minorHAnsi" w:hAnsiTheme="minorHAnsi" w:cstheme="minorHAnsi"/>
            <w:sz w:val="22"/>
          </w:rPr>
          <w:t>https://williamsinstitute.law.ucla.edu/wp-content/uploads/Medicaid-Gender-Care-Oct-2019.pdf</w:t>
        </w:r>
      </w:hyperlink>
    </w:p>
    <w:p w14:paraId="1251D649" w14:textId="77777777" w:rsidR="00AC039B" w:rsidRPr="009E52DC" w:rsidRDefault="00AC039B" w:rsidP="00AC039B">
      <w:pPr>
        <w:tabs>
          <w:tab w:val="left" w:pos="284"/>
        </w:tabs>
        <w:ind w:left="284"/>
        <w:rPr>
          <w:rFonts w:ascii="Calibri" w:eastAsia="Calibri" w:hAnsi="Calibri" w:cs="Calibri"/>
          <w:sz w:val="22"/>
        </w:rPr>
      </w:pPr>
    </w:p>
    <w:p w14:paraId="68965AE0" w14:textId="77777777" w:rsidR="00AC039B" w:rsidRDefault="00AC039B" w:rsidP="00AC039B">
      <w:pPr>
        <w:tabs>
          <w:tab w:val="left" w:pos="284"/>
        </w:tabs>
        <w:ind w:left="284"/>
        <w:rPr>
          <w:rFonts w:ascii="Calibri" w:eastAsia="Calibri" w:hAnsi="Calibri" w:cs="Calibri"/>
          <w:b/>
          <w:color w:val="000000"/>
          <w:sz w:val="22"/>
        </w:rPr>
      </w:pPr>
      <w:r>
        <w:rPr>
          <w:rFonts w:ascii="Calibri" w:eastAsia="Calibri" w:hAnsi="Calibri" w:cs="Calibri"/>
          <w:b/>
          <w:color w:val="000000"/>
          <w:sz w:val="22"/>
        </w:rPr>
        <w:t>DSM-5 (Diagnostic and Statistical Manual of Mental Disorders, edition 5)</w:t>
      </w:r>
    </w:p>
    <w:p w14:paraId="6B293198" w14:textId="77777777" w:rsidR="00AC039B" w:rsidRDefault="00AC039B" w:rsidP="00AC039B">
      <w:pPr>
        <w:tabs>
          <w:tab w:val="left" w:pos="284"/>
        </w:tabs>
        <w:ind w:left="284"/>
        <w:rPr>
          <w:rFonts w:ascii="Calibri" w:eastAsia="Calibri" w:hAnsi="Calibri" w:cs="Calibri"/>
          <w:sz w:val="22"/>
        </w:rPr>
      </w:pPr>
      <w:r>
        <w:rPr>
          <w:rFonts w:ascii="Calibri" w:eastAsia="Calibri" w:hAnsi="Calibri" w:cs="Calibri"/>
          <w:sz w:val="22"/>
        </w:rPr>
        <w:t>The American Psychiatric Association, 2013</w:t>
      </w:r>
    </w:p>
    <w:p w14:paraId="3FB9AFD2" w14:textId="177168CC" w:rsidR="00FF26E5" w:rsidRDefault="00AC039B" w:rsidP="00AC039B">
      <w:pPr>
        <w:tabs>
          <w:tab w:val="left" w:pos="284"/>
        </w:tabs>
        <w:ind w:left="284"/>
        <w:rPr>
          <w:rFonts w:ascii="Calibri" w:eastAsia="Calibri" w:hAnsi="Calibri" w:cs="Calibri"/>
          <w:sz w:val="22"/>
        </w:rPr>
      </w:pPr>
      <w:r>
        <w:rPr>
          <w:rFonts w:ascii="Calibri" w:eastAsia="Calibri" w:hAnsi="Calibri" w:cs="Calibri"/>
          <w:sz w:val="22"/>
        </w:rPr>
        <w:t>The handbook used by health care professionals in the United States and much of the world to diagnose mental disorders</w:t>
      </w:r>
      <w:r w:rsidR="00FF26E5">
        <w:rPr>
          <w:rFonts w:ascii="Calibri" w:eastAsia="Calibri" w:hAnsi="Calibri" w:cs="Calibri"/>
          <w:sz w:val="22"/>
        </w:rPr>
        <w:t>.  It uses the term ‘</w:t>
      </w:r>
      <w:r w:rsidR="00FF26E5" w:rsidRPr="00FF26E5">
        <w:rPr>
          <w:rFonts w:ascii="Calibri" w:eastAsia="Calibri" w:hAnsi="Calibri" w:cs="Calibri"/>
          <w:sz w:val="22"/>
        </w:rPr>
        <w:t>gender dysphoria</w:t>
      </w:r>
      <w:r w:rsidR="00FF26E5">
        <w:rPr>
          <w:rFonts w:ascii="Calibri" w:eastAsia="Calibri" w:hAnsi="Calibri" w:cs="Calibri"/>
          <w:sz w:val="22"/>
        </w:rPr>
        <w:t>’ which is placed in its own category</w:t>
      </w:r>
    </w:p>
    <w:p w14:paraId="5D879A77" w14:textId="77777777" w:rsidR="00AC039B" w:rsidRDefault="00123405" w:rsidP="00AC039B">
      <w:pPr>
        <w:tabs>
          <w:tab w:val="left" w:pos="284"/>
        </w:tabs>
        <w:ind w:left="284"/>
        <w:rPr>
          <w:rFonts w:ascii="Calibri" w:eastAsia="Calibri" w:hAnsi="Calibri" w:cs="Calibri"/>
          <w:sz w:val="22"/>
        </w:rPr>
      </w:pPr>
      <w:hyperlink r:id="rId72">
        <w:r w:rsidR="00AC039B">
          <w:rPr>
            <w:rFonts w:ascii="Calibri" w:eastAsia="Calibri" w:hAnsi="Calibri" w:cs="Calibri"/>
            <w:color w:val="0000FF"/>
            <w:sz w:val="22"/>
            <w:u w:val="single"/>
          </w:rPr>
          <w:t>www.psychiatry.org/psychiatrists/practice/dsm</w:t>
        </w:r>
      </w:hyperlink>
    </w:p>
    <w:p w14:paraId="363DBC92" w14:textId="77777777" w:rsidR="00AC039B" w:rsidRDefault="00AC039B" w:rsidP="00AC039B">
      <w:pPr>
        <w:tabs>
          <w:tab w:val="left" w:pos="284"/>
        </w:tabs>
        <w:ind w:left="284"/>
        <w:rPr>
          <w:rFonts w:ascii="Calibri" w:eastAsia="Calibri" w:hAnsi="Calibri" w:cs="Calibri"/>
          <w:sz w:val="22"/>
        </w:rPr>
      </w:pPr>
    </w:p>
    <w:p w14:paraId="7977F1BF" w14:textId="77777777" w:rsidR="00AC039B" w:rsidRDefault="00AC039B" w:rsidP="00AC039B">
      <w:pPr>
        <w:tabs>
          <w:tab w:val="left" w:pos="284"/>
        </w:tabs>
        <w:ind w:left="284"/>
        <w:rPr>
          <w:rFonts w:ascii="Calibri" w:eastAsia="Calibri" w:hAnsi="Calibri" w:cs="Calibri"/>
          <w:b/>
          <w:sz w:val="22"/>
        </w:rPr>
      </w:pPr>
      <w:r>
        <w:rPr>
          <w:rFonts w:ascii="Calibri" w:eastAsia="Calibri" w:hAnsi="Calibri" w:cs="Calibri"/>
          <w:b/>
          <w:sz w:val="22"/>
        </w:rPr>
        <w:t>ICD-11 (International Classification of Diseases, edition 11)</w:t>
      </w:r>
    </w:p>
    <w:p w14:paraId="09821BE2" w14:textId="6C06DDDA" w:rsidR="00AC039B" w:rsidRDefault="00AC039B" w:rsidP="00AC039B">
      <w:pPr>
        <w:tabs>
          <w:tab w:val="left" w:pos="284"/>
        </w:tabs>
        <w:ind w:left="284"/>
        <w:rPr>
          <w:rFonts w:ascii="Calibri" w:eastAsia="Calibri" w:hAnsi="Calibri" w:cs="Calibri"/>
          <w:sz w:val="22"/>
        </w:rPr>
      </w:pPr>
      <w:r>
        <w:rPr>
          <w:rFonts w:ascii="Calibri" w:eastAsia="Calibri" w:hAnsi="Calibri" w:cs="Calibri"/>
          <w:sz w:val="22"/>
        </w:rPr>
        <w:t>World Health Organisation, edition 11</w:t>
      </w:r>
      <w:r w:rsidR="00173178">
        <w:rPr>
          <w:rFonts w:ascii="Calibri" w:eastAsia="Calibri" w:hAnsi="Calibri" w:cs="Calibri"/>
          <w:sz w:val="22"/>
        </w:rPr>
        <w:t xml:space="preserve"> (full implementation 2022)</w:t>
      </w:r>
    </w:p>
    <w:p w14:paraId="5F746B5E" w14:textId="7FF70B91" w:rsidR="00AC039B" w:rsidRDefault="00AC039B" w:rsidP="00AC039B">
      <w:pPr>
        <w:tabs>
          <w:tab w:val="left" w:pos="284"/>
        </w:tabs>
        <w:ind w:left="284"/>
        <w:rPr>
          <w:rFonts w:ascii="Calibri" w:eastAsia="Calibri" w:hAnsi="Calibri" w:cs="Calibri"/>
          <w:sz w:val="22"/>
        </w:rPr>
      </w:pPr>
      <w:r>
        <w:rPr>
          <w:rFonts w:ascii="Calibri" w:eastAsia="Calibri" w:hAnsi="Calibri" w:cs="Calibri"/>
          <w:sz w:val="22"/>
        </w:rPr>
        <w:t>The international diagnostic tool used by World Health Organisation member states</w:t>
      </w:r>
      <w:r w:rsidR="00FF26E5">
        <w:rPr>
          <w:rFonts w:ascii="Calibri" w:eastAsia="Calibri" w:hAnsi="Calibri" w:cs="Calibri"/>
          <w:sz w:val="22"/>
        </w:rPr>
        <w:t>.</w:t>
      </w:r>
    </w:p>
    <w:p w14:paraId="4ECF6F00" w14:textId="74CE264F" w:rsidR="00FF26E5" w:rsidRDefault="00FF26E5" w:rsidP="00AC039B">
      <w:pPr>
        <w:tabs>
          <w:tab w:val="left" w:pos="284"/>
        </w:tabs>
        <w:ind w:left="284"/>
        <w:rPr>
          <w:rFonts w:ascii="Calibri" w:eastAsia="Calibri" w:hAnsi="Calibri" w:cs="Calibri"/>
          <w:sz w:val="22"/>
        </w:rPr>
      </w:pPr>
      <w:r>
        <w:rPr>
          <w:rFonts w:ascii="Calibri" w:eastAsia="Calibri" w:hAnsi="Calibri" w:cs="Calibri"/>
          <w:sz w:val="22"/>
        </w:rPr>
        <w:t>It uses the term ‘g</w:t>
      </w:r>
      <w:r w:rsidRPr="00FF26E5">
        <w:rPr>
          <w:rFonts w:ascii="Calibri" w:eastAsia="Calibri" w:hAnsi="Calibri" w:cs="Calibri"/>
          <w:sz w:val="22"/>
        </w:rPr>
        <w:t>ender incongruence</w:t>
      </w:r>
      <w:r>
        <w:rPr>
          <w:rFonts w:ascii="Calibri" w:eastAsia="Calibri" w:hAnsi="Calibri" w:cs="Calibri"/>
          <w:sz w:val="22"/>
        </w:rPr>
        <w:t>’</w:t>
      </w:r>
      <w:r w:rsidRPr="00FF26E5">
        <w:rPr>
          <w:rFonts w:ascii="Calibri" w:eastAsia="Calibri" w:hAnsi="Calibri" w:cs="Calibri"/>
          <w:sz w:val="22"/>
        </w:rPr>
        <w:t xml:space="preserve"> </w:t>
      </w:r>
      <w:r>
        <w:rPr>
          <w:rFonts w:ascii="Calibri" w:eastAsia="Calibri" w:hAnsi="Calibri" w:cs="Calibri"/>
          <w:sz w:val="22"/>
        </w:rPr>
        <w:t>which is placed under</w:t>
      </w:r>
      <w:r w:rsidRPr="00FF26E5">
        <w:rPr>
          <w:rFonts w:ascii="Calibri" w:eastAsia="Calibri" w:hAnsi="Calibri" w:cs="Calibri"/>
          <w:sz w:val="22"/>
        </w:rPr>
        <w:t xml:space="preserve"> “Conditions related to sexual health”</w:t>
      </w:r>
    </w:p>
    <w:p w14:paraId="1A912617" w14:textId="77777777" w:rsidR="00536D88" w:rsidRDefault="00123405" w:rsidP="00FF26E5">
      <w:pPr>
        <w:tabs>
          <w:tab w:val="left" w:pos="284"/>
        </w:tabs>
        <w:ind w:left="284"/>
        <w:rPr>
          <w:rFonts w:ascii="Calibri" w:eastAsia="Calibri" w:hAnsi="Calibri" w:cs="Calibri"/>
          <w:color w:val="0000FF"/>
          <w:sz w:val="22"/>
          <w:u w:val="single"/>
        </w:rPr>
      </w:pPr>
      <w:hyperlink r:id="rId73">
        <w:r w:rsidR="00AC039B">
          <w:rPr>
            <w:rFonts w:ascii="Calibri" w:eastAsia="Calibri" w:hAnsi="Calibri" w:cs="Calibri"/>
            <w:color w:val="0000FF"/>
            <w:sz w:val="22"/>
            <w:u w:val="single"/>
          </w:rPr>
          <w:t>www.who.int/classifications/icd/en/</w:t>
        </w:r>
      </w:hyperlink>
    </w:p>
    <w:p w14:paraId="03CFDBB1" w14:textId="17C27863" w:rsidR="00AC039B" w:rsidRDefault="00AC039B" w:rsidP="00FF26E5">
      <w:pPr>
        <w:tabs>
          <w:tab w:val="left" w:pos="284"/>
        </w:tabs>
        <w:ind w:left="284"/>
        <w:rPr>
          <w:rFonts w:asciiTheme="minorHAnsi" w:hAnsiTheme="minorHAnsi"/>
          <w:b/>
          <w:i/>
          <w:sz w:val="22"/>
          <w:u w:val="single"/>
        </w:rPr>
      </w:pPr>
      <w:r>
        <w:rPr>
          <w:sz w:val="22"/>
        </w:rPr>
        <w:br w:type="page"/>
      </w:r>
    </w:p>
    <w:p w14:paraId="1B0DE6AC" w14:textId="2D893555" w:rsidR="008158AD" w:rsidRPr="008158AD" w:rsidRDefault="008158AD" w:rsidP="008158AD">
      <w:pPr>
        <w:pStyle w:val="GIbookletresourceshdg"/>
        <w:rPr>
          <w:sz w:val="22"/>
          <w:szCs w:val="22"/>
        </w:rPr>
      </w:pPr>
      <w:bookmarkStart w:id="14" w:name="_Toc144804123"/>
      <w:r w:rsidRPr="008158AD">
        <w:rPr>
          <w:sz w:val="22"/>
          <w:szCs w:val="22"/>
        </w:rPr>
        <w:lastRenderedPageBreak/>
        <w:t>Mental Health</w:t>
      </w:r>
      <w:bookmarkEnd w:id="14"/>
    </w:p>
    <w:p w14:paraId="3830D528" w14:textId="72C4D42B" w:rsidR="008158AD" w:rsidRDefault="008158AD" w:rsidP="008158AD">
      <w:pPr>
        <w:tabs>
          <w:tab w:val="left" w:pos="284"/>
        </w:tabs>
        <w:ind w:left="284"/>
        <w:rPr>
          <w:rFonts w:ascii="Calibri" w:eastAsia="Calibri" w:hAnsi="Calibri" w:cs="Calibri"/>
          <w:b/>
          <w:sz w:val="22"/>
        </w:rPr>
      </w:pPr>
      <w:r>
        <w:rPr>
          <w:rFonts w:ascii="Calibri" w:eastAsia="Calibri" w:hAnsi="Calibri" w:cs="Calibri"/>
          <w:b/>
          <w:sz w:val="22"/>
        </w:rPr>
        <w:t xml:space="preserve">Competencies for </w:t>
      </w:r>
      <w:proofErr w:type="spellStart"/>
      <w:r>
        <w:rPr>
          <w:rFonts w:ascii="Calibri" w:eastAsia="Calibri" w:hAnsi="Calibri" w:cs="Calibri"/>
          <w:b/>
          <w:sz w:val="22"/>
        </w:rPr>
        <w:t>Counseling</w:t>
      </w:r>
      <w:proofErr w:type="spellEnd"/>
      <w:r>
        <w:rPr>
          <w:rFonts w:ascii="Calibri" w:eastAsia="Calibri" w:hAnsi="Calibri" w:cs="Calibri"/>
          <w:b/>
          <w:sz w:val="22"/>
        </w:rPr>
        <w:t xml:space="preserve"> with Transgender Clients</w:t>
      </w:r>
    </w:p>
    <w:p w14:paraId="446E27B0" w14:textId="77777777" w:rsidR="008158AD" w:rsidRDefault="008158AD" w:rsidP="008158AD">
      <w:pPr>
        <w:tabs>
          <w:tab w:val="left" w:pos="284"/>
        </w:tabs>
        <w:ind w:left="284"/>
        <w:rPr>
          <w:rFonts w:ascii="Calibri" w:eastAsia="Calibri" w:hAnsi="Calibri" w:cs="Calibri"/>
          <w:sz w:val="22"/>
        </w:rPr>
      </w:pPr>
      <w:r>
        <w:rPr>
          <w:rFonts w:ascii="Calibri" w:eastAsia="Calibri" w:hAnsi="Calibri" w:cs="Calibri"/>
          <w:sz w:val="22"/>
        </w:rPr>
        <w:t xml:space="preserve">American </w:t>
      </w:r>
      <w:proofErr w:type="spellStart"/>
      <w:r>
        <w:rPr>
          <w:rFonts w:ascii="Calibri" w:eastAsia="Calibri" w:hAnsi="Calibri" w:cs="Calibri"/>
          <w:sz w:val="22"/>
        </w:rPr>
        <w:t>Counseling</w:t>
      </w:r>
      <w:proofErr w:type="spellEnd"/>
      <w:r>
        <w:rPr>
          <w:rFonts w:ascii="Calibri" w:eastAsia="Calibri" w:hAnsi="Calibri" w:cs="Calibri"/>
          <w:sz w:val="22"/>
        </w:rPr>
        <w:t xml:space="preserve"> Association, 2009</w:t>
      </w:r>
    </w:p>
    <w:p w14:paraId="50F561B4" w14:textId="77777777" w:rsidR="008158AD" w:rsidRDefault="008158AD" w:rsidP="008158AD">
      <w:pPr>
        <w:tabs>
          <w:tab w:val="left" w:pos="284"/>
        </w:tabs>
        <w:ind w:left="284"/>
        <w:rPr>
          <w:rFonts w:ascii="Calibri" w:eastAsia="Calibri" w:hAnsi="Calibri" w:cs="Calibri"/>
          <w:sz w:val="22"/>
        </w:rPr>
      </w:pPr>
      <w:r>
        <w:rPr>
          <w:rFonts w:ascii="Calibri" w:eastAsia="Calibri" w:hAnsi="Calibri" w:cs="Calibri"/>
          <w:sz w:val="22"/>
        </w:rPr>
        <w:t xml:space="preserve">Association for Lesbian, Gay, Bisexual, and Transgender Issues in </w:t>
      </w:r>
      <w:proofErr w:type="spellStart"/>
      <w:r>
        <w:rPr>
          <w:rFonts w:ascii="Calibri" w:eastAsia="Calibri" w:hAnsi="Calibri" w:cs="Calibri"/>
          <w:sz w:val="22"/>
        </w:rPr>
        <w:t>Counseling</w:t>
      </w:r>
      <w:proofErr w:type="spellEnd"/>
      <w:r>
        <w:rPr>
          <w:rFonts w:ascii="Calibri" w:eastAsia="Calibri" w:hAnsi="Calibri" w:cs="Calibri"/>
          <w:sz w:val="22"/>
        </w:rPr>
        <w:t xml:space="preserve"> (ALGBTIC)</w:t>
      </w:r>
    </w:p>
    <w:p w14:paraId="70B21D44" w14:textId="23A09A7D" w:rsidR="008158AD" w:rsidRDefault="008158AD" w:rsidP="008158AD">
      <w:pPr>
        <w:tabs>
          <w:tab w:val="left" w:pos="284"/>
        </w:tabs>
        <w:ind w:left="284"/>
        <w:rPr>
          <w:rFonts w:ascii="Calibri" w:eastAsia="Calibri" w:hAnsi="Calibri" w:cs="Calibri"/>
          <w:sz w:val="22"/>
        </w:rPr>
      </w:pPr>
      <w:r>
        <w:rPr>
          <w:rFonts w:ascii="Calibri" w:eastAsia="Calibri" w:hAnsi="Calibri" w:cs="Calibri"/>
          <w:sz w:val="22"/>
        </w:rPr>
        <w:t>A detailed set of competencies set out under eight themes</w:t>
      </w:r>
    </w:p>
    <w:p w14:paraId="7C19A299" w14:textId="77777777" w:rsidR="008158AD" w:rsidRDefault="00123405" w:rsidP="008158AD">
      <w:pPr>
        <w:tabs>
          <w:tab w:val="left" w:pos="284"/>
        </w:tabs>
        <w:ind w:left="284"/>
        <w:rPr>
          <w:rFonts w:ascii="Calibri" w:eastAsia="Calibri" w:hAnsi="Calibri" w:cs="Calibri"/>
          <w:color w:val="000000"/>
          <w:sz w:val="22"/>
        </w:rPr>
      </w:pPr>
      <w:hyperlink r:id="rId74">
        <w:r w:rsidR="008158AD">
          <w:rPr>
            <w:rFonts w:ascii="Calibri" w:eastAsia="Calibri" w:hAnsi="Calibri" w:cs="Calibri"/>
            <w:color w:val="0000FF"/>
            <w:sz w:val="22"/>
            <w:u w:val="single"/>
          </w:rPr>
          <w:t>www.counseling.org/knowledge-center/competencies</w:t>
        </w:r>
      </w:hyperlink>
    </w:p>
    <w:p w14:paraId="7E7FD32C" w14:textId="77777777" w:rsidR="008158AD" w:rsidRDefault="008158AD" w:rsidP="008158AD">
      <w:pPr>
        <w:tabs>
          <w:tab w:val="left" w:pos="284"/>
        </w:tabs>
        <w:ind w:left="284"/>
        <w:rPr>
          <w:rFonts w:ascii="Calibri" w:eastAsia="Calibri" w:hAnsi="Calibri" w:cs="Calibri"/>
          <w:color w:val="000000"/>
          <w:sz w:val="22"/>
        </w:rPr>
      </w:pPr>
    </w:p>
    <w:p w14:paraId="08D5281D" w14:textId="77777777" w:rsidR="008158AD" w:rsidRDefault="008158AD" w:rsidP="008158AD">
      <w:pPr>
        <w:tabs>
          <w:tab w:val="left" w:pos="284"/>
        </w:tabs>
        <w:ind w:left="284"/>
        <w:rPr>
          <w:rFonts w:ascii="Calibri" w:eastAsia="Calibri" w:hAnsi="Calibri" w:cs="Calibri"/>
          <w:b/>
          <w:color w:val="000000"/>
          <w:sz w:val="22"/>
        </w:rPr>
      </w:pPr>
      <w:r>
        <w:rPr>
          <w:rFonts w:ascii="Calibri" w:eastAsia="Calibri" w:hAnsi="Calibri" w:cs="Calibri"/>
          <w:b/>
          <w:color w:val="000000"/>
          <w:sz w:val="22"/>
        </w:rPr>
        <w:t>Guidelines for Psychological Practice with Transgender and Gender Nonconforming People</w:t>
      </w:r>
    </w:p>
    <w:p w14:paraId="74708E04" w14:textId="77777777" w:rsidR="008158AD" w:rsidRDefault="008158AD" w:rsidP="008158AD">
      <w:pPr>
        <w:tabs>
          <w:tab w:val="left" w:pos="284"/>
        </w:tabs>
        <w:ind w:left="284"/>
        <w:rPr>
          <w:rFonts w:ascii="Calibri" w:eastAsia="Calibri" w:hAnsi="Calibri" w:cs="Calibri"/>
          <w:color w:val="000000"/>
          <w:sz w:val="22"/>
        </w:rPr>
      </w:pPr>
      <w:r>
        <w:rPr>
          <w:rFonts w:ascii="Calibri" w:eastAsia="Calibri" w:hAnsi="Calibri" w:cs="Calibri"/>
          <w:color w:val="000000"/>
          <w:sz w:val="22"/>
        </w:rPr>
        <w:t>American Psychological Association, 2015</w:t>
      </w:r>
    </w:p>
    <w:p w14:paraId="1D05131C" w14:textId="63537590" w:rsidR="008158AD" w:rsidRDefault="008158AD" w:rsidP="008158AD">
      <w:pPr>
        <w:tabs>
          <w:tab w:val="left" w:pos="284"/>
        </w:tabs>
        <w:ind w:left="284"/>
        <w:rPr>
          <w:rFonts w:ascii="Calibri" w:eastAsia="Calibri" w:hAnsi="Calibri" w:cs="Calibri"/>
          <w:color w:val="000000"/>
          <w:sz w:val="22"/>
        </w:rPr>
      </w:pPr>
      <w:r>
        <w:rPr>
          <w:rFonts w:ascii="Calibri" w:eastAsia="Calibri" w:hAnsi="Calibri" w:cs="Calibri"/>
          <w:color w:val="000000"/>
          <w:sz w:val="22"/>
        </w:rPr>
        <w:t>Guidelines underpinned by an enormous range of references</w:t>
      </w:r>
    </w:p>
    <w:p w14:paraId="66BAE320" w14:textId="77777777" w:rsidR="008158AD" w:rsidRDefault="00123405" w:rsidP="008158AD">
      <w:pPr>
        <w:tabs>
          <w:tab w:val="left" w:pos="284"/>
        </w:tabs>
        <w:ind w:left="284"/>
        <w:rPr>
          <w:rFonts w:ascii="Calibri" w:eastAsia="Calibri" w:hAnsi="Calibri" w:cs="Calibri"/>
          <w:color w:val="000000"/>
          <w:sz w:val="22"/>
        </w:rPr>
      </w:pPr>
      <w:hyperlink r:id="rId75">
        <w:r w:rsidR="008158AD">
          <w:rPr>
            <w:rFonts w:ascii="Calibri" w:eastAsia="Calibri" w:hAnsi="Calibri" w:cs="Calibri"/>
            <w:color w:val="0000FF"/>
            <w:sz w:val="22"/>
            <w:u w:val="single"/>
          </w:rPr>
          <w:t>www.apa.org/practice/guidelines/transgender.pdf</w:t>
        </w:r>
      </w:hyperlink>
    </w:p>
    <w:p w14:paraId="2AA8272E" w14:textId="77777777" w:rsidR="008158AD" w:rsidRDefault="008158AD" w:rsidP="008158AD">
      <w:pPr>
        <w:tabs>
          <w:tab w:val="left" w:pos="284"/>
        </w:tabs>
        <w:ind w:left="284"/>
        <w:rPr>
          <w:rFonts w:ascii="Calibri" w:eastAsia="Calibri" w:hAnsi="Calibri" w:cs="Calibri"/>
          <w:color w:val="000000"/>
          <w:sz w:val="22"/>
        </w:rPr>
      </w:pPr>
    </w:p>
    <w:p w14:paraId="0FF3E069" w14:textId="77777777" w:rsidR="008158AD" w:rsidRDefault="008158AD" w:rsidP="008158AD">
      <w:pPr>
        <w:tabs>
          <w:tab w:val="left" w:pos="284"/>
        </w:tabs>
        <w:ind w:left="284"/>
        <w:rPr>
          <w:rFonts w:ascii="Calibri" w:eastAsia="Calibri" w:hAnsi="Calibri" w:cs="Calibri"/>
          <w:b/>
          <w:color w:val="000000"/>
          <w:sz w:val="22"/>
        </w:rPr>
      </w:pPr>
      <w:r>
        <w:rPr>
          <w:rFonts w:ascii="Calibri" w:eastAsia="Calibri" w:hAnsi="Calibri" w:cs="Calibri"/>
          <w:b/>
          <w:color w:val="000000"/>
          <w:sz w:val="22"/>
        </w:rPr>
        <w:t>Memorandum of Understanding on Conversion Therapy in the UK (Version 2)</w:t>
      </w:r>
    </w:p>
    <w:p w14:paraId="19F4E7AD" w14:textId="78672B7E" w:rsidR="008158AD" w:rsidRDefault="008158AD" w:rsidP="008158AD">
      <w:pPr>
        <w:tabs>
          <w:tab w:val="left" w:pos="284"/>
        </w:tabs>
        <w:ind w:left="284"/>
        <w:rPr>
          <w:rFonts w:ascii="Calibri" w:eastAsia="Calibri" w:hAnsi="Calibri" w:cs="Calibri"/>
          <w:color w:val="000000"/>
          <w:sz w:val="22"/>
        </w:rPr>
      </w:pPr>
      <w:r>
        <w:rPr>
          <w:rFonts w:ascii="Calibri" w:eastAsia="Calibri" w:hAnsi="Calibri" w:cs="Calibri"/>
          <w:color w:val="000000"/>
          <w:sz w:val="22"/>
        </w:rPr>
        <w:t>October 2017</w:t>
      </w:r>
      <w:r w:rsidR="00B73A0F">
        <w:rPr>
          <w:rFonts w:ascii="Calibri" w:eastAsia="Calibri" w:hAnsi="Calibri" w:cs="Calibri"/>
          <w:color w:val="000000"/>
          <w:sz w:val="22"/>
        </w:rPr>
        <w:t xml:space="preserve">, </w:t>
      </w:r>
      <w:r w:rsidR="00B73A0F" w:rsidRPr="00B73A0F">
        <w:rPr>
          <w:rFonts w:ascii="Calibri" w:eastAsia="Calibri" w:hAnsi="Calibri" w:cs="Calibri"/>
          <w:color w:val="000000"/>
          <w:sz w:val="22"/>
        </w:rPr>
        <w:t>Revision A (</w:t>
      </w:r>
      <w:r w:rsidR="00B73A0F">
        <w:rPr>
          <w:rFonts w:ascii="Calibri" w:eastAsia="Calibri" w:hAnsi="Calibri" w:cs="Calibri"/>
          <w:color w:val="000000"/>
          <w:sz w:val="22"/>
        </w:rPr>
        <w:t xml:space="preserve">July </w:t>
      </w:r>
      <w:r w:rsidR="00B73A0F" w:rsidRPr="00B73A0F">
        <w:rPr>
          <w:rFonts w:ascii="Calibri" w:eastAsia="Calibri" w:hAnsi="Calibri" w:cs="Calibri"/>
          <w:color w:val="000000"/>
          <w:sz w:val="22"/>
        </w:rPr>
        <w:t>2019)</w:t>
      </w:r>
      <w:r w:rsidR="00FF26E5">
        <w:rPr>
          <w:rFonts w:ascii="Calibri" w:eastAsia="Calibri" w:hAnsi="Calibri" w:cs="Calibri"/>
          <w:color w:val="000000"/>
          <w:sz w:val="22"/>
        </w:rPr>
        <w:t>, signatories updated Nov 2022</w:t>
      </w:r>
    </w:p>
    <w:p w14:paraId="63688EEB" w14:textId="13D21272" w:rsidR="008158AD" w:rsidRDefault="008158AD" w:rsidP="008158AD">
      <w:pPr>
        <w:tabs>
          <w:tab w:val="left" w:pos="284"/>
        </w:tabs>
        <w:ind w:left="284"/>
        <w:rPr>
          <w:rFonts w:ascii="Calibri" w:eastAsia="Calibri" w:hAnsi="Calibri" w:cs="Calibri"/>
          <w:color w:val="000000"/>
          <w:sz w:val="22"/>
        </w:rPr>
      </w:pPr>
      <w:r>
        <w:rPr>
          <w:rFonts w:ascii="Calibri" w:eastAsia="Calibri" w:hAnsi="Calibri" w:cs="Calibri"/>
          <w:color w:val="000000"/>
          <w:sz w:val="22"/>
        </w:rPr>
        <w:t xml:space="preserve">Signed by </w:t>
      </w:r>
      <w:r w:rsidR="00E03079">
        <w:rPr>
          <w:rFonts w:ascii="Calibri" w:eastAsia="Calibri" w:hAnsi="Calibri" w:cs="Calibri"/>
          <w:color w:val="000000"/>
          <w:sz w:val="22"/>
        </w:rPr>
        <w:t>over 15</w:t>
      </w:r>
      <w:r>
        <w:rPr>
          <w:rFonts w:ascii="Calibri" w:eastAsia="Calibri" w:hAnsi="Calibri" w:cs="Calibri"/>
          <w:color w:val="000000"/>
          <w:sz w:val="22"/>
        </w:rPr>
        <w:t xml:space="preserve"> major therapeutic organisations and bodies, including NHS England, stating conversion therapy in relation to sexual orientation or gender identity is unethical</w:t>
      </w:r>
    </w:p>
    <w:p w14:paraId="2C0FC67A" w14:textId="403456ED" w:rsidR="00CC1865" w:rsidRDefault="00123405" w:rsidP="00CC1865">
      <w:pPr>
        <w:ind w:left="284"/>
        <w:rPr>
          <w:rFonts w:asciiTheme="minorHAnsi" w:hAnsiTheme="minorHAnsi" w:cstheme="minorHAnsi"/>
          <w:sz w:val="22"/>
        </w:rPr>
      </w:pPr>
      <w:hyperlink r:id="rId76" w:history="1">
        <w:r w:rsidR="00CC1865">
          <w:rPr>
            <w:rStyle w:val="Hyperlink"/>
            <w:rFonts w:asciiTheme="minorHAnsi" w:hAnsiTheme="minorHAnsi" w:cstheme="minorHAnsi"/>
            <w:sz w:val="22"/>
          </w:rPr>
          <w:t>www.bacp.co.uk/events-and-resources/ethics-and-standards/mou/</w:t>
        </w:r>
      </w:hyperlink>
    </w:p>
    <w:p w14:paraId="2DCDE3A8" w14:textId="77777777" w:rsidR="009E52DC" w:rsidRDefault="009E52DC" w:rsidP="009E52DC">
      <w:pPr>
        <w:tabs>
          <w:tab w:val="left" w:pos="284"/>
        </w:tabs>
        <w:ind w:left="284"/>
        <w:rPr>
          <w:rFonts w:ascii="Calibri" w:eastAsia="Calibri" w:hAnsi="Calibri" w:cs="Calibri"/>
          <w:b/>
          <w:color w:val="000000"/>
          <w:sz w:val="22"/>
        </w:rPr>
      </w:pPr>
    </w:p>
    <w:p w14:paraId="4C28BA14" w14:textId="77777777" w:rsidR="00041C3B" w:rsidRPr="002C11A2" w:rsidRDefault="00041C3B" w:rsidP="00041C3B">
      <w:pPr>
        <w:ind w:left="284"/>
        <w:rPr>
          <w:rFonts w:asciiTheme="minorHAnsi" w:hAnsiTheme="minorHAnsi" w:cstheme="minorHAnsi"/>
          <w:b/>
          <w:bCs/>
          <w:sz w:val="22"/>
        </w:rPr>
      </w:pPr>
      <w:r w:rsidRPr="002C11A2">
        <w:rPr>
          <w:rFonts w:asciiTheme="minorHAnsi" w:hAnsiTheme="minorHAnsi" w:cstheme="minorHAnsi"/>
          <w:b/>
          <w:bCs/>
          <w:sz w:val="22"/>
        </w:rPr>
        <w:t>Gender, Sexual and Relationship Diversity (GSRD)</w:t>
      </w:r>
    </w:p>
    <w:p w14:paraId="517762C9" w14:textId="77777777" w:rsidR="00041C3B" w:rsidRDefault="00041C3B" w:rsidP="00041C3B">
      <w:pPr>
        <w:ind w:left="284"/>
        <w:rPr>
          <w:rFonts w:asciiTheme="minorHAnsi" w:hAnsiTheme="minorHAnsi" w:cstheme="minorHAnsi"/>
          <w:sz w:val="22"/>
        </w:rPr>
      </w:pPr>
      <w:r>
        <w:rPr>
          <w:rFonts w:asciiTheme="minorHAnsi" w:hAnsiTheme="minorHAnsi" w:cstheme="minorHAnsi"/>
          <w:sz w:val="22"/>
        </w:rPr>
        <w:t>Dr Meg John Barker, updated 2019</w:t>
      </w:r>
    </w:p>
    <w:p w14:paraId="6C15AAD5" w14:textId="77777777" w:rsidR="00041C3B" w:rsidRDefault="00041C3B" w:rsidP="00041C3B">
      <w:pPr>
        <w:ind w:left="284"/>
        <w:rPr>
          <w:rFonts w:asciiTheme="minorHAnsi" w:hAnsiTheme="minorHAnsi" w:cstheme="minorHAnsi"/>
          <w:sz w:val="22"/>
        </w:rPr>
      </w:pPr>
      <w:r>
        <w:rPr>
          <w:rFonts w:asciiTheme="minorHAnsi" w:hAnsiTheme="minorHAnsi" w:cstheme="minorHAnsi"/>
          <w:sz w:val="22"/>
        </w:rPr>
        <w:t>BACP open access document</w:t>
      </w:r>
    </w:p>
    <w:p w14:paraId="1647AA36" w14:textId="6F346AC2" w:rsidR="00041C3B" w:rsidRDefault="00123405" w:rsidP="00041C3B">
      <w:pPr>
        <w:ind w:left="284"/>
        <w:rPr>
          <w:rFonts w:asciiTheme="minorHAnsi" w:hAnsiTheme="minorHAnsi" w:cstheme="minorHAnsi"/>
          <w:sz w:val="22"/>
        </w:rPr>
      </w:pPr>
      <w:hyperlink r:id="rId77" w:history="1">
        <w:r w:rsidR="00F41AD1">
          <w:rPr>
            <w:rStyle w:val="Hyperlink"/>
            <w:rFonts w:asciiTheme="minorHAnsi" w:hAnsiTheme="minorHAnsi" w:cstheme="minorHAnsi"/>
            <w:sz w:val="22"/>
          </w:rPr>
          <w:t>www.bacp.co.uk/events-and-resources/ethics-and-standards/good-practice-across-the-counselling-professions/gpacp001-gender-sexual-and-relationship-diversity/</w:t>
        </w:r>
      </w:hyperlink>
    </w:p>
    <w:p w14:paraId="5CD393CA" w14:textId="77777777" w:rsidR="00041C3B" w:rsidRDefault="00041C3B" w:rsidP="009E52DC">
      <w:pPr>
        <w:tabs>
          <w:tab w:val="left" w:pos="284"/>
        </w:tabs>
        <w:ind w:left="284"/>
        <w:rPr>
          <w:rFonts w:ascii="Calibri" w:eastAsia="Calibri" w:hAnsi="Calibri" w:cs="Calibri"/>
          <w:b/>
          <w:color w:val="000000"/>
          <w:sz w:val="22"/>
        </w:rPr>
      </w:pPr>
    </w:p>
    <w:p w14:paraId="4EA35CFA" w14:textId="77777777" w:rsidR="009E52DC" w:rsidRDefault="009E52DC" w:rsidP="009E52DC">
      <w:pPr>
        <w:ind w:left="284"/>
        <w:rPr>
          <w:rFonts w:ascii="Calibri" w:eastAsia="Calibri" w:hAnsi="Calibri" w:cs="Calibri"/>
          <w:b/>
          <w:sz w:val="22"/>
        </w:rPr>
      </w:pPr>
      <w:r>
        <w:rPr>
          <w:rFonts w:ascii="Calibri" w:eastAsia="Calibri" w:hAnsi="Calibri" w:cs="Calibri"/>
          <w:b/>
          <w:sz w:val="22"/>
        </w:rPr>
        <w:t>Preventing Suicide Among Trans Young People: A Toolkit for Nurses</w:t>
      </w:r>
    </w:p>
    <w:p w14:paraId="6C32BE75" w14:textId="77777777" w:rsidR="009E52DC" w:rsidRDefault="009E52DC" w:rsidP="009E52DC">
      <w:pPr>
        <w:ind w:left="284"/>
        <w:rPr>
          <w:rFonts w:ascii="Calibri" w:eastAsia="Calibri" w:hAnsi="Calibri" w:cs="Calibri"/>
          <w:sz w:val="22"/>
        </w:rPr>
      </w:pPr>
      <w:r>
        <w:rPr>
          <w:rFonts w:ascii="Calibri" w:eastAsia="Calibri" w:hAnsi="Calibri" w:cs="Calibri"/>
          <w:sz w:val="22"/>
        </w:rPr>
        <w:t>Public Health England, 2015</w:t>
      </w:r>
    </w:p>
    <w:p w14:paraId="71C16DF6" w14:textId="7D1A5FED" w:rsidR="009E52DC" w:rsidRDefault="009E52DC" w:rsidP="009E52DC">
      <w:pPr>
        <w:tabs>
          <w:tab w:val="left" w:pos="284"/>
        </w:tabs>
        <w:ind w:left="284"/>
        <w:rPr>
          <w:rFonts w:ascii="Calibri" w:eastAsia="Calibri" w:hAnsi="Calibri" w:cs="Calibri"/>
          <w:color w:val="000000"/>
          <w:sz w:val="22"/>
        </w:rPr>
      </w:pPr>
      <w:r>
        <w:rPr>
          <w:rFonts w:ascii="Calibri" w:eastAsia="Calibri" w:hAnsi="Calibri" w:cs="Calibri"/>
          <w:color w:val="000000"/>
          <w:sz w:val="22"/>
        </w:rPr>
        <w:t>Nominally for nursing professionals, this document has much wider relevance, including plenty of further resources and references.  Companion LGB publication available from the same page</w:t>
      </w:r>
    </w:p>
    <w:p w14:paraId="24A46018" w14:textId="54E864B7" w:rsidR="009E52DC" w:rsidRDefault="00123405" w:rsidP="009E52DC">
      <w:pPr>
        <w:ind w:left="284"/>
        <w:rPr>
          <w:rFonts w:ascii="Calibri" w:eastAsia="Calibri" w:hAnsi="Calibri" w:cs="Calibri"/>
          <w:sz w:val="22"/>
        </w:rPr>
      </w:pPr>
      <w:hyperlink r:id="rId78">
        <w:r w:rsidR="009E52DC">
          <w:rPr>
            <w:rFonts w:ascii="Calibri" w:eastAsia="Calibri" w:hAnsi="Calibri" w:cs="Calibri"/>
            <w:color w:val="0000FF"/>
            <w:sz w:val="22"/>
            <w:u w:val="single"/>
          </w:rPr>
          <w:t>www.gov.uk/government/publications/preventing-suicide-lesbian-gay-and-bisexual-young-people</w:t>
        </w:r>
      </w:hyperlink>
    </w:p>
    <w:p w14:paraId="51073795" w14:textId="77777777" w:rsidR="009E52DC" w:rsidRDefault="009E52DC" w:rsidP="009E52DC">
      <w:pPr>
        <w:tabs>
          <w:tab w:val="left" w:pos="284"/>
        </w:tabs>
        <w:ind w:left="284"/>
        <w:rPr>
          <w:rFonts w:ascii="Calibri" w:eastAsia="Calibri" w:hAnsi="Calibri" w:cs="Calibri"/>
          <w:b/>
          <w:color w:val="000000"/>
          <w:sz w:val="22"/>
        </w:rPr>
      </w:pPr>
    </w:p>
    <w:p w14:paraId="1CEC382E" w14:textId="68B7619A" w:rsidR="009E52DC" w:rsidRDefault="009E52DC" w:rsidP="009E52DC">
      <w:pPr>
        <w:tabs>
          <w:tab w:val="left" w:pos="284"/>
        </w:tabs>
        <w:ind w:left="284"/>
        <w:rPr>
          <w:rFonts w:ascii="Calibri" w:eastAsia="Calibri" w:hAnsi="Calibri" w:cs="Calibri"/>
          <w:b/>
          <w:color w:val="000000"/>
          <w:sz w:val="22"/>
        </w:rPr>
      </w:pPr>
      <w:r>
        <w:rPr>
          <w:rFonts w:ascii="Calibri" w:eastAsia="Calibri" w:hAnsi="Calibri" w:cs="Calibri"/>
          <w:b/>
          <w:color w:val="000000"/>
          <w:sz w:val="22"/>
        </w:rPr>
        <w:t>Sexual Orientation and Gender Identity: A Guide for Clinicians Working in Children and Young People’s Mental Health and Emotional Wellbeing Settings</w:t>
      </w:r>
    </w:p>
    <w:p w14:paraId="2D340984" w14:textId="77777777" w:rsidR="009E52DC" w:rsidRDefault="009E52DC" w:rsidP="009E52DC">
      <w:pPr>
        <w:tabs>
          <w:tab w:val="left" w:pos="284"/>
        </w:tabs>
        <w:ind w:left="284"/>
        <w:rPr>
          <w:rFonts w:ascii="Calibri" w:eastAsia="Calibri" w:hAnsi="Calibri" w:cs="Calibri"/>
          <w:color w:val="000000"/>
          <w:sz w:val="22"/>
        </w:rPr>
      </w:pPr>
      <w:r>
        <w:rPr>
          <w:rFonts w:ascii="Calibri" w:eastAsia="Calibri" w:hAnsi="Calibri" w:cs="Calibri"/>
          <w:color w:val="000000"/>
          <w:sz w:val="22"/>
        </w:rPr>
        <w:t>Hertfordshire Partnership NHS &amp; London and South East CYP IAPT Learning Collaborative, Apr 2017</w:t>
      </w:r>
    </w:p>
    <w:p w14:paraId="405DC766" w14:textId="06211C0D" w:rsidR="009E52DC" w:rsidRDefault="00123405" w:rsidP="009E52DC">
      <w:pPr>
        <w:tabs>
          <w:tab w:val="left" w:pos="284"/>
        </w:tabs>
        <w:ind w:left="284"/>
        <w:rPr>
          <w:rFonts w:ascii="Calibri" w:eastAsia="Calibri" w:hAnsi="Calibri" w:cs="Calibri"/>
          <w:color w:val="000000"/>
          <w:sz w:val="22"/>
        </w:rPr>
      </w:pPr>
      <w:hyperlink r:id="rId79" w:history="1">
        <w:r w:rsidR="003339A7">
          <w:rPr>
            <w:rStyle w:val="Hyperlink"/>
            <w:rFonts w:ascii="Calibri" w:eastAsia="Calibri" w:hAnsi="Calibri" w:cs="Calibri"/>
            <w:sz w:val="22"/>
          </w:rPr>
          <w:t>www.researchgate.net/publication/315714289_Sexual_orientation_and_gender_identity_A_guide_for_clinicians_working_in_children_and_young_people's_mental_health_and_emotional_wellbeing_settings</w:t>
        </w:r>
      </w:hyperlink>
    </w:p>
    <w:p w14:paraId="383AD009" w14:textId="77777777" w:rsidR="00C97644" w:rsidRDefault="00C97644" w:rsidP="00C97644">
      <w:pPr>
        <w:tabs>
          <w:tab w:val="left" w:pos="284"/>
        </w:tabs>
        <w:ind w:left="284"/>
        <w:rPr>
          <w:rFonts w:ascii="Calibri" w:eastAsia="Calibri" w:hAnsi="Calibri" w:cs="Calibri"/>
          <w:b/>
          <w:color w:val="000000"/>
          <w:sz w:val="22"/>
        </w:rPr>
      </w:pPr>
    </w:p>
    <w:p w14:paraId="434BC0A3" w14:textId="77777777" w:rsidR="00C97644" w:rsidRDefault="00C97644" w:rsidP="00C97644">
      <w:pPr>
        <w:tabs>
          <w:tab w:val="left" w:pos="284"/>
        </w:tabs>
        <w:ind w:left="284"/>
        <w:rPr>
          <w:rFonts w:ascii="Calibri" w:eastAsia="Calibri" w:hAnsi="Calibri" w:cs="Calibri"/>
          <w:b/>
          <w:color w:val="000000"/>
          <w:sz w:val="22"/>
        </w:rPr>
      </w:pPr>
    </w:p>
    <w:p w14:paraId="4C29FF1C" w14:textId="77777777" w:rsidR="00C97644" w:rsidRDefault="00C97644" w:rsidP="00C97644">
      <w:pPr>
        <w:tabs>
          <w:tab w:val="left" w:pos="284"/>
        </w:tabs>
        <w:ind w:left="284"/>
        <w:rPr>
          <w:rFonts w:ascii="Calibri" w:eastAsia="Calibri" w:hAnsi="Calibri" w:cs="Calibri"/>
          <w:b/>
          <w:color w:val="000000"/>
          <w:sz w:val="22"/>
        </w:rPr>
      </w:pPr>
    </w:p>
    <w:p w14:paraId="022CC378"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Useful LGBT Health references:</w:t>
      </w:r>
    </w:p>
    <w:p w14:paraId="0A539476" w14:textId="77777777" w:rsidR="00C97644" w:rsidRDefault="00C97644" w:rsidP="00C97644">
      <w:pPr>
        <w:tabs>
          <w:tab w:val="left" w:pos="284"/>
        </w:tabs>
        <w:ind w:left="284"/>
        <w:rPr>
          <w:rFonts w:ascii="Calibri" w:eastAsia="Calibri" w:hAnsi="Calibri" w:cs="Calibri"/>
          <w:b/>
          <w:color w:val="000000"/>
          <w:sz w:val="22"/>
        </w:rPr>
      </w:pPr>
    </w:p>
    <w:p w14:paraId="43731962" w14:textId="77777777" w:rsidR="00C97644" w:rsidRDefault="00C97644" w:rsidP="00C97644">
      <w:pPr>
        <w:tabs>
          <w:tab w:val="left" w:pos="284"/>
        </w:tabs>
        <w:ind w:left="284"/>
        <w:rPr>
          <w:rFonts w:ascii="Calibri" w:eastAsia="Calibri" w:hAnsi="Calibri" w:cs="Calibri"/>
          <w:b/>
          <w:color w:val="000000"/>
          <w:sz w:val="22"/>
        </w:rPr>
      </w:pPr>
      <w:r>
        <w:rPr>
          <w:rFonts w:ascii="Calibri" w:eastAsia="Calibri" w:hAnsi="Calibri" w:cs="Calibri"/>
          <w:b/>
          <w:color w:val="000000"/>
          <w:sz w:val="22"/>
        </w:rPr>
        <w:t>Out Loud: LGBT Voices in Health &amp; Social Care - A narrative account of LGBT Needs</w:t>
      </w:r>
    </w:p>
    <w:p w14:paraId="31A19D02" w14:textId="77777777" w:rsidR="00C97644" w:rsidRDefault="00C97644" w:rsidP="00C97644">
      <w:pPr>
        <w:tabs>
          <w:tab w:val="left" w:pos="284"/>
        </w:tabs>
        <w:ind w:left="284"/>
        <w:rPr>
          <w:rFonts w:ascii="Calibri" w:eastAsia="Calibri" w:hAnsi="Calibri" w:cs="Calibri"/>
          <w:color w:val="000000"/>
          <w:sz w:val="22"/>
        </w:rPr>
      </w:pPr>
      <w:r>
        <w:rPr>
          <w:rFonts w:ascii="Calibri" w:eastAsia="Calibri" w:hAnsi="Calibri" w:cs="Calibri"/>
          <w:color w:val="000000"/>
          <w:sz w:val="22"/>
        </w:rPr>
        <w:t>LGBT Partnership, May 2016</w:t>
      </w:r>
    </w:p>
    <w:p w14:paraId="20112D2C" w14:textId="77DEEFFF" w:rsidR="00C97644" w:rsidRDefault="00C97644" w:rsidP="00C97644">
      <w:pPr>
        <w:tabs>
          <w:tab w:val="left" w:pos="284"/>
        </w:tabs>
        <w:ind w:left="284"/>
        <w:rPr>
          <w:rFonts w:ascii="Calibri" w:eastAsia="Calibri" w:hAnsi="Calibri" w:cs="Calibri"/>
          <w:color w:val="000000"/>
          <w:sz w:val="22"/>
        </w:rPr>
      </w:pPr>
      <w:r>
        <w:rPr>
          <w:rFonts w:ascii="Calibri" w:eastAsia="Calibri" w:hAnsi="Calibri" w:cs="Calibri"/>
          <w:color w:val="000000"/>
          <w:sz w:val="22"/>
        </w:rPr>
        <w:t>Clear statements of needs, alongside examples of good and poor practice</w:t>
      </w:r>
    </w:p>
    <w:p w14:paraId="4DFEA37C" w14:textId="77777777" w:rsidR="00C97644" w:rsidRPr="00497AFF" w:rsidRDefault="00123405" w:rsidP="00C97644">
      <w:pPr>
        <w:tabs>
          <w:tab w:val="left" w:pos="284"/>
        </w:tabs>
        <w:ind w:left="284"/>
        <w:rPr>
          <w:rFonts w:asciiTheme="minorHAnsi" w:hAnsiTheme="minorHAnsi" w:cstheme="minorHAnsi"/>
          <w:sz w:val="22"/>
          <w:u w:val="single"/>
        </w:rPr>
      </w:pPr>
      <w:hyperlink r:id="rId80">
        <w:r w:rsidR="00C97644">
          <w:rPr>
            <w:rFonts w:ascii="Calibri" w:eastAsia="Calibri" w:hAnsi="Calibri" w:cs="Calibri"/>
            <w:color w:val="0000FF"/>
            <w:sz w:val="22"/>
            <w:u w:val="single"/>
          </w:rPr>
          <w:t>https://nationallgbtpartnershipdotorg.files.wordpress.com/2016/05/np-out-loud-final.pdf</w:t>
        </w:r>
      </w:hyperlink>
    </w:p>
    <w:p w14:paraId="29679284" w14:textId="77777777" w:rsidR="001C44D3" w:rsidRPr="002E1704" w:rsidRDefault="001C44D3" w:rsidP="002E1704">
      <w:pPr>
        <w:tabs>
          <w:tab w:val="left" w:pos="0"/>
        </w:tabs>
        <w:autoSpaceDE w:val="0"/>
        <w:autoSpaceDN w:val="0"/>
        <w:adjustRightInd w:val="0"/>
        <w:rPr>
          <w:rFonts w:asciiTheme="minorHAnsi" w:hAnsiTheme="minorHAnsi" w:cs="ArialMT"/>
          <w:b/>
          <w:color w:val="000000"/>
          <w:sz w:val="22"/>
        </w:rPr>
      </w:pPr>
    </w:p>
    <w:p w14:paraId="29679285" w14:textId="77777777" w:rsidR="00943127" w:rsidRDefault="00943127">
      <w:pPr>
        <w:spacing w:line="276" w:lineRule="auto"/>
        <w:rPr>
          <w:rFonts w:asciiTheme="minorHAnsi" w:hAnsiTheme="minorHAnsi"/>
          <w:b/>
          <w:i/>
          <w:sz w:val="22"/>
          <w:u w:val="single"/>
        </w:rPr>
      </w:pPr>
      <w:bookmarkStart w:id="15" w:name="_Toc509572636"/>
      <w:r>
        <w:rPr>
          <w:sz w:val="22"/>
        </w:rPr>
        <w:br w:type="page"/>
      </w:r>
    </w:p>
    <w:p w14:paraId="29679286" w14:textId="77777777" w:rsidR="001C44D3" w:rsidRPr="00593483" w:rsidRDefault="001C44D3" w:rsidP="001C44D3">
      <w:pPr>
        <w:pStyle w:val="GIbookletresourceshdg"/>
        <w:rPr>
          <w:sz w:val="22"/>
          <w:szCs w:val="22"/>
        </w:rPr>
      </w:pPr>
      <w:bookmarkStart w:id="16" w:name="_Hlk105773544"/>
      <w:bookmarkStart w:id="17" w:name="_Toc144804124"/>
      <w:r w:rsidRPr="00593483">
        <w:rPr>
          <w:sz w:val="22"/>
          <w:szCs w:val="22"/>
        </w:rPr>
        <w:lastRenderedPageBreak/>
        <w:t>Education</w:t>
      </w:r>
      <w:bookmarkEnd w:id="15"/>
      <w:bookmarkEnd w:id="17"/>
    </w:p>
    <w:p w14:paraId="3414EA68" w14:textId="4EFCEC12" w:rsidR="00C97644" w:rsidRDefault="00C97644" w:rsidP="00C97644">
      <w:pPr>
        <w:ind w:left="284"/>
        <w:rPr>
          <w:rFonts w:ascii="Calibri" w:eastAsia="Calibri" w:hAnsi="Calibri" w:cs="Calibri"/>
          <w:b/>
          <w:sz w:val="22"/>
        </w:rPr>
      </w:pPr>
      <w:bookmarkStart w:id="18" w:name="_Hlk105773162"/>
      <w:bookmarkEnd w:id="16"/>
      <w:r>
        <w:rPr>
          <w:rFonts w:ascii="Calibri" w:eastAsia="Calibri" w:hAnsi="Calibri" w:cs="Calibri"/>
          <w:b/>
          <w:sz w:val="22"/>
        </w:rPr>
        <w:t>Trans Inclusion Schools Toolkit (</w:t>
      </w:r>
      <w:r w:rsidR="000727C2">
        <w:rPr>
          <w:rFonts w:ascii="Calibri" w:eastAsia="Calibri" w:hAnsi="Calibri" w:cs="Calibri"/>
          <w:b/>
          <w:sz w:val="22"/>
        </w:rPr>
        <w:t>4</w:t>
      </w:r>
      <w:r w:rsidR="000727C2" w:rsidRPr="000727C2">
        <w:rPr>
          <w:rFonts w:ascii="Calibri" w:eastAsia="Calibri" w:hAnsi="Calibri" w:cs="Calibri"/>
          <w:b/>
          <w:sz w:val="22"/>
          <w:vertAlign w:val="superscript"/>
        </w:rPr>
        <w:t>th</w:t>
      </w:r>
      <w:r w:rsidR="000727C2">
        <w:rPr>
          <w:rFonts w:ascii="Calibri" w:eastAsia="Calibri" w:hAnsi="Calibri" w:cs="Calibri"/>
          <w:b/>
          <w:sz w:val="22"/>
        </w:rPr>
        <w:t xml:space="preserve"> </w:t>
      </w:r>
      <w:r>
        <w:rPr>
          <w:rFonts w:ascii="Calibri" w:eastAsia="Calibri" w:hAnsi="Calibri" w:cs="Calibri"/>
          <w:b/>
          <w:sz w:val="22"/>
        </w:rPr>
        <w:t>edition)</w:t>
      </w:r>
    </w:p>
    <w:p w14:paraId="21717884" w14:textId="6C775DB5" w:rsidR="00C97644" w:rsidRDefault="00C97644" w:rsidP="00C97644">
      <w:pPr>
        <w:ind w:left="284"/>
        <w:rPr>
          <w:rFonts w:ascii="Calibri" w:eastAsia="Calibri" w:hAnsi="Calibri" w:cs="Calibri"/>
          <w:sz w:val="22"/>
        </w:rPr>
      </w:pPr>
      <w:r>
        <w:rPr>
          <w:rFonts w:ascii="Calibri" w:eastAsia="Calibri" w:hAnsi="Calibri" w:cs="Calibri"/>
          <w:sz w:val="22"/>
        </w:rPr>
        <w:t xml:space="preserve">Brighton and Hove City Council, </w:t>
      </w:r>
      <w:proofErr w:type="spellStart"/>
      <w:r>
        <w:rPr>
          <w:rFonts w:ascii="Calibri" w:eastAsia="Calibri" w:hAnsi="Calibri" w:cs="Calibri"/>
          <w:sz w:val="22"/>
        </w:rPr>
        <w:t>Allsorts</w:t>
      </w:r>
      <w:proofErr w:type="spellEnd"/>
      <w:r>
        <w:rPr>
          <w:rFonts w:ascii="Calibri" w:eastAsia="Calibri" w:hAnsi="Calibri" w:cs="Calibri"/>
          <w:sz w:val="22"/>
        </w:rPr>
        <w:t xml:space="preserve"> Youth Project, </w:t>
      </w:r>
      <w:r w:rsidR="000727C2">
        <w:rPr>
          <w:rFonts w:ascii="Calibri" w:eastAsia="Calibri" w:hAnsi="Calibri" w:cs="Calibri"/>
          <w:sz w:val="22"/>
        </w:rPr>
        <w:t>v4</w:t>
      </w:r>
      <w:r>
        <w:rPr>
          <w:rFonts w:ascii="Calibri" w:eastAsia="Calibri" w:hAnsi="Calibri" w:cs="Calibri"/>
          <w:sz w:val="22"/>
        </w:rPr>
        <w:t xml:space="preserve">, </w:t>
      </w:r>
      <w:r w:rsidR="000727C2">
        <w:rPr>
          <w:rFonts w:ascii="Calibri" w:eastAsia="Calibri" w:hAnsi="Calibri" w:cs="Calibri"/>
          <w:sz w:val="22"/>
        </w:rPr>
        <w:t>2021</w:t>
      </w:r>
    </w:p>
    <w:p w14:paraId="587EC249" w14:textId="16B52F11" w:rsidR="000727C2" w:rsidRDefault="00123405" w:rsidP="000727C2">
      <w:pPr>
        <w:ind w:left="284"/>
        <w:rPr>
          <w:rFonts w:asciiTheme="minorHAnsi" w:hAnsiTheme="minorHAnsi" w:cstheme="minorHAnsi"/>
          <w:sz w:val="22"/>
        </w:rPr>
      </w:pPr>
      <w:hyperlink r:id="rId81" w:history="1">
        <w:r w:rsidR="000727C2" w:rsidRPr="00E21A8A">
          <w:rPr>
            <w:rStyle w:val="Hyperlink"/>
            <w:rFonts w:asciiTheme="minorHAnsi" w:hAnsiTheme="minorHAnsi" w:cstheme="minorHAnsi"/>
            <w:sz w:val="22"/>
          </w:rPr>
          <w:t>www.brighton-hove.gov.uk/schools-and-learning/support-school/trans-inclusion-schools-toolkit-2021</w:t>
        </w:r>
      </w:hyperlink>
    </w:p>
    <w:p w14:paraId="3FDB51FA" w14:textId="700887C5" w:rsidR="000727C2" w:rsidRDefault="000727C2" w:rsidP="000727C2">
      <w:pPr>
        <w:ind w:left="284"/>
        <w:rPr>
          <w:rFonts w:asciiTheme="minorHAnsi" w:hAnsiTheme="minorHAnsi" w:cstheme="minorHAnsi"/>
          <w:sz w:val="22"/>
        </w:rPr>
      </w:pPr>
      <w:r>
        <w:rPr>
          <w:rFonts w:asciiTheme="minorHAnsi" w:hAnsiTheme="minorHAnsi" w:cstheme="minorHAnsi"/>
          <w:sz w:val="22"/>
        </w:rPr>
        <w:t>See also Information about the Toolkit:</w:t>
      </w:r>
    </w:p>
    <w:p w14:paraId="124D9245" w14:textId="7B4407AC" w:rsidR="000727C2" w:rsidRDefault="00123405" w:rsidP="000727C2">
      <w:pPr>
        <w:ind w:left="284"/>
        <w:rPr>
          <w:rFonts w:asciiTheme="minorHAnsi" w:hAnsiTheme="minorHAnsi" w:cstheme="minorHAnsi"/>
          <w:sz w:val="22"/>
        </w:rPr>
      </w:pPr>
      <w:hyperlink r:id="rId82" w:history="1">
        <w:r w:rsidR="00F36685" w:rsidRPr="00E21A8A">
          <w:rPr>
            <w:rStyle w:val="Hyperlink"/>
            <w:rFonts w:asciiTheme="minorHAnsi" w:hAnsiTheme="minorHAnsi" w:cstheme="minorHAnsi"/>
            <w:sz w:val="22"/>
          </w:rPr>
          <w:t>www.brighton-hove.gov.uk/families-children-and-learning/information-about-our-trans-inclusion-schools-toolkit</w:t>
        </w:r>
      </w:hyperlink>
    </w:p>
    <w:bookmarkEnd w:id="18"/>
    <w:p w14:paraId="0BD5FC7C" w14:textId="77777777" w:rsidR="0024356B" w:rsidRDefault="0024356B" w:rsidP="0024356B">
      <w:pPr>
        <w:ind w:left="284"/>
        <w:rPr>
          <w:rFonts w:asciiTheme="minorHAnsi" w:hAnsiTheme="minorHAnsi" w:cstheme="minorHAnsi"/>
          <w:sz w:val="22"/>
        </w:rPr>
      </w:pPr>
    </w:p>
    <w:p w14:paraId="2B43E190" w14:textId="77777777" w:rsidR="0024356B" w:rsidRPr="00193346" w:rsidRDefault="0024356B" w:rsidP="0024356B">
      <w:pPr>
        <w:ind w:left="284"/>
        <w:rPr>
          <w:rFonts w:asciiTheme="minorHAnsi" w:hAnsiTheme="minorHAnsi" w:cstheme="minorHAnsi"/>
          <w:b/>
          <w:bCs/>
          <w:sz w:val="22"/>
        </w:rPr>
      </w:pPr>
      <w:r w:rsidRPr="00193346">
        <w:rPr>
          <w:rFonts w:asciiTheme="minorHAnsi" w:hAnsiTheme="minorHAnsi" w:cstheme="minorHAnsi"/>
          <w:b/>
          <w:bCs/>
          <w:sz w:val="22"/>
        </w:rPr>
        <w:t>Supporting Transgender Pupils in Schools: Guidance for Scottish Schools</w:t>
      </w:r>
    </w:p>
    <w:p w14:paraId="663113D9" w14:textId="77777777" w:rsidR="0024356B" w:rsidRDefault="0024356B" w:rsidP="0024356B">
      <w:pPr>
        <w:ind w:left="284"/>
        <w:rPr>
          <w:rFonts w:asciiTheme="minorHAnsi" w:hAnsiTheme="minorHAnsi" w:cstheme="minorHAnsi"/>
          <w:sz w:val="22"/>
        </w:rPr>
      </w:pPr>
      <w:r>
        <w:rPr>
          <w:rFonts w:asciiTheme="minorHAnsi" w:hAnsiTheme="minorHAnsi" w:cstheme="minorHAnsi"/>
          <w:sz w:val="22"/>
        </w:rPr>
        <w:t>Scottish Government, 2021</w:t>
      </w:r>
    </w:p>
    <w:p w14:paraId="03D35110" w14:textId="77777777" w:rsidR="0024356B" w:rsidRDefault="00123405" w:rsidP="0024356B">
      <w:pPr>
        <w:ind w:left="284"/>
        <w:rPr>
          <w:rFonts w:asciiTheme="minorHAnsi" w:hAnsiTheme="minorHAnsi" w:cstheme="minorHAnsi"/>
          <w:sz w:val="22"/>
        </w:rPr>
      </w:pPr>
      <w:hyperlink r:id="rId83" w:history="1">
        <w:r w:rsidR="0024356B" w:rsidRPr="00E21A8A">
          <w:rPr>
            <w:rStyle w:val="Hyperlink"/>
            <w:rFonts w:asciiTheme="minorHAnsi" w:hAnsiTheme="minorHAnsi" w:cstheme="minorHAnsi"/>
            <w:sz w:val="22"/>
          </w:rPr>
          <w:t>https://education.gov.scot/media/xpgo5atb/supporting-transgender-pupils-schools-guidance-scottish-schools_.pdf</w:t>
        </w:r>
      </w:hyperlink>
    </w:p>
    <w:p w14:paraId="597914CA" w14:textId="77777777" w:rsidR="0024356B" w:rsidRPr="000569FB" w:rsidRDefault="0024356B" w:rsidP="0024356B">
      <w:pPr>
        <w:ind w:left="284"/>
        <w:rPr>
          <w:rFonts w:ascii="Calibri" w:eastAsia="Calibri" w:hAnsi="Calibri" w:cs="Calibri"/>
          <w:sz w:val="22"/>
        </w:rPr>
      </w:pPr>
    </w:p>
    <w:p w14:paraId="1B73F35C" w14:textId="77777777" w:rsidR="000F2BE1" w:rsidRDefault="000F2BE1" w:rsidP="000F2BE1">
      <w:pPr>
        <w:ind w:left="284"/>
        <w:rPr>
          <w:rFonts w:asciiTheme="minorHAnsi" w:hAnsiTheme="minorHAnsi" w:cstheme="minorHAnsi"/>
          <w:b/>
          <w:bCs/>
          <w:sz w:val="22"/>
        </w:rPr>
      </w:pPr>
      <w:r w:rsidRPr="0013551C">
        <w:rPr>
          <w:rFonts w:asciiTheme="minorHAnsi" w:hAnsiTheme="minorHAnsi" w:cstheme="minorHAnsi"/>
          <w:b/>
          <w:bCs/>
          <w:sz w:val="22"/>
        </w:rPr>
        <w:t>Guidance for Schools, EOTAS Centres, and Youth Service</w:t>
      </w:r>
      <w:r>
        <w:rPr>
          <w:rFonts w:asciiTheme="minorHAnsi" w:hAnsiTheme="minorHAnsi" w:cstheme="minorHAnsi"/>
          <w:b/>
          <w:bCs/>
          <w:sz w:val="22"/>
        </w:rPr>
        <w:t>s</w:t>
      </w:r>
      <w:r w:rsidRPr="0013551C">
        <w:rPr>
          <w:rFonts w:asciiTheme="minorHAnsi" w:hAnsiTheme="minorHAnsi" w:cstheme="minorHAnsi"/>
          <w:b/>
          <w:bCs/>
          <w:sz w:val="22"/>
        </w:rPr>
        <w:t xml:space="preserve"> on </w:t>
      </w:r>
      <w:r>
        <w:rPr>
          <w:rFonts w:asciiTheme="minorHAnsi" w:hAnsiTheme="minorHAnsi" w:cstheme="minorHAnsi"/>
          <w:b/>
          <w:bCs/>
          <w:sz w:val="22"/>
        </w:rPr>
        <w:t>S</w:t>
      </w:r>
      <w:r w:rsidRPr="0013551C">
        <w:rPr>
          <w:rFonts w:asciiTheme="minorHAnsi" w:hAnsiTheme="minorHAnsi" w:cstheme="minorHAnsi"/>
          <w:b/>
          <w:bCs/>
          <w:sz w:val="22"/>
        </w:rPr>
        <w:t>upporting Transgender Young People</w:t>
      </w:r>
      <w:r>
        <w:rPr>
          <w:rFonts w:asciiTheme="minorHAnsi" w:hAnsiTheme="minorHAnsi" w:cstheme="minorHAnsi"/>
          <w:b/>
          <w:bCs/>
          <w:sz w:val="22"/>
        </w:rPr>
        <w:t xml:space="preserve">, plus </w:t>
      </w:r>
      <w:proofErr w:type="gramStart"/>
      <w:r>
        <w:rPr>
          <w:rFonts w:asciiTheme="minorHAnsi" w:hAnsiTheme="minorHAnsi" w:cstheme="minorHAnsi"/>
          <w:b/>
          <w:bCs/>
          <w:sz w:val="22"/>
        </w:rPr>
        <w:t>10 page</w:t>
      </w:r>
      <w:proofErr w:type="gramEnd"/>
      <w:r>
        <w:rPr>
          <w:rFonts w:asciiTheme="minorHAnsi" w:hAnsiTheme="minorHAnsi" w:cstheme="minorHAnsi"/>
          <w:b/>
          <w:bCs/>
          <w:sz w:val="22"/>
        </w:rPr>
        <w:t xml:space="preserve"> Summary and 2-page Key Point Briefing</w:t>
      </w:r>
    </w:p>
    <w:p w14:paraId="4A4BBE94" w14:textId="77777777" w:rsidR="000F2BE1" w:rsidRPr="0013551C" w:rsidRDefault="000F2BE1" w:rsidP="000F2BE1">
      <w:pPr>
        <w:ind w:left="284"/>
        <w:rPr>
          <w:rFonts w:asciiTheme="minorHAnsi" w:hAnsiTheme="minorHAnsi" w:cstheme="minorHAnsi"/>
          <w:sz w:val="22"/>
        </w:rPr>
      </w:pPr>
      <w:r>
        <w:rPr>
          <w:rFonts w:asciiTheme="minorHAnsi" w:hAnsiTheme="minorHAnsi" w:cstheme="minorHAnsi"/>
          <w:sz w:val="22"/>
        </w:rPr>
        <w:t>Education Authority Northern Ireland (EANI), 2021</w:t>
      </w:r>
    </w:p>
    <w:p w14:paraId="56DB0968" w14:textId="7D8838E9" w:rsidR="000F2BE1" w:rsidRDefault="00123405" w:rsidP="000F2BE1">
      <w:pPr>
        <w:ind w:left="284"/>
        <w:rPr>
          <w:rFonts w:asciiTheme="minorHAnsi" w:hAnsiTheme="minorHAnsi" w:cstheme="minorHAnsi"/>
          <w:sz w:val="22"/>
        </w:rPr>
      </w:pPr>
      <w:hyperlink r:id="rId84" w:history="1">
        <w:r w:rsidR="00CC2133">
          <w:rPr>
            <w:rStyle w:val="Hyperlink"/>
            <w:rFonts w:asciiTheme="minorHAnsi" w:hAnsiTheme="minorHAnsi" w:cstheme="minorHAnsi"/>
            <w:sz w:val="22"/>
          </w:rPr>
          <w:t>www.eani.org.uk/school-management/policies-and-guidance/supporting-transgender-young-people</w:t>
        </w:r>
      </w:hyperlink>
    </w:p>
    <w:p w14:paraId="7AEBA923" w14:textId="77777777" w:rsidR="00F36685" w:rsidRDefault="00F36685" w:rsidP="00C97644">
      <w:pPr>
        <w:ind w:left="284"/>
        <w:rPr>
          <w:rFonts w:ascii="Calibri" w:eastAsia="Calibri" w:hAnsi="Calibri" w:cs="Calibri"/>
          <w:sz w:val="22"/>
        </w:rPr>
      </w:pPr>
    </w:p>
    <w:p w14:paraId="5A70B55F" w14:textId="77777777" w:rsidR="00C97644" w:rsidRDefault="00C97644" w:rsidP="00C97644">
      <w:pPr>
        <w:ind w:left="284"/>
        <w:rPr>
          <w:rFonts w:ascii="Calibri" w:eastAsia="Calibri" w:hAnsi="Calibri" w:cs="Calibri"/>
          <w:b/>
          <w:sz w:val="22"/>
        </w:rPr>
      </w:pPr>
      <w:r>
        <w:rPr>
          <w:rFonts w:ascii="Calibri" w:eastAsia="Calibri" w:hAnsi="Calibri" w:cs="Calibri"/>
          <w:b/>
          <w:sz w:val="22"/>
        </w:rPr>
        <w:t>Transforming the Classroom Supporting Trans Young People in Schools</w:t>
      </w:r>
    </w:p>
    <w:p w14:paraId="30EAF6D2" w14:textId="77777777" w:rsidR="00C97644" w:rsidRDefault="00C97644" w:rsidP="00C97644">
      <w:pPr>
        <w:ind w:left="284"/>
        <w:rPr>
          <w:rFonts w:ascii="Calibri" w:eastAsia="Calibri" w:hAnsi="Calibri" w:cs="Calibri"/>
          <w:sz w:val="22"/>
        </w:rPr>
      </w:pPr>
      <w:r>
        <w:rPr>
          <w:rFonts w:ascii="Calibri" w:eastAsia="Calibri" w:hAnsi="Calibri" w:cs="Calibri"/>
          <w:sz w:val="22"/>
        </w:rPr>
        <w:t>Transgender Equality Network Ireland (TENI), 2016</w:t>
      </w:r>
    </w:p>
    <w:p w14:paraId="410BB30D" w14:textId="14E2CBB7" w:rsidR="00C97644" w:rsidRPr="00F36685" w:rsidRDefault="00123405" w:rsidP="00C97644">
      <w:pPr>
        <w:ind w:left="284"/>
        <w:rPr>
          <w:rFonts w:ascii="Calibri" w:eastAsia="Calibri" w:hAnsi="Calibri" w:cs="Calibri"/>
          <w:sz w:val="22"/>
          <w:u w:val="single"/>
        </w:rPr>
      </w:pPr>
      <w:hyperlink r:id="rId85" w:history="1">
        <w:r w:rsidR="00C97644" w:rsidRPr="008850EC">
          <w:rPr>
            <w:rFonts w:ascii="Calibri" w:eastAsia="Calibri" w:hAnsi="Calibri" w:cs="Calibri"/>
            <w:color w:val="0000FF"/>
            <w:sz w:val="22"/>
            <w:u w:val="single"/>
          </w:rPr>
          <w:t>www.teni.ie/wp-content/uploads/2019/07/Transforming-the-Classroom.pdf</w:t>
        </w:r>
      </w:hyperlink>
    </w:p>
    <w:p w14:paraId="66C4070D" w14:textId="77777777" w:rsidR="0024356B" w:rsidRPr="000569FB" w:rsidRDefault="0024356B" w:rsidP="0024356B">
      <w:pPr>
        <w:ind w:left="284"/>
        <w:rPr>
          <w:rFonts w:ascii="Calibri" w:eastAsia="Calibri" w:hAnsi="Calibri" w:cs="Calibri"/>
          <w:sz w:val="22"/>
        </w:rPr>
      </w:pPr>
      <w:bookmarkStart w:id="19" w:name="_Hlk105773509"/>
    </w:p>
    <w:p w14:paraId="094F58EA" w14:textId="77777777" w:rsidR="0024356B" w:rsidRPr="00B05EA3" w:rsidRDefault="0024356B" w:rsidP="0024356B">
      <w:pPr>
        <w:ind w:left="284"/>
        <w:rPr>
          <w:rFonts w:asciiTheme="minorHAnsi" w:hAnsiTheme="minorHAnsi"/>
          <w:b/>
          <w:sz w:val="22"/>
        </w:rPr>
      </w:pPr>
      <w:r w:rsidRPr="00B05EA3">
        <w:rPr>
          <w:rFonts w:asciiTheme="minorHAnsi" w:hAnsiTheme="minorHAnsi"/>
          <w:b/>
          <w:sz w:val="22"/>
        </w:rPr>
        <w:t>Trans staff and students in HE and Colleges: Improving Experiences</w:t>
      </w:r>
    </w:p>
    <w:p w14:paraId="4412BEA8" w14:textId="77777777" w:rsidR="0024356B" w:rsidRPr="00B05EA3" w:rsidRDefault="0024356B" w:rsidP="0024356B">
      <w:pPr>
        <w:ind w:left="284"/>
        <w:rPr>
          <w:rFonts w:asciiTheme="minorHAnsi" w:hAnsiTheme="minorHAnsi"/>
          <w:sz w:val="22"/>
        </w:rPr>
      </w:pPr>
      <w:r w:rsidRPr="00B05EA3">
        <w:rPr>
          <w:rFonts w:asciiTheme="minorHAnsi" w:hAnsiTheme="minorHAnsi"/>
          <w:sz w:val="22"/>
        </w:rPr>
        <w:t>Equality Challenge Unit, November 2016</w:t>
      </w:r>
    </w:p>
    <w:p w14:paraId="1E290EF8" w14:textId="16A2B411" w:rsidR="0024356B" w:rsidRDefault="0024356B" w:rsidP="0024356B">
      <w:pPr>
        <w:ind w:left="284"/>
        <w:rPr>
          <w:rFonts w:asciiTheme="minorHAnsi" w:hAnsiTheme="minorHAnsi"/>
          <w:sz w:val="22"/>
        </w:rPr>
      </w:pPr>
      <w:r>
        <w:rPr>
          <w:rFonts w:asciiTheme="minorHAnsi" w:hAnsiTheme="minorHAnsi"/>
          <w:sz w:val="22"/>
        </w:rPr>
        <w:t xml:space="preserve">Being updated as at </w:t>
      </w:r>
      <w:r w:rsidR="00CC2133">
        <w:rPr>
          <w:rFonts w:asciiTheme="minorHAnsi" w:hAnsiTheme="minorHAnsi"/>
          <w:sz w:val="22"/>
        </w:rPr>
        <w:t>September</w:t>
      </w:r>
      <w:r w:rsidR="00C63A67">
        <w:rPr>
          <w:rFonts w:asciiTheme="minorHAnsi" w:hAnsiTheme="minorHAnsi"/>
          <w:sz w:val="22"/>
        </w:rPr>
        <w:t xml:space="preserve"> 2023</w:t>
      </w:r>
      <w:r>
        <w:rPr>
          <w:rFonts w:asciiTheme="minorHAnsi" w:hAnsiTheme="minorHAnsi"/>
          <w:sz w:val="22"/>
        </w:rPr>
        <w:t>.  Check back for the 4</w:t>
      </w:r>
      <w:r w:rsidRPr="0095756B">
        <w:rPr>
          <w:rFonts w:asciiTheme="minorHAnsi" w:hAnsiTheme="minorHAnsi"/>
          <w:sz w:val="22"/>
          <w:vertAlign w:val="superscript"/>
        </w:rPr>
        <w:t>th</w:t>
      </w:r>
      <w:r>
        <w:rPr>
          <w:rFonts w:asciiTheme="minorHAnsi" w:hAnsiTheme="minorHAnsi"/>
          <w:sz w:val="22"/>
        </w:rPr>
        <w:t xml:space="preserve"> edition</w:t>
      </w:r>
    </w:p>
    <w:p w14:paraId="28301510" w14:textId="77777777" w:rsidR="0024356B" w:rsidRPr="000C0B3C" w:rsidRDefault="00123405" w:rsidP="0024356B">
      <w:pPr>
        <w:ind w:left="284"/>
        <w:rPr>
          <w:rStyle w:val="Hyperlink"/>
          <w:rFonts w:asciiTheme="minorHAnsi" w:hAnsiTheme="minorHAnsi" w:cstheme="minorHAnsi"/>
          <w:color w:val="auto"/>
          <w:sz w:val="22"/>
        </w:rPr>
      </w:pPr>
      <w:hyperlink r:id="rId86" w:history="1">
        <w:r w:rsidR="0024356B" w:rsidRPr="00A71B66">
          <w:rPr>
            <w:rStyle w:val="Hyperlink"/>
            <w:rFonts w:asciiTheme="minorHAnsi" w:hAnsiTheme="minorHAnsi"/>
            <w:sz w:val="22"/>
          </w:rPr>
          <w:t>www.advance-he.ac.uk/knowledge-hub/trans-staff-and-students-he-and-colleges-improving-experiences</w:t>
        </w:r>
      </w:hyperlink>
    </w:p>
    <w:bookmarkEnd w:id="19"/>
    <w:p w14:paraId="3829F56E" w14:textId="77777777" w:rsidR="000C0B3C" w:rsidRDefault="000C0B3C" w:rsidP="000C0B3C">
      <w:pPr>
        <w:ind w:left="284"/>
        <w:rPr>
          <w:rFonts w:asciiTheme="minorHAnsi" w:hAnsiTheme="minorHAnsi" w:cstheme="minorHAnsi"/>
          <w:sz w:val="22"/>
        </w:rPr>
      </w:pPr>
    </w:p>
    <w:p w14:paraId="3CB9560D" w14:textId="77777777" w:rsidR="000C0B3C" w:rsidRPr="00B43CA5" w:rsidRDefault="000C0B3C" w:rsidP="000C0B3C">
      <w:pPr>
        <w:ind w:left="284"/>
        <w:rPr>
          <w:rFonts w:asciiTheme="minorHAnsi" w:hAnsiTheme="minorHAnsi" w:cstheme="minorHAnsi"/>
          <w:b/>
          <w:bCs/>
          <w:sz w:val="22"/>
        </w:rPr>
      </w:pPr>
      <w:r w:rsidRPr="00B43CA5">
        <w:rPr>
          <w:rFonts w:asciiTheme="minorHAnsi" w:hAnsiTheme="minorHAnsi" w:cstheme="minorHAnsi"/>
          <w:b/>
          <w:bCs/>
          <w:sz w:val="22"/>
        </w:rPr>
        <w:t xml:space="preserve">Creating </w:t>
      </w:r>
      <w:r>
        <w:rPr>
          <w:rFonts w:asciiTheme="minorHAnsi" w:hAnsiTheme="minorHAnsi" w:cstheme="minorHAnsi"/>
          <w:b/>
          <w:bCs/>
          <w:sz w:val="22"/>
        </w:rPr>
        <w:t>a</w:t>
      </w:r>
      <w:r w:rsidRPr="00B43CA5">
        <w:rPr>
          <w:rFonts w:asciiTheme="minorHAnsi" w:hAnsiTheme="minorHAnsi" w:cstheme="minorHAnsi"/>
          <w:b/>
          <w:bCs/>
          <w:sz w:val="22"/>
        </w:rPr>
        <w:t>n LGBT-Inclusive Curriculum</w:t>
      </w:r>
      <w:r>
        <w:rPr>
          <w:rFonts w:asciiTheme="minorHAnsi" w:hAnsiTheme="minorHAnsi" w:cstheme="minorHAnsi"/>
          <w:b/>
          <w:bCs/>
          <w:sz w:val="22"/>
        </w:rPr>
        <w:t>:</w:t>
      </w:r>
      <w:r w:rsidRPr="00B43CA5">
        <w:rPr>
          <w:rFonts w:asciiTheme="minorHAnsi" w:hAnsiTheme="minorHAnsi" w:cstheme="minorHAnsi"/>
          <w:b/>
          <w:bCs/>
          <w:sz w:val="22"/>
        </w:rPr>
        <w:t xml:space="preserve"> A Guide </w:t>
      </w:r>
      <w:proofErr w:type="gramStart"/>
      <w:r w:rsidRPr="00B43CA5">
        <w:rPr>
          <w:rFonts w:asciiTheme="minorHAnsi" w:hAnsiTheme="minorHAnsi" w:cstheme="minorHAnsi"/>
          <w:b/>
          <w:bCs/>
          <w:sz w:val="22"/>
        </w:rPr>
        <w:t>For</w:t>
      </w:r>
      <w:proofErr w:type="gramEnd"/>
      <w:r w:rsidRPr="00B43CA5">
        <w:rPr>
          <w:rFonts w:asciiTheme="minorHAnsi" w:hAnsiTheme="minorHAnsi" w:cstheme="minorHAnsi"/>
          <w:b/>
          <w:bCs/>
          <w:sz w:val="22"/>
        </w:rPr>
        <w:t xml:space="preserve"> Secondary Schools</w:t>
      </w:r>
    </w:p>
    <w:p w14:paraId="2D270970" w14:textId="4D3D2D05" w:rsidR="000C0B3C" w:rsidRDefault="000C0B3C" w:rsidP="000C0B3C">
      <w:pPr>
        <w:ind w:left="284"/>
        <w:rPr>
          <w:rFonts w:asciiTheme="minorHAnsi" w:hAnsiTheme="minorHAnsi" w:cstheme="minorHAnsi"/>
          <w:sz w:val="22"/>
        </w:rPr>
      </w:pPr>
      <w:r>
        <w:rPr>
          <w:rFonts w:asciiTheme="minorHAnsi" w:hAnsiTheme="minorHAnsi" w:cstheme="minorHAnsi"/>
          <w:sz w:val="22"/>
        </w:rPr>
        <w:t>Stonewall, 20</w:t>
      </w:r>
      <w:r w:rsidR="00670FDC">
        <w:rPr>
          <w:rFonts w:asciiTheme="minorHAnsi" w:hAnsiTheme="minorHAnsi" w:cstheme="minorHAnsi"/>
          <w:sz w:val="22"/>
        </w:rPr>
        <w:t>22</w:t>
      </w:r>
    </w:p>
    <w:p w14:paraId="4DA1E9EC" w14:textId="10BEF855" w:rsidR="000C0B3C" w:rsidRDefault="00123405" w:rsidP="000C0B3C">
      <w:pPr>
        <w:ind w:left="284"/>
        <w:rPr>
          <w:rFonts w:asciiTheme="minorHAnsi" w:hAnsiTheme="minorHAnsi" w:cstheme="minorHAnsi"/>
          <w:sz w:val="22"/>
        </w:rPr>
      </w:pPr>
      <w:hyperlink r:id="rId87" w:history="1">
        <w:r w:rsidR="00670FDC">
          <w:rPr>
            <w:rStyle w:val="Hyperlink"/>
            <w:rFonts w:asciiTheme="minorHAnsi" w:hAnsiTheme="minorHAnsi" w:cstheme="minorHAnsi"/>
            <w:sz w:val="22"/>
          </w:rPr>
          <w:t>www.stonewall.org.uk/system/files/z_inclusive_secondary_curriculum_guide_-_august_2022.pdf</w:t>
        </w:r>
      </w:hyperlink>
    </w:p>
    <w:p w14:paraId="5797F393" w14:textId="77777777" w:rsidR="000C0B3C" w:rsidRDefault="000C0B3C" w:rsidP="000C0B3C">
      <w:pPr>
        <w:ind w:left="284"/>
        <w:rPr>
          <w:rFonts w:asciiTheme="minorHAnsi" w:hAnsiTheme="minorHAnsi" w:cstheme="minorHAnsi"/>
          <w:sz w:val="22"/>
        </w:rPr>
      </w:pPr>
    </w:p>
    <w:p w14:paraId="7B683D5E" w14:textId="77777777" w:rsidR="000C0B3C" w:rsidRPr="00B43CA5" w:rsidRDefault="000C0B3C" w:rsidP="000C0B3C">
      <w:pPr>
        <w:ind w:left="284"/>
        <w:rPr>
          <w:rFonts w:asciiTheme="minorHAnsi" w:hAnsiTheme="minorHAnsi" w:cstheme="minorHAnsi"/>
          <w:b/>
          <w:bCs/>
          <w:sz w:val="22"/>
        </w:rPr>
      </w:pPr>
      <w:r w:rsidRPr="00B43CA5">
        <w:rPr>
          <w:rFonts w:asciiTheme="minorHAnsi" w:hAnsiTheme="minorHAnsi" w:cstheme="minorHAnsi"/>
          <w:b/>
          <w:bCs/>
          <w:sz w:val="22"/>
        </w:rPr>
        <w:t xml:space="preserve">Creating </w:t>
      </w:r>
      <w:r>
        <w:rPr>
          <w:rFonts w:asciiTheme="minorHAnsi" w:hAnsiTheme="minorHAnsi" w:cstheme="minorHAnsi"/>
          <w:b/>
          <w:bCs/>
          <w:sz w:val="22"/>
        </w:rPr>
        <w:t>a</w:t>
      </w:r>
      <w:r w:rsidRPr="00B43CA5">
        <w:rPr>
          <w:rFonts w:asciiTheme="minorHAnsi" w:hAnsiTheme="minorHAnsi" w:cstheme="minorHAnsi"/>
          <w:b/>
          <w:bCs/>
          <w:sz w:val="22"/>
        </w:rPr>
        <w:t xml:space="preserve">n LGBT-Inclusive </w:t>
      </w:r>
      <w:r>
        <w:rPr>
          <w:rFonts w:asciiTheme="minorHAnsi" w:hAnsiTheme="minorHAnsi" w:cstheme="minorHAnsi"/>
          <w:b/>
          <w:bCs/>
          <w:sz w:val="22"/>
        </w:rPr>
        <w:t xml:space="preserve">Primary </w:t>
      </w:r>
      <w:r w:rsidRPr="00B43CA5">
        <w:rPr>
          <w:rFonts w:asciiTheme="minorHAnsi" w:hAnsiTheme="minorHAnsi" w:cstheme="minorHAnsi"/>
          <w:b/>
          <w:bCs/>
          <w:sz w:val="22"/>
        </w:rPr>
        <w:t>Curriculum</w:t>
      </w:r>
    </w:p>
    <w:p w14:paraId="69073FB9" w14:textId="69469891" w:rsidR="000C0B3C" w:rsidRDefault="000C0B3C" w:rsidP="000C0B3C">
      <w:pPr>
        <w:ind w:left="284"/>
        <w:rPr>
          <w:rFonts w:asciiTheme="minorHAnsi" w:hAnsiTheme="minorHAnsi" w:cstheme="minorHAnsi"/>
          <w:sz w:val="22"/>
        </w:rPr>
      </w:pPr>
      <w:r>
        <w:rPr>
          <w:rFonts w:asciiTheme="minorHAnsi" w:hAnsiTheme="minorHAnsi" w:cstheme="minorHAnsi"/>
          <w:sz w:val="22"/>
        </w:rPr>
        <w:t>Stonewall, 20</w:t>
      </w:r>
      <w:r w:rsidR="00670FDC">
        <w:rPr>
          <w:rFonts w:asciiTheme="minorHAnsi" w:hAnsiTheme="minorHAnsi" w:cstheme="minorHAnsi"/>
          <w:sz w:val="22"/>
        </w:rPr>
        <w:t>22</w:t>
      </w:r>
    </w:p>
    <w:p w14:paraId="562490B8" w14:textId="267018F4" w:rsidR="000C0B3C" w:rsidRDefault="00123405" w:rsidP="000C0B3C">
      <w:pPr>
        <w:ind w:left="284"/>
        <w:rPr>
          <w:rFonts w:asciiTheme="minorHAnsi" w:hAnsiTheme="minorHAnsi" w:cstheme="minorHAnsi"/>
          <w:sz w:val="22"/>
        </w:rPr>
      </w:pPr>
      <w:hyperlink r:id="rId88" w:history="1">
        <w:r w:rsidR="00670FDC">
          <w:rPr>
            <w:rStyle w:val="Hyperlink"/>
            <w:rFonts w:asciiTheme="minorHAnsi" w:hAnsiTheme="minorHAnsi" w:cstheme="minorHAnsi"/>
            <w:sz w:val="22"/>
          </w:rPr>
          <w:t>www.stonewall.org.uk/system/files/stw_pearson_creating_an_inclusive_primary_curriculum_2022_1_-_march.pdf</w:t>
        </w:r>
      </w:hyperlink>
    </w:p>
    <w:p w14:paraId="78E0CE9D" w14:textId="77777777" w:rsidR="00C97644" w:rsidRDefault="00C97644" w:rsidP="00C97644">
      <w:pPr>
        <w:ind w:left="284"/>
        <w:rPr>
          <w:rFonts w:ascii="Calibri" w:eastAsia="Calibri" w:hAnsi="Calibri" w:cs="Calibri"/>
          <w:sz w:val="22"/>
        </w:rPr>
      </w:pPr>
    </w:p>
    <w:p w14:paraId="63635585" w14:textId="77777777" w:rsidR="00C97644" w:rsidRDefault="00C97644" w:rsidP="00C97644">
      <w:pPr>
        <w:ind w:left="284"/>
        <w:rPr>
          <w:rFonts w:ascii="Calibri" w:eastAsia="Calibri" w:hAnsi="Calibri" w:cs="Calibri"/>
          <w:b/>
          <w:sz w:val="22"/>
        </w:rPr>
      </w:pPr>
      <w:r>
        <w:rPr>
          <w:rFonts w:ascii="Calibri" w:eastAsia="Calibri" w:hAnsi="Calibri" w:cs="Calibri"/>
          <w:b/>
          <w:sz w:val="22"/>
        </w:rPr>
        <w:t>Classroom Project</w:t>
      </w:r>
    </w:p>
    <w:p w14:paraId="74D4AC26" w14:textId="77777777" w:rsidR="00C97644" w:rsidRDefault="00C97644" w:rsidP="00C97644">
      <w:pPr>
        <w:ind w:left="284"/>
        <w:rPr>
          <w:rFonts w:ascii="Calibri" w:eastAsia="Calibri" w:hAnsi="Calibri" w:cs="Calibri"/>
          <w:sz w:val="22"/>
        </w:rPr>
      </w:pPr>
      <w:r>
        <w:rPr>
          <w:rFonts w:ascii="Calibri" w:eastAsia="Calibri" w:hAnsi="Calibri" w:cs="Calibri"/>
          <w:sz w:val="22"/>
        </w:rPr>
        <w:t>School’s Out</w:t>
      </w:r>
    </w:p>
    <w:p w14:paraId="1DDD3008" w14:textId="0A00F8EB" w:rsidR="00C97644" w:rsidRDefault="00C97644" w:rsidP="00C97644">
      <w:pPr>
        <w:ind w:left="284"/>
        <w:rPr>
          <w:rFonts w:ascii="Calibri" w:eastAsia="Calibri" w:hAnsi="Calibri" w:cs="Calibri"/>
          <w:sz w:val="22"/>
        </w:rPr>
      </w:pPr>
      <w:r>
        <w:rPr>
          <w:rFonts w:ascii="Calibri" w:eastAsia="Calibri" w:hAnsi="Calibri" w:cs="Calibri"/>
          <w:sz w:val="22"/>
        </w:rPr>
        <w:t>Lesson plans and resources by key stage / by subject to help teachers introduce LGBT issues</w:t>
      </w:r>
    </w:p>
    <w:p w14:paraId="3E572598" w14:textId="77777777" w:rsidR="00F36685" w:rsidRPr="00F36685" w:rsidRDefault="00123405" w:rsidP="009C0F9E">
      <w:pPr>
        <w:ind w:left="284"/>
        <w:rPr>
          <w:rFonts w:ascii="Calibri" w:eastAsia="Calibri" w:hAnsi="Calibri" w:cs="Calibri"/>
          <w:sz w:val="22"/>
          <w:u w:val="single"/>
        </w:rPr>
      </w:pPr>
      <w:hyperlink r:id="rId89">
        <w:r w:rsidR="00C97644">
          <w:rPr>
            <w:rFonts w:ascii="Calibri" w:eastAsia="Calibri" w:hAnsi="Calibri" w:cs="Calibri"/>
            <w:color w:val="0000FF"/>
            <w:sz w:val="22"/>
            <w:u w:val="single"/>
          </w:rPr>
          <w:t>http://the-classroom.org.uk/</w:t>
        </w:r>
      </w:hyperlink>
    </w:p>
    <w:p w14:paraId="296792B5" w14:textId="77777777" w:rsidR="00DF1BBF" w:rsidRDefault="00DF1BBF" w:rsidP="00DF1BBF">
      <w:pPr>
        <w:autoSpaceDE w:val="0"/>
        <w:autoSpaceDN w:val="0"/>
        <w:adjustRightInd w:val="0"/>
        <w:spacing w:line="241" w:lineRule="atLeast"/>
        <w:ind w:left="284"/>
        <w:rPr>
          <w:rFonts w:asciiTheme="minorHAnsi" w:hAnsiTheme="minorHAnsi" w:cs="Helvetica 55 Roman"/>
          <w:color w:val="000000"/>
          <w:sz w:val="22"/>
        </w:rPr>
      </w:pPr>
    </w:p>
    <w:p w14:paraId="3C455FD3" w14:textId="77777777" w:rsidR="00A71B66" w:rsidRDefault="00A71B66" w:rsidP="00A71B66">
      <w:pPr>
        <w:ind w:left="284"/>
        <w:rPr>
          <w:rFonts w:ascii="Calibri" w:eastAsia="Calibri" w:hAnsi="Calibri" w:cs="Calibri"/>
          <w:b/>
          <w:sz w:val="22"/>
        </w:rPr>
      </w:pPr>
      <w:r>
        <w:rPr>
          <w:rFonts w:ascii="Calibri" w:eastAsia="Calibri" w:hAnsi="Calibri" w:cs="Calibri"/>
          <w:b/>
          <w:sz w:val="22"/>
        </w:rPr>
        <w:t>Developing a Gender and Sexual Orientation Alliance: A Toolkit for Young People and Teachers</w:t>
      </w:r>
    </w:p>
    <w:p w14:paraId="4C79EEFA" w14:textId="77777777" w:rsidR="00A71B66" w:rsidRDefault="00A71B66" w:rsidP="00A71B66">
      <w:pPr>
        <w:ind w:left="284"/>
        <w:rPr>
          <w:rFonts w:ascii="Calibri" w:eastAsia="Calibri" w:hAnsi="Calibri" w:cs="Calibri"/>
          <w:sz w:val="22"/>
        </w:rPr>
      </w:pPr>
      <w:r>
        <w:rPr>
          <w:rFonts w:ascii="Calibri" w:eastAsia="Calibri" w:hAnsi="Calibri" w:cs="Calibri"/>
          <w:sz w:val="22"/>
        </w:rPr>
        <w:t>LGBT Youth Scotland, 2017</w:t>
      </w:r>
    </w:p>
    <w:p w14:paraId="7CD1D80A" w14:textId="77777777" w:rsidR="00A71B66" w:rsidRDefault="00123405" w:rsidP="00A71B66">
      <w:pPr>
        <w:ind w:left="284"/>
        <w:rPr>
          <w:rFonts w:ascii="Calibri" w:eastAsia="Calibri" w:hAnsi="Calibri" w:cs="Calibri"/>
          <w:color w:val="0000FF"/>
          <w:sz w:val="22"/>
          <w:u w:val="single"/>
        </w:rPr>
      </w:pPr>
      <w:hyperlink r:id="rId90">
        <w:r w:rsidR="00A71B66">
          <w:rPr>
            <w:rFonts w:ascii="Calibri" w:eastAsia="Calibri" w:hAnsi="Calibri" w:cs="Calibri"/>
            <w:color w:val="0000FF"/>
            <w:sz w:val="22"/>
            <w:u w:val="single"/>
          </w:rPr>
          <w:t>www.lgbtyouth.org.uk/media/1290/developing-a-gsa.pdf</w:t>
        </w:r>
      </w:hyperlink>
    </w:p>
    <w:p w14:paraId="663100ED" w14:textId="77777777" w:rsidR="00CF5EBF" w:rsidRPr="00CF5EBF" w:rsidRDefault="00CF5EBF" w:rsidP="000C0B3C">
      <w:pPr>
        <w:ind w:left="284"/>
        <w:rPr>
          <w:rFonts w:ascii="Calibri" w:eastAsia="Calibri" w:hAnsi="Calibri" w:cs="Calibri"/>
          <w:bCs/>
          <w:sz w:val="22"/>
        </w:rPr>
      </w:pPr>
    </w:p>
    <w:p w14:paraId="33665F80" w14:textId="2998CE59" w:rsidR="000C0B3C" w:rsidRDefault="000C0B3C" w:rsidP="000C0B3C">
      <w:pPr>
        <w:ind w:left="284"/>
        <w:rPr>
          <w:rFonts w:ascii="Calibri" w:eastAsia="Calibri" w:hAnsi="Calibri" w:cs="Calibri"/>
          <w:sz w:val="22"/>
        </w:rPr>
      </w:pPr>
      <w:r>
        <w:rPr>
          <w:rFonts w:ascii="Calibri" w:eastAsia="Calibri" w:hAnsi="Calibri" w:cs="Calibri"/>
          <w:b/>
          <w:sz w:val="22"/>
        </w:rPr>
        <w:t>Technical Guidance for Schools in England</w:t>
      </w:r>
    </w:p>
    <w:p w14:paraId="796A7A07" w14:textId="77777777" w:rsidR="000C0B3C" w:rsidRDefault="000C0B3C" w:rsidP="000C0B3C">
      <w:pPr>
        <w:ind w:left="284"/>
        <w:rPr>
          <w:rFonts w:ascii="Calibri" w:eastAsia="Calibri" w:hAnsi="Calibri" w:cs="Calibri"/>
          <w:sz w:val="22"/>
        </w:rPr>
      </w:pPr>
      <w:r>
        <w:rPr>
          <w:rFonts w:ascii="Calibri" w:eastAsia="Calibri" w:hAnsi="Calibri" w:cs="Calibri"/>
          <w:sz w:val="22"/>
        </w:rPr>
        <w:t xml:space="preserve">EHRC </w:t>
      </w:r>
      <w:bookmarkStart w:id="20" w:name="_Hlk55808073"/>
      <w:r>
        <w:rPr>
          <w:rFonts w:ascii="Calibri" w:eastAsia="Calibri" w:hAnsi="Calibri" w:cs="Calibri"/>
          <w:sz w:val="22"/>
        </w:rPr>
        <w:t>(Equality and Human Rights Commission)</w:t>
      </w:r>
      <w:bookmarkEnd w:id="20"/>
      <w:r>
        <w:rPr>
          <w:rFonts w:ascii="Calibri" w:eastAsia="Calibri" w:hAnsi="Calibri" w:cs="Calibri"/>
          <w:sz w:val="22"/>
        </w:rPr>
        <w:t>, 2014</w:t>
      </w:r>
    </w:p>
    <w:p w14:paraId="04D85828" w14:textId="2417E2C9" w:rsidR="000C0B3C" w:rsidRDefault="000C0B3C" w:rsidP="000C0B3C">
      <w:pPr>
        <w:ind w:left="284"/>
        <w:rPr>
          <w:rFonts w:ascii="Calibri" w:eastAsia="Calibri" w:hAnsi="Calibri" w:cs="Calibri"/>
          <w:sz w:val="22"/>
        </w:rPr>
      </w:pPr>
      <w:r>
        <w:rPr>
          <w:rFonts w:ascii="Calibri" w:eastAsia="Calibri" w:hAnsi="Calibri" w:cs="Calibri"/>
          <w:sz w:val="22"/>
        </w:rPr>
        <w:t xml:space="preserve">Guidance on the Equality Act as it relates to schools.  </w:t>
      </w:r>
    </w:p>
    <w:p w14:paraId="7ABAA283" w14:textId="65FB6631" w:rsidR="000C0B3C" w:rsidRPr="0024356B" w:rsidRDefault="00123405" w:rsidP="000C0B3C">
      <w:pPr>
        <w:ind w:left="284"/>
        <w:rPr>
          <w:rFonts w:ascii="Calibri" w:eastAsia="Calibri" w:hAnsi="Calibri" w:cs="Calibri"/>
          <w:sz w:val="22"/>
          <w:u w:val="single"/>
        </w:rPr>
      </w:pPr>
      <w:hyperlink r:id="rId91" w:anchor="h3">
        <w:r w:rsidR="000C0B3C">
          <w:rPr>
            <w:rFonts w:ascii="Calibri" w:eastAsia="Calibri" w:hAnsi="Calibri" w:cs="Calibri"/>
            <w:color w:val="0000FF"/>
            <w:sz w:val="22"/>
            <w:u w:val="single"/>
          </w:rPr>
          <w:t>www.equalityhumanrights.com/en/advice-and-guidance/equality-act-technical-guidance#h3</w:t>
        </w:r>
      </w:hyperlink>
    </w:p>
    <w:p w14:paraId="2B1B435A" w14:textId="29FDDA61" w:rsidR="00A71B66" w:rsidRDefault="00A71B66" w:rsidP="00A71B66">
      <w:pPr>
        <w:ind w:left="284"/>
        <w:rPr>
          <w:rFonts w:ascii="Calibri" w:eastAsia="Calibri" w:hAnsi="Calibri" w:cs="Calibri"/>
          <w:b/>
          <w:sz w:val="22"/>
        </w:rPr>
      </w:pPr>
      <w:r>
        <w:rPr>
          <w:rFonts w:ascii="Calibri" w:eastAsia="Calibri" w:hAnsi="Calibri" w:cs="Calibri"/>
          <w:b/>
          <w:sz w:val="22"/>
        </w:rPr>
        <w:lastRenderedPageBreak/>
        <w:t>School Inspection Handbook</w:t>
      </w:r>
    </w:p>
    <w:p w14:paraId="4FF393AF" w14:textId="5025C7CA" w:rsidR="00A71B66" w:rsidRDefault="00A71B66" w:rsidP="00A71B66">
      <w:pPr>
        <w:ind w:left="284"/>
        <w:rPr>
          <w:rFonts w:ascii="Calibri" w:eastAsia="Calibri" w:hAnsi="Calibri" w:cs="Calibri"/>
          <w:sz w:val="22"/>
        </w:rPr>
      </w:pPr>
      <w:r>
        <w:rPr>
          <w:rFonts w:ascii="Calibri" w:eastAsia="Calibri" w:hAnsi="Calibri" w:cs="Calibri"/>
          <w:sz w:val="22"/>
        </w:rPr>
        <w:t>Ofsted, 2019</w:t>
      </w:r>
    </w:p>
    <w:p w14:paraId="4E757F0F" w14:textId="3DF5B619" w:rsidR="00A71B66" w:rsidRDefault="00A71B66" w:rsidP="00A71B66">
      <w:pPr>
        <w:ind w:left="284"/>
        <w:rPr>
          <w:rFonts w:ascii="Calibri" w:eastAsia="Calibri" w:hAnsi="Calibri" w:cs="Calibri"/>
          <w:sz w:val="22"/>
        </w:rPr>
      </w:pPr>
      <w:r>
        <w:rPr>
          <w:rFonts w:ascii="Calibri" w:eastAsia="Calibri" w:hAnsi="Calibri" w:cs="Calibri"/>
          <w:sz w:val="22"/>
        </w:rPr>
        <w:t>Establishes requirement of inclusivity for trans pupils (Item 214, p58) and records re transphobic bullying (Item 53, p16)</w:t>
      </w:r>
    </w:p>
    <w:p w14:paraId="0C983E2A" w14:textId="6B2E79A1" w:rsidR="00A71B66" w:rsidRDefault="00123405" w:rsidP="00A71B66">
      <w:pPr>
        <w:ind w:left="284"/>
        <w:rPr>
          <w:rFonts w:ascii="Calibri" w:eastAsia="Calibri" w:hAnsi="Calibri" w:cs="Calibri"/>
          <w:sz w:val="22"/>
        </w:rPr>
      </w:pPr>
      <w:hyperlink r:id="rId92">
        <w:r w:rsidR="00A71B66">
          <w:rPr>
            <w:rFonts w:ascii="Calibri" w:eastAsia="Calibri" w:hAnsi="Calibri" w:cs="Calibri"/>
            <w:color w:val="0000FF"/>
            <w:sz w:val="22"/>
            <w:u w:val="single"/>
          </w:rPr>
          <w:t>www.gov.uk/government/publications/school-inspection-handbook-eif</w:t>
        </w:r>
      </w:hyperlink>
    </w:p>
    <w:p w14:paraId="296792BE" w14:textId="77777777" w:rsidR="00A77623" w:rsidRDefault="00A77623" w:rsidP="002E18B9">
      <w:pPr>
        <w:rPr>
          <w:rFonts w:asciiTheme="minorHAnsi" w:hAnsiTheme="minorHAnsi"/>
          <w:sz w:val="22"/>
        </w:rPr>
      </w:pPr>
    </w:p>
    <w:p w14:paraId="296792BF" w14:textId="0D5B8D6A" w:rsidR="00A77623" w:rsidRDefault="00A77623" w:rsidP="002E18B9">
      <w:pPr>
        <w:rPr>
          <w:rFonts w:asciiTheme="minorHAnsi" w:hAnsiTheme="minorHAnsi"/>
          <w:sz w:val="22"/>
        </w:rPr>
      </w:pPr>
    </w:p>
    <w:p w14:paraId="0C4CD7C1" w14:textId="77777777" w:rsidR="005B2B80" w:rsidRDefault="005B2B80" w:rsidP="002E18B9">
      <w:pPr>
        <w:rPr>
          <w:rFonts w:asciiTheme="minorHAnsi" w:hAnsiTheme="minorHAnsi"/>
          <w:sz w:val="22"/>
        </w:rPr>
      </w:pPr>
    </w:p>
    <w:p w14:paraId="296792C0" w14:textId="77777777" w:rsidR="00A77623" w:rsidRPr="00593483" w:rsidRDefault="00A77623" w:rsidP="00A77623">
      <w:pPr>
        <w:pStyle w:val="GIbookletresourceshdg"/>
        <w:rPr>
          <w:sz w:val="22"/>
          <w:szCs w:val="22"/>
        </w:rPr>
      </w:pPr>
      <w:bookmarkStart w:id="21" w:name="_Toc509572637"/>
      <w:bookmarkStart w:id="22" w:name="_Toc144804125"/>
      <w:r w:rsidRPr="00593483">
        <w:rPr>
          <w:sz w:val="22"/>
          <w:szCs w:val="22"/>
        </w:rPr>
        <w:t>Young People</w:t>
      </w:r>
      <w:bookmarkEnd w:id="21"/>
      <w:bookmarkEnd w:id="22"/>
    </w:p>
    <w:p w14:paraId="58405D8D" w14:textId="6CF2D5C4" w:rsidR="006C7264" w:rsidRPr="001D1F46" w:rsidRDefault="006C7264" w:rsidP="006C7264">
      <w:pPr>
        <w:ind w:left="284"/>
        <w:rPr>
          <w:rFonts w:asciiTheme="minorHAnsi" w:hAnsiTheme="minorHAnsi" w:cstheme="minorHAnsi"/>
          <w:b/>
          <w:bCs/>
          <w:sz w:val="22"/>
        </w:rPr>
      </w:pPr>
      <w:bookmarkStart w:id="23" w:name="_Hlk144735120"/>
      <w:r w:rsidRPr="001D1F46">
        <w:rPr>
          <w:rFonts w:asciiTheme="minorHAnsi" w:hAnsiTheme="minorHAnsi" w:cstheme="minorHAnsi"/>
          <w:b/>
          <w:bCs/>
          <w:sz w:val="22"/>
        </w:rPr>
        <w:t>Gender Identity Guide</w:t>
      </w:r>
      <w:r>
        <w:rPr>
          <w:rFonts w:asciiTheme="minorHAnsi" w:hAnsiTheme="minorHAnsi" w:cstheme="minorHAnsi"/>
          <w:b/>
          <w:bCs/>
          <w:sz w:val="22"/>
        </w:rPr>
        <w:t>:</w:t>
      </w:r>
      <w:r w:rsidRPr="006C7264">
        <w:t xml:space="preserve"> </w:t>
      </w:r>
      <w:r w:rsidRPr="006C7264">
        <w:rPr>
          <w:rFonts w:asciiTheme="minorHAnsi" w:hAnsiTheme="minorHAnsi" w:cstheme="minorHAnsi"/>
          <w:b/>
          <w:bCs/>
          <w:sz w:val="22"/>
        </w:rPr>
        <w:t xml:space="preserve">A guide to Supporting Children </w:t>
      </w:r>
      <w:r>
        <w:rPr>
          <w:rFonts w:asciiTheme="minorHAnsi" w:hAnsiTheme="minorHAnsi" w:cstheme="minorHAnsi"/>
          <w:b/>
          <w:bCs/>
          <w:sz w:val="22"/>
        </w:rPr>
        <w:t xml:space="preserve">&amp; </w:t>
      </w:r>
      <w:r w:rsidRPr="006C7264">
        <w:rPr>
          <w:rFonts w:asciiTheme="minorHAnsi" w:hAnsiTheme="minorHAnsi" w:cstheme="minorHAnsi"/>
          <w:b/>
          <w:bCs/>
          <w:sz w:val="22"/>
        </w:rPr>
        <w:t>Young People with their Gender Identity</w:t>
      </w:r>
    </w:p>
    <w:p w14:paraId="773D4579" w14:textId="77777777" w:rsidR="006C7264" w:rsidRDefault="006C7264" w:rsidP="006C7264">
      <w:pPr>
        <w:ind w:left="284"/>
        <w:rPr>
          <w:rFonts w:asciiTheme="minorHAnsi" w:hAnsiTheme="minorHAnsi" w:cstheme="minorHAnsi"/>
          <w:sz w:val="22"/>
        </w:rPr>
      </w:pPr>
      <w:r>
        <w:rPr>
          <w:rFonts w:asciiTheme="minorHAnsi" w:hAnsiTheme="minorHAnsi" w:cstheme="minorHAnsi"/>
          <w:sz w:val="22"/>
        </w:rPr>
        <w:t>Action for Children, 2022</w:t>
      </w:r>
    </w:p>
    <w:p w14:paraId="363FAFF0" w14:textId="77777777" w:rsidR="006C7264" w:rsidRDefault="00123405" w:rsidP="006C7264">
      <w:pPr>
        <w:ind w:left="284"/>
        <w:rPr>
          <w:rFonts w:asciiTheme="minorHAnsi" w:hAnsiTheme="minorHAnsi" w:cstheme="minorHAnsi"/>
          <w:sz w:val="22"/>
        </w:rPr>
      </w:pPr>
      <w:hyperlink r:id="rId93" w:history="1">
        <w:r w:rsidR="006C7264" w:rsidRPr="00220BCF">
          <w:rPr>
            <w:rStyle w:val="Hyperlink"/>
            <w:rFonts w:asciiTheme="minorHAnsi" w:hAnsiTheme="minorHAnsi" w:cstheme="minorHAnsi"/>
            <w:sz w:val="22"/>
          </w:rPr>
          <w:t>https://media.actionforchildren.org.uk/documents/1166_Gender_Identity_Guide_2022_v2.pdf</w:t>
        </w:r>
      </w:hyperlink>
    </w:p>
    <w:p w14:paraId="483D5521" w14:textId="77777777" w:rsidR="006C7264" w:rsidRDefault="006C7264" w:rsidP="006C7264">
      <w:pPr>
        <w:ind w:left="284"/>
        <w:rPr>
          <w:rFonts w:asciiTheme="minorHAnsi" w:hAnsiTheme="minorHAnsi" w:cstheme="minorHAnsi"/>
          <w:sz w:val="22"/>
        </w:rPr>
      </w:pPr>
    </w:p>
    <w:bookmarkEnd w:id="23"/>
    <w:p w14:paraId="198FA5B5" w14:textId="77777777" w:rsidR="00A71B66" w:rsidRDefault="00A71B66" w:rsidP="00A71B66">
      <w:pPr>
        <w:ind w:left="284"/>
        <w:rPr>
          <w:rFonts w:ascii="Calibri" w:eastAsia="Calibri" w:hAnsi="Calibri" w:cs="Calibri"/>
          <w:b/>
          <w:sz w:val="22"/>
        </w:rPr>
      </w:pPr>
      <w:r>
        <w:rPr>
          <w:rFonts w:ascii="Calibri" w:eastAsia="Calibri" w:hAnsi="Calibri" w:cs="Calibri"/>
          <w:b/>
          <w:sz w:val="22"/>
        </w:rPr>
        <w:t>Knowledge is Power</w:t>
      </w:r>
    </w:p>
    <w:p w14:paraId="36D4C188" w14:textId="48E8E685" w:rsidR="00A71B66" w:rsidRDefault="00A71B66" w:rsidP="00A71B66">
      <w:pPr>
        <w:ind w:left="284"/>
        <w:rPr>
          <w:rFonts w:ascii="Calibri" w:eastAsia="Calibri" w:hAnsi="Calibri" w:cs="Calibri"/>
          <w:sz w:val="22"/>
        </w:rPr>
      </w:pPr>
      <w:r>
        <w:rPr>
          <w:rFonts w:ascii="Calibri" w:eastAsia="Calibri" w:hAnsi="Calibri" w:cs="Calibri"/>
          <w:sz w:val="22"/>
        </w:rPr>
        <w:t xml:space="preserve">Gendered Intelligence online resource, </w:t>
      </w:r>
      <w:r w:rsidR="00A54045">
        <w:rPr>
          <w:rFonts w:ascii="Calibri" w:eastAsia="Calibri" w:hAnsi="Calibri" w:cs="Calibri"/>
          <w:sz w:val="22"/>
        </w:rPr>
        <w:t>updated 2022</w:t>
      </w:r>
    </w:p>
    <w:p w14:paraId="1B1161C4" w14:textId="1657B98C" w:rsidR="00A71B66" w:rsidRDefault="00A71B66" w:rsidP="00A71B66">
      <w:pPr>
        <w:ind w:left="284"/>
        <w:rPr>
          <w:rFonts w:ascii="Calibri" w:eastAsia="Calibri" w:hAnsi="Calibri" w:cs="Calibri"/>
          <w:sz w:val="22"/>
        </w:rPr>
      </w:pPr>
      <w:r>
        <w:rPr>
          <w:rFonts w:ascii="Calibri" w:eastAsia="Calibri" w:hAnsi="Calibri" w:cs="Calibri"/>
          <w:sz w:val="22"/>
        </w:rPr>
        <w:t>A range of resources focussed on topics of interest to young trans people ranging across health, coming out, transitioning, bullying and education</w:t>
      </w:r>
    </w:p>
    <w:p w14:paraId="04E04A23" w14:textId="77777777" w:rsidR="00A71B66" w:rsidRDefault="00123405" w:rsidP="00A71B66">
      <w:pPr>
        <w:ind w:left="284"/>
        <w:rPr>
          <w:rFonts w:ascii="Calibri" w:eastAsia="Calibri" w:hAnsi="Calibri" w:cs="Calibri"/>
          <w:sz w:val="22"/>
        </w:rPr>
      </w:pPr>
      <w:hyperlink r:id="rId94">
        <w:r w:rsidR="00A71B66">
          <w:rPr>
            <w:rFonts w:ascii="Calibri" w:eastAsia="Calibri" w:hAnsi="Calibri" w:cs="Calibri"/>
            <w:color w:val="0000FF"/>
            <w:sz w:val="22"/>
            <w:u w:val="single"/>
          </w:rPr>
          <w:t>http://genderedintelligence.co.uk/projects/kip</w:t>
        </w:r>
      </w:hyperlink>
    </w:p>
    <w:p w14:paraId="2B88E174" w14:textId="77777777" w:rsidR="00A71B66" w:rsidRDefault="00A71B66" w:rsidP="00A71B66">
      <w:pPr>
        <w:ind w:left="284"/>
        <w:rPr>
          <w:rFonts w:ascii="Calibri" w:eastAsia="Calibri" w:hAnsi="Calibri" w:cs="Calibri"/>
          <w:sz w:val="22"/>
        </w:rPr>
      </w:pPr>
    </w:p>
    <w:p w14:paraId="3D3DF695" w14:textId="77777777" w:rsidR="00A71B66" w:rsidRDefault="00A71B66" w:rsidP="00A71B66">
      <w:pPr>
        <w:ind w:left="284"/>
        <w:rPr>
          <w:rFonts w:ascii="Calibri" w:eastAsia="Calibri" w:hAnsi="Calibri" w:cs="Calibri"/>
          <w:b/>
          <w:sz w:val="22"/>
        </w:rPr>
      </w:pPr>
      <w:r>
        <w:rPr>
          <w:rFonts w:ascii="Calibri" w:eastAsia="Calibri" w:hAnsi="Calibri" w:cs="Calibri"/>
          <w:b/>
          <w:sz w:val="22"/>
        </w:rPr>
        <w:t>Trans*Form Toolkit</w:t>
      </w:r>
    </w:p>
    <w:p w14:paraId="0D298AFF" w14:textId="77777777" w:rsidR="00A71B66" w:rsidRDefault="00A71B66" w:rsidP="00A71B66">
      <w:pPr>
        <w:ind w:left="284"/>
        <w:rPr>
          <w:rFonts w:ascii="Calibri" w:eastAsia="Calibri" w:hAnsi="Calibri" w:cs="Calibri"/>
          <w:sz w:val="22"/>
        </w:rPr>
      </w:pPr>
      <w:r>
        <w:rPr>
          <w:rFonts w:ascii="Calibri" w:eastAsia="Calibri" w:hAnsi="Calibri" w:cs="Calibri"/>
          <w:sz w:val="22"/>
        </w:rPr>
        <w:t>Youth Cymru, 2015</w:t>
      </w:r>
    </w:p>
    <w:p w14:paraId="0DC61C73" w14:textId="3E75E8E1" w:rsidR="00A71B66" w:rsidRDefault="00A71B66" w:rsidP="00A71B66">
      <w:pPr>
        <w:ind w:left="284"/>
        <w:rPr>
          <w:rFonts w:ascii="Calibri" w:eastAsia="Calibri" w:hAnsi="Calibri" w:cs="Calibri"/>
          <w:sz w:val="22"/>
        </w:rPr>
      </w:pPr>
      <w:r>
        <w:rPr>
          <w:rFonts w:ascii="Calibri" w:eastAsia="Calibri" w:hAnsi="Calibri" w:cs="Calibri"/>
          <w:sz w:val="22"/>
        </w:rPr>
        <w:t>A guide to ways to be more inclusive of young trans people, with plenty of quotes and input from young trans people and helpful background information</w:t>
      </w:r>
    </w:p>
    <w:p w14:paraId="296792CA" w14:textId="3CD57F9A" w:rsidR="00A77623" w:rsidRDefault="00123405" w:rsidP="00A77623">
      <w:pPr>
        <w:ind w:left="284"/>
        <w:rPr>
          <w:rFonts w:asciiTheme="minorHAnsi" w:hAnsiTheme="minorHAnsi"/>
          <w:sz w:val="22"/>
        </w:rPr>
      </w:pPr>
      <w:hyperlink r:id="rId95" w:history="1">
        <w:r w:rsidR="006352CD" w:rsidRPr="0052688D">
          <w:rPr>
            <w:rStyle w:val="Hyperlink"/>
            <w:rFonts w:asciiTheme="minorHAnsi" w:hAnsiTheme="minorHAnsi"/>
            <w:sz w:val="22"/>
          </w:rPr>
          <w:t>https://youthcymru.org.uk/wp-content/uploads/2014/04/39880-YC-TransForm-Toolkit-English-Final.pdf</w:t>
        </w:r>
      </w:hyperlink>
    </w:p>
    <w:p w14:paraId="28650AFF" w14:textId="77777777" w:rsidR="004E2D03" w:rsidRDefault="004E2D03" w:rsidP="004E2D03">
      <w:pPr>
        <w:ind w:left="284"/>
        <w:rPr>
          <w:rFonts w:asciiTheme="minorHAnsi" w:hAnsiTheme="minorHAnsi"/>
          <w:sz w:val="22"/>
        </w:rPr>
      </w:pPr>
      <w:bookmarkStart w:id="24" w:name="_Hlk34568257"/>
    </w:p>
    <w:p w14:paraId="4763B0E7" w14:textId="77777777" w:rsidR="004E2D03" w:rsidRPr="005B2FC7" w:rsidRDefault="004E2D03" w:rsidP="004E2D03">
      <w:pPr>
        <w:ind w:left="284"/>
        <w:rPr>
          <w:rFonts w:asciiTheme="minorHAnsi" w:hAnsiTheme="minorHAnsi"/>
          <w:b/>
          <w:bCs/>
          <w:sz w:val="22"/>
        </w:rPr>
      </w:pPr>
      <w:r w:rsidRPr="005B2FC7">
        <w:rPr>
          <w:rFonts w:asciiTheme="minorHAnsi" w:hAnsiTheme="minorHAnsi"/>
          <w:b/>
          <w:bCs/>
          <w:sz w:val="22"/>
        </w:rPr>
        <w:t>Trans Inclusive Residentials: A Free Resource for Youth Workers, Schools and Organisations</w:t>
      </w:r>
    </w:p>
    <w:p w14:paraId="568666B5" w14:textId="77777777" w:rsidR="004E2D03" w:rsidRDefault="004E2D03" w:rsidP="004E2D03">
      <w:pPr>
        <w:ind w:left="284"/>
        <w:rPr>
          <w:rFonts w:asciiTheme="minorHAnsi" w:hAnsiTheme="minorHAnsi"/>
          <w:sz w:val="22"/>
        </w:rPr>
      </w:pPr>
      <w:r>
        <w:rPr>
          <w:rFonts w:asciiTheme="minorHAnsi" w:hAnsiTheme="minorHAnsi"/>
          <w:sz w:val="22"/>
        </w:rPr>
        <w:t>Gendered Intelligence, 2019</w:t>
      </w:r>
    </w:p>
    <w:p w14:paraId="7D1F10F5" w14:textId="77777777" w:rsidR="004E2D03" w:rsidRPr="004E2D03" w:rsidRDefault="00123405" w:rsidP="004E2D03">
      <w:pPr>
        <w:ind w:left="284"/>
        <w:rPr>
          <w:rStyle w:val="Hyperlink"/>
          <w:rFonts w:ascii="Calibri" w:hAnsi="Calibri" w:cs="Calibri"/>
          <w:color w:val="auto"/>
          <w:sz w:val="22"/>
        </w:rPr>
      </w:pPr>
      <w:hyperlink r:id="rId96" w:history="1">
        <w:r w:rsidR="004E2D03" w:rsidRPr="005B2FC7">
          <w:rPr>
            <w:rStyle w:val="Hyperlink"/>
            <w:rFonts w:asciiTheme="minorHAnsi" w:hAnsiTheme="minorHAnsi"/>
            <w:sz w:val="22"/>
          </w:rPr>
          <w:t>http://genderedintelligence.co.uk/residential-resource</w:t>
        </w:r>
      </w:hyperlink>
    </w:p>
    <w:bookmarkEnd w:id="24"/>
    <w:p w14:paraId="42F50F27" w14:textId="77777777" w:rsidR="006352CD" w:rsidRPr="00B05EA3" w:rsidRDefault="006352CD" w:rsidP="00A77623">
      <w:pPr>
        <w:ind w:left="284"/>
        <w:rPr>
          <w:rFonts w:asciiTheme="minorHAnsi" w:hAnsiTheme="minorHAnsi"/>
          <w:sz w:val="22"/>
        </w:rPr>
      </w:pPr>
    </w:p>
    <w:p w14:paraId="15424A47" w14:textId="195B4383" w:rsidR="00A71B66" w:rsidRPr="00A71B66" w:rsidRDefault="00A71B66" w:rsidP="00A71B66">
      <w:pPr>
        <w:ind w:left="284"/>
        <w:rPr>
          <w:rFonts w:asciiTheme="minorHAnsi" w:hAnsiTheme="minorHAnsi"/>
          <w:b/>
          <w:bCs/>
          <w:sz w:val="22"/>
        </w:rPr>
      </w:pPr>
      <w:r>
        <w:rPr>
          <w:rFonts w:asciiTheme="minorHAnsi" w:hAnsiTheme="minorHAnsi"/>
          <w:b/>
          <w:bCs/>
          <w:sz w:val="22"/>
        </w:rPr>
        <w:t xml:space="preserve">Including All: </w:t>
      </w:r>
      <w:r w:rsidRPr="00A71B66">
        <w:rPr>
          <w:rFonts w:asciiTheme="minorHAnsi" w:hAnsiTheme="minorHAnsi"/>
          <w:b/>
          <w:bCs/>
          <w:sz w:val="22"/>
        </w:rPr>
        <w:t xml:space="preserve">Supporting </w:t>
      </w:r>
      <w:r>
        <w:rPr>
          <w:rFonts w:asciiTheme="minorHAnsi" w:hAnsiTheme="minorHAnsi"/>
          <w:b/>
          <w:bCs/>
          <w:sz w:val="22"/>
        </w:rPr>
        <w:t>T</w:t>
      </w:r>
      <w:r w:rsidRPr="00A71B66">
        <w:rPr>
          <w:rFonts w:asciiTheme="minorHAnsi" w:hAnsiTheme="minorHAnsi"/>
          <w:b/>
          <w:bCs/>
          <w:sz w:val="22"/>
        </w:rPr>
        <w:t xml:space="preserve">rans </w:t>
      </w:r>
      <w:r>
        <w:rPr>
          <w:rFonts w:asciiTheme="minorHAnsi" w:hAnsiTheme="minorHAnsi"/>
          <w:b/>
          <w:bCs/>
          <w:sz w:val="22"/>
        </w:rPr>
        <w:t>M</w:t>
      </w:r>
      <w:r w:rsidRPr="00A71B66">
        <w:rPr>
          <w:rFonts w:asciiTheme="minorHAnsi" w:hAnsiTheme="minorHAnsi"/>
          <w:b/>
          <w:bCs/>
          <w:sz w:val="22"/>
        </w:rPr>
        <w:t>embers</w:t>
      </w:r>
    </w:p>
    <w:p w14:paraId="296792CC" w14:textId="77777777" w:rsidR="00A77623" w:rsidRPr="00B05EA3" w:rsidRDefault="00A77623" w:rsidP="00A77623">
      <w:pPr>
        <w:ind w:left="284"/>
        <w:rPr>
          <w:rFonts w:asciiTheme="minorHAnsi" w:hAnsiTheme="minorHAnsi"/>
          <w:sz w:val="22"/>
        </w:rPr>
      </w:pPr>
      <w:proofErr w:type="spellStart"/>
      <w:r w:rsidRPr="00B05EA3">
        <w:rPr>
          <w:rFonts w:asciiTheme="minorHAnsi" w:hAnsiTheme="minorHAnsi"/>
          <w:sz w:val="22"/>
        </w:rPr>
        <w:t>GirlGuiding</w:t>
      </w:r>
      <w:proofErr w:type="spellEnd"/>
      <w:r w:rsidRPr="00B05EA3">
        <w:rPr>
          <w:rFonts w:asciiTheme="minorHAnsi" w:hAnsiTheme="minorHAnsi"/>
          <w:sz w:val="22"/>
        </w:rPr>
        <w:t>, 2015</w:t>
      </w:r>
    </w:p>
    <w:p w14:paraId="0961EACA" w14:textId="22D7EEF9" w:rsidR="00A71B66" w:rsidRPr="00A71B66" w:rsidRDefault="00A71B66" w:rsidP="00A71B66">
      <w:pPr>
        <w:ind w:left="284"/>
        <w:rPr>
          <w:rFonts w:asciiTheme="minorHAnsi" w:hAnsiTheme="minorHAnsi"/>
          <w:sz w:val="22"/>
        </w:rPr>
      </w:pPr>
      <w:proofErr w:type="spellStart"/>
      <w:r>
        <w:rPr>
          <w:rFonts w:asciiTheme="minorHAnsi" w:hAnsiTheme="minorHAnsi"/>
          <w:sz w:val="22"/>
        </w:rPr>
        <w:t>GirlGuiding</w:t>
      </w:r>
      <w:proofErr w:type="spellEnd"/>
      <w:r>
        <w:rPr>
          <w:rFonts w:asciiTheme="minorHAnsi" w:hAnsiTheme="minorHAnsi"/>
          <w:sz w:val="22"/>
        </w:rPr>
        <w:t xml:space="preserve"> is </w:t>
      </w:r>
      <w:r w:rsidR="00CF5EBF">
        <w:rPr>
          <w:rFonts w:asciiTheme="minorHAnsi" w:hAnsiTheme="minorHAnsi"/>
          <w:sz w:val="22"/>
        </w:rPr>
        <w:t>an</w:t>
      </w:r>
      <w:r>
        <w:rPr>
          <w:rFonts w:asciiTheme="minorHAnsi" w:hAnsiTheme="minorHAnsi"/>
          <w:sz w:val="22"/>
        </w:rPr>
        <w:t xml:space="preserve"> example of how to be trans inclusive in a single sex setting.  The following page links to specific pages on s</w:t>
      </w:r>
      <w:r w:rsidRPr="00A71B66">
        <w:rPr>
          <w:rFonts w:asciiTheme="minorHAnsi" w:hAnsiTheme="minorHAnsi"/>
          <w:sz w:val="22"/>
        </w:rPr>
        <w:t xml:space="preserve">upporting trans young members </w:t>
      </w:r>
      <w:r>
        <w:rPr>
          <w:rFonts w:asciiTheme="minorHAnsi" w:hAnsiTheme="minorHAnsi"/>
          <w:sz w:val="22"/>
        </w:rPr>
        <w:t>as well as s</w:t>
      </w:r>
      <w:r w:rsidRPr="00A71B66">
        <w:rPr>
          <w:rFonts w:asciiTheme="minorHAnsi" w:hAnsiTheme="minorHAnsi"/>
          <w:sz w:val="22"/>
        </w:rPr>
        <w:t>upporting trans volunteers</w:t>
      </w:r>
    </w:p>
    <w:p w14:paraId="0C79020E" w14:textId="375DFCA1" w:rsidR="00A71B66" w:rsidRPr="00A71B66" w:rsidRDefault="00123405" w:rsidP="00A71B66">
      <w:pPr>
        <w:ind w:left="284"/>
        <w:rPr>
          <w:rFonts w:asciiTheme="minorHAnsi" w:hAnsiTheme="minorHAnsi"/>
          <w:sz w:val="22"/>
        </w:rPr>
      </w:pPr>
      <w:hyperlink r:id="rId97" w:history="1">
        <w:r w:rsidR="00A71B66" w:rsidRPr="00347841">
          <w:rPr>
            <w:rStyle w:val="Hyperlink"/>
            <w:rFonts w:asciiTheme="minorHAnsi" w:hAnsiTheme="minorHAnsi"/>
            <w:sz w:val="22"/>
          </w:rPr>
          <w:t>www.girlguiding.org.uk/making-guiding-happen/running-your-unit/including-all/supporting-trans-members/</w:t>
        </w:r>
      </w:hyperlink>
    </w:p>
    <w:p w14:paraId="4B9B763D" w14:textId="77777777" w:rsidR="005B2FC7" w:rsidRPr="00A71B66" w:rsidRDefault="005B2FC7" w:rsidP="00A71B66">
      <w:pPr>
        <w:ind w:left="284"/>
        <w:rPr>
          <w:rFonts w:asciiTheme="minorHAnsi" w:hAnsiTheme="minorHAnsi"/>
          <w:sz w:val="22"/>
        </w:rPr>
      </w:pPr>
    </w:p>
    <w:p w14:paraId="1E60E29C" w14:textId="77777777" w:rsidR="000070E7" w:rsidRDefault="000070E7" w:rsidP="000070E7">
      <w:pPr>
        <w:ind w:left="284"/>
        <w:rPr>
          <w:rFonts w:ascii="Calibri" w:eastAsia="Calibri" w:hAnsi="Calibri" w:cs="Calibri"/>
          <w:b/>
          <w:sz w:val="22"/>
        </w:rPr>
      </w:pPr>
      <w:r>
        <w:rPr>
          <w:rFonts w:ascii="Calibri" w:eastAsia="Calibri" w:hAnsi="Calibri" w:cs="Calibri"/>
          <w:b/>
          <w:sz w:val="22"/>
        </w:rPr>
        <w:t xml:space="preserve">Trans Youth </w:t>
      </w:r>
      <w:proofErr w:type="gramStart"/>
      <w:r>
        <w:rPr>
          <w:rFonts w:ascii="Calibri" w:eastAsia="Calibri" w:hAnsi="Calibri" w:cs="Calibri"/>
          <w:b/>
          <w:sz w:val="22"/>
        </w:rPr>
        <w:t>In</w:t>
      </w:r>
      <w:proofErr w:type="gramEnd"/>
      <w:r>
        <w:rPr>
          <w:rFonts w:ascii="Calibri" w:eastAsia="Calibri" w:hAnsi="Calibri" w:cs="Calibri"/>
          <w:b/>
          <w:sz w:val="22"/>
        </w:rPr>
        <w:t xml:space="preserve"> Care: A Guide For Social Care Professionals</w:t>
      </w:r>
    </w:p>
    <w:p w14:paraId="05E24F58" w14:textId="2A6F491F" w:rsidR="000070E7" w:rsidRDefault="000070E7" w:rsidP="000070E7">
      <w:pPr>
        <w:ind w:left="284"/>
        <w:rPr>
          <w:rFonts w:ascii="Calibri" w:eastAsia="Calibri" w:hAnsi="Calibri" w:cs="Calibri"/>
          <w:sz w:val="22"/>
        </w:rPr>
      </w:pPr>
      <w:r>
        <w:rPr>
          <w:rFonts w:ascii="Calibri" w:eastAsia="Calibri" w:hAnsi="Calibri" w:cs="Calibri"/>
          <w:sz w:val="22"/>
        </w:rPr>
        <w:t>Three Circles Fostering, 2017</w:t>
      </w:r>
      <w:r w:rsidR="006615DB">
        <w:rPr>
          <w:rFonts w:ascii="Calibri" w:eastAsia="Calibri" w:hAnsi="Calibri" w:cs="Calibri"/>
          <w:sz w:val="22"/>
        </w:rPr>
        <w:t xml:space="preserve"> (</w:t>
      </w:r>
      <w:r w:rsidR="00C63A67">
        <w:rPr>
          <w:rFonts w:ascii="Calibri" w:eastAsia="Calibri" w:hAnsi="Calibri" w:cs="Calibri"/>
          <w:sz w:val="22"/>
        </w:rPr>
        <w:t>7</w:t>
      </w:r>
      <w:r w:rsidR="006615DB" w:rsidRPr="006615DB">
        <w:rPr>
          <w:rFonts w:ascii="Calibri" w:eastAsia="Calibri" w:hAnsi="Calibri" w:cs="Calibri"/>
          <w:sz w:val="22"/>
          <w:vertAlign w:val="superscript"/>
        </w:rPr>
        <w:t>th</w:t>
      </w:r>
      <w:r w:rsidR="006615DB">
        <w:rPr>
          <w:rFonts w:ascii="Calibri" w:eastAsia="Calibri" w:hAnsi="Calibri" w:cs="Calibri"/>
          <w:sz w:val="22"/>
        </w:rPr>
        <w:t xml:space="preserve"> item on the page below)</w:t>
      </w:r>
    </w:p>
    <w:p w14:paraId="1438471F" w14:textId="7CC23BC4" w:rsidR="006615DB" w:rsidRDefault="00123405" w:rsidP="00A77623">
      <w:pPr>
        <w:ind w:left="284"/>
        <w:rPr>
          <w:rFonts w:asciiTheme="minorHAnsi" w:hAnsiTheme="minorHAnsi"/>
          <w:sz w:val="22"/>
        </w:rPr>
      </w:pPr>
      <w:hyperlink r:id="rId98" w:history="1">
        <w:r w:rsidR="006615DB" w:rsidRPr="00E21A8A">
          <w:rPr>
            <w:rStyle w:val="Hyperlink"/>
            <w:rFonts w:asciiTheme="minorHAnsi" w:hAnsiTheme="minorHAnsi"/>
            <w:sz w:val="22"/>
          </w:rPr>
          <w:t>www.theproudtrust.org/trusted-adults/training-resources-and-education/lgbt-inclusion-guidance/</w:t>
        </w:r>
      </w:hyperlink>
    </w:p>
    <w:p w14:paraId="0B205BF8" w14:textId="21C59206" w:rsidR="006615DB" w:rsidRDefault="006615DB" w:rsidP="00A77623">
      <w:pPr>
        <w:ind w:left="284"/>
        <w:rPr>
          <w:rFonts w:asciiTheme="minorHAnsi" w:hAnsiTheme="minorHAnsi"/>
          <w:sz w:val="22"/>
        </w:rPr>
      </w:pPr>
    </w:p>
    <w:p w14:paraId="1B9B1749" w14:textId="77777777" w:rsidR="004E2D03" w:rsidRPr="00522B86" w:rsidRDefault="004E2D03" w:rsidP="004E2D03">
      <w:pPr>
        <w:ind w:left="284"/>
        <w:rPr>
          <w:rFonts w:asciiTheme="minorHAnsi" w:hAnsiTheme="minorHAnsi" w:cstheme="minorHAnsi"/>
          <w:b/>
          <w:bCs/>
          <w:sz w:val="22"/>
        </w:rPr>
      </w:pPr>
      <w:r w:rsidRPr="00522B86">
        <w:rPr>
          <w:rFonts w:asciiTheme="minorHAnsi" w:hAnsiTheme="minorHAnsi" w:cstheme="minorHAnsi"/>
          <w:b/>
          <w:bCs/>
          <w:sz w:val="22"/>
        </w:rPr>
        <w:t>Expert legal advice for trans children and their parents</w:t>
      </w:r>
    </w:p>
    <w:p w14:paraId="27D8FBCF" w14:textId="77777777" w:rsidR="004E2D03" w:rsidRDefault="004E2D03" w:rsidP="004E2D03">
      <w:pPr>
        <w:ind w:left="284"/>
        <w:rPr>
          <w:rFonts w:asciiTheme="minorHAnsi" w:hAnsiTheme="minorHAnsi" w:cstheme="minorHAnsi"/>
          <w:sz w:val="22"/>
        </w:rPr>
      </w:pPr>
      <w:r>
        <w:rPr>
          <w:rFonts w:asciiTheme="minorHAnsi" w:hAnsiTheme="minorHAnsi" w:cstheme="minorHAnsi"/>
          <w:sz w:val="22"/>
        </w:rPr>
        <w:t>The Good Law Project, 2022</w:t>
      </w:r>
    </w:p>
    <w:p w14:paraId="794659BA" w14:textId="77777777" w:rsidR="00C63A67" w:rsidRPr="00656130" w:rsidRDefault="00123405" w:rsidP="004E2D03">
      <w:pPr>
        <w:ind w:left="284"/>
        <w:rPr>
          <w:rStyle w:val="Hyperlink"/>
          <w:rFonts w:asciiTheme="minorHAnsi" w:hAnsiTheme="minorHAnsi" w:cstheme="minorHAnsi"/>
          <w:color w:val="auto"/>
          <w:sz w:val="22"/>
        </w:rPr>
      </w:pPr>
      <w:hyperlink r:id="rId99" w:history="1">
        <w:r w:rsidR="004E2D03" w:rsidRPr="00C57929">
          <w:rPr>
            <w:rStyle w:val="Hyperlink"/>
            <w:rFonts w:asciiTheme="minorHAnsi" w:hAnsiTheme="minorHAnsi" w:cstheme="minorHAnsi"/>
            <w:sz w:val="22"/>
          </w:rPr>
          <w:t>https://goodlawproject.org/news/legal-advice-for-trans-children/</w:t>
        </w:r>
      </w:hyperlink>
      <w:bookmarkStart w:id="25" w:name="_Toc509572638"/>
    </w:p>
    <w:p w14:paraId="3BB45A00" w14:textId="77777777" w:rsidR="00656130" w:rsidRPr="00656130" w:rsidRDefault="00656130" w:rsidP="004E2D03">
      <w:pPr>
        <w:ind w:left="284"/>
        <w:rPr>
          <w:rStyle w:val="Hyperlink"/>
          <w:rFonts w:asciiTheme="minorHAnsi" w:hAnsiTheme="minorHAnsi" w:cstheme="minorHAnsi"/>
          <w:color w:val="auto"/>
          <w:sz w:val="22"/>
        </w:rPr>
      </w:pPr>
    </w:p>
    <w:p w14:paraId="0D223961" w14:textId="77777777" w:rsidR="00656130" w:rsidRPr="002B5A05" w:rsidRDefault="00656130" w:rsidP="00656130">
      <w:pPr>
        <w:ind w:left="284"/>
        <w:rPr>
          <w:rFonts w:asciiTheme="minorHAnsi" w:hAnsiTheme="minorHAnsi" w:cstheme="minorHAnsi"/>
          <w:b/>
          <w:bCs/>
          <w:sz w:val="22"/>
        </w:rPr>
      </w:pPr>
      <w:bookmarkStart w:id="26" w:name="_Hlk144736382"/>
      <w:r w:rsidRPr="002B5A05">
        <w:rPr>
          <w:rFonts w:asciiTheme="minorHAnsi" w:hAnsiTheme="minorHAnsi" w:cstheme="minorHAnsi"/>
          <w:b/>
          <w:bCs/>
          <w:sz w:val="22"/>
        </w:rPr>
        <w:t>The Legal Process for Changing the Name of Children and Young People</w:t>
      </w:r>
    </w:p>
    <w:bookmarkEnd w:id="26"/>
    <w:p w14:paraId="74FFF622" w14:textId="77777777" w:rsidR="00656130" w:rsidRDefault="00656130" w:rsidP="00656130">
      <w:pPr>
        <w:ind w:left="284"/>
        <w:rPr>
          <w:rFonts w:asciiTheme="minorHAnsi" w:hAnsiTheme="minorHAnsi" w:cstheme="minorHAnsi"/>
          <w:sz w:val="22"/>
        </w:rPr>
      </w:pPr>
      <w:r>
        <w:rPr>
          <w:rFonts w:asciiTheme="minorHAnsi" w:hAnsiTheme="minorHAnsi" w:cstheme="minorHAnsi"/>
          <w:sz w:val="22"/>
        </w:rPr>
        <w:t>Trans Actual, 2023</w:t>
      </w:r>
    </w:p>
    <w:p w14:paraId="1A926386" w14:textId="008F34EC" w:rsidR="00656130" w:rsidRDefault="00123405" w:rsidP="00656130">
      <w:pPr>
        <w:ind w:left="284"/>
        <w:rPr>
          <w:rFonts w:asciiTheme="minorHAnsi" w:hAnsiTheme="minorHAnsi" w:cstheme="minorHAnsi"/>
          <w:sz w:val="22"/>
        </w:rPr>
      </w:pPr>
      <w:hyperlink r:id="rId100" w:history="1">
        <w:r w:rsidR="00F41AD1">
          <w:rPr>
            <w:rStyle w:val="Hyperlink"/>
            <w:rFonts w:asciiTheme="minorHAnsi" w:hAnsiTheme="minorHAnsi" w:cstheme="minorHAnsi"/>
            <w:sz w:val="22"/>
          </w:rPr>
          <w:t>www.transactual.org.uk/names-cyp-legal</w:t>
        </w:r>
      </w:hyperlink>
    </w:p>
    <w:p w14:paraId="009F70DF" w14:textId="77777777" w:rsidR="00656130" w:rsidRDefault="00656130" w:rsidP="004E2D03">
      <w:pPr>
        <w:ind w:left="284"/>
        <w:rPr>
          <w:rStyle w:val="Hyperlink"/>
          <w:rFonts w:asciiTheme="minorHAnsi" w:hAnsiTheme="minorHAnsi" w:cstheme="minorHAnsi"/>
          <w:color w:val="auto"/>
          <w:sz w:val="22"/>
        </w:rPr>
      </w:pPr>
    </w:p>
    <w:p w14:paraId="54387C76" w14:textId="77777777" w:rsidR="00E845DB" w:rsidRDefault="00E845DB">
      <w:pPr>
        <w:spacing w:line="276" w:lineRule="auto"/>
        <w:rPr>
          <w:rFonts w:asciiTheme="minorHAnsi" w:hAnsiTheme="minorHAnsi"/>
          <w:b/>
          <w:i/>
          <w:sz w:val="22"/>
          <w:u w:val="single"/>
        </w:rPr>
      </w:pPr>
      <w:r>
        <w:rPr>
          <w:sz w:val="22"/>
        </w:rPr>
        <w:br w:type="page"/>
      </w:r>
    </w:p>
    <w:p w14:paraId="296792D8" w14:textId="230A10F0" w:rsidR="001C44D3" w:rsidRPr="00593483" w:rsidRDefault="001C44D3" w:rsidP="001C44D3">
      <w:pPr>
        <w:pStyle w:val="GIbookletresourceshdg"/>
        <w:rPr>
          <w:sz w:val="22"/>
          <w:szCs w:val="22"/>
        </w:rPr>
      </w:pPr>
      <w:bookmarkStart w:id="27" w:name="_Toc144804126"/>
      <w:r w:rsidRPr="00593483">
        <w:rPr>
          <w:sz w:val="22"/>
          <w:szCs w:val="22"/>
        </w:rPr>
        <w:lastRenderedPageBreak/>
        <w:t>Employment</w:t>
      </w:r>
      <w:bookmarkEnd w:id="25"/>
      <w:bookmarkEnd w:id="27"/>
    </w:p>
    <w:p w14:paraId="276F48DA" w14:textId="77777777" w:rsidR="00656130" w:rsidRPr="00B6323C" w:rsidRDefault="00656130" w:rsidP="00656130">
      <w:pPr>
        <w:ind w:left="284"/>
        <w:rPr>
          <w:rFonts w:asciiTheme="minorHAnsi" w:hAnsiTheme="minorHAnsi" w:cstheme="minorHAnsi"/>
          <w:b/>
          <w:bCs/>
          <w:sz w:val="22"/>
        </w:rPr>
      </w:pPr>
      <w:bookmarkStart w:id="28" w:name="_Hlk127280890"/>
      <w:r w:rsidRPr="00B6323C">
        <w:rPr>
          <w:rFonts w:asciiTheme="minorHAnsi" w:hAnsiTheme="minorHAnsi" w:cstheme="minorHAnsi"/>
          <w:b/>
          <w:bCs/>
          <w:sz w:val="22"/>
        </w:rPr>
        <w:t>Trans Inclusion at Work Skeleton Policy and Checklist</w:t>
      </w:r>
      <w:r>
        <w:rPr>
          <w:rFonts w:asciiTheme="minorHAnsi" w:hAnsiTheme="minorHAnsi" w:cstheme="minorHAnsi"/>
          <w:b/>
          <w:bCs/>
          <w:sz w:val="22"/>
        </w:rPr>
        <w:t>, and Associated Glossary</w:t>
      </w:r>
    </w:p>
    <w:p w14:paraId="734AAB29" w14:textId="77777777" w:rsidR="00656130" w:rsidRDefault="00656130" w:rsidP="00656130">
      <w:pPr>
        <w:ind w:left="284"/>
        <w:rPr>
          <w:rFonts w:asciiTheme="minorHAnsi" w:hAnsiTheme="minorHAnsi" w:cstheme="minorHAnsi"/>
          <w:sz w:val="22"/>
        </w:rPr>
      </w:pPr>
      <w:r>
        <w:rPr>
          <w:rFonts w:asciiTheme="minorHAnsi" w:hAnsiTheme="minorHAnsi" w:cstheme="minorHAnsi"/>
          <w:sz w:val="22"/>
        </w:rPr>
        <w:t>Gendered Intelligence, 2023</w:t>
      </w:r>
    </w:p>
    <w:p w14:paraId="1295272D" w14:textId="77777777" w:rsidR="00656130" w:rsidRDefault="00656130" w:rsidP="00656130">
      <w:pPr>
        <w:ind w:left="284"/>
        <w:rPr>
          <w:rFonts w:asciiTheme="minorHAnsi" w:hAnsiTheme="minorHAnsi" w:cstheme="minorHAnsi"/>
          <w:sz w:val="22"/>
        </w:rPr>
      </w:pPr>
      <w:r>
        <w:rPr>
          <w:rFonts w:asciiTheme="minorHAnsi" w:hAnsiTheme="minorHAnsi" w:cstheme="minorHAnsi"/>
          <w:sz w:val="22"/>
        </w:rPr>
        <w:t xml:space="preserve">Available on request to any organisation </w:t>
      </w:r>
      <w:r w:rsidRPr="00425BEA">
        <w:rPr>
          <w:rFonts w:asciiTheme="minorHAnsi" w:hAnsiTheme="minorHAnsi" w:cstheme="minorHAnsi"/>
          <w:sz w:val="22"/>
        </w:rPr>
        <w:t>wanting to improve its trans inclusivity</w:t>
      </w:r>
      <w:r>
        <w:rPr>
          <w:rFonts w:asciiTheme="minorHAnsi" w:hAnsiTheme="minorHAnsi" w:cstheme="minorHAnsi"/>
          <w:sz w:val="22"/>
        </w:rPr>
        <w:t>.</w:t>
      </w:r>
    </w:p>
    <w:p w14:paraId="7F0CB6BF" w14:textId="77777777" w:rsidR="00656130" w:rsidRDefault="00656130" w:rsidP="00656130">
      <w:pPr>
        <w:ind w:left="284"/>
        <w:rPr>
          <w:rFonts w:asciiTheme="minorHAnsi" w:hAnsiTheme="minorHAnsi" w:cstheme="minorHAnsi"/>
          <w:sz w:val="22"/>
        </w:rPr>
      </w:pPr>
      <w:r>
        <w:rPr>
          <w:rFonts w:asciiTheme="minorHAnsi" w:hAnsiTheme="minorHAnsi" w:cstheme="minorHAnsi"/>
          <w:sz w:val="22"/>
        </w:rPr>
        <w:t>Associated glossary also available</w:t>
      </w:r>
    </w:p>
    <w:p w14:paraId="25CBAF94" w14:textId="77777777" w:rsidR="00656130" w:rsidRDefault="00123405" w:rsidP="00656130">
      <w:pPr>
        <w:ind w:left="284"/>
        <w:rPr>
          <w:rStyle w:val="Hyperlink"/>
          <w:rFonts w:asciiTheme="minorHAnsi" w:hAnsiTheme="minorHAnsi" w:cstheme="minorHAnsi"/>
          <w:sz w:val="22"/>
        </w:rPr>
      </w:pPr>
      <w:hyperlink r:id="rId101" w:history="1">
        <w:r w:rsidR="00656130" w:rsidRPr="00374E32">
          <w:rPr>
            <w:rStyle w:val="Hyperlink"/>
            <w:rFonts w:asciiTheme="minorHAnsi" w:hAnsiTheme="minorHAnsi" w:cstheme="minorHAnsi"/>
            <w:sz w:val="22"/>
          </w:rPr>
          <w:t>http://genderedintelligence.co.uk/professionals/resources</w:t>
        </w:r>
      </w:hyperlink>
    </w:p>
    <w:p w14:paraId="46FBA843" w14:textId="77777777" w:rsidR="00CF5EBF" w:rsidRDefault="00CF5EBF" w:rsidP="00656130">
      <w:pPr>
        <w:ind w:left="284"/>
        <w:rPr>
          <w:rFonts w:asciiTheme="minorHAnsi" w:hAnsiTheme="minorHAnsi" w:cstheme="minorHAnsi"/>
          <w:sz w:val="22"/>
        </w:rPr>
      </w:pPr>
    </w:p>
    <w:p w14:paraId="29B1EDD2" w14:textId="77777777" w:rsidR="00F41AD1" w:rsidRPr="00BA5943" w:rsidRDefault="00F41AD1" w:rsidP="00F41AD1">
      <w:pPr>
        <w:ind w:left="284"/>
        <w:rPr>
          <w:rFonts w:asciiTheme="minorHAnsi" w:hAnsiTheme="minorHAnsi" w:cstheme="minorHAnsi"/>
          <w:b/>
          <w:bCs/>
          <w:sz w:val="22"/>
        </w:rPr>
      </w:pPr>
      <w:r w:rsidRPr="00BA5943">
        <w:rPr>
          <w:rFonts w:asciiTheme="minorHAnsi" w:hAnsiTheme="minorHAnsi" w:cstheme="minorHAnsi"/>
          <w:b/>
          <w:bCs/>
          <w:sz w:val="22"/>
        </w:rPr>
        <w:t>Transgender and Non-Binary Inclusion at Work</w:t>
      </w:r>
    </w:p>
    <w:p w14:paraId="29FD4AC3" w14:textId="77777777" w:rsidR="00F41AD1" w:rsidRDefault="00F41AD1" w:rsidP="00F41AD1">
      <w:pPr>
        <w:ind w:left="284"/>
        <w:rPr>
          <w:rFonts w:asciiTheme="minorHAnsi" w:hAnsiTheme="minorHAnsi" w:cstheme="minorHAnsi"/>
          <w:sz w:val="22"/>
        </w:rPr>
      </w:pPr>
      <w:r>
        <w:rPr>
          <w:rFonts w:asciiTheme="minorHAnsi" w:hAnsiTheme="minorHAnsi" w:cstheme="minorHAnsi"/>
          <w:sz w:val="22"/>
        </w:rPr>
        <w:t>CIPD, 2023</w:t>
      </w:r>
    </w:p>
    <w:p w14:paraId="7529DA87" w14:textId="77777777" w:rsidR="00F41AD1" w:rsidRDefault="00123405" w:rsidP="00F41AD1">
      <w:pPr>
        <w:ind w:left="284"/>
        <w:rPr>
          <w:rFonts w:asciiTheme="minorHAnsi" w:hAnsiTheme="minorHAnsi" w:cstheme="minorHAnsi"/>
          <w:sz w:val="22"/>
        </w:rPr>
      </w:pPr>
      <w:hyperlink r:id="rId102" w:history="1">
        <w:r w:rsidR="00F41AD1">
          <w:rPr>
            <w:rStyle w:val="Hyperlink"/>
            <w:rFonts w:asciiTheme="minorHAnsi" w:hAnsiTheme="minorHAnsi" w:cstheme="minorHAnsi"/>
            <w:sz w:val="22"/>
          </w:rPr>
          <w:t>www.cipd.org/uk/knowledge/guides/transgender-non-binary/</w:t>
        </w:r>
      </w:hyperlink>
    </w:p>
    <w:p w14:paraId="4B8932C3" w14:textId="77777777" w:rsidR="00CF5EBF" w:rsidRDefault="00CF5EBF" w:rsidP="00656130">
      <w:pPr>
        <w:ind w:left="284"/>
        <w:rPr>
          <w:rFonts w:asciiTheme="minorHAnsi" w:hAnsiTheme="minorHAnsi" w:cstheme="minorHAnsi"/>
          <w:sz w:val="22"/>
        </w:rPr>
      </w:pPr>
    </w:p>
    <w:bookmarkEnd w:id="28"/>
    <w:p w14:paraId="2628F5B6" w14:textId="77777777" w:rsidR="000070E7" w:rsidRDefault="000070E7" w:rsidP="000070E7">
      <w:pPr>
        <w:ind w:left="284"/>
        <w:rPr>
          <w:rFonts w:ascii="Calibri" w:eastAsia="Calibri" w:hAnsi="Calibri" w:cs="Calibri"/>
          <w:b/>
          <w:sz w:val="22"/>
        </w:rPr>
      </w:pPr>
      <w:r>
        <w:rPr>
          <w:rFonts w:ascii="Calibri" w:eastAsia="Calibri" w:hAnsi="Calibri" w:cs="Calibri"/>
          <w:b/>
          <w:sz w:val="22"/>
        </w:rPr>
        <w:t>The Recruitment and Retention of Transgender Staff: Guidance for employers</w:t>
      </w:r>
    </w:p>
    <w:p w14:paraId="0C6716D8" w14:textId="77777777" w:rsidR="000070E7" w:rsidRDefault="000070E7" w:rsidP="000070E7">
      <w:pPr>
        <w:ind w:left="284"/>
        <w:rPr>
          <w:rFonts w:ascii="Calibri" w:eastAsia="Calibri" w:hAnsi="Calibri" w:cs="Calibri"/>
          <w:sz w:val="22"/>
        </w:rPr>
      </w:pPr>
      <w:r>
        <w:rPr>
          <w:rFonts w:ascii="Calibri" w:eastAsia="Calibri" w:hAnsi="Calibri" w:cs="Calibri"/>
          <w:sz w:val="22"/>
        </w:rPr>
        <w:t>Government Equalities Office / Inclusive Employers, 2015</w:t>
      </w:r>
    </w:p>
    <w:p w14:paraId="69E41A22" w14:textId="12CA9F44" w:rsidR="000070E7" w:rsidRPr="0024356B" w:rsidRDefault="00123405" w:rsidP="000070E7">
      <w:pPr>
        <w:ind w:left="284"/>
        <w:rPr>
          <w:rFonts w:ascii="Calibri" w:eastAsia="Calibri" w:hAnsi="Calibri" w:cs="Calibri"/>
          <w:sz w:val="22"/>
          <w:u w:val="single"/>
        </w:rPr>
      </w:pPr>
      <w:hyperlink r:id="rId103">
        <w:r w:rsidR="000070E7">
          <w:rPr>
            <w:rFonts w:ascii="Calibri" w:eastAsia="Calibri" w:hAnsi="Calibri" w:cs="Calibri"/>
            <w:color w:val="0000FF"/>
            <w:sz w:val="22"/>
            <w:u w:val="single"/>
          </w:rPr>
          <w:t>www.gov.uk/government/publications/recruiting-and-retaining-transgender-staff-a-guide-for-employers</w:t>
        </w:r>
      </w:hyperlink>
    </w:p>
    <w:p w14:paraId="779662A9" w14:textId="77777777" w:rsidR="00CF5EBF" w:rsidRDefault="00CF5EBF" w:rsidP="00CF5EBF">
      <w:pPr>
        <w:ind w:left="284"/>
        <w:rPr>
          <w:rFonts w:asciiTheme="minorHAnsi" w:hAnsiTheme="minorHAnsi"/>
          <w:sz w:val="22"/>
        </w:rPr>
      </w:pPr>
    </w:p>
    <w:p w14:paraId="5F53D877" w14:textId="77777777" w:rsidR="00CF5EBF" w:rsidRPr="005277F7" w:rsidRDefault="00CF5EBF" w:rsidP="00CF5EBF">
      <w:pPr>
        <w:ind w:left="284"/>
        <w:rPr>
          <w:rFonts w:asciiTheme="minorHAnsi" w:hAnsiTheme="minorHAnsi"/>
          <w:b/>
          <w:sz w:val="22"/>
        </w:rPr>
      </w:pPr>
      <w:r w:rsidRPr="005277F7">
        <w:rPr>
          <w:rFonts w:asciiTheme="minorHAnsi" w:hAnsiTheme="minorHAnsi"/>
          <w:b/>
          <w:sz w:val="22"/>
        </w:rPr>
        <w:t>Supporting Transgender Inclusion in the Workplace: Guidelines for Employers and Employees</w:t>
      </w:r>
    </w:p>
    <w:p w14:paraId="2EA43CCD" w14:textId="77777777" w:rsidR="00CF5EBF" w:rsidRDefault="00CF5EBF" w:rsidP="00CF5EBF">
      <w:pPr>
        <w:ind w:left="284"/>
        <w:rPr>
          <w:rFonts w:asciiTheme="minorHAnsi" w:hAnsiTheme="minorHAnsi"/>
          <w:sz w:val="22"/>
        </w:rPr>
      </w:pPr>
      <w:r w:rsidRPr="005277F7">
        <w:rPr>
          <w:rFonts w:asciiTheme="minorHAnsi" w:hAnsiTheme="minorHAnsi"/>
          <w:sz w:val="22"/>
        </w:rPr>
        <w:t>Transgender Equality Network Ireland (TENI), 2017</w:t>
      </w:r>
    </w:p>
    <w:p w14:paraId="6DBD49B4" w14:textId="77777777" w:rsidR="00CF5EBF" w:rsidRPr="0024356B" w:rsidRDefault="00123405" w:rsidP="00CF5EBF">
      <w:pPr>
        <w:ind w:left="284"/>
        <w:rPr>
          <w:rFonts w:ascii="Calibri" w:eastAsia="Calibri" w:hAnsi="Calibri" w:cs="Calibri"/>
          <w:sz w:val="22"/>
          <w:u w:val="single"/>
        </w:rPr>
      </w:pPr>
      <w:hyperlink r:id="rId104" w:history="1">
        <w:r w:rsidR="00CF5EBF" w:rsidRPr="000070E7">
          <w:rPr>
            <w:rFonts w:ascii="Calibri" w:eastAsia="Calibri" w:hAnsi="Calibri" w:cs="Calibri"/>
            <w:color w:val="0000FF"/>
            <w:sz w:val="22"/>
            <w:u w:val="single"/>
          </w:rPr>
          <w:t>www.teni.ie/wp-content/uploads/2019/11/Supporting-Transgender-Inclusion-in-the-Workplace-Guidelines-for-Employers.pdf</w:t>
        </w:r>
      </w:hyperlink>
    </w:p>
    <w:p w14:paraId="6ECB76FF" w14:textId="77777777" w:rsidR="000070E7" w:rsidRDefault="000070E7" w:rsidP="000070E7">
      <w:pPr>
        <w:ind w:left="284"/>
        <w:rPr>
          <w:rFonts w:ascii="Calibri" w:eastAsia="Calibri" w:hAnsi="Calibri" w:cs="Calibri"/>
          <w:sz w:val="22"/>
        </w:rPr>
      </w:pPr>
    </w:p>
    <w:p w14:paraId="0EA0FD04" w14:textId="77777777" w:rsidR="000070E7" w:rsidRDefault="000070E7" w:rsidP="000070E7">
      <w:pPr>
        <w:ind w:left="284"/>
        <w:rPr>
          <w:rFonts w:ascii="Calibri" w:eastAsia="Calibri" w:hAnsi="Calibri" w:cs="Calibri"/>
          <w:b/>
          <w:sz w:val="22"/>
        </w:rPr>
      </w:pPr>
      <w:r>
        <w:rPr>
          <w:rFonts w:ascii="Calibri" w:eastAsia="Calibri" w:hAnsi="Calibri" w:cs="Calibri"/>
          <w:b/>
          <w:sz w:val="22"/>
        </w:rPr>
        <w:t xml:space="preserve">Changing For </w:t>
      </w:r>
      <w:proofErr w:type="gramStart"/>
      <w:r>
        <w:rPr>
          <w:rFonts w:ascii="Calibri" w:eastAsia="Calibri" w:hAnsi="Calibri" w:cs="Calibri"/>
          <w:b/>
          <w:sz w:val="22"/>
        </w:rPr>
        <w:t>The</w:t>
      </w:r>
      <w:proofErr w:type="gramEnd"/>
      <w:r>
        <w:rPr>
          <w:rFonts w:ascii="Calibri" w:eastAsia="Calibri" w:hAnsi="Calibri" w:cs="Calibri"/>
          <w:b/>
          <w:sz w:val="22"/>
        </w:rPr>
        <w:t xml:space="preserve"> Better - How to include trans people in your workplace: A guide for employers</w:t>
      </w:r>
    </w:p>
    <w:p w14:paraId="511736FA" w14:textId="77777777" w:rsidR="000070E7" w:rsidRDefault="000070E7" w:rsidP="000070E7">
      <w:pPr>
        <w:ind w:left="284"/>
        <w:rPr>
          <w:rFonts w:ascii="Calibri" w:eastAsia="Calibri" w:hAnsi="Calibri" w:cs="Calibri"/>
          <w:sz w:val="22"/>
        </w:rPr>
      </w:pPr>
      <w:r>
        <w:rPr>
          <w:rFonts w:ascii="Calibri" w:eastAsia="Calibri" w:hAnsi="Calibri" w:cs="Calibri"/>
          <w:sz w:val="22"/>
        </w:rPr>
        <w:t>Stonewall Scotland, 2012</w:t>
      </w:r>
    </w:p>
    <w:p w14:paraId="02A4FB54" w14:textId="77777777" w:rsidR="000070E7" w:rsidRDefault="00123405" w:rsidP="000070E7">
      <w:pPr>
        <w:ind w:left="284"/>
        <w:rPr>
          <w:rFonts w:ascii="Calibri" w:eastAsia="Calibri" w:hAnsi="Calibri" w:cs="Calibri"/>
          <w:sz w:val="22"/>
        </w:rPr>
      </w:pPr>
      <w:hyperlink r:id="rId105">
        <w:r w:rsidR="000070E7">
          <w:rPr>
            <w:rFonts w:ascii="Calibri" w:eastAsia="Calibri" w:hAnsi="Calibri" w:cs="Calibri"/>
            <w:color w:val="0000FF"/>
            <w:sz w:val="22"/>
            <w:u w:val="single"/>
          </w:rPr>
          <w:t>www.scottishtrans.org/wp-content/uploads/2013/03/changing_for_the_better.pdf</w:t>
        </w:r>
      </w:hyperlink>
    </w:p>
    <w:p w14:paraId="0E4A6537" w14:textId="77777777" w:rsidR="000070E7" w:rsidRDefault="000070E7" w:rsidP="000070E7">
      <w:pPr>
        <w:ind w:left="284"/>
        <w:rPr>
          <w:rFonts w:ascii="Calibri" w:eastAsia="Calibri" w:hAnsi="Calibri" w:cs="Calibri"/>
          <w:sz w:val="22"/>
        </w:rPr>
      </w:pPr>
    </w:p>
    <w:p w14:paraId="57199C17" w14:textId="77777777" w:rsidR="000070E7" w:rsidRDefault="000070E7" w:rsidP="000070E7">
      <w:pPr>
        <w:ind w:left="284"/>
        <w:rPr>
          <w:rFonts w:ascii="Calibri" w:eastAsia="Calibri" w:hAnsi="Calibri" w:cs="Calibri"/>
          <w:b/>
          <w:sz w:val="22"/>
        </w:rPr>
      </w:pPr>
      <w:r>
        <w:rPr>
          <w:rFonts w:ascii="Calibri" w:eastAsia="Calibri" w:hAnsi="Calibri" w:cs="Calibri"/>
          <w:b/>
          <w:sz w:val="22"/>
        </w:rPr>
        <w:t>Including Non-binary People – Guidance for Service Providers and Employers</w:t>
      </w:r>
    </w:p>
    <w:p w14:paraId="0C85F62D" w14:textId="77777777" w:rsidR="000070E7" w:rsidRDefault="000070E7" w:rsidP="000070E7">
      <w:pPr>
        <w:ind w:left="284"/>
        <w:rPr>
          <w:rFonts w:ascii="Calibri" w:eastAsia="Calibri" w:hAnsi="Calibri" w:cs="Calibri"/>
          <w:sz w:val="22"/>
        </w:rPr>
      </w:pPr>
      <w:r>
        <w:rPr>
          <w:rFonts w:ascii="Calibri" w:eastAsia="Calibri" w:hAnsi="Calibri" w:cs="Calibri"/>
          <w:sz w:val="22"/>
        </w:rPr>
        <w:t>Scottish Trans Alliance, 2015</w:t>
      </w:r>
    </w:p>
    <w:p w14:paraId="0A41CB55" w14:textId="77777777" w:rsidR="000070E7" w:rsidRDefault="00123405" w:rsidP="000070E7">
      <w:pPr>
        <w:ind w:left="284"/>
        <w:rPr>
          <w:rFonts w:ascii="Calibri" w:eastAsia="Calibri" w:hAnsi="Calibri" w:cs="Calibri"/>
          <w:sz w:val="22"/>
        </w:rPr>
      </w:pPr>
      <w:hyperlink r:id="rId106">
        <w:r w:rsidR="000070E7">
          <w:rPr>
            <w:rFonts w:ascii="Calibri" w:eastAsia="Calibri" w:hAnsi="Calibri" w:cs="Calibri"/>
            <w:color w:val="0000FF"/>
            <w:sz w:val="22"/>
            <w:u w:val="single"/>
          </w:rPr>
          <w:t>www.scottishtrans.org/wp-content/uploads/2016/11/Non-binary-guidance.pdf</w:t>
        </w:r>
      </w:hyperlink>
    </w:p>
    <w:p w14:paraId="296792F3" w14:textId="77777777" w:rsidR="00BF16A0" w:rsidRDefault="00BF16A0" w:rsidP="005277F7">
      <w:pPr>
        <w:ind w:left="284"/>
        <w:rPr>
          <w:rFonts w:asciiTheme="minorHAnsi" w:hAnsiTheme="minorHAnsi"/>
          <w:sz w:val="22"/>
        </w:rPr>
      </w:pPr>
    </w:p>
    <w:p w14:paraId="4C68881D" w14:textId="245994FF" w:rsidR="000070E7" w:rsidRDefault="000070E7" w:rsidP="000070E7">
      <w:pPr>
        <w:ind w:left="284"/>
        <w:rPr>
          <w:rFonts w:ascii="Calibri" w:eastAsia="Calibri" w:hAnsi="Calibri" w:cs="Calibri"/>
          <w:b/>
          <w:sz w:val="22"/>
        </w:rPr>
      </w:pPr>
      <w:r>
        <w:rPr>
          <w:rFonts w:ascii="Calibri" w:eastAsia="Calibri" w:hAnsi="Calibri" w:cs="Calibri"/>
          <w:b/>
          <w:sz w:val="22"/>
        </w:rPr>
        <w:t xml:space="preserve">How to be a </w:t>
      </w:r>
      <w:r w:rsidR="00E212A4">
        <w:rPr>
          <w:rFonts w:ascii="Calibri" w:eastAsia="Calibri" w:hAnsi="Calibri" w:cs="Calibri"/>
          <w:b/>
          <w:sz w:val="22"/>
        </w:rPr>
        <w:t xml:space="preserve">Good Ally </w:t>
      </w:r>
      <w:r>
        <w:rPr>
          <w:rFonts w:ascii="Calibri" w:eastAsia="Calibri" w:hAnsi="Calibri" w:cs="Calibri"/>
          <w:b/>
          <w:sz w:val="22"/>
        </w:rPr>
        <w:t xml:space="preserve">to </w:t>
      </w:r>
      <w:r w:rsidR="00E212A4">
        <w:rPr>
          <w:rFonts w:ascii="Calibri" w:eastAsia="Calibri" w:hAnsi="Calibri" w:cs="Calibri"/>
          <w:b/>
          <w:sz w:val="22"/>
        </w:rPr>
        <w:t xml:space="preserve">Trans People </w:t>
      </w:r>
      <w:r>
        <w:rPr>
          <w:rFonts w:ascii="Calibri" w:eastAsia="Calibri" w:hAnsi="Calibri" w:cs="Calibri"/>
          <w:b/>
          <w:sz w:val="22"/>
        </w:rPr>
        <w:t xml:space="preserve">at </w:t>
      </w:r>
      <w:r w:rsidR="00E212A4">
        <w:rPr>
          <w:rFonts w:ascii="Calibri" w:eastAsia="Calibri" w:hAnsi="Calibri" w:cs="Calibri"/>
          <w:b/>
          <w:sz w:val="22"/>
        </w:rPr>
        <w:t>W</w:t>
      </w:r>
      <w:r>
        <w:rPr>
          <w:rFonts w:ascii="Calibri" w:eastAsia="Calibri" w:hAnsi="Calibri" w:cs="Calibri"/>
          <w:b/>
          <w:sz w:val="22"/>
        </w:rPr>
        <w:t>ork</w:t>
      </w:r>
    </w:p>
    <w:p w14:paraId="613AA35D" w14:textId="77777777" w:rsidR="000070E7" w:rsidRDefault="000070E7" w:rsidP="000070E7">
      <w:pPr>
        <w:ind w:left="284"/>
        <w:rPr>
          <w:rFonts w:ascii="Calibri" w:eastAsia="Calibri" w:hAnsi="Calibri" w:cs="Calibri"/>
          <w:sz w:val="22"/>
        </w:rPr>
      </w:pPr>
      <w:r>
        <w:rPr>
          <w:rFonts w:ascii="Calibri" w:eastAsia="Calibri" w:hAnsi="Calibri" w:cs="Calibri"/>
          <w:sz w:val="22"/>
        </w:rPr>
        <w:t>UNISON, 2018</w:t>
      </w:r>
    </w:p>
    <w:p w14:paraId="219A1708" w14:textId="767C39A4" w:rsidR="000070E7" w:rsidRDefault="00123405" w:rsidP="000070E7">
      <w:pPr>
        <w:ind w:left="284"/>
        <w:rPr>
          <w:rFonts w:ascii="Calibri" w:eastAsia="Calibri" w:hAnsi="Calibri" w:cs="Calibri"/>
          <w:sz w:val="22"/>
        </w:rPr>
      </w:pPr>
      <w:hyperlink r:id="rId107">
        <w:r w:rsidR="003339A7">
          <w:rPr>
            <w:rFonts w:ascii="Calibri" w:eastAsia="Calibri" w:hAnsi="Calibri" w:cs="Calibri"/>
            <w:color w:val="0000FF"/>
            <w:sz w:val="22"/>
            <w:u w:val="single"/>
          </w:rPr>
          <w:t>www.unison.org.uk/content/uploads/2018/03/24861.pdf</w:t>
        </w:r>
      </w:hyperlink>
    </w:p>
    <w:p w14:paraId="37A29500" w14:textId="77777777" w:rsidR="00425BEA" w:rsidRDefault="00425BEA" w:rsidP="00425BEA">
      <w:pPr>
        <w:ind w:left="284"/>
        <w:rPr>
          <w:rFonts w:asciiTheme="minorHAnsi" w:hAnsiTheme="minorHAnsi" w:cstheme="minorHAnsi"/>
          <w:sz w:val="22"/>
        </w:rPr>
      </w:pPr>
      <w:bookmarkStart w:id="29" w:name="_Hlk73714867"/>
    </w:p>
    <w:bookmarkEnd w:id="29"/>
    <w:p w14:paraId="570647E3" w14:textId="77777777" w:rsidR="00656130" w:rsidRPr="00A91052" w:rsidRDefault="00656130" w:rsidP="00656130">
      <w:pPr>
        <w:ind w:left="284"/>
        <w:rPr>
          <w:rFonts w:asciiTheme="minorHAnsi" w:hAnsiTheme="minorHAnsi" w:cstheme="minorHAnsi"/>
          <w:b/>
          <w:bCs/>
          <w:sz w:val="22"/>
        </w:rPr>
      </w:pPr>
      <w:r w:rsidRPr="00A91052">
        <w:rPr>
          <w:rFonts w:asciiTheme="minorHAnsi" w:hAnsiTheme="minorHAnsi" w:cstheme="minorHAnsi"/>
          <w:b/>
          <w:bCs/>
          <w:sz w:val="22"/>
        </w:rPr>
        <w:t>Leading for All: Supporting Trans and Non-Binary Healthcare Staff</w:t>
      </w:r>
    </w:p>
    <w:p w14:paraId="2700C5EE" w14:textId="77777777" w:rsidR="00656130" w:rsidRDefault="00656130" w:rsidP="00656130">
      <w:pPr>
        <w:ind w:left="284"/>
        <w:rPr>
          <w:rFonts w:asciiTheme="minorHAnsi" w:hAnsiTheme="minorHAnsi" w:cstheme="minorHAnsi"/>
          <w:sz w:val="22"/>
        </w:rPr>
      </w:pPr>
      <w:r>
        <w:rPr>
          <w:rFonts w:asciiTheme="minorHAnsi" w:hAnsiTheme="minorHAnsi" w:cstheme="minorHAnsi"/>
          <w:sz w:val="22"/>
        </w:rPr>
        <w:t>LGBTQ+ Leaders Network, NHS Confederation / LGBT Foundation, 2023</w:t>
      </w:r>
    </w:p>
    <w:p w14:paraId="63B5F59A" w14:textId="3072669E" w:rsidR="00656130" w:rsidRDefault="00123405" w:rsidP="00656130">
      <w:pPr>
        <w:ind w:left="284"/>
        <w:rPr>
          <w:rFonts w:asciiTheme="minorHAnsi" w:hAnsiTheme="minorHAnsi" w:cstheme="minorHAnsi"/>
          <w:sz w:val="22"/>
        </w:rPr>
      </w:pPr>
      <w:hyperlink r:id="rId108" w:history="1">
        <w:r w:rsidR="00F41AD1">
          <w:rPr>
            <w:rStyle w:val="Hyperlink"/>
            <w:rFonts w:asciiTheme="minorHAnsi" w:hAnsiTheme="minorHAnsi" w:cstheme="minorHAnsi"/>
            <w:sz w:val="22"/>
          </w:rPr>
          <w:t>www.nhsconfed.org/system/files/2023-06/Leading-for-all-supporting-trans-non-binary-healthcare-staff_2023.pdf</w:t>
        </w:r>
      </w:hyperlink>
    </w:p>
    <w:p w14:paraId="296792F7" w14:textId="77777777" w:rsidR="005277F7" w:rsidRDefault="005277F7" w:rsidP="001C44D3">
      <w:pPr>
        <w:rPr>
          <w:rFonts w:asciiTheme="minorHAnsi" w:hAnsiTheme="minorHAnsi"/>
          <w:sz w:val="22"/>
        </w:rPr>
      </w:pPr>
    </w:p>
    <w:p w14:paraId="296792F8" w14:textId="77777777" w:rsidR="006C2AF9" w:rsidRDefault="006C2AF9" w:rsidP="001C44D3">
      <w:pPr>
        <w:rPr>
          <w:rFonts w:asciiTheme="minorHAnsi" w:hAnsiTheme="minorHAnsi"/>
          <w:sz w:val="22"/>
        </w:rPr>
      </w:pPr>
    </w:p>
    <w:p w14:paraId="296792F9" w14:textId="77777777" w:rsidR="001172BF" w:rsidRPr="006C2AF9" w:rsidRDefault="001172BF" w:rsidP="001C44D3">
      <w:pPr>
        <w:rPr>
          <w:rFonts w:asciiTheme="minorHAnsi" w:hAnsiTheme="minorHAnsi"/>
          <w:sz w:val="22"/>
        </w:rPr>
      </w:pPr>
    </w:p>
    <w:p w14:paraId="296792FA" w14:textId="185E5795" w:rsidR="001C44D3" w:rsidRPr="00593483" w:rsidRDefault="001C44D3" w:rsidP="001F5CA4">
      <w:pPr>
        <w:pStyle w:val="GIbookletresourceshdg"/>
        <w:rPr>
          <w:sz w:val="22"/>
          <w:szCs w:val="22"/>
        </w:rPr>
      </w:pPr>
      <w:bookmarkStart w:id="30" w:name="_Toc509572639"/>
      <w:bookmarkStart w:id="31" w:name="_Toc144804127"/>
      <w:r w:rsidRPr="00593483">
        <w:rPr>
          <w:sz w:val="22"/>
          <w:szCs w:val="22"/>
        </w:rPr>
        <w:t>Service Provision</w:t>
      </w:r>
      <w:bookmarkEnd w:id="30"/>
      <w:bookmarkEnd w:id="31"/>
      <w:r w:rsidR="000B6C50">
        <w:rPr>
          <w:sz w:val="22"/>
          <w:szCs w:val="22"/>
        </w:rPr>
        <w:t xml:space="preserve"> </w:t>
      </w:r>
    </w:p>
    <w:p w14:paraId="1C69F420" w14:textId="77777777" w:rsidR="000070E7" w:rsidRDefault="000070E7" w:rsidP="000070E7">
      <w:pPr>
        <w:ind w:left="284"/>
        <w:rPr>
          <w:rFonts w:ascii="Calibri" w:eastAsia="Calibri" w:hAnsi="Calibri" w:cs="Calibri"/>
          <w:b/>
          <w:sz w:val="22"/>
        </w:rPr>
      </w:pPr>
      <w:bookmarkStart w:id="32" w:name="_Toc509572645"/>
      <w:r>
        <w:rPr>
          <w:rFonts w:ascii="Calibri" w:eastAsia="Calibri" w:hAnsi="Calibri" w:cs="Calibri"/>
          <w:b/>
          <w:sz w:val="22"/>
        </w:rPr>
        <w:t>Providing Services for Transgender Customers – A Guide</w:t>
      </w:r>
    </w:p>
    <w:p w14:paraId="27C7214E" w14:textId="77777777" w:rsidR="000070E7" w:rsidRDefault="000070E7" w:rsidP="000070E7">
      <w:pPr>
        <w:ind w:left="284"/>
        <w:rPr>
          <w:rFonts w:ascii="Calibri" w:eastAsia="Calibri" w:hAnsi="Calibri" w:cs="Calibri"/>
          <w:sz w:val="22"/>
        </w:rPr>
      </w:pPr>
      <w:r>
        <w:rPr>
          <w:rFonts w:ascii="Calibri" w:eastAsia="Calibri" w:hAnsi="Calibri" w:cs="Calibri"/>
          <w:sz w:val="22"/>
        </w:rPr>
        <w:t>Government Equalities Office / Gendered Intelligence, 2015</w:t>
      </w:r>
    </w:p>
    <w:p w14:paraId="1D557139" w14:textId="04070B4A" w:rsidR="000070E7" w:rsidRDefault="000070E7" w:rsidP="000070E7">
      <w:pPr>
        <w:ind w:left="284"/>
        <w:rPr>
          <w:rFonts w:ascii="Calibri" w:eastAsia="Calibri" w:hAnsi="Calibri" w:cs="Calibri"/>
          <w:sz w:val="22"/>
        </w:rPr>
      </w:pPr>
      <w:r>
        <w:rPr>
          <w:rFonts w:ascii="Calibri" w:eastAsia="Calibri" w:hAnsi="Calibri" w:cs="Calibri"/>
          <w:sz w:val="22"/>
        </w:rPr>
        <w:t>Guidance for High Street providers of goods and services – pubs, clubs, restaurants, retailers, leisure centres etc</w:t>
      </w:r>
    </w:p>
    <w:p w14:paraId="71E560E9" w14:textId="143F1C7D" w:rsidR="000070E7" w:rsidRPr="0024356B" w:rsidRDefault="00123405" w:rsidP="000070E7">
      <w:pPr>
        <w:ind w:left="284"/>
        <w:rPr>
          <w:rFonts w:ascii="Calibri" w:eastAsia="Calibri" w:hAnsi="Calibri" w:cs="Calibri"/>
          <w:sz w:val="22"/>
          <w:u w:val="single"/>
        </w:rPr>
      </w:pPr>
      <w:hyperlink r:id="rId109">
        <w:r w:rsidR="000070E7">
          <w:rPr>
            <w:rFonts w:ascii="Calibri" w:eastAsia="Calibri" w:hAnsi="Calibri" w:cs="Calibri"/>
            <w:color w:val="0000FF"/>
            <w:sz w:val="22"/>
            <w:u w:val="single"/>
          </w:rPr>
          <w:t>www.gov.uk/government/publications/providing-services-for-transgender-customers-a-guide</w:t>
        </w:r>
      </w:hyperlink>
    </w:p>
    <w:p w14:paraId="07C3B63F" w14:textId="77777777" w:rsidR="000070E7" w:rsidRDefault="000070E7" w:rsidP="000070E7">
      <w:pPr>
        <w:ind w:left="284"/>
        <w:rPr>
          <w:rFonts w:ascii="Calibri" w:eastAsia="Calibri" w:hAnsi="Calibri" w:cs="Calibri"/>
          <w:sz w:val="22"/>
        </w:rPr>
      </w:pPr>
    </w:p>
    <w:p w14:paraId="7A333C11" w14:textId="2E907D86" w:rsidR="000070E7" w:rsidRDefault="000070E7" w:rsidP="000070E7">
      <w:pPr>
        <w:ind w:left="284"/>
        <w:rPr>
          <w:rFonts w:ascii="Calibri" w:eastAsia="Calibri" w:hAnsi="Calibri" w:cs="Calibri"/>
          <w:b/>
          <w:sz w:val="22"/>
        </w:rPr>
      </w:pPr>
      <w:r>
        <w:rPr>
          <w:rFonts w:ascii="Calibri" w:eastAsia="Calibri" w:hAnsi="Calibri" w:cs="Calibri"/>
          <w:b/>
          <w:sz w:val="22"/>
        </w:rPr>
        <w:t>Stronger Together: Guidance for Women's Services on the Inclusion of Transgender Women</w:t>
      </w:r>
    </w:p>
    <w:p w14:paraId="1A944653" w14:textId="77777777" w:rsidR="000070E7" w:rsidRDefault="000070E7" w:rsidP="000070E7">
      <w:pPr>
        <w:ind w:left="284"/>
        <w:rPr>
          <w:rFonts w:ascii="Calibri" w:eastAsia="Calibri" w:hAnsi="Calibri" w:cs="Calibri"/>
          <w:sz w:val="22"/>
        </w:rPr>
      </w:pPr>
      <w:r>
        <w:rPr>
          <w:rFonts w:ascii="Calibri" w:eastAsia="Calibri" w:hAnsi="Calibri" w:cs="Calibri"/>
          <w:sz w:val="22"/>
        </w:rPr>
        <w:t>LGBT Youth Scotland, Scottish Transgender Alliance, LGBT Domestic Abuse Project, 2015</w:t>
      </w:r>
    </w:p>
    <w:p w14:paraId="3EA89E20" w14:textId="089DC805" w:rsidR="000070E7" w:rsidRDefault="00123405" w:rsidP="000070E7">
      <w:pPr>
        <w:ind w:left="284"/>
        <w:rPr>
          <w:rFonts w:ascii="Calibri" w:eastAsia="Calibri" w:hAnsi="Calibri" w:cs="Calibri"/>
          <w:sz w:val="22"/>
        </w:rPr>
      </w:pPr>
      <w:hyperlink r:id="rId110" w:history="1">
        <w:r w:rsidR="000C7110" w:rsidRPr="006C0F7B">
          <w:rPr>
            <w:rStyle w:val="Hyperlink"/>
            <w:rFonts w:ascii="Calibri" w:eastAsia="Calibri" w:hAnsi="Calibri" w:cs="Calibri"/>
            <w:sz w:val="22"/>
          </w:rPr>
          <w:t>https://lgbtdomesticabuse.org.uk/media/1167/stronger_together_-_september_2015.pdf</w:t>
        </w:r>
      </w:hyperlink>
    </w:p>
    <w:p w14:paraId="506224D2" w14:textId="77777777" w:rsidR="00CF5EBF" w:rsidRPr="000B7227" w:rsidRDefault="00CF5EBF" w:rsidP="000B7227">
      <w:pPr>
        <w:rPr>
          <w:rFonts w:asciiTheme="minorHAnsi" w:hAnsiTheme="minorHAnsi"/>
          <w:sz w:val="22"/>
        </w:rPr>
      </w:pPr>
      <w:r w:rsidRPr="000B7227">
        <w:rPr>
          <w:rFonts w:asciiTheme="minorHAnsi" w:hAnsiTheme="minorHAnsi"/>
          <w:sz w:val="22"/>
        </w:rPr>
        <w:br w:type="page"/>
      </w:r>
    </w:p>
    <w:p w14:paraId="486168D6" w14:textId="577C2346" w:rsidR="00CC2133" w:rsidRPr="00656130" w:rsidRDefault="00CC2133" w:rsidP="00CC2133">
      <w:pPr>
        <w:pStyle w:val="GIbookletresourceshdg"/>
        <w:rPr>
          <w:sz w:val="22"/>
          <w:szCs w:val="22"/>
        </w:rPr>
      </w:pPr>
      <w:bookmarkStart w:id="33" w:name="_Toc144804128"/>
      <w:r w:rsidRPr="00656130">
        <w:rPr>
          <w:sz w:val="22"/>
          <w:szCs w:val="22"/>
        </w:rPr>
        <w:lastRenderedPageBreak/>
        <w:t>Pronouns</w:t>
      </w:r>
      <w:bookmarkEnd w:id="33"/>
    </w:p>
    <w:p w14:paraId="5BFFA352" w14:textId="77777777" w:rsidR="00CC2133" w:rsidRPr="00493719" w:rsidRDefault="00CC2133" w:rsidP="00CC2133">
      <w:pPr>
        <w:ind w:left="284"/>
        <w:rPr>
          <w:rFonts w:asciiTheme="minorHAnsi" w:hAnsiTheme="minorHAnsi" w:cstheme="minorHAnsi"/>
          <w:b/>
          <w:bCs/>
          <w:sz w:val="22"/>
        </w:rPr>
      </w:pPr>
      <w:r w:rsidRPr="00493719">
        <w:rPr>
          <w:rFonts w:asciiTheme="minorHAnsi" w:hAnsiTheme="minorHAnsi" w:cstheme="minorHAnsi"/>
          <w:b/>
          <w:bCs/>
          <w:sz w:val="22"/>
        </w:rPr>
        <w:t>What are Personal Pronouns and Why Do They Matter?</w:t>
      </w:r>
    </w:p>
    <w:p w14:paraId="792968DC" w14:textId="5595E6C7" w:rsidR="00CC2133" w:rsidRDefault="00CC2133" w:rsidP="00CC2133">
      <w:pPr>
        <w:ind w:left="284"/>
        <w:rPr>
          <w:rFonts w:asciiTheme="minorHAnsi" w:hAnsiTheme="minorHAnsi" w:cstheme="minorHAnsi"/>
          <w:sz w:val="22"/>
        </w:rPr>
      </w:pPr>
      <w:r>
        <w:rPr>
          <w:rFonts w:asciiTheme="minorHAnsi" w:hAnsiTheme="minorHAnsi" w:cstheme="minorHAnsi"/>
          <w:sz w:val="22"/>
        </w:rPr>
        <w:t>Pronouns.org</w:t>
      </w:r>
      <w:r w:rsidR="00E845DB">
        <w:rPr>
          <w:rFonts w:asciiTheme="minorHAnsi" w:hAnsiTheme="minorHAnsi" w:cstheme="minorHAnsi"/>
          <w:sz w:val="22"/>
        </w:rPr>
        <w:t xml:space="preserve"> (reviewed 2023)</w:t>
      </w:r>
    </w:p>
    <w:p w14:paraId="44A8CB97" w14:textId="77777777" w:rsidR="00CC2133" w:rsidRDefault="00CC2133" w:rsidP="00CC2133">
      <w:pPr>
        <w:ind w:left="284"/>
        <w:rPr>
          <w:rFonts w:asciiTheme="minorHAnsi" w:hAnsiTheme="minorHAnsi" w:cstheme="minorHAnsi"/>
          <w:sz w:val="22"/>
        </w:rPr>
      </w:pPr>
      <w:r>
        <w:rPr>
          <w:rFonts w:asciiTheme="minorHAnsi" w:hAnsiTheme="minorHAnsi" w:cstheme="minorHAnsi"/>
          <w:sz w:val="22"/>
        </w:rPr>
        <w:t>An excellent resource explaining all about pronouns.  A great option for a straightforward ‘explainer’ link to add alongside pronouns in email footers</w:t>
      </w:r>
    </w:p>
    <w:p w14:paraId="1A972983" w14:textId="77777777" w:rsidR="00CC2133" w:rsidRDefault="00123405" w:rsidP="00CC2133">
      <w:pPr>
        <w:ind w:left="284"/>
        <w:rPr>
          <w:rStyle w:val="Hyperlink"/>
          <w:rFonts w:asciiTheme="minorHAnsi" w:hAnsiTheme="minorHAnsi" w:cstheme="minorHAnsi"/>
          <w:sz w:val="22"/>
        </w:rPr>
      </w:pPr>
      <w:hyperlink r:id="rId111" w:history="1">
        <w:r w:rsidR="00CC2133" w:rsidRPr="002A200B">
          <w:rPr>
            <w:rStyle w:val="Hyperlink"/>
            <w:rFonts w:asciiTheme="minorHAnsi" w:hAnsiTheme="minorHAnsi" w:cstheme="minorHAnsi"/>
            <w:sz w:val="22"/>
          </w:rPr>
          <w:t>https://pronouns.org/what-and-why</w:t>
        </w:r>
      </w:hyperlink>
    </w:p>
    <w:p w14:paraId="34204F45" w14:textId="77777777" w:rsidR="00CC2133" w:rsidRDefault="00CC2133" w:rsidP="00CC2133">
      <w:pPr>
        <w:ind w:left="284"/>
        <w:rPr>
          <w:rFonts w:asciiTheme="minorHAnsi" w:hAnsiTheme="minorHAnsi"/>
          <w:sz w:val="22"/>
        </w:rPr>
      </w:pPr>
      <w:bookmarkStart w:id="34" w:name="_Hlk105778811"/>
    </w:p>
    <w:p w14:paraId="568DEB3F" w14:textId="77777777" w:rsidR="00CC2133" w:rsidRPr="006B5F78" w:rsidRDefault="00CC2133" w:rsidP="00CC2133">
      <w:pPr>
        <w:ind w:left="284"/>
        <w:rPr>
          <w:rFonts w:asciiTheme="minorHAnsi" w:hAnsiTheme="minorHAnsi" w:cstheme="minorHAnsi"/>
          <w:b/>
          <w:bCs/>
          <w:sz w:val="22"/>
        </w:rPr>
      </w:pPr>
      <w:r w:rsidRPr="006B5F78">
        <w:rPr>
          <w:rFonts w:asciiTheme="minorHAnsi" w:hAnsiTheme="minorHAnsi" w:cstheme="minorHAnsi"/>
          <w:b/>
          <w:bCs/>
          <w:sz w:val="22"/>
        </w:rPr>
        <w:t>Pronoun App</w:t>
      </w:r>
    </w:p>
    <w:p w14:paraId="1D86C048" w14:textId="4A32FF2C" w:rsidR="00CC2133" w:rsidRPr="006B5F78" w:rsidRDefault="00CC2133" w:rsidP="00CC2133">
      <w:pPr>
        <w:ind w:left="284"/>
        <w:rPr>
          <w:rFonts w:asciiTheme="minorHAnsi" w:hAnsiTheme="minorHAnsi" w:cstheme="minorHAnsi"/>
          <w:sz w:val="22"/>
        </w:rPr>
      </w:pPr>
      <w:r w:rsidRPr="006B5F78">
        <w:rPr>
          <w:rFonts w:asciiTheme="minorHAnsi" w:hAnsiTheme="minorHAnsi" w:cstheme="minorHAnsi"/>
          <w:sz w:val="22"/>
        </w:rPr>
        <w:t>Minus 18 (Australia)</w:t>
      </w:r>
      <w:r w:rsidR="00E845DB" w:rsidRPr="00E845DB">
        <w:rPr>
          <w:rFonts w:asciiTheme="minorHAnsi" w:hAnsiTheme="minorHAnsi" w:cstheme="minorHAnsi"/>
          <w:sz w:val="22"/>
        </w:rPr>
        <w:t xml:space="preserve"> </w:t>
      </w:r>
      <w:r w:rsidR="00E845DB">
        <w:rPr>
          <w:rFonts w:asciiTheme="minorHAnsi" w:hAnsiTheme="minorHAnsi" w:cstheme="minorHAnsi"/>
          <w:sz w:val="22"/>
        </w:rPr>
        <w:t>(reviewed 2023)</w:t>
      </w:r>
    </w:p>
    <w:p w14:paraId="558B4F50" w14:textId="77777777" w:rsidR="00CC2133" w:rsidRPr="006B5F78" w:rsidRDefault="00CC2133" w:rsidP="00CC2133">
      <w:pPr>
        <w:ind w:left="284"/>
        <w:rPr>
          <w:rFonts w:asciiTheme="minorHAnsi" w:hAnsiTheme="minorHAnsi" w:cstheme="minorHAnsi"/>
          <w:sz w:val="22"/>
        </w:rPr>
      </w:pPr>
      <w:r w:rsidRPr="006B5F78">
        <w:rPr>
          <w:rFonts w:asciiTheme="minorHAnsi" w:hAnsiTheme="minorHAnsi" w:cstheme="minorHAnsi"/>
          <w:sz w:val="22"/>
        </w:rPr>
        <w:t xml:space="preserve">A tool to introduce and practice using </w:t>
      </w:r>
      <w:r>
        <w:rPr>
          <w:rFonts w:asciiTheme="minorHAnsi" w:hAnsiTheme="minorHAnsi" w:cstheme="minorHAnsi"/>
          <w:sz w:val="22"/>
        </w:rPr>
        <w:t xml:space="preserve">pronouns, including </w:t>
      </w:r>
      <w:r w:rsidRPr="006B5F78">
        <w:rPr>
          <w:rFonts w:asciiTheme="minorHAnsi" w:hAnsiTheme="minorHAnsi" w:cstheme="minorHAnsi"/>
          <w:sz w:val="22"/>
        </w:rPr>
        <w:t>neopronouns</w:t>
      </w:r>
      <w:r>
        <w:rPr>
          <w:rFonts w:asciiTheme="minorHAnsi" w:hAnsiTheme="minorHAnsi" w:cstheme="minorHAnsi"/>
          <w:sz w:val="22"/>
        </w:rPr>
        <w:t xml:space="preserve"> </w:t>
      </w:r>
      <w:r w:rsidRPr="00516AFA">
        <w:rPr>
          <w:rFonts w:asciiTheme="minorHAnsi" w:hAnsiTheme="minorHAnsi" w:cstheme="minorHAnsi"/>
          <w:sz w:val="22"/>
        </w:rPr>
        <w:t>(pronouns other than he, she or they)</w:t>
      </w:r>
    </w:p>
    <w:p w14:paraId="5C6EA300" w14:textId="77777777" w:rsidR="00CC2133" w:rsidRPr="00A900BA" w:rsidRDefault="00123405" w:rsidP="00CC2133">
      <w:pPr>
        <w:ind w:left="284"/>
        <w:rPr>
          <w:rStyle w:val="Hyperlink"/>
          <w:rFonts w:asciiTheme="minorHAnsi" w:hAnsiTheme="minorHAnsi" w:cstheme="minorHAnsi"/>
          <w:color w:val="auto"/>
          <w:sz w:val="22"/>
        </w:rPr>
      </w:pPr>
      <w:hyperlink r:id="rId112" w:history="1">
        <w:r w:rsidR="00CC2133">
          <w:rPr>
            <w:rStyle w:val="Hyperlink"/>
            <w:rFonts w:asciiTheme="minorHAnsi" w:hAnsiTheme="minorHAnsi" w:cstheme="minorHAnsi"/>
            <w:sz w:val="22"/>
          </w:rPr>
          <w:t>www.minus18.org.au/resources/online-activity:-a-guide-to-pronouns</w:t>
        </w:r>
      </w:hyperlink>
    </w:p>
    <w:bookmarkEnd w:id="34"/>
    <w:p w14:paraId="77088949" w14:textId="77777777" w:rsidR="009E4106" w:rsidRDefault="009E4106" w:rsidP="00CC2133">
      <w:pPr>
        <w:ind w:left="284"/>
        <w:rPr>
          <w:rFonts w:asciiTheme="minorHAnsi" w:hAnsiTheme="minorHAnsi"/>
          <w:sz w:val="22"/>
        </w:rPr>
      </w:pPr>
    </w:p>
    <w:p w14:paraId="6BF4D6A5" w14:textId="7C346BB7" w:rsidR="00C34341" w:rsidRDefault="00C34341" w:rsidP="00CC2133">
      <w:pPr>
        <w:ind w:left="284"/>
        <w:rPr>
          <w:rFonts w:asciiTheme="minorHAnsi" w:hAnsiTheme="minorHAnsi"/>
          <w:sz w:val="22"/>
        </w:rPr>
      </w:pPr>
      <w:r>
        <w:rPr>
          <w:rFonts w:asciiTheme="minorHAnsi" w:hAnsiTheme="minorHAnsi"/>
          <w:sz w:val="22"/>
        </w:rPr>
        <w:t>See also ‘Global Languages’ section</w:t>
      </w:r>
    </w:p>
    <w:p w14:paraId="7AE3057C" w14:textId="77777777" w:rsidR="009E4106" w:rsidRDefault="009E4106" w:rsidP="00CC2133">
      <w:pPr>
        <w:ind w:left="284"/>
        <w:rPr>
          <w:rFonts w:asciiTheme="minorHAnsi" w:hAnsiTheme="minorHAnsi"/>
          <w:sz w:val="22"/>
        </w:rPr>
      </w:pPr>
      <w:bookmarkStart w:id="35" w:name="_Hlk73712630"/>
    </w:p>
    <w:p w14:paraId="045BDD77" w14:textId="77777777" w:rsidR="00C34341" w:rsidRPr="006C2AF9" w:rsidRDefault="00C34341" w:rsidP="00CC2133">
      <w:pPr>
        <w:ind w:left="284"/>
        <w:rPr>
          <w:rFonts w:asciiTheme="minorHAnsi" w:hAnsiTheme="minorHAnsi"/>
          <w:sz w:val="22"/>
        </w:rPr>
      </w:pPr>
    </w:p>
    <w:p w14:paraId="4FABFB42" w14:textId="1EED1BD3" w:rsidR="0013173A" w:rsidRPr="00CC2133" w:rsidRDefault="0013173A" w:rsidP="00CC2133">
      <w:pPr>
        <w:spacing w:line="276" w:lineRule="auto"/>
        <w:ind w:left="284"/>
        <w:rPr>
          <w:rFonts w:asciiTheme="minorHAnsi" w:hAnsiTheme="minorHAnsi"/>
          <w:bCs/>
          <w:iCs/>
          <w:sz w:val="22"/>
        </w:rPr>
      </w:pPr>
      <w:bookmarkStart w:id="36" w:name="_Hlk73713208"/>
    </w:p>
    <w:p w14:paraId="29235BD6" w14:textId="3CA2E15A" w:rsidR="009E4106" w:rsidRPr="009E4106" w:rsidRDefault="009E4106" w:rsidP="009E4106">
      <w:pPr>
        <w:pStyle w:val="GIbookletresourceshdg"/>
        <w:rPr>
          <w:sz w:val="22"/>
          <w:szCs w:val="22"/>
        </w:rPr>
      </w:pPr>
      <w:bookmarkStart w:id="37" w:name="_Toc144804129"/>
      <w:r w:rsidRPr="009E4106">
        <w:rPr>
          <w:sz w:val="22"/>
          <w:szCs w:val="22"/>
        </w:rPr>
        <w:t>Toilets</w:t>
      </w:r>
      <w:bookmarkEnd w:id="37"/>
    </w:p>
    <w:p w14:paraId="7463AD8E" w14:textId="668D005F" w:rsidR="009E4106" w:rsidRPr="00E60199" w:rsidRDefault="009E4106" w:rsidP="009E4106">
      <w:pPr>
        <w:ind w:left="284"/>
        <w:rPr>
          <w:rFonts w:asciiTheme="minorHAnsi" w:hAnsiTheme="minorHAnsi" w:cstheme="minorHAnsi"/>
          <w:b/>
          <w:bCs/>
          <w:sz w:val="22"/>
        </w:rPr>
      </w:pPr>
      <w:r w:rsidRPr="00E60199">
        <w:rPr>
          <w:rFonts w:asciiTheme="minorHAnsi" w:hAnsiTheme="minorHAnsi" w:cstheme="minorHAnsi"/>
          <w:b/>
          <w:bCs/>
          <w:sz w:val="22"/>
        </w:rPr>
        <w:t xml:space="preserve">We </w:t>
      </w:r>
      <w:r w:rsidR="00B02C93" w:rsidRPr="00E60199">
        <w:rPr>
          <w:rFonts w:asciiTheme="minorHAnsi" w:hAnsiTheme="minorHAnsi" w:cstheme="minorHAnsi"/>
          <w:b/>
          <w:bCs/>
          <w:sz w:val="22"/>
        </w:rPr>
        <w:t xml:space="preserve">All Need </w:t>
      </w:r>
      <w:r w:rsidRPr="00E60199">
        <w:rPr>
          <w:rFonts w:asciiTheme="minorHAnsi" w:hAnsiTheme="minorHAnsi" w:cstheme="minorHAnsi"/>
          <w:b/>
          <w:bCs/>
          <w:sz w:val="22"/>
        </w:rPr>
        <w:t xml:space="preserve">the </w:t>
      </w:r>
      <w:r w:rsidR="00B02C93">
        <w:rPr>
          <w:rFonts w:asciiTheme="minorHAnsi" w:hAnsiTheme="minorHAnsi" w:cstheme="minorHAnsi"/>
          <w:b/>
          <w:bCs/>
          <w:sz w:val="22"/>
        </w:rPr>
        <w:t>T</w:t>
      </w:r>
      <w:r w:rsidRPr="00E60199">
        <w:rPr>
          <w:rFonts w:asciiTheme="minorHAnsi" w:hAnsiTheme="minorHAnsi" w:cstheme="minorHAnsi"/>
          <w:b/>
          <w:bCs/>
          <w:sz w:val="22"/>
        </w:rPr>
        <w:t xml:space="preserve">oilet! An </w:t>
      </w:r>
      <w:proofErr w:type="gramStart"/>
      <w:r w:rsidRPr="00E60199">
        <w:rPr>
          <w:rFonts w:asciiTheme="minorHAnsi" w:hAnsiTheme="minorHAnsi" w:cstheme="minorHAnsi"/>
          <w:b/>
          <w:bCs/>
          <w:sz w:val="22"/>
        </w:rPr>
        <w:t>All Gender Access</w:t>
      </w:r>
      <w:proofErr w:type="gramEnd"/>
      <w:r w:rsidRPr="00E60199">
        <w:rPr>
          <w:rFonts w:asciiTheme="minorHAnsi" w:hAnsiTheme="minorHAnsi" w:cstheme="minorHAnsi"/>
          <w:b/>
          <w:bCs/>
          <w:sz w:val="22"/>
        </w:rPr>
        <w:t xml:space="preserve"> Toolkit</w:t>
      </w:r>
    </w:p>
    <w:p w14:paraId="2F061134" w14:textId="77777777" w:rsidR="009E4106" w:rsidRDefault="009E4106" w:rsidP="009E4106">
      <w:pPr>
        <w:ind w:left="284"/>
        <w:rPr>
          <w:rFonts w:asciiTheme="minorHAnsi" w:hAnsiTheme="minorHAnsi" w:cstheme="minorHAnsi"/>
          <w:sz w:val="22"/>
        </w:rPr>
      </w:pPr>
      <w:r>
        <w:rPr>
          <w:rFonts w:asciiTheme="minorHAnsi" w:hAnsiTheme="minorHAnsi" w:cstheme="minorHAnsi"/>
          <w:sz w:val="22"/>
        </w:rPr>
        <w:t>GALOP and Good Night Out, February 2021</w:t>
      </w:r>
    </w:p>
    <w:p w14:paraId="16CED208" w14:textId="1D48C338" w:rsidR="009E4106" w:rsidRDefault="009E4106" w:rsidP="009E4106">
      <w:pPr>
        <w:ind w:left="284"/>
        <w:rPr>
          <w:rFonts w:asciiTheme="minorHAnsi" w:hAnsiTheme="minorHAnsi" w:cstheme="minorHAnsi"/>
          <w:sz w:val="22"/>
        </w:rPr>
      </w:pPr>
      <w:r>
        <w:rPr>
          <w:rFonts w:asciiTheme="minorHAnsi" w:hAnsiTheme="minorHAnsi" w:cstheme="minorHAnsi"/>
          <w:sz w:val="22"/>
        </w:rPr>
        <w:t>Includes links to ‘Let’s Pee in Peace’ signage and posters</w:t>
      </w:r>
    </w:p>
    <w:p w14:paraId="175C4417" w14:textId="1EAEE0BC" w:rsidR="009E4106" w:rsidRDefault="00123405" w:rsidP="009E4106">
      <w:pPr>
        <w:ind w:left="284"/>
        <w:rPr>
          <w:rFonts w:asciiTheme="minorHAnsi" w:hAnsiTheme="minorHAnsi" w:cstheme="minorHAnsi"/>
          <w:sz w:val="22"/>
        </w:rPr>
      </w:pPr>
      <w:hyperlink r:id="rId113" w:history="1">
        <w:r w:rsidR="00F12249">
          <w:rPr>
            <w:rStyle w:val="Hyperlink"/>
            <w:rFonts w:asciiTheme="minorHAnsi" w:hAnsiTheme="minorHAnsi" w:cstheme="minorHAnsi"/>
            <w:sz w:val="22"/>
          </w:rPr>
          <w:t>www.goodnightoutcampaign.org/wp-content/uploads/2021/03/toilets.pdf</w:t>
        </w:r>
      </w:hyperlink>
    </w:p>
    <w:bookmarkEnd w:id="35"/>
    <w:p w14:paraId="16FAFA27" w14:textId="1C016959" w:rsidR="009E4106" w:rsidRDefault="009E4106" w:rsidP="000070E7">
      <w:pPr>
        <w:ind w:left="284"/>
        <w:rPr>
          <w:rFonts w:ascii="Calibri" w:eastAsia="Calibri" w:hAnsi="Calibri" w:cs="Calibri"/>
          <w:sz w:val="22"/>
          <w:u w:val="single"/>
        </w:rPr>
      </w:pPr>
    </w:p>
    <w:p w14:paraId="7D334B34" w14:textId="49C92BE4" w:rsidR="009E4106" w:rsidRPr="00F12249" w:rsidRDefault="00F12249" w:rsidP="000070E7">
      <w:pPr>
        <w:ind w:left="284"/>
        <w:rPr>
          <w:rFonts w:ascii="Calibri" w:eastAsia="Calibri" w:hAnsi="Calibri" w:cs="Calibri"/>
          <w:b/>
          <w:bCs/>
          <w:sz w:val="22"/>
        </w:rPr>
      </w:pPr>
      <w:r w:rsidRPr="00F12249">
        <w:rPr>
          <w:rFonts w:ascii="Calibri" w:eastAsia="Calibri" w:hAnsi="Calibri" w:cs="Calibri"/>
          <w:b/>
          <w:bCs/>
          <w:sz w:val="22"/>
        </w:rPr>
        <w:t>Stalled!</w:t>
      </w:r>
    </w:p>
    <w:p w14:paraId="45A5ACA9" w14:textId="0B75EAB4" w:rsidR="00F12249" w:rsidRPr="00F12249" w:rsidRDefault="00F12249" w:rsidP="000070E7">
      <w:pPr>
        <w:ind w:left="284"/>
        <w:rPr>
          <w:rFonts w:ascii="Calibri" w:eastAsia="Calibri" w:hAnsi="Calibri" w:cs="Calibri"/>
          <w:sz w:val="22"/>
        </w:rPr>
      </w:pPr>
      <w:r w:rsidRPr="00F12249">
        <w:rPr>
          <w:rFonts w:ascii="Calibri" w:eastAsia="Calibri" w:hAnsi="Calibri" w:cs="Calibri"/>
          <w:sz w:val="22"/>
        </w:rPr>
        <w:t>A US-based inclusive toilet project</w:t>
      </w:r>
      <w:r>
        <w:rPr>
          <w:rFonts w:ascii="Calibri" w:eastAsia="Calibri" w:hAnsi="Calibri" w:cs="Calibri"/>
          <w:sz w:val="22"/>
        </w:rPr>
        <w:t>, including design information and research</w:t>
      </w:r>
    </w:p>
    <w:p w14:paraId="7F0B0CBB" w14:textId="45C140C6" w:rsidR="00F12249" w:rsidRPr="000070E7" w:rsidRDefault="00123405" w:rsidP="000070E7">
      <w:pPr>
        <w:ind w:left="284"/>
        <w:rPr>
          <w:rFonts w:ascii="Calibri" w:eastAsia="Calibri" w:hAnsi="Calibri" w:cs="Calibri"/>
          <w:sz w:val="22"/>
          <w:u w:val="single"/>
        </w:rPr>
      </w:pPr>
      <w:hyperlink r:id="rId114" w:history="1">
        <w:r w:rsidR="00F12249">
          <w:rPr>
            <w:rStyle w:val="Hyperlink"/>
            <w:rFonts w:ascii="Calibri" w:eastAsia="Calibri" w:hAnsi="Calibri" w:cs="Calibri"/>
            <w:sz w:val="22"/>
          </w:rPr>
          <w:t>www.stalled.online/</w:t>
        </w:r>
      </w:hyperlink>
    </w:p>
    <w:bookmarkEnd w:id="36"/>
    <w:p w14:paraId="6DB24C23" w14:textId="77777777" w:rsidR="00505FA4" w:rsidRPr="00CC2133" w:rsidRDefault="00505FA4" w:rsidP="00505FA4">
      <w:pPr>
        <w:spacing w:line="276" w:lineRule="auto"/>
        <w:ind w:left="284"/>
        <w:rPr>
          <w:rFonts w:asciiTheme="minorHAnsi" w:hAnsiTheme="minorHAnsi"/>
          <w:bCs/>
          <w:iCs/>
          <w:sz w:val="22"/>
        </w:rPr>
      </w:pPr>
    </w:p>
    <w:p w14:paraId="6C1FD838" w14:textId="77777777" w:rsidR="00505FA4" w:rsidRPr="00CC2133" w:rsidRDefault="00505FA4" w:rsidP="00505FA4">
      <w:pPr>
        <w:spacing w:line="276" w:lineRule="auto"/>
        <w:ind w:left="284"/>
        <w:rPr>
          <w:rFonts w:asciiTheme="minorHAnsi" w:hAnsiTheme="minorHAnsi"/>
          <w:bCs/>
          <w:iCs/>
          <w:sz w:val="22"/>
        </w:rPr>
      </w:pPr>
    </w:p>
    <w:p w14:paraId="1CB6BFC7" w14:textId="77777777" w:rsidR="00505FA4" w:rsidRPr="00CC2133" w:rsidRDefault="00505FA4" w:rsidP="00505FA4">
      <w:pPr>
        <w:spacing w:line="276" w:lineRule="auto"/>
        <w:ind w:left="284"/>
        <w:rPr>
          <w:rFonts w:asciiTheme="minorHAnsi" w:hAnsiTheme="minorHAnsi"/>
          <w:bCs/>
          <w:iCs/>
          <w:sz w:val="22"/>
        </w:rPr>
      </w:pPr>
    </w:p>
    <w:p w14:paraId="29E7EA45" w14:textId="77777777" w:rsidR="00505FA4" w:rsidRPr="00593483" w:rsidRDefault="00505FA4" w:rsidP="00505FA4">
      <w:pPr>
        <w:pStyle w:val="GIbookletresourceshdg"/>
        <w:rPr>
          <w:sz w:val="22"/>
          <w:szCs w:val="22"/>
        </w:rPr>
      </w:pPr>
      <w:bookmarkStart w:id="38" w:name="_Toc144804130"/>
      <w:r w:rsidRPr="00593483">
        <w:rPr>
          <w:sz w:val="22"/>
          <w:szCs w:val="22"/>
        </w:rPr>
        <w:t>Monitoring</w:t>
      </w:r>
      <w:bookmarkEnd w:id="38"/>
    </w:p>
    <w:p w14:paraId="41131CA7" w14:textId="77777777" w:rsidR="00505FA4" w:rsidRPr="00B6323C" w:rsidRDefault="00505FA4" w:rsidP="00505FA4">
      <w:pPr>
        <w:ind w:left="284"/>
        <w:rPr>
          <w:rFonts w:asciiTheme="minorHAnsi" w:hAnsiTheme="minorHAnsi" w:cstheme="minorHAnsi"/>
          <w:b/>
          <w:bCs/>
          <w:sz w:val="22"/>
        </w:rPr>
      </w:pPr>
      <w:bookmarkStart w:id="39" w:name="_Hlk73715085"/>
      <w:r w:rsidRPr="00C70F17">
        <w:rPr>
          <w:rFonts w:asciiTheme="minorHAnsi" w:hAnsiTheme="minorHAnsi" w:cstheme="minorHAnsi"/>
          <w:b/>
          <w:bCs/>
          <w:sz w:val="22"/>
        </w:rPr>
        <w:t>Monitoring and Data Capture: Gender-Related Options</w:t>
      </w:r>
    </w:p>
    <w:p w14:paraId="153F065E"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Gendered Intelligence, 2021</w:t>
      </w:r>
    </w:p>
    <w:p w14:paraId="2DE3F381" w14:textId="77777777" w:rsidR="00505FA4" w:rsidRDefault="00123405" w:rsidP="00505FA4">
      <w:pPr>
        <w:ind w:left="284"/>
        <w:rPr>
          <w:rFonts w:asciiTheme="minorHAnsi" w:hAnsiTheme="minorHAnsi" w:cstheme="minorHAnsi"/>
          <w:sz w:val="22"/>
        </w:rPr>
      </w:pPr>
      <w:hyperlink r:id="rId115" w:history="1">
        <w:r w:rsidR="00505FA4" w:rsidRPr="00E21A8A">
          <w:rPr>
            <w:rStyle w:val="Hyperlink"/>
            <w:rFonts w:asciiTheme="minorHAnsi" w:hAnsiTheme="minorHAnsi" w:cstheme="minorHAnsi"/>
            <w:sz w:val="22"/>
          </w:rPr>
          <w:t>https://genderedintelligence.co.uk/professionals/resources.html</w:t>
        </w:r>
      </w:hyperlink>
    </w:p>
    <w:p w14:paraId="1D016DEA" w14:textId="77777777" w:rsidR="00505FA4" w:rsidRDefault="00505FA4" w:rsidP="00505FA4">
      <w:pPr>
        <w:ind w:left="284"/>
        <w:rPr>
          <w:rFonts w:asciiTheme="minorHAnsi" w:hAnsiTheme="minorHAnsi" w:cstheme="minorHAnsi"/>
          <w:sz w:val="22"/>
        </w:rPr>
      </w:pPr>
    </w:p>
    <w:bookmarkEnd w:id="39"/>
    <w:p w14:paraId="5AE25983" w14:textId="77777777" w:rsidR="00505FA4" w:rsidRPr="00C70F17" w:rsidRDefault="00505FA4" w:rsidP="00505FA4">
      <w:pPr>
        <w:ind w:left="284"/>
        <w:rPr>
          <w:rFonts w:asciiTheme="minorHAnsi" w:hAnsiTheme="minorHAnsi" w:cstheme="minorHAnsi"/>
          <w:b/>
          <w:bCs/>
          <w:sz w:val="22"/>
        </w:rPr>
      </w:pPr>
      <w:r w:rsidRPr="00C70F17">
        <w:rPr>
          <w:rFonts w:asciiTheme="minorHAnsi" w:hAnsiTheme="minorHAnsi" w:cstheme="minorHAnsi"/>
          <w:b/>
          <w:bCs/>
          <w:sz w:val="22"/>
        </w:rPr>
        <w:t>Do Ask, Do Tell: Capturing Data on Sexual Orientation and Gender Identity Globally</w:t>
      </w:r>
    </w:p>
    <w:p w14:paraId="3890D693"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Stonewall, 2016</w:t>
      </w:r>
    </w:p>
    <w:p w14:paraId="27849308"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LGBT monitoring, with specific trans related content</w:t>
      </w:r>
    </w:p>
    <w:p w14:paraId="24095447" w14:textId="77777777" w:rsidR="00505FA4" w:rsidRDefault="00123405" w:rsidP="00505FA4">
      <w:pPr>
        <w:ind w:left="284"/>
        <w:rPr>
          <w:rFonts w:asciiTheme="minorHAnsi" w:hAnsiTheme="minorHAnsi" w:cstheme="minorHAnsi"/>
          <w:sz w:val="22"/>
        </w:rPr>
      </w:pPr>
      <w:hyperlink r:id="rId116" w:history="1">
        <w:r w:rsidR="00505FA4">
          <w:rPr>
            <w:rStyle w:val="Hyperlink"/>
            <w:rFonts w:asciiTheme="minorHAnsi" w:hAnsiTheme="minorHAnsi" w:cstheme="minorHAnsi"/>
            <w:sz w:val="22"/>
          </w:rPr>
          <w:t>www.stonewall.org.uk/sites/default/files/do_ask_do_tell_guide_2016.pdf</w:t>
        </w:r>
      </w:hyperlink>
    </w:p>
    <w:p w14:paraId="14F2EE61" w14:textId="77777777" w:rsidR="00505FA4" w:rsidRDefault="00505FA4" w:rsidP="00505FA4">
      <w:pPr>
        <w:ind w:left="284"/>
        <w:rPr>
          <w:rFonts w:asciiTheme="minorHAnsi" w:hAnsiTheme="minorHAnsi" w:cstheme="minorHAnsi"/>
          <w:sz w:val="22"/>
        </w:rPr>
      </w:pPr>
    </w:p>
    <w:p w14:paraId="46AFB6C3" w14:textId="77777777" w:rsidR="00505FA4" w:rsidRDefault="00505FA4" w:rsidP="00505FA4">
      <w:pPr>
        <w:ind w:left="284"/>
        <w:rPr>
          <w:rFonts w:ascii="Calibri" w:eastAsia="Calibri" w:hAnsi="Calibri" w:cs="Calibri"/>
          <w:b/>
          <w:sz w:val="22"/>
        </w:rPr>
      </w:pPr>
      <w:r>
        <w:rPr>
          <w:rFonts w:ascii="Calibri" w:eastAsia="Calibri" w:hAnsi="Calibri" w:cs="Calibri"/>
          <w:b/>
          <w:sz w:val="22"/>
        </w:rPr>
        <w:t>Getting Equalities Monitoring Right</w:t>
      </w:r>
    </w:p>
    <w:p w14:paraId="5E03212B" w14:textId="77777777" w:rsidR="00505FA4" w:rsidRDefault="00505FA4" w:rsidP="00505FA4">
      <w:pPr>
        <w:ind w:left="284"/>
        <w:rPr>
          <w:rFonts w:ascii="Calibri" w:eastAsia="Calibri" w:hAnsi="Calibri" w:cs="Calibri"/>
          <w:sz w:val="22"/>
        </w:rPr>
      </w:pPr>
      <w:r>
        <w:rPr>
          <w:rFonts w:ascii="Calibri" w:eastAsia="Calibri" w:hAnsi="Calibri" w:cs="Calibri"/>
          <w:sz w:val="22"/>
        </w:rPr>
        <w:t>Scottish Trans and Stonewall Scotland, 2017</w:t>
      </w:r>
    </w:p>
    <w:p w14:paraId="391C4FA7" w14:textId="77777777" w:rsidR="00505FA4" w:rsidRDefault="00123405" w:rsidP="00505FA4">
      <w:pPr>
        <w:ind w:left="284"/>
        <w:rPr>
          <w:rFonts w:ascii="Calibri" w:eastAsia="Calibri" w:hAnsi="Calibri" w:cs="Calibri"/>
          <w:sz w:val="22"/>
        </w:rPr>
      </w:pPr>
      <w:hyperlink r:id="rId117">
        <w:r w:rsidR="00505FA4">
          <w:rPr>
            <w:rFonts w:ascii="Calibri" w:eastAsia="Calibri" w:hAnsi="Calibri" w:cs="Calibri"/>
            <w:color w:val="0000FF"/>
            <w:sz w:val="22"/>
            <w:u w:val="single"/>
          </w:rPr>
          <w:t>www.scottishtrans.org/wp-content/uploads/2017/06/getting_equalities_monitoring_right.pdf</w:t>
        </w:r>
      </w:hyperlink>
    </w:p>
    <w:p w14:paraId="0E289C21" w14:textId="77777777" w:rsidR="00505FA4" w:rsidRDefault="00505FA4" w:rsidP="00505FA4">
      <w:pPr>
        <w:ind w:left="284"/>
        <w:rPr>
          <w:rFonts w:ascii="Calibri" w:eastAsia="Calibri" w:hAnsi="Calibri" w:cs="Calibri"/>
          <w:sz w:val="22"/>
        </w:rPr>
      </w:pPr>
    </w:p>
    <w:p w14:paraId="46FA4507" w14:textId="77777777" w:rsidR="00505FA4" w:rsidRDefault="00505FA4" w:rsidP="00505FA4">
      <w:pPr>
        <w:ind w:left="284"/>
        <w:rPr>
          <w:rFonts w:ascii="Calibri" w:eastAsia="Calibri" w:hAnsi="Calibri" w:cs="Calibri"/>
          <w:b/>
          <w:sz w:val="22"/>
        </w:rPr>
      </w:pPr>
      <w:r>
        <w:rPr>
          <w:rFonts w:ascii="Calibri" w:eastAsia="Calibri" w:hAnsi="Calibri" w:cs="Calibri"/>
          <w:b/>
          <w:sz w:val="22"/>
        </w:rPr>
        <w:t>Briefing Sheet: Trans Status Monitoring</w:t>
      </w:r>
    </w:p>
    <w:p w14:paraId="0A36E960" w14:textId="77777777" w:rsidR="00505FA4" w:rsidRDefault="00505FA4" w:rsidP="00505FA4">
      <w:pPr>
        <w:ind w:left="284"/>
        <w:rPr>
          <w:rFonts w:ascii="Calibri" w:eastAsia="Calibri" w:hAnsi="Calibri" w:cs="Calibri"/>
          <w:sz w:val="22"/>
        </w:rPr>
      </w:pPr>
      <w:r>
        <w:rPr>
          <w:rFonts w:ascii="Calibri" w:eastAsia="Calibri" w:hAnsi="Calibri" w:cs="Calibri"/>
          <w:sz w:val="22"/>
        </w:rPr>
        <w:t>LGBT Foundation, 2016</w:t>
      </w:r>
    </w:p>
    <w:p w14:paraId="77A3B474" w14:textId="77777777" w:rsidR="00505FA4" w:rsidRPr="000353F0" w:rsidRDefault="00123405" w:rsidP="00505FA4">
      <w:pPr>
        <w:spacing w:line="276" w:lineRule="auto"/>
        <w:ind w:left="284"/>
        <w:rPr>
          <w:rStyle w:val="Hyperlink"/>
          <w:rFonts w:ascii="Calibri" w:eastAsia="Calibri" w:hAnsi="Calibri" w:cs="Calibri"/>
          <w:color w:val="auto"/>
          <w:sz w:val="22"/>
        </w:rPr>
      </w:pPr>
      <w:hyperlink r:id="rId118" w:history="1">
        <w:r w:rsidR="00505FA4" w:rsidRPr="0052688D">
          <w:rPr>
            <w:rStyle w:val="Hyperlink"/>
            <w:rFonts w:ascii="Calibri" w:eastAsia="Calibri" w:hAnsi="Calibri" w:cs="Calibri"/>
            <w:sz w:val="22"/>
          </w:rPr>
          <w:t>https://s3-eu-west-1.amazonaws.com/lgbt-website-media/Files/733001ca-5a3f-40de-81ac-bcac5cf88c2e/TSM%2520Briefing%2520Sheet.pdf</w:t>
        </w:r>
      </w:hyperlink>
    </w:p>
    <w:p w14:paraId="29679306" w14:textId="574C9CDE" w:rsidR="00C17E71" w:rsidRDefault="00C17E71" w:rsidP="000070E7">
      <w:pPr>
        <w:ind w:left="284"/>
        <w:rPr>
          <w:rFonts w:asciiTheme="minorHAnsi" w:hAnsiTheme="minorHAnsi"/>
          <w:sz w:val="22"/>
        </w:rPr>
      </w:pPr>
    </w:p>
    <w:p w14:paraId="0F8C0AC0" w14:textId="77777777" w:rsidR="00505FA4" w:rsidRDefault="00505FA4">
      <w:pPr>
        <w:spacing w:line="276" w:lineRule="auto"/>
        <w:rPr>
          <w:rFonts w:asciiTheme="minorHAnsi" w:hAnsiTheme="minorHAnsi"/>
          <w:b/>
          <w:i/>
          <w:sz w:val="22"/>
          <w:u w:val="single"/>
        </w:rPr>
      </w:pPr>
      <w:r>
        <w:rPr>
          <w:sz w:val="22"/>
        </w:rPr>
        <w:br w:type="page"/>
      </w:r>
    </w:p>
    <w:p w14:paraId="29679307" w14:textId="5E4EC943" w:rsidR="00E26B01" w:rsidRPr="00593483" w:rsidRDefault="00E26B01" w:rsidP="00E26B01">
      <w:pPr>
        <w:pStyle w:val="GIbookletresourceshdg"/>
        <w:rPr>
          <w:sz w:val="22"/>
          <w:szCs w:val="22"/>
        </w:rPr>
      </w:pPr>
      <w:bookmarkStart w:id="40" w:name="_Toc144804131"/>
      <w:r w:rsidRPr="00593483">
        <w:rPr>
          <w:sz w:val="22"/>
          <w:szCs w:val="22"/>
        </w:rPr>
        <w:lastRenderedPageBreak/>
        <w:t>Sport</w:t>
      </w:r>
      <w:bookmarkEnd w:id="32"/>
      <w:bookmarkEnd w:id="40"/>
    </w:p>
    <w:p w14:paraId="2FB8239E" w14:textId="77777777" w:rsidR="006C7264" w:rsidRPr="00B9366D" w:rsidRDefault="006C7264" w:rsidP="006C7264">
      <w:pPr>
        <w:ind w:left="284"/>
        <w:rPr>
          <w:rFonts w:asciiTheme="minorHAnsi" w:hAnsiTheme="minorHAnsi" w:cstheme="minorHAnsi"/>
          <w:b/>
          <w:bCs/>
          <w:sz w:val="22"/>
        </w:rPr>
      </w:pPr>
      <w:r w:rsidRPr="00B9366D">
        <w:rPr>
          <w:rFonts w:asciiTheme="minorHAnsi" w:hAnsiTheme="minorHAnsi" w:cstheme="minorHAnsi"/>
          <w:b/>
          <w:bCs/>
          <w:sz w:val="22"/>
        </w:rPr>
        <w:t>Including Transgender People in Grassroots Sport</w:t>
      </w:r>
    </w:p>
    <w:p w14:paraId="463B3758" w14:textId="77777777" w:rsidR="006C7264" w:rsidRDefault="006C7264" w:rsidP="006C7264">
      <w:pPr>
        <w:ind w:left="284"/>
        <w:rPr>
          <w:rFonts w:asciiTheme="minorHAnsi" w:hAnsiTheme="minorHAnsi" w:cstheme="minorHAnsi"/>
          <w:sz w:val="22"/>
        </w:rPr>
      </w:pPr>
      <w:r>
        <w:rPr>
          <w:rFonts w:asciiTheme="minorHAnsi" w:hAnsiTheme="minorHAnsi" w:cstheme="minorHAnsi"/>
          <w:sz w:val="22"/>
        </w:rPr>
        <w:t>Gendered Intelligence (commissioned by NIHRC), March 2023</w:t>
      </w:r>
    </w:p>
    <w:p w14:paraId="68C707BA" w14:textId="77777777" w:rsidR="006C7264" w:rsidRPr="00B9366D" w:rsidRDefault="006C7264" w:rsidP="006C7264">
      <w:pPr>
        <w:ind w:left="284"/>
        <w:rPr>
          <w:rFonts w:asciiTheme="minorHAnsi" w:hAnsiTheme="minorHAnsi" w:cstheme="minorHAnsi"/>
          <w:b/>
          <w:bCs/>
          <w:sz w:val="22"/>
        </w:rPr>
      </w:pPr>
      <w:r w:rsidRPr="00B9366D">
        <w:rPr>
          <w:rFonts w:asciiTheme="minorHAnsi" w:hAnsiTheme="minorHAnsi" w:cstheme="minorHAnsi"/>
          <w:b/>
          <w:bCs/>
          <w:sz w:val="22"/>
        </w:rPr>
        <w:t>Transgender Inclusion in Sport: A Legal Analysis</w:t>
      </w:r>
    </w:p>
    <w:p w14:paraId="368065D4" w14:textId="77777777" w:rsidR="006C7264" w:rsidRPr="00B9366D" w:rsidRDefault="006C7264" w:rsidP="006C7264">
      <w:pPr>
        <w:ind w:left="284"/>
        <w:rPr>
          <w:rFonts w:asciiTheme="minorHAnsi" w:hAnsiTheme="minorHAnsi" w:cstheme="minorHAnsi"/>
          <w:sz w:val="22"/>
        </w:rPr>
      </w:pPr>
      <w:r>
        <w:rPr>
          <w:rFonts w:asciiTheme="minorHAnsi" w:hAnsiTheme="minorHAnsi" w:cstheme="minorHAnsi"/>
          <w:sz w:val="22"/>
        </w:rPr>
        <w:t>Northern Ireland Human Rights Commission (NIHRC), March 2023</w:t>
      </w:r>
    </w:p>
    <w:p w14:paraId="76CF4822" w14:textId="77777777" w:rsidR="006C7264" w:rsidRDefault="00123405" w:rsidP="006C7264">
      <w:pPr>
        <w:ind w:left="284"/>
        <w:rPr>
          <w:rFonts w:asciiTheme="minorHAnsi" w:hAnsiTheme="minorHAnsi" w:cstheme="minorHAnsi"/>
          <w:sz w:val="22"/>
        </w:rPr>
      </w:pPr>
      <w:hyperlink r:id="rId119" w:history="1">
        <w:r w:rsidR="006C7264" w:rsidRPr="00204506">
          <w:rPr>
            <w:rStyle w:val="Hyperlink"/>
            <w:rFonts w:asciiTheme="minorHAnsi" w:hAnsiTheme="minorHAnsi" w:cstheme="minorHAnsi"/>
            <w:sz w:val="22"/>
          </w:rPr>
          <w:t>https://nihrc.org/our-work/other-sites/sport-human-rights</w:t>
        </w:r>
      </w:hyperlink>
    </w:p>
    <w:p w14:paraId="542E3E32" w14:textId="77777777" w:rsidR="006C7264" w:rsidRPr="006C7264" w:rsidRDefault="006C7264" w:rsidP="00E26B44">
      <w:pPr>
        <w:ind w:left="284"/>
        <w:rPr>
          <w:rFonts w:asciiTheme="minorHAnsi" w:hAnsiTheme="minorHAnsi" w:cstheme="minorHAnsi"/>
          <w:sz w:val="22"/>
        </w:rPr>
      </w:pPr>
    </w:p>
    <w:p w14:paraId="6426C9E9" w14:textId="5B5B2F30" w:rsidR="00E26B44" w:rsidRPr="004F1037" w:rsidRDefault="00E26B44" w:rsidP="00E26B44">
      <w:pPr>
        <w:ind w:left="284"/>
        <w:rPr>
          <w:rFonts w:asciiTheme="minorHAnsi" w:hAnsiTheme="minorHAnsi" w:cstheme="minorHAnsi"/>
          <w:b/>
          <w:bCs/>
          <w:sz w:val="22"/>
        </w:rPr>
      </w:pPr>
      <w:r w:rsidRPr="004F1037">
        <w:rPr>
          <w:rFonts w:asciiTheme="minorHAnsi" w:hAnsiTheme="minorHAnsi" w:cstheme="minorHAnsi"/>
          <w:b/>
          <w:bCs/>
          <w:sz w:val="22"/>
        </w:rPr>
        <w:t>Non-Binary People, Sport &amp; Physical Activity</w:t>
      </w:r>
    </w:p>
    <w:p w14:paraId="3F1CDAF1" w14:textId="77777777" w:rsidR="00E26B44" w:rsidRDefault="00E26B44" w:rsidP="00E26B44">
      <w:pPr>
        <w:ind w:left="284"/>
        <w:rPr>
          <w:rFonts w:asciiTheme="minorHAnsi" w:hAnsiTheme="minorHAnsi" w:cstheme="minorHAnsi"/>
          <w:sz w:val="22"/>
        </w:rPr>
      </w:pPr>
      <w:r>
        <w:rPr>
          <w:rFonts w:asciiTheme="minorHAnsi" w:hAnsiTheme="minorHAnsi" w:cstheme="minorHAnsi"/>
          <w:sz w:val="22"/>
        </w:rPr>
        <w:t>Pride Sports, 2021</w:t>
      </w:r>
    </w:p>
    <w:p w14:paraId="51082D96" w14:textId="77777777" w:rsidR="00E26B44" w:rsidRDefault="00123405" w:rsidP="00E26B44">
      <w:pPr>
        <w:ind w:left="284"/>
        <w:rPr>
          <w:rFonts w:asciiTheme="minorHAnsi" w:hAnsiTheme="minorHAnsi" w:cstheme="minorHAnsi"/>
          <w:sz w:val="22"/>
        </w:rPr>
      </w:pPr>
      <w:hyperlink r:id="rId120" w:history="1">
        <w:r w:rsidR="00E26B44" w:rsidRPr="00AB75F4">
          <w:rPr>
            <w:rStyle w:val="Hyperlink"/>
            <w:rFonts w:asciiTheme="minorHAnsi" w:hAnsiTheme="minorHAnsi" w:cstheme="minorHAnsi"/>
            <w:sz w:val="22"/>
          </w:rPr>
          <w:t>https://pridesports.org.uk/wp-content/uploads/2019/05/Non-binary.pdf</w:t>
        </w:r>
      </w:hyperlink>
    </w:p>
    <w:p w14:paraId="419EA920" w14:textId="77777777" w:rsidR="00527158" w:rsidRDefault="00527158" w:rsidP="00527158">
      <w:pPr>
        <w:ind w:left="284"/>
        <w:rPr>
          <w:rFonts w:asciiTheme="minorHAnsi" w:hAnsiTheme="minorHAnsi" w:cstheme="minorHAnsi"/>
          <w:sz w:val="22"/>
        </w:rPr>
      </w:pPr>
    </w:p>
    <w:p w14:paraId="7ECB067D" w14:textId="77777777" w:rsidR="00527158" w:rsidRPr="00B16D5C" w:rsidRDefault="00527158" w:rsidP="00527158">
      <w:pPr>
        <w:ind w:left="284"/>
        <w:rPr>
          <w:rFonts w:asciiTheme="minorHAnsi" w:hAnsiTheme="minorHAnsi" w:cstheme="minorHAnsi"/>
          <w:b/>
          <w:bCs/>
          <w:sz w:val="22"/>
        </w:rPr>
      </w:pPr>
      <w:r w:rsidRPr="00B16D5C">
        <w:rPr>
          <w:rFonts w:asciiTheme="minorHAnsi" w:hAnsiTheme="minorHAnsi" w:cstheme="minorHAnsi"/>
          <w:b/>
          <w:bCs/>
          <w:sz w:val="22"/>
        </w:rPr>
        <w:t>Non-Binary Inclusion in Sport</w:t>
      </w:r>
    </w:p>
    <w:p w14:paraId="4DC4EFC2" w14:textId="77777777" w:rsidR="00527158" w:rsidRDefault="00527158" w:rsidP="00527158">
      <w:pPr>
        <w:ind w:left="284"/>
        <w:rPr>
          <w:rFonts w:asciiTheme="minorHAnsi" w:hAnsiTheme="minorHAnsi" w:cstheme="minorHAnsi"/>
          <w:sz w:val="22"/>
        </w:rPr>
      </w:pPr>
      <w:r>
        <w:rPr>
          <w:rFonts w:asciiTheme="minorHAnsi" w:hAnsiTheme="minorHAnsi" w:cstheme="minorHAnsi"/>
          <w:sz w:val="22"/>
        </w:rPr>
        <w:t>UCLAN, 2020</w:t>
      </w:r>
    </w:p>
    <w:p w14:paraId="172EB32E" w14:textId="526D5E4B" w:rsidR="00527158" w:rsidRDefault="00123405" w:rsidP="00527158">
      <w:pPr>
        <w:ind w:left="284"/>
        <w:rPr>
          <w:rFonts w:asciiTheme="minorHAnsi" w:hAnsiTheme="minorHAnsi" w:cstheme="minorHAnsi"/>
          <w:sz w:val="22"/>
        </w:rPr>
      </w:pPr>
      <w:hyperlink r:id="rId121" w:history="1">
        <w:r w:rsidR="00527158" w:rsidRPr="00564366">
          <w:rPr>
            <w:rStyle w:val="Hyperlink"/>
            <w:rFonts w:asciiTheme="minorHAnsi" w:hAnsiTheme="minorHAnsi" w:cstheme="minorHAnsi"/>
            <w:sz w:val="22"/>
          </w:rPr>
          <w:t>https://leapsports.org/files/4225-Non-Binary%20Inclusion%20in%20sport%20Booklet.pdf</w:t>
        </w:r>
      </w:hyperlink>
    </w:p>
    <w:p w14:paraId="45C9E18A" w14:textId="77777777" w:rsidR="00E845DB" w:rsidRDefault="00E845DB" w:rsidP="00E845DB">
      <w:pPr>
        <w:ind w:left="284"/>
        <w:rPr>
          <w:rFonts w:ascii="Calibri" w:eastAsia="Calibri" w:hAnsi="Calibri" w:cs="Calibri"/>
          <w:sz w:val="22"/>
        </w:rPr>
      </w:pPr>
      <w:bookmarkStart w:id="41" w:name="_Hlk105774731"/>
    </w:p>
    <w:p w14:paraId="6CDE4891" w14:textId="77777777" w:rsidR="00E845DB" w:rsidRDefault="00E845DB" w:rsidP="00E845DB">
      <w:pPr>
        <w:ind w:left="284"/>
        <w:rPr>
          <w:rFonts w:ascii="Calibri" w:eastAsia="Calibri" w:hAnsi="Calibri" w:cs="Calibri"/>
          <w:b/>
          <w:sz w:val="22"/>
        </w:rPr>
      </w:pPr>
      <w:r>
        <w:rPr>
          <w:rFonts w:ascii="Calibri" w:eastAsia="Calibri" w:hAnsi="Calibri" w:cs="Calibri"/>
          <w:b/>
          <w:sz w:val="22"/>
        </w:rPr>
        <w:t>International Olympic Committee Framework on Fairness, Inclusion and Non-Discrimination on the Basis of Gender Identity and Sex Variations</w:t>
      </w:r>
    </w:p>
    <w:p w14:paraId="2692CFEC" w14:textId="77777777" w:rsidR="00E845DB" w:rsidRDefault="00E845DB" w:rsidP="00E845DB">
      <w:pPr>
        <w:ind w:left="284"/>
        <w:rPr>
          <w:rFonts w:ascii="Calibri" w:eastAsia="Calibri" w:hAnsi="Calibri" w:cs="Calibri"/>
          <w:sz w:val="22"/>
        </w:rPr>
      </w:pPr>
      <w:r w:rsidRPr="008B2ED6">
        <w:rPr>
          <w:rFonts w:ascii="Calibri" w:eastAsia="Calibri" w:hAnsi="Calibri" w:cs="Calibri"/>
          <w:sz w:val="22"/>
        </w:rPr>
        <w:t>International Olympic Committee</w:t>
      </w:r>
      <w:r>
        <w:rPr>
          <w:rFonts w:ascii="Calibri" w:eastAsia="Calibri" w:hAnsi="Calibri" w:cs="Calibri"/>
          <w:sz w:val="22"/>
        </w:rPr>
        <w:t>, 2021</w:t>
      </w:r>
    </w:p>
    <w:p w14:paraId="693F6447" w14:textId="77777777" w:rsidR="00E845DB" w:rsidRDefault="00123405" w:rsidP="00E845DB">
      <w:pPr>
        <w:ind w:left="284"/>
        <w:rPr>
          <w:rFonts w:ascii="Calibri" w:eastAsia="Calibri" w:hAnsi="Calibri" w:cs="Calibri"/>
          <w:sz w:val="22"/>
        </w:rPr>
      </w:pPr>
      <w:hyperlink r:id="rId122" w:history="1">
        <w:r w:rsidR="00E845DB" w:rsidRPr="00E21A8A">
          <w:rPr>
            <w:rStyle w:val="Hyperlink"/>
            <w:rFonts w:ascii="Calibri" w:eastAsia="Calibri" w:hAnsi="Calibri" w:cs="Calibri"/>
            <w:sz w:val="22"/>
          </w:rPr>
          <w:t>https://stillmed.olympics.com/media/Documents/News/2021/11/IOC-Framework-Fairness-Inclusion-Non-discrimination-2021.pdf</w:t>
        </w:r>
      </w:hyperlink>
    </w:p>
    <w:bookmarkEnd w:id="41"/>
    <w:p w14:paraId="410FF0DB" w14:textId="77777777" w:rsidR="000353F0" w:rsidRDefault="000353F0" w:rsidP="000353F0">
      <w:pPr>
        <w:ind w:left="284"/>
        <w:rPr>
          <w:rFonts w:asciiTheme="minorHAnsi" w:hAnsiTheme="minorHAnsi" w:cstheme="minorHAnsi"/>
          <w:sz w:val="22"/>
        </w:rPr>
      </w:pPr>
    </w:p>
    <w:p w14:paraId="1B97DEB2" w14:textId="77777777" w:rsidR="000353F0" w:rsidRPr="002A74C2" w:rsidRDefault="000353F0" w:rsidP="000353F0">
      <w:pPr>
        <w:ind w:left="284"/>
        <w:rPr>
          <w:rFonts w:asciiTheme="minorHAnsi" w:hAnsiTheme="minorHAnsi" w:cstheme="minorHAnsi"/>
          <w:b/>
          <w:bCs/>
          <w:sz w:val="22"/>
        </w:rPr>
      </w:pPr>
      <w:r w:rsidRPr="002A74C2">
        <w:rPr>
          <w:rFonts w:asciiTheme="minorHAnsi" w:hAnsiTheme="minorHAnsi" w:cstheme="minorHAnsi"/>
          <w:b/>
          <w:bCs/>
          <w:sz w:val="22"/>
        </w:rPr>
        <w:t>Creating Inclusive Environments for Trans Participants in Canadian Sport: Guidance for Sports Organisations</w:t>
      </w:r>
    </w:p>
    <w:p w14:paraId="2C47240A" w14:textId="77777777" w:rsidR="000353F0" w:rsidRDefault="000353F0" w:rsidP="000353F0">
      <w:pPr>
        <w:ind w:left="284"/>
        <w:rPr>
          <w:rFonts w:asciiTheme="minorHAnsi" w:hAnsiTheme="minorHAnsi" w:cstheme="minorHAnsi"/>
          <w:sz w:val="22"/>
        </w:rPr>
      </w:pPr>
      <w:r>
        <w:rPr>
          <w:rFonts w:asciiTheme="minorHAnsi" w:hAnsiTheme="minorHAnsi" w:cstheme="minorHAnsi"/>
          <w:sz w:val="22"/>
        </w:rPr>
        <w:t>Canadian Centre for Ethics in Sport, Trans Inclusion in Sport Expert Working Group, 2016</w:t>
      </w:r>
    </w:p>
    <w:p w14:paraId="403E5126" w14:textId="77777777" w:rsidR="000353F0" w:rsidRDefault="00123405" w:rsidP="000353F0">
      <w:pPr>
        <w:ind w:left="284"/>
        <w:rPr>
          <w:rFonts w:asciiTheme="minorHAnsi" w:hAnsiTheme="minorHAnsi" w:cstheme="minorHAnsi"/>
          <w:sz w:val="22"/>
        </w:rPr>
      </w:pPr>
      <w:hyperlink r:id="rId123" w:history="1">
        <w:r w:rsidR="000353F0" w:rsidRPr="00BE2916">
          <w:rPr>
            <w:rStyle w:val="Hyperlink"/>
            <w:rFonts w:asciiTheme="minorHAnsi" w:hAnsiTheme="minorHAnsi" w:cstheme="minorHAnsi"/>
            <w:sz w:val="22"/>
          </w:rPr>
          <w:t>https://cces.ca/sites/default/files/content/docs/pdf/cces-transinclusionpolicyguidance-e.pdf</w:t>
        </w:r>
      </w:hyperlink>
    </w:p>
    <w:p w14:paraId="7B34C546" w14:textId="77777777" w:rsidR="000C7110" w:rsidRPr="000353F0" w:rsidRDefault="000C7110" w:rsidP="000070E7">
      <w:pPr>
        <w:spacing w:line="276" w:lineRule="auto"/>
        <w:ind w:left="284"/>
        <w:rPr>
          <w:rFonts w:ascii="Calibri" w:eastAsia="Calibri" w:hAnsi="Calibri" w:cs="Calibri"/>
          <w:bCs/>
          <w:sz w:val="22"/>
        </w:rPr>
      </w:pPr>
    </w:p>
    <w:p w14:paraId="3344C9E5" w14:textId="77777777" w:rsidR="000070E7" w:rsidRDefault="000070E7" w:rsidP="000070E7">
      <w:pPr>
        <w:ind w:left="284"/>
        <w:rPr>
          <w:rFonts w:ascii="Calibri" w:eastAsia="Calibri" w:hAnsi="Calibri" w:cs="Calibri"/>
          <w:b/>
          <w:sz w:val="22"/>
        </w:rPr>
      </w:pPr>
      <w:r>
        <w:rPr>
          <w:rFonts w:ascii="Calibri" w:eastAsia="Calibri" w:hAnsi="Calibri" w:cs="Calibri"/>
          <w:b/>
          <w:sz w:val="22"/>
        </w:rPr>
        <w:t>Women's Flat Track Derby Association - Statement About Gender</w:t>
      </w:r>
    </w:p>
    <w:p w14:paraId="71022444" w14:textId="77777777" w:rsidR="000070E7" w:rsidRDefault="000070E7" w:rsidP="000070E7">
      <w:pPr>
        <w:ind w:left="284"/>
        <w:rPr>
          <w:rFonts w:ascii="Calibri" w:eastAsia="Calibri" w:hAnsi="Calibri" w:cs="Calibri"/>
          <w:sz w:val="22"/>
        </w:rPr>
      </w:pPr>
      <w:r>
        <w:rPr>
          <w:rFonts w:ascii="Calibri" w:eastAsia="Calibri" w:hAnsi="Calibri" w:cs="Calibri"/>
          <w:sz w:val="22"/>
        </w:rPr>
        <w:t>Women’s Flat Track Derby Association, 2011</w:t>
      </w:r>
    </w:p>
    <w:p w14:paraId="7A3628E1" w14:textId="7E4B59C4" w:rsidR="000070E7" w:rsidRDefault="000070E7" w:rsidP="000070E7">
      <w:pPr>
        <w:ind w:left="284"/>
        <w:rPr>
          <w:rFonts w:ascii="Calibri" w:eastAsia="Calibri" w:hAnsi="Calibri" w:cs="Calibri"/>
          <w:sz w:val="22"/>
        </w:rPr>
      </w:pPr>
      <w:r>
        <w:rPr>
          <w:rFonts w:ascii="Calibri" w:eastAsia="Calibri" w:hAnsi="Calibri" w:cs="Calibri"/>
          <w:sz w:val="22"/>
        </w:rPr>
        <w:t>A fully inclusive statement for Roller Derby, which is a contact sport</w:t>
      </w:r>
    </w:p>
    <w:p w14:paraId="0ACB3A66" w14:textId="77777777" w:rsidR="000070E7" w:rsidRPr="004469C3" w:rsidRDefault="00123405" w:rsidP="000070E7">
      <w:pPr>
        <w:ind w:left="284"/>
        <w:rPr>
          <w:rFonts w:ascii="Calibri" w:eastAsia="Calibri" w:hAnsi="Calibri" w:cs="Calibri"/>
          <w:sz w:val="22"/>
        </w:rPr>
      </w:pPr>
      <w:hyperlink r:id="rId124" w:history="1">
        <w:r w:rsidR="000070E7" w:rsidRPr="00347841">
          <w:rPr>
            <w:rStyle w:val="Hyperlink"/>
            <w:rFonts w:ascii="Calibri" w:eastAsia="Calibri" w:hAnsi="Calibri" w:cs="Calibri"/>
            <w:sz w:val="22"/>
          </w:rPr>
          <w:t>https://resources.wftda.org/womens-flat-track-derby-association-statement-about-gender/</w:t>
        </w:r>
      </w:hyperlink>
      <w:r w:rsidR="000070E7" w:rsidRPr="004469C3">
        <w:rPr>
          <w:rFonts w:ascii="Calibri" w:eastAsia="Calibri" w:hAnsi="Calibri" w:cs="Calibri"/>
          <w:color w:val="0000FF"/>
          <w:sz w:val="22"/>
          <w:u w:val="single"/>
        </w:rPr>
        <w:t xml:space="preserve"> </w:t>
      </w:r>
    </w:p>
    <w:p w14:paraId="7894D594" w14:textId="77777777" w:rsidR="00E26B44" w:rsidRDefault="00E26B44" w:rsidP="000070E7">
      <w:pPr>
        <w:ind w:left="284"/>
        <w:rPr>
          <w:rFonts w:ascii="Calibri" w:eastAsia="Calibri" w:hAnsi="Calibri" w:cs="Calibri"/>
          <w:sz w:val="22"/>
        </w:rPr>
      </w:pPr>
    </w:p>
    <w:p w14:paraId="3E17EB1A" w14:textId="77777777" w:rsidR="006C7264" w:rsidRDefault="006C7264" w:rsidP="006C7264">
      <w:pPr>
        <w:ind w:left="284"/>
        <w:rPr>
          <w:rFonts w:ascii="Calibri" w:eastAsia="Calibri" w:hAnsi="Calibri" w:cs="Calibri"/>
          <w:b/>
          <w:sz w:val="22"/>
        </w:rPr>
      </w:pPr>
      <w:r>
        <w:rPr>
          <w:rFonts w:ascii="Calibri" w:eastAsia="Calibri" w:hAnsi="Calibri" w:cs="Calibri"/>
          <w:b/>
          <w:sz w:val="22"/>
        </w:rPr>
        <w:t>A Guide to Including Trans People in Football</w:t>
      </w:r>
    </w:p>
    <w:p w14:paraId="36A313CC" w14:textId="77777777" w:rsidR="006C7264" w:rsidRDefault="006C7264" w:rsidP="006C7264">
      <w:pPr>
        <w:ind w:left="284"/>
        <w:rPr>
          <w:rFonts w:ascii="Calibri" w:eastAsia="Calibri" w:hAnsi="Calibri" w:cs="Calibri"/>
          <w:sz w:val="22"/>
        </w:rPr>
      </w:pPr>
      <w:r>
        <w:rPr>
          <w:rFonts w:ascii="Calibri" w:eastAsia="Calibri" w:hAnsi="Calibri" w:cs="Calibri"/>
          <w:sz w:val="22"/>
        </w:rPr>
        <w:t>Football Association, Mar 2016</w:t>
      </w:r>
    </w:p>
    <w:p w14:paraId="293B3A4C" w14:textId="77777777" w:rsidR="006C7264" w:rsidRDefault="006C7264" w:rsidP="006C7264">
      <w:pPr>
        <w:ind w:left="284"/>
        <w:rPr>
          <w:rFonts w:ascii="Calibri" w:eastAsia="Calibri" w:hAnsi="Calibri" w:cs="Calibri"/>
          <w:sz w:val="22"/>
        </w:rPr>
      </w:pPr>
      <w:r>
        <w:rPr>
          <w:rFonts w:ascii="Calibri" w:eastAsia="Calibri" w:hAnsi="Calibri" w:cs="Calibri"/>
          <w:sz w:val="22"/>
        </w:rPr>
        <w:t>Guidance developed in conjunction with Gendered Intelligence around the inclusion of trans people in all aspects of football whether playing, coaching, managing etc</w:t>
      </w:r>
    </w:p>
    <w:p w14:paraId="6038507F" w14:textId="77777777" w:rsidR="006C7264" w:rsidRPr="000C7110" w:rsidRDefault="00123405" w:rsidP="006C7264">
      <w:pPr>
        <w:spacing w:line="276" w:lineRule="auto"/>
        <w:ind w:left="284"/>
        <w:rPr>
          <w:rFonts w:ascii="Calibri" w:eastAsia="Calibri" w:hAnsi="Calibri" w:cs="Calibri"/>
          <w:bCs/>
          <w:sz w:val="22"/>
        </w:rPr>
      </w:pPr>
      <w:hyperlink r:id="rId125" w:history="1">
        <w:r w:rsidR="006C7264">
          <w:rPr>
            <w:rStyle w:val="Hyperlink"/>
            <w:rFonts w:ascii="Calibri" w:eastAsia="Calibri" w:hAnsi="Calibri" w:cs="Calibri"/>
            <w:bCs/>
            <w:sz w:val="22"/>
          </w:rPr>
          <w:t>www.thefa.com/news/2016/mar/22/guidance-trans-people-in-football</w:t>
        </w:r>
      </w:hyperlink>
    </w:p>
    <w:p w14:paraId="6B74FEA3" w14:textId="77777777" w:rsidR="006C7264" w:rsidRDefault="006C7264" w:rsidP="006C7264">
      <w:pPr>
        <w:ind w:left="284"/>
        <w:rPr>
          <w:rFonts w:asciiTheme="minorHAnsi" w:hAnsiTheme="minorHAnsi" w:cstheme="minorHAnsi"/>
          <w:sz w:val="22"/>
        </w:rPr>
      </w:pPr>
    </w:p>
    <w:p w14:paraId="4F648F05" w14:textId="77777777" w:rsidR="000070E7" w:rsidRDefault="000070E7" w:rsidP="000070E7">
      <w:pPr>
        <w:ind w:left="284"/>
        <w:rPr>
          <w:rFonts w:ascii="Calibri" w:eastAsia="Calibri" w:hAnsi="Calibri" w:cs="Calibri"/>
          <w:b/>
          <w:sz w:val="22"/>
        </w:rPr>
      </w:pPr>
      <w:r>
        <w:rPr>
          <w:rFonts w:ascii="Calibri" w:eastAsia="Calibri" w:hAnsi="Calibri" w:cs="Calibri"/>
          <w:b/>
          <w:sz w:val="22"/>
        </w:rPr>
        <w:t>Make Sport Everyone’s Game - Sports Toolkit</w:t>
      </w:r>
    </w:p>
    <w:p w14:paraId="5FCF92DF" w14:textId="134C4FFF" w:rsidR="000070E7" w:rsidRDefault="000070E7" w:rsidP="000070E7">
      <w:pPr>
        <w:ind w:left="284"/>
        <w:rPr>
          <w:rFonts w:ascii="Calibri" w:eastAsia="Calibri" w:hAnsi="Calibri" w:cs="Calibri"/>
          <w:sz w:val="22"/>
        </w:rPr>
      </w:pPr>
      <w:r>
        <w:rPr>
          <w:rFonts w:ascii="Calibri" w:eastAsia="Calibri" w:hAnsi="Calibri" w:cs="Calibri"/>
          <w:sz w:val="22"/>
        </w:rPr>
        <w:t>Stonewall, 2016</w:t>
      </w:r>
      <w:r w:rsidR="002E6A8D">
        <w:rPr>
          <w:rFonts w:ascii="Calibri" w:eastAsia="Calibri" w:hAnsi="Calibri" w:cs="Calibri"/>
          <w:sz w:val="22"/>
        </w:rPr>
        <w:t>, updated 2022</w:t>
      </w:r>
    </w:p>
    <w:p w14:paraId="111DE5E7" w14:textId="2BBFBA8D" w:rsidR="00CC1865" w:rsidRDefault="00CC1865" w:rsidP="000070E7">
      <w:pPr>
        <w:ind w:left="284"/>
        <w:rPr>
          <w:rFonts w:ascii="Calibri" w:eastAsia="Calibri" w:hAnsi="Calibri" w:cs="Calibri"/>
          <w:sz w:val="22"/>
        </w:rPr>
      </w:pPr>
      <w:r>
        <w:rPr>
          <w:rFonts w:ascii="Calibri" w:eastAsia="Calibri" w:hAnsi="Calibri" w:cs="Calibri"/>
          <w:sz w:val="22"/>
        </w:rPr>
        <w:t>LGBT inclusion toolkit with some trans-specific content</w:t>
      </w:r>
    </w:p>
    <w:p w14:paraId="39426FF8" w14:textId="68F04BDE" w:rsidR="000070E7" w:rsidRDefault="00123405" w:rsidP="000070E7">
      <w:pPr>
        <w:ind w:left="284"/>
        <w:rPr>
          <w:rFonts w:ascii="Calibri" w:eastAsia="Calibri" w:hAnsi="Calibri" w:cs="Calibri"/>
          <w:color w:val="000000"/>
          <w:sz w:val="22"/>
          <w:u w:val="single"/>
        </w:rPr>
      </w:pPr>
      <w:hyperlink r:id="rId126" w:history="1">
        <w:r w:rsidR="00F41AD1">
          <w:rPr>
            <w:rStyle w:val="Hyperlink"/>
            <w:rFonts w:ascii="Calibri" w:eastAsia="Calibri" w:hAnsi="Calibri" w:cs="Calibri"/>
            <w:sz w:val="22"/>
          </w:rPr>
          <w:t>www.stonewall.org.uk/system/files/rl-sports-toolkit.pdf</w:t>
        </w:r>
      </w:hyperlink>
    </w:p>
    <w:p w14:paraId="44CE59B5" w14:textId="74F6ADA4" w:rsidR="000070E7" w:rsidRDefault="000070E7" w:rsidP="000070E7">
      <w:pPr>
        <w:spacing w:line="276" w:lineRule="auto"/>
        <w:rPr>
          <w:rFonts w:ascii="Calibri" w:eastAsia="Calibri" w:hAnsi="Calibri" w:cs="Calibri"/>
          <w:sz w:val="22"/>
        </w:rPr>
      </w:pPr>
    </w:p>
    <w:p w14:paraId="3670752C" w14:textId="21F00E0D" w:rsidR="006419DF" w:rsidRDefault="00270EE8" w:rsidP="000070E7">
      <w:pPr>
        <w:spacing w:line="276" w:lineRule="auto"/>
        <w:rPr>
          <w:rFonts w:ascii="Calibri" w:eastAsia="Calibri" w:hAnsi="Calibri" w:cs="Calibri"/>
          <w:sz w:val="22"/>
        </w:rPr>
      </w:pPr>
      <w:r>
        <w:rPr>
          <w:rFonts w:ascii="Calibri" w:eastAsia="Calibri" w:hAnsi="Calibri" w:cs="Calibri"/>
          <w:sz w:val="22"/>
        </w:rPr>
        <w:t>See also “</w:t>
      </w:r>
      <w:r w:rsidRPr="00270EE8">
        <w:rPr>
          <w:rFonts w:ascii="Calibri" w:eastAsia="Calibri" w:hAnsi="Calibri" w:cs="Calibri"/>
          <w:sz w:val="22"/>
        </w:rPr>
        <w:t>Trans Inclusive Sports Images</w:t>
      </w:r>
      <w:r>
        <w:rPr>
          <w:rFonts w:ascii="Calibri" w:eastAsia="Calibri" w:hAnsi="Calibri" w:cs="Calibri"/>
          <w:sz w:val="22"/>
        </w:rPr>
        <w:t>” under ‘Images’ section.</w:t>
      </w:r>
    </w:p>
    <w:p w14:paraId="2072A053" w14:textId="7FB9E21E" w:rsidR="000353F0" w:rsidRPr="00C45A38" w:rsidRDefault="000353F0" w:rsidP="00C45A38">
      <w:pPr>
        <w:ind w:left="284"/>
        <w:rPr>
          <w:rFonts w:asciiTheme="minorHAnsi" w:hAnsiTheme="minorHAnsi"/>
          <w:sz w:val="22"/>
        </w:rPr>
      </w:pPr>
      <w:bookmarkStart w:id="42" w:name="_26in1rg" w:colFirst="0" w:colLast="0"/>
      <w:bookmarkStart w:id="43" w:name="_Toc509572642"/>
      <w:bookmarkEnd w:id="42"/>
    </w:p>
    <w:p w14:paraId="19249881" w14:textId="4F24F652" w:rsidR="000353F0" w:rsidRDefault="000353F0" w:rsidP="00C45A38">
      <w:pPr>
        <w:ind w:left="284"/>
        <w:rPr>
          <w:rFonts w:asciiTheme="minorHAnsi" w:hAnsiTheme="minorHAnsi"/>
          <w:sz w:val="22"/>
        </w:rPr>
      </w:pPr>
    </w:p>
    <w:p w14:paraId="6DD990A2" w14:textId="77777777" w:rsidR="008E08B9" w:rsidRDefault="008E08B9" w:rsidP="00C45A38">
      <w:pPr>
        <w:ind w:left="284"/>
        <w:rPr>
          <w:rFonts w:asciiTheme="minorHAnsi" w:hAnsiTheme="minorHAnsi"/>
          <w:sz w:val="22"/>
        </w:rPr>
      </w:pPr>
    </w:p>
    <w:p w14:paraId="79D75BEA" w14:textId="48A98BFB" w:rsidR="008E08B9" w:rsidRPr="008E08B9" w:rsidRDefault="008E08B9" w:rsidP="008E08B9">
      <w:pPr>
        <w:pStyle w:val="GIbookletresourceshdg"/>
        <w:rPr>
          <w:sz w:val="22"/>
          <w:szCs w:val="22"/>
        </w:rPr>
      </w:pPr>
      <w:bookmarkStart w:id="44" w:name="_Toc144804132"/>
      <w:r w:rsidRPr="008E08B9">
        <w:rPr>
          <w:sz w:val="22"/>
          <w:szCs w:val="22"/>
        </w:rPr>
        <w:t>Media</w:t>
      </w:r>
      <w:bookmarkEnd w:id="44"/>
    </w:p>
    <w:p w14:paraId="7285A91F" w14:textId="77777777" w:rsidR="008E08B9" w:rsidRPr="00C92ECC" w:rsidRDefault="008E08B9" w:rsidP="008E08B9">
      <w:pPr>
        <w:ind w:left="284"/>
        <w:rPr>
          <w:rFonts w:asciiTheme="minorHAnsi" w:hAnsiTheme="minorHAnsi" w:cstheme="minorHAnsi"/>
          <w:b/>
          <w:bCs/>
          <w:sz w:val="22"/>
        </w:rPr>
      </w:pPr>
      <w:r w:rsidRPr="00C92ECC">
        <w:rPr>
          <w:rFonts w:asciiTheme="minorHAnsi" w:hAnsiTheme="minorHAnsi" w:cstheme="minorHAnsi"/>
          <w:b/>
          <w:bCs/>
          <w:sz w:val="22"/>
        </w:rPr>
        <w:t>Sex and Gender Identity - Guidance for Journalists and Editors</w:t>
      </w:r>
    </w:p>
    <w:p w14:paraId="0CB601C7" w14:textId="15CBD771" w:rsidR="008E08B9" w:rsidRDefault="008E08B9" w:rsidP="008E08B9">
      <w:pPr>
        <w:ind w:left="284"/>
        <w:rPr>
          <w:rFonts w:asciiTheme="minorHAnsi" w:hAnsiTheme="minorHAnsi" w:cstheme="minorHAnsi"/>
          <w:sz w:val="22"/>
        </w:rPr>
      </w:pPr>
      <w:r>
        <w:rPr>
          <w:rFonts w:asciiTheme="minorHAnsi" w:hAnsiTheme="minorHAnsi" w:cstheme="minorHAnsi"/>
          <w:sz w:val="22"/>
        </w:rPr>
        <w:t>IPSO – Independent Press Standards Organisation, 20</w:t>
      </w:r>
      <w:r w:rsidR="00E845DB">
        <w:rPr>
          <w:rFonts w:asciiTheme="minorHAnsi" w:hAnsiTheme="minorHAnsi" w:cstheme="minorHAnsi"/>
          <w:sz w:val="22"/>
        </w:rPr>
        <w:t>23</w:t>
      </w:r>
    </w:p>
    <w:p w14:paraId="580A85D3" w14:textId="7596AF80" w:rsidR="000353F0" w:rsidRPr="00CF5EBF" w:rsidRDefault="00123405" w:rsidP="00CF5EBF">
      <w:pPr>
        <w:ind w:left="284"/>
        <w:rPr>
          <w:rFonts w:asciiTheme="minorHAnsi" w:hAnsiTheme="minorHAnsi" w:cstheme="minorHAnsi"/>
          <w:sz w:val="22"/>
        </w:rPr>
      </w:pPr>
      <w:hyperlink r:id="rId127" w:history="1">
        <w:r w:rsidR="00F41AD1">
          <w:rPr>
            <w:rStyle w:val="Hyperlink"/>
            <w:rFonts w:asciiTheme="minorHAnsi" w:hAnsiTheme="minorHAnsi" w:cstheme="minorHAnsi"/>
            <w:sz w:val="22"/>
          </w:rPr>
          <w:t>www.ipso.co.uk/media/2423/guidance-sex-gender-identity.pdf</w:t>
        </w:r>
      </w:hyperlink>
    </w:p>
    <w:p w14:paraId="1C247DA0" w14:textId="77777777" w:rsidR="00CC2133" w:rsidRDefault="00CC2133">
      <w:pPr>
        <w:spacing w:line="276" w:lineRule="auto"/>
        <w:rPr>
          <w:rFonts w:asciiTheme="minorHAnsi" w:hAnsiTheme="minorHAnsi"/>
          <w:b/>
          <w:i/>
          <w:sz w:val="22"/>
          <w:u w:val="single"/>
        </w:rPr>
      </w:pPr>
      <w:bookmarkStart w:id="45" w:name="_Hlk105776021"/>
      <w:r>
        <w:rPr>
          <w:sz w:val="22"/>
        </w:rPr>
        <w:br w:type="page"/>
      </w:r>
    </w:p>
    <w:p w14:paraId="2967932C" w14:textId="536671B1" w:rsidR="001C44D3" w:rsidRPr="00593483" w:rsidRDefault="001C44D3" w:rsidP="001C44D3">
      <w:pPr>
        <w:pStyle w:val="GIbookletresourceshdg"/>
        <w:rPr>
          <w:sz w:val="22"/>
          <w:szCs w:val="22"/>
        </w:rPr>
      </w:pPr>
      <w:bookmarkStart w:id="46" w:name="_Toc144804133"/>
      <w:r w:rsidRPr="00593483">
        <w:rPr>
          <w:sz w:val="22"/>
          <w:szCs w:val="22"/>
        </w:rPr>
        <w:lastRenderedPageBreak/>
        <w:t xml:space="preserve">Hate Crime and Hate Incidents; </w:t>
      </w:r>
      <w:r w:rsidR="001D3C55">
        <w:rPr>
          <w:sz w:val="22"/>
          <w:szCs w:val="22"/>
        </w:rPr>
        <w:t>Gender-based Violence,</w:t>
      </w:r>
      <w:r w:rsidR="001D3C55" w:rsidRPr="00593483">
        <w:rPr>
          <w:sz w:val="22"/>
          <w:szCs w:val="22"/>
        </w:rPr>
        <w:t xml:space="preserve"> </w:t>
      </w:r>
      <w:r w:rsidRPr="00593483">
        <w:rPr>
          <w:sz w:val="22"/>
          <w:szCs w:val="22"/>
        </w:rPr>
        <w:t>Sexual Violence</w:t>
      </w:r>
      <w:bookmarkEnd w:id="43"/>
      <w:r w:rsidR="00C17E71" w:rsidRPr="00593483">
        <w:rPr>
          <w:sz w:val="22"/>
          <w:szCs w:val="22"/>
        </w:rPr>
        <w:t>, Domestic Violence</w:t>
      </w:r>
      <w:bookmarkEnd w:id="46"/>
    </w:p>
    <w:bookmarkEnd w:id="45"/>
    <w:p w14:paraId="677ABCA3" w14:textId="71A5A7F0" w:rsidR="006A62F9" w:rsidRDefault="006A62F9" w:rsidP="006A62F9">
      <w:pPr>
        <w:ind w:left="284"/>
        <w:rPr>
          <w:rFonts w:ascii="Calibri" w:eastAsia="Calibri" w:hAnsi="Calibri" w:cs="Calibri"/>
          <w:b/>
          <w:sz w:val="22"/>
        </w:rPr>
      </w:pPr>
      <w:r>
        <w:rPr>
          <w:rFonts w:ascii="Calibri" w:eastAsia="Calibri" w:hAnsi="Calibri" w:cs="Calibri"/>
          <w:b/>
          <w:sz w:val="22"/>
        </w:rPr>
        <w:t>Report It</w:t>
      </w:r>
    </w:p>
    <w:p w14:paraId="6AA3A110" w14:textId="77777777" w:rsidR="006A62F9" w:rsidRDefault="006A62F9" w:rsidP="006A62F9">
      <w:pPr>
        <w:ind w:left="284"/>
        <w:rPr>
          <w:rFonts w:ascii="Calibri" w:eastAsia="Calibri" w:hAnsi="Calibri" w:cs="Calibri"/>
          <w:sz w:val="22"/>
        </w:rPr>
      </w:pPr>
      <w:r>
        <w:rPr>
          <w:rFonts w:ascii="Calibri" w:eastAsia="Calibri" w:hAnsi="Calibri" w:cs="Calibri"/>
          <w:sz w:val="22"/>
        </w:rPr>
        <w:t>A website and app provided by the police, aimed at enabling people to report hate crime:</w:t>
      </w:r>
    </w:p>
    <w:p w14:paraId="2266D993" w14:textId="65D0813C" w:rsidR="006A62F9" w:rsidRDefault="00123405" w:rsidP="006A62F9">
      <w:pPr>
        <w:ind w:left="284"/>
        <w:rPr>
          <w:rFonts w:ascii="Calibri" w:eastAsia="Calibri" w:hAnsi="Calibri" w:cs="Calibri"/>
          <w:sz w:val="22"/>
        </w:rPr>
      </w:pPr>
      <w:hyperlink r:id="rId128" w:history="1">
        <w:r w:rsidR="009E44C1">
          <w:rPr>
            <w:rStyle w:val="Hyperlink"/>
            <w:rFonts w:ascii="Calibri" w:eastAsia="Calibri" w:hAnsi="Calibri" w:cs="Calibri"/>
            <w:sz w:val="22"/>
          </w:rPr>
          <w:t>www.report-it.org.uk/transgender_hate_crime</w:t>
        </w:r>
      </w:hyperlink>
    </w:p>
    <w:p w14:paraId="5EB5B26B" w14:textId="77777777" w:rsidR="006A62F9" w:rsidRDefault="006A62F9" w:rsidP="006A62F9">
      <w:pPr>
        <w:ind w:left="284"/>
        <w:rPr>
          <w:rFonts w:ascii="Calibri" w:eastAsia="Calibri" w:hAnsi="Calibri" w:cs="Calibri"/>
          <w:sz w:val="22"/>
        </w:rPr>
      </w:pPr>
      <w:r>
        <w:rPr>
          <w:rFonts w:ascii="Calibri" w:eastAsia="Calibri" w:hAnsi="Calibri" w:cs="Calibri"/>
          <w:sz w:val="22"/>
        </w:rPr>
        <w:t>It also sets out the difference between a hate crime and a hate incident:</w:t>
      </w:r>
    </w:p>
    <w:p w14:paraId="7B8AA0CA" w14:textId="7B289084" w:rsidR="006A62F9" w:rsidRDefault="00123405" w:rsidP="006A62F9">
      <w:pPr>
        <w:ind w:left="284"/>
        <w:rPr>
          <w:rFonts w:ascii="Calibri" w:eastAsia="Calibri" w:hAnsi="Calibri" w:cs="Calibri"/>
          <w:sz w:val="22"/>
        </w:rPr>
      </w:pPr>
      <w:hyperlink r:id="rId129">
        <w:r w:rsidR="006A62F9">
          <w:rPr>
            <w:rFonts w:ascii="Calibri" w:eastAsia="Calibri" w:hAnsi="Calibri" w:cs="Calibri"/>
            <w:color w:val="0000FF"/>
            <w:sz w:val="22"/>
            <w:u w:val="single"/>
          </w:rPr>
          <w:t>www.report-it.org.uk/what_is_hate_crime</w:t>
        </w:r>
      </w:hyperlink>
    </w:p>
    <w:p w14:paraId="10475122" w14:textId="77777777" w:rsidR="006A62F9" w:rsidRDefault="006A62F9" w:rsidP="006A62F9">
      <w:pPr>
        <w:ind w:left="284"/>
        <w:rPr>
          <w:rFonts w:ascii="Calibri" w:eastAsia="Calibri" w:hAnsi="Calibri" w:cs="Calibri"/>
          <w:sz w:val="22"/>
        </w:rPr>
      </w:pPr>
    </w:p>
    <w:p w14:paraId="1B00409F" w14:textId="77777777" w:rsidR="006A62F9" w:rsidRDefault="006A62F9" w:rsidP="006A62F9">
      <w:pPr>
        <w:ind w:left="284"/>
        <w:rPr>
          <w:rFonts w:ascii="Calibri" w:eastAsia="Calibri" w:hAnsi="Calibri" w:cs="Calibri"/>
          <w:b/>
          <w:sz w:val="22"/>
        </w:rPr>
      </w:pPr>
      <w:r>
        <w:rPr>
          <w:rFonts w:ascii="Calibri" w:eastAsia="Calibri" w:hAnsi="Calibri" w:cs="Calibri"/>
          <w:b/>
          <w:sz w:val="22"/>
        </w:rPr>
        <w:t xml:space="preserve">Homophobic, </w:t>
      </w:r>
      <w:proofErr w:type="spellStart"/>
      <w:r>
        <w:rPr>
          <w:rFonts w:ascii="Calibri" w:eastAsia="Calibri" w:hAnsi="Calibri" w:cs="Calibri"/>
          <w:b/>
          <w:sz w:val="22"/>
        </w:rPr>
        <w:t>Biphobic</w:t>
      </w:r>
      <w:proofErr w:type="spellEnd"/>
      <w:r>
        <w:rPr>
          <w:rFonts w:ascii="Calibri" w:eastAsia="Calibri" w:hAnsi="Calibri" w:cs="Calibri"/>
          <w:b/>
          <w:sz w:val="22"/>
        </w:rPr>
        <w:t xml:space="preserve"> and Transphobic Hate Crime - Prosecution Guidance</w:t>
      </w:r>
    </w:p>
    <w:p w14:paraId="73BBE13C" w14:textId="77777777" w:rsidR="006A62F9" w:rsidRDefault="006A62F9" w:rsidP="006A62F9">
      <w:pPr>
        <w:ind w:left="284"/>
        <w:rPr>
          <w:rFonts w:ascii="Calibri" w:eastAsia="Calibri" w:hAnsi="Calibri" w:cs="Calibri"/>
          <w:sz w:val="22"/>
        </w:rPr>
      </w:pPr>
      <w:r>
        <w:rPr>
          <w:rFonts w:ascii="Calibri" w:eastAsia="Calibri" w:hAnsi="Calibri" w:cs="Calibri"/>
          <w:sz w:val="22"/>
        </w:rPr>
        <w:t>Crown Prosecution Service (regularly updated)</w:t>
      </w:r>
    </w:p>
    <w:p w14:paraId="09BCB3F6" w14:textId="2BB2C570" w:rsidR="006A62F9" w:rsidRDefault="006A62F9" w:rsidP="006A62F9">
      <w:pPr>
        <w:ind w:left="284"/>
        <w:rPr>
          <w:rFonts w:ascii="Calibri" w:eastAsia="Calibri" w:hAnsi="Calibri" w:cs="Calibri"/>
          <w:sz w:val="22"/>
        </w:rPr>
      </w:pPr>
      <w:r>
        <w:rPr>
          <w:rFonts w:ascii="Calibri" w:eastAsia="Calibri" w:hAnsi="Calibri" w:cs="Calibri"/>
          <w:sz w:val="22"/>
        </w:rPr>
        <w:t>Detailed information about what constitutes hate crime and how it is prosecuted</w:t>
      </w:r>
    </w:p>
    <w:p w14:paraId="27508CE8" w14:textId="77777777" w:rsidR="006A62F9" w:rsidRDefault="00123405" w:rsidP="006A62F9">
      <w:pPr>
        <w:ind w:left="284"/>
        <w:rPr>
          <w:rFonts w:ascii="Calibri" w:eastAsia="Calibri" w:hAnsi="Calibri" w:cs="Calibri"/>
          <w:sz w:val="22"/>
        </w:rPr>
      </w:pPr>
      <w:hyperlink r:id="rId130" w:history="1">
        <w:r w:rsidR="006A62F9" w:rsidRPr="00347841">
          <w:rPr>
            <w:rStyle w:val="Hyperlink"/>
            <w:rFonts w:ascii="Calibri" w:eastAsia="Calibri" w:hAnsi="Calibri" w:cs="Calibri"/>
            <w:sz w:val="22"/>
          </w:rPr>
          <w:t>www.cps.gov.uk/legal-guidance/homophobic-biphobic-and-transphobic-hate-crime-prosecution-guidance</w:t>
        </w:r>
      </w:hyperlink>
    </w:p>
    <w:p w14:paraId="583A5E05" w14:textId="77777777" w:rsidR="006A62F9" w:rsidRDefault="006A62F9" w:rsidP="006A62F9">
      <w:pPr>
        <w:tabs>
          <w:tab w:val="left" w:pos="284"/>
        </w:tabs>
        <w:ind w:left="284"/>
        <w:rPr>
          <w:rFonts w:ascii="Calibri" w:eastAsia="Calibri" w:hAnsi="Calibri" w:cs="Calibri"/>
          <w:b/>
          <w:color w:val="000000"/>
          <w:sz w:val="22"/>
        </w:rPr>
      </w:pPr>
    </w:p>
    <w:p w14:paraId="0B963F0E" w14:textId="30CC15A8" w:rsidR="001D3C55" w:rsidRPr="000E691F" w:rsidRDefault="001D3C55" w:rsidP="001D3C55">
      <w:pPr>
        <w:ind w:left="284"/>
        <w:rPr>
          <w:rFonts w:asciiTheme="minorHAnsi" w:hAnsiTheme="minorHAnsi" w:cstheme="minorHAnsi"/>
          <w:b/>
          <w:bCs/>
          <w:sz w:val="22"/>
        </w:rPr>
      </w:pPr>
      <w:r w:rsidRPr="000E691F">
        <w:rPr>
          <w:rFonts w:asciiTheme="minorHAnsi" w:hAnsiTheme="minorHAnsi" w:cstheme="minorHAnsi"/>
          <w:b/>
          <w:bCs/>
          <w:sz w:val="22"/>
        </w:rPr>
        <w:t>Gender Matters: A manual on addressing gender-based violence affecting young people (2</w:t>
      </w:r>
      <w:r w:rsidRPr="008030D3">
        <w:rPr>
          <w:rFonts w:asciiTheme="minorHAnsi" w:hAnsiTheme="minorHAnsi" w:cstheme="minorHAnsi"/>
          <w:b/>
          <w:bCs/>
          <w:sz w:val="22"/>
          <w:vertAlign w:val="superscript"/>
        </w:rPr>
        <w:t>nd</w:t>
      </w:r>
      <w:r>
        <w:rPr>
          <w:rFonts w:asciiTheme="minorHAnsi" w:hAnsiTheme="minorHAnsi" w:cstheme="minorHAnsi"/>
          <w:b/>
          <w:bCs/>
          <w:sz w:val="22"/>
        </w:rPr>
        <w:t xml:space="preserve"> </w:t>
      </w:r>
      <w:r w:rsidRPr="000E691F">
        <w:rPr>
          <w:rFonts w:asciiTheme="minorHAnsi" w:hAnsiTheme="minorHAnsi" w:cstheme="minorHAnsi"/>
          <w:b/>
          <w:bCs/>
          <w:sz w:val="22"/>
        </w:rPr>
        <w:t>ed):</w:t>
      </w:r>
    </w:p>
    <w:p w14:paraId="1DFDB94E" w14:textId="77777777" w:rsidR="001D3C55" w:rsidRDefault="001D3C55" w:rsidP="001D3C55">
      <w:pPr>
        <w:ind w:left="284"/>
        <w:rPr>
          <w:rFonts w:asciiTheme="minorHAnsi" w:hAnsiTheme="minorHAnsi" w:cstheme="minorHAnsi"/>
          <w:sz w:val="22"/>
        </w:rPr>
      </w:pPr>
      <w:r w:rsidRPr="000E691F">
        <w:rPr>
          <w:rFonts w:asciiTheme="minorHAnsi" w:hAnsiTheme="minorHAnsi" w:cstheme="minorHAnsi"/>
          <w:sz w:val="22"/>
        </w:rPr>
        <w:t>Council of Europe, 2019</w:t>
      </w:r>
    </w:p>
    <w:p w14:paraId="29BAA82C" w14:textId="1D3DBC11" w:rsidR="001D3C55" w:rsidRDefault="001D3C55" w:rsidP="001D3C55">
      <w:pPr>
        <w:ind w:left="284"/>
        <w:rPr>
          <w:rFonts w:asciiTheme="minorHAnsi" w:hAnsiTheme="minorHAnsi" w:cstheme="minorHAnsi"/>
          <w:sz w:val="22"/>
        </w:rPr>
      </w:pPr>
      <w:r>
        <w:rPr>
          <w:rFonts w:asciiTheme="minorHAnsi" w:hAnsiTheme="minorHAnsi" w:cstheme="minorHAnsi"/>
          <w:sz w:val="22"/>
        </w:rPr>
        <w:t xml:space="preserve">Extensive document </w:t>
      </w:r>
      <w:r w:rsidR="008B2ED6">
        <w:rPr>
          <w:rFonts w:asciiTheme="minorHAnsi" w:hAnsiTheme="minorHAnsi" w:cstheme="minorHAnsi"/>
          <w:sz w:val="22"/>
        </w:rPr>
        <w:t xml:space="preserve">that </w:t>
      </w:r>
      <w:r>
        <w:rPr>
          <w:rFonts w:asciiTheme="minorHAnsi" w:hAnsiTheme="minorHAnsi" w:cstheme="minorHAnsi"/>
          <w:sz w:val="22"/>
        </w:rPr>
        <w:t>recognis</w:t>
      </w:r>
      <w:r w:rsidR="008B2ED6">
        <w:rPr>
          <w:rFonts w:asciiTheme="minorHAnsi" w:hAnsiTheme="minorHAnsi" w:cstheme="minorHAnsi"/>
          <w:sz w:val="22"/>
        </w:rPr>
        <w:t>es</w:t>
      </w:r>
      <w:r>
        <w:rPr>
          <w:rFonts w:asciiTheme="minorHAnsi" w:hAnsiTheme="minorHAnsi" w:cstheme="minorHAnsi"/>
          <w:sz w:val="22"/>
        </w:rPr>
        <w:t xml:space="preserve"> gender-based violence affects LGBT+ people</w:t>
      </w:r>
      <w:r w:rsidR="008B2ED6">
        <w:rPr>
          <w:rFonts w:asciiTheme="minorHAnsi" w:hAnsiTheme="minorHAnsi" w:cstheme="minorHAnsi"/>
          <w:sz w:val="22"/>
        </w:rPr>
        <w:t xml:space="preserve"> and takes an</w:t>
      </w:r>
      <w:r w:rsidRPr="000E691F">
        <w:rPr>
          <w:rFonts w:asciiTheme="minorHAnsi" w:hAnsiTheme="minorHAnsi" w:cstheme="minorHAnsi"/>
          <w:sz w:val="22"/>
        </w:rPr>
        <w:t xml:space="preserve"> </w:t>
      </w:r>
      <w:r>
        <w:rPr>
          <w:rFonts w:asciiTheme="minorHAnsi" w:hAnsiTheme="minorHAnsi" w:cstheme="minorHAnsi"/>
          <w:sz w:val="22"/>
        </w:rPr>
        <w:t>intersectional approach</w:t>
      </w:r>
      <w:r w:rsidR="008B2ED6">
        <w:rPr>
          <w:rFonts w:asciiTheme="minorHAnsi" w:hAnsiTheme="minorHAnsi" w:cstheme="minorHAnsi"/>
          <w:sz w:val="22"/>
        </w:rPr>
        <w:t>.  Extensive list of activities to address these issues with young people</w:t>
      </w:r>
      <w:r w:rsidR="00A46A41">
        <w:rPr>
          <w:rFonts w:asciiTheme="minorHAnsi" w:hAnsiTheme="minorHAnsi" w:cstheme="minorHAnsi"/>
          <w:sz w:val="22"/>
        </w:rPr>
        <w:t>.</w:t>
      </w:r>
    </w:p>
    <w:p w14:paraId="78D27AB8" w14:textId="77777777" w:rsidR="001D3C55" w:rsidRPr="000E691F" w:rsidRDefault="001D3C55" w:rsidP="001D3C55">
      <w:pPr>
        <w:ind w:left="284"/>
        <w:rPr>
          <w:rFonts w:asciiTheme="minorHAnsi" w:hAnsiTheme="minorHAnsi" w:cstheme="minorHAnsi"/>
          <w:sz w:val="22"/>
        </w:rPr>
      </w:pPr>
      <w:r>
        <w:rPr>
          <w:rFonts w:asciiTheme="minorHAnsi" w:hAnsiTheme="minorHAnsi" w:cstheme="minorHAnsi"/>
          <w:sz w:val="22"/>
        </w:rPr>
        <w:t>Full document:</w:t>
      </w:r>
    </w:p>
    <w:p w14:paraId="3DBAE3C6" w14:textId="60054D7C" w:rsidR="001D3C55" w:rsidRPr="008B2ED6" w:rsidRDefault="00123405" w:rsidP="001D3C55">
      <w:pPr>
        <w:ind w:left="284"/>
        <w:rPr>
          <w:rStyle w:val="Hyperlink"/>
          <w:rFonts w:asciiTheme="minorHAnsi" w:hAnsiTheme="minorHAnsi" w:cstheme="minorHAnsi"/>
          <w:color w:val="auto"/>
          <w:sz w:val="22"/>
        </w:rPr>
      </w:pPr>
      <w:hyperlink r:id="rId131" w:history="1">
        <w:r w:rsidR="001D3C55" w:rsidRPr="000E691F">
          <w:rPr>
            <w:rStyle w:val="Hyperlink"/>
            <w:rFonts w:asciiTheme="minorHAnsi" w:hAnsiTheme="minorHAnsi" w:cstheme="minorHAnsi"/>
            <w:sz w:val="22"/>
          </w:rPr>
          <w:t>https://rm.coe.int/gender-matters-a-manual-on-addressing-gender-based-violence-affecting-/16809e1c34</w:t>
        </w:r>
      </w:hyperlink>
    </w:p>
    <w:p w14:paraId="45C0F161" w14:textId="58164DE6" w:rsidR="001D3C55" w:rsidRDefault="001D3C55" w:rsidP="001D3C55">
      <w:pPr>
        <w:ind w:left="284"/>
        <w:rPr>
          <w:rFonts w:asciiTheme="minorHAnsi" w:hAnsiTheme="minorHAnsi" w:cstheme="minorHAnsi"/>
          <w:sz w:val="22"/>
        </w:rPr>
      </w:pPr>
      <w:r w:rsidRPr="005F64C7">
        <w:rPr>
          <w:rFonts w:asciiTheme="minorHAnsi" w:hAnsiTheme="minorHAnsi" w:cstheme="minorHAnsi"/>
          <w:sz w:val="22"/>
        </w:rPr>
        <w:t>Chapter 1: Gender identity, gender-based violence and human rights</w:t>
      </w:r>
      <w:r w:rsidR="002E6A8D">
        <w:rPr>
          <w:rFonts w:asciiTheme="minorHAnsi" w:hAnsiTheme="minorHAnsi" w:cstheme="minorHAnsi"/>
          <w:sz w:val="22"/>
        </w:rPr>
        <w:t>.</w:t>
      </w:r>
    </w:p>
    <w:p w14:paraId="15F8F6E6" w14:textId="77777777" w:rsidR="001D3C55" w:rsidRPr="008B2ED6" w:rsidRDefault="00123405" w:rsidP="001D3C55">
      <w:pPr>
        <w:ind w:left="284"/>
        <w:rPr>
          <w:rStyle w:val="Hyperlink"/>
          <w:rFonts w:asciiTheme="minorHAnsi" w:hAnsiTheme="minorHAnsi" w:cstheme="minorHAnsi"/>
          <w:color w:val="auto"/>
          <w:sz w:val="22"/>
        </w:rPr>
      </w:pPr>
      <w:hyperlink r:id="rId132" w:history="1">
        <w:r w:rsidR="001D3C55" w:rsidRPr="000E691F">
          <w:rPr>
            <w:rStyle w:val="Hyperlink"/>
            <w:rFonts w:asciiTheme="minorHAnsi" w:hAnsiTheme="minorHAnsi" w:cstheme="minorHAnsi"/>
            <w:sz w:val="22"/>
          </w:rPr>
          <w:t>https://rm.coe.int/chapter-1-gender-identity-gender-based-violence-and-human-rights-gende/16809e1595</w:t>
        </w:r>
      </w:hyperlink>
    </w:p>
    <w:p w14:paraId="0B24952C" w14:textId="77777777" w:rsidR="001D3C55" w:rsidRDefault="001D3C55" w:rsidP="001D3C55">
      <w:pPr>
        <w:ind w:left="284"/>
        <w:rPr>
          <w:rFonts w:ascii="Calibri" w:eastAsia="Calibri" w:hAnsi="Calibri" w:cs="Calibri"/>
          <w:sz w:val="22"/>
        </w:rPr>
      </w:pPr>
    </w:p>
    <w:p w14:paraId="5235D96E" w14:textId="77777777" w:rsidR="006A62F9" w:rsidRDefault="006A62F9" w:rsidP="006A62F9">
      <w:pPr>
        <w:tabs>
          <w:tab w:val="left" w:pos="284"/>
        </w:tabs>
        <w:ind w:left="284"/>
        <w:rPr>
          <w:rFonts w:ascii="Calibri" w:eastAsia="Calibri" w:hAnsi="Calibri" w:cs="Calibri"/>
          <w:b/>
          <w:color w:val="000000"/>
          <w:sz w:val="22"/>
        </w:rPr>
      </w:pPr>
      <w:r>
        <w:rPr>
          <w:rFonts w:ascii="Calibri" w:eastAsia="Calibri" w:hAnsi="Calibri" w:cs="Calibri"/>
          <w:b/>
          <w:color w:val="000000"/>
          <w:sz w:val="22"/>
        </w:rPr>
        <w:t>Supporting LGBTI survivors of sexual violence</w:t>
      </w:r>
    </w:p>
    <w:p w14:paraId="76E33536" w14:textId="77777777" w:rsidR="006A62F9" w:rsidRDefault="006A62F9" w:rsidP="006A62F9">
      <w:pPr>
        <w:tabs>
          <w:tab w:val="left" w:pos="284"/>
        </w:tabs>
        <w:ind w:left="284"/>
        <w:rPr>
          <w:rFonts w:ascii="Calibri" w:eastAsia="Calibri" w:hAnsi="Calibri" w:cs="Calibri"/>
          <w:sz w:val="22"/>
        </w:rPr>
      </w:pPr>
      <w:r>
        <w:rPr>
          <w:rFonts w:ascii="Calibri" w:eastAsia="Calibri" w:hAnsi="Calibri" w:cs="Calibri"/>
          <w:sz w:val="22"/>
        </w:rPr>
        <w:t>Rape Crisis, Scotland, July 2019</w:t>
      </w:r>
    </w:p>
    <w:p w14:paraId="057D5A2C" w14:textId="64649EFB" w:rsidR="006A62F9" w:rsidRPr="000353F0" w:rsidRDefault="006A62F9" w:rsidP="006A62F9">
      <w:pPr>
        <w:tabs>
          <w:tab w:val="left" w:pos="284"/>
        </w:tabs>
        <w:ind w:left="284"/>
        <w:rPr>
          <w:rFonts w:asciiTheme="minorHAnsi" w:eastAsia="Calibri" w:hAnsiTheme="minorHAnsi" w:cstheme="minorHAnsi"/>
          <w:sz w:val="22"/>
        </w:rPr>
      </w:pPr>
      <w:r>
        <w:rPr>
          <w:rFonts w:ascii="Calibri" w:eastAsia="Calibri" w:hAnsi="Calibri" w:cs="Calibri"/>
          <w:sz w:val="22"/>
        </w:rPr>
        <w:t>Written from a service user’s perspective, this includes information helpful to service providers and is a good example of how to produce a booklet for service users</w:t>
      </w:r>
    </w:p>
    <w:p w14:paraId="76BE207F" w14:textId="0E997355" w:rsidR="00C45A38" w:rsidRDefault="00123405" w:rsidP="004926CB">
      <w:pPr>
        <w:ind w:left="284"/>
        <w:rPr>
          <w:rFonts w:asciiTheme="minorHAnsi" w:hAnsiTheme="minorHAnsi" w:cstheme="minorHAnsi"/>
          <w:sz w:val="22"/>
        </w:rPr>
      </w:pPr>
      <w:hyperlink r:id="rId133" w:history="1">
        <w:r w:rsidR="00F41AD1">
          <w:rPr>
            <w:rStyle w:val="Hyperlink"/>
            <w:rFonts w:asciiTheme="minorHAnsi" w:hAnsiTheme="minorHAnsi" w:cstheme="minorHAnsi"/>
            <w:sz w:val="22"/>
          </w:rPr>
          <w:t>www.rapecrisisscotland.org.uk/resources/lgbti.pdf</w:t>
        </w:r>
      </w:hyperlink>
    </w:p>
    <w:p w14:paraId="160B7C73" w14:textId="505F654D" w:rsidR="004926CB" w:rsidRDefault="004926CB" w:rsidP="004926CB">
      <w:pPr>
        <w:ind w:left="284"/>
        <w:rPr>
          <w:rFonts w:ascii="Calibri" w:eastAsia="Calibri" w:hAnsi="Calibri" w:cs="Calibri"/>
          <w:sz w:val="22"/>
        </w:rPr>
      </w:pPr>
      <w:r>
        <w:rPr>
          <w:rFonts w:ascii="Calibri" w:eastAsia="Calibri" w:hAnsi="Calibri" w:cs="Calibri"/>
          <w:sz w:val="22"/>
        </w:rPr>
        <w:t xml:space="preserve">[Also available via the listing here: </w:t>
      </w:r>
      <w:hyperlink r:id="rId134" w:history="1">
        <w:r w:rsidR="009E44C1">
          <w:rPr>
            <w:rStyle w:val="Hyperlink"/>
            <w:rFonts w:ascii="Calibri" w:eastAsia="Calibri" w:hAnsi="Calibri" w:cs="Calibri"/>
            <w:sz w:val="22"/>
          </w:rPr>
          <w:t>www.rapecrisisscotland.org.uk/publications/?cat=9</w:t>
        </w:r>
      </w:hyperlink>
      <w:r>
        <w:rPr>
          <w:rFonts w:ascii="Calibri" w:eastAsia="Calibri" w:hAnsi="Calibri" w:cs="Calibri"/>
          <w:sz w:val="22"/>
        </w:rPr>
        <w:t>]</w:t>
      </w:r>
    </w:p>
    <w:p w14:paraId="3960D216" w14:textId="77777777" w:rsidR="00CC2133" w:rsidRPr="00CC2133" w:rsidRDefault="00CC2133" w:rsidP="006A62F9">
      <w:pPr>
        <w:ind w:left="284"/>
        <w:rPr>
          <w:rFonts w:ascii="Calibri" w:eastAsia="Calibri" w:hAnsi="Calibri" w:cs="Calibri"/>
          <w:bCs/>
          <w:sz w:val="22"/>
        </w:rPr>
      </w:pPr>
    </w:p>
    <w:p w14:paraId="15BE153F" w14:textId="3EF4334C" w:rsidR="006A62F9" w:rsidRDefault="006A62F9" w:rsidP="006A62F9">
      <w:pPr>
        <w:ind w:left="284"/>
        <w:rPr>
          <w:rFonts w:ascii="Calibri" w:eastAsia="Calibri" w:hAnsi="Calibri" w:cs="Calibri"/>
          <w:b/>
          <w:sz w:val="22"/>
        </w:rPr>
      </w:pPr>
      <w:r>
        <w:rPr>
          <w:rFonts w:ascii="Calibri" w:eastAsia="Calibri" w:hAnsi="Calibri" w:cs="Calibri"/>
          <w:b/>
          <w:sz w:val="22"/>
        </w:rPr>
        <w:t>Domestic Violence: A Resource for Trans People</w:t>
      </w:r>
    </w:p>
    <w:p w14:paraId="7D9AC7EF" w14:textId="77777777" w:rsidR="00C34341" w:rsidRDefault="00C34341" w:rsidP="006A62F9">
      <w:pPr>
        <w:ind w:left="284"/>
        <w:rPr>
          <w:rFonts w:ascii="Calibri" w:eastAsia="Calibri" w:hAnsi="Calibri" w:cs="Calibri"/>
          <w:sz w:val="22"/>
        </w:rPr>
      </w:pPr>
      <w:r>
        <w:rPr>
          <w:rFonts w:ascii="Calibri" w:eastAsia="Calibri" w:hAnsi="Calibri" w:cs="Calibri"/>
          <w:sz w:val="22"/>
        </w:rPr>
        <w:t>NHS Barking &amp; Dagenham, 2021</w:t>
      </w:r>
    </w:p>
    <w:p w14:paraId="3841C4FD" w14:textId="426025E6" w:rsidR="006A62F9" w:rsidRDefault="006A62F9" w:rsidP="006A62F9">
      <w:pPr>
        <w:ind w:left="284"/>
        <w:rPr>
          <w:rFonts w:ascii="Calibri" w:eastAsia="Calibri" w:hAnsi="Calibri" w:cs="Calibri"/>
          <w:sz w:val="22"/>
        </w:rPr>
      </w:pPr>
      <w:r>
        <w:rPr>
          <w:rFonts w:ascii="Calibri" w:eastAsia="Calibri" w:hAnsi="Calibri" w:cs="Calibri"/>
          <w:sz w:val="22"/>
        </w:rPr>
        <w:t>Nominally for trans people themselves, this is useful for service providers as it sets out clearly the kinds of specific abuse elements that can be directed at trans people</w:t>
      </w:r>
    </w:p>
    <w:p w14:paraId="77E2DEF0" w14:textId="3E0D3192" w:rsidR="00442BB2" w:rsidRDefault="00123405" w:rsidP="006A62F9">
      <w:pPr>
        <w:ind w:left="284"/>
        <w:rPr>
          <w:rFonts w:ascii="Calibri" w:eastAsia="Calibri" w:hAnsi="Calibri" w:cs="Calibri"/>
          <w:sz w:val="22"/>
        </w:rPr>
      </w:pPr>
      <w:hyperlink r:id="rId135" w:history="1">
        <w:r w:rsidR="009E44C1" w:rsidRPr="006C0F7B">
          <w:rPr>
            <w:rStyle w:val="Hyperlink"/>
            <w:rFonts w:ascii="Calibri" w:eastAsia="Calibri" w:hAnsi="Calibri" w:cs="Calibri"/>
            <w:sz w:val="22"/>
          </w:rPr>
          <w:t>https://reducingtherisk.org.uk/wp-content/uploads/2021/03/guide.pdf</w:t>
        </w:r>
      </w:hyperlink>
    </w:p>
    <w:p w14:paraId="449117C6" w14:textId="54EA8E57" w:rsidR="004926CB" w:rsidRDefault="004926CB" w:rsidP="006A62F9">
      <w:pPr>
        <w:ind w:left="284"/>
        <w:rPr>
          <w:rFonts w:ascii="Calibri" w:eastAsia="Calibri" w:hAnsi="Calibri" w:cs="Calibri"/>
          <w:sz w:val="22"/>
        </w:rPr>
      </w:pPr>
    </w:p>
    <w:p w14:paraId="65A2798D" w14:textId="57B6B4DE" w:rsidR="008030D3" w:rsidRDefault="008030D3" w:rsidP="006A62F9">
      <w:pPr>
        <w:ind w:left="284"/>
        <w:rPr>
          <w:rFonts w:ascii="Calibri" w:eastAsia="Calibri" w:hAnsi="Calibri" w:cs="Calibri"/>
          <w:sz w:val="22"/>
        </w:rPr>
      </w:pPr>
    </w:p>
    <w:p w14:paraId="1745949F" w14:textId="77777777" w:rsidR="008030D3" w:rsidRDefault="008030D3" w:rsidP="006A62F9">
      <w:pPr>
        <w:ind w:left="284"/>
        <w:rPr>
          <w:rFonts w:ascii="Calibri" w:eastAsia="Calibri" w:hAnsi="Calibri" w:cs="Calibri"/>
          <w:sz w:val="22"/>
        </w:rPr>
      </w:pPr>
    </w:p>
    <w:p w14:paraId="17698972" w14:textId="2603228F" w:rsidR="006A62F9" w:rsidRPr="00593483" w:rsidRDefault="006A62F9" w:rsidP="001F5CA4">
      <w:pPr>
        <w:pStyle w:val="GIbookletresourceshdg"/>
        <w:rPr>
          <w:sz w:val="22"/>
          <w:szCs w:val="22"/>
        </w:rPr>
      </w:pPr>
      <w:bookmarkStart w:id="47" w:name="_1ksv4uv" w:colFirst="0" w:colLast="0"/>
      <w:bookmarkStart w:id="48" w:name="_Toc144804134"/>
      <w:bookmarkEnd w:id="47"/>
      <w:r w:rsidRPr="00593483">
        <w:rPr>
          <w:sz w:val="22"/>
          <w:szCs w:val="22"/>
        </w:rPr>
        <w:t>Prisons and the Criminal Justice System</w:t>
      </w:r>
      <w:bookmarkEnd w:id="48"/>
    </w:p>
    <w:p w14:paraId="602069BB" w14:textId="70D27A44" w:rsidR="007334A3" w:rsidRPr="007334A3" w:rsidRDefault="007334A3" w:rsidP="007334A3">
      <w:pPr>
        <w:ind w:left="284"/>
        <w:rPr>
          <w:rFonts w:ascii="Calibri" w:eastAsia="Calibri" w:hAnsi="Calibri" w:cs="Calibri"/>
          <w:b/>
          <w:sz w:val="22"/>
        </w:rPr>
      </w:pPr>
      <w:bookmarkStart w:id="49" w:name="_Hlk73695265"/>
      <w:bookmarkStart w:id="50" w:name="_Hlk144744905"/>
      <w:r w:rsidRPr="007334A3">
        <w:rPr>
          <w:rFonts w:ascii="Calibri" w:eastAsia="Calibri" w:hAnsi="Calibri" w:cs="Calibri"/>
          <w:b/>
          <w:sz w:val="22"/>
        </w:rPr>
        <w:t>Care and Management of Individuals who are Transgender</w:t>
      </w:r>
      <w:r w:rsidR="00BB14B3">
        <w:rPr>
          <w:rFonts w:ascii="Calibri" w:eastAsia="Calibri" w:hAnsi="Calibri" w:cs="Calibri"/>
          <w:b/>
          <w:sz w:val="22"/>
        </w:rPr>
        <w:t>:</w:t>
      </w:r>
      <w:r w:rsidRPr="007334A3">
        <w:rPr>
          <w:rFonts w:ascii="Calibri" w:eastAsia="Calibri" w:hAnsi="Calibri" w:cs="Calibri"/>
          <w:b/>
          <w:sz w:val="22"/>
        </w:rPr>
        <w:t xml:space="preserve"> </w:t>
      </w:r>
      <w:r w:rsidR="009E44C1">
        <w:rPr>
          <w:rFonts w:ascii="Calibri" w:eastAsia="Calibri" w:hAnsi="Calibri" w:cs="Calibri"/>
          <w:b/>
          <w:sz w:val="22"/>
        </w:rPr>
        <w:t>Policy Framework</w:t>
      </w:r>
    </w:p>
    <w:p w14:paraId="5685260A" w14:textId="26C30C07" w:rsidR="007334A3" w:rsidRPr="007334A3" w:rsidRDefault="007334A3" w:rsidP="007334A3">
      <w:pPr>
        <w:ind w:left="284"/>
        <w:rPr>
          <w:rFonts w:ascii="Calibri" w:eastAsia="Calibri" w:hAnsi="Calibri" w:cs="Calibri"/>
          <w:sz w:val="22"/>
        </w:rPr>
      </w:pPr>
      <w:r w:rsidRPr="007334A3">
        <w:rPr>
          <w:rFonts w:ascii="Calibri" w:eastAsia="Calibri" w:hAnsi="Calibri" w:cs="Calibri"/>
          <w:sz w:val="22"/>
        </w:rPr>
        <w:t>MoJ, effective October 2019</w:t>
      </w:r>
      <w:r w:rsidR="009E44C1">
        <w:rPr>
          <w:rFonts w:ascii="Calibri" w:eastAsia="Calibri" w:hAnsi="Calibri" w:cs="Calibri"/>
          <w:sz w:val="22"/>
        </w:rPr>
        <w:t xml:space="preserve">, reissued </w:t>
      </w:r>
      <w:r w:rsidR="00E845DB">
        <w:rPr>
          <w:rFonts w:ascii="Calibri" w:eastAsia="Calibri" w:hAnsi="Calibri" w:cs="Calibri"/>
          <w:sz w:val="22"/>
        </w:rPr>
        <w:t>April 2023</w:t>
      </w:r>
    </w:p>
    <w:bookmarkEnd w:id="49"/>
    <w:p w14:paraId="7486BF45" w14:textId="55A9812E" w:rsidR="00BB14B3" w:rsidRPr="007334A3" w:rsidRDefault="00BB14B3" w:rsidP="00BB14B3">
      <w:pPr>
        <w:ind w:left="284"/>
        <w:rPr>
          <w:rFonts w:ascii="Calibri" w:eastAsia="Calibri" w:hAnsi="Calibri" w:cs="Calibri"/>
          <w:b/>
          <w:sz w:val="22"/>
        </w:rPr>
      </w:pPr>
      <w:r w:rsidRPr="007334A3">
        <w:rPr>
          <w:rFonts w:ascii="Calibri" w:eastAsia="Calibri" w:hAnsi="Calibri" w:cs="Calibri"/>
          <w:b/>
          <w:sz w:val="22"/>
        </w:rPr>
        <w:t>Care and Management of Individuals who are Transgender</w:t>
      </w:r>
      <w:r>
        <w:rPr>
          <w:rFonts w:ascii="Calibri" w:eastAsia="Calibri" w:hAnsi="Calibri" w:cs="Calibri"/>
          <w:b/>
          <w:sz w:val="22"/>
        </w:rPr>
        <w:t>:</w:t>
      </w:r>
      <w:r w:rsidRPr="007334A3">
        <w:rPr>
          <w:rFonts w:ascii="Calibri" w:eastAsia="Calibri" w:hAnsi="Calibri" w:cs="Calibri"/>
          <w:b/>
          <w:sz w:val="22"/>
        </w:rPr>
        <w:t xml:space="preserve"> </w:t>
      </w:r>
      <w:r>
        <w:rPr>
          <w:rFonts w:ascii="Calibri" w:eastAsia="Calibri" w:hAnsi="Calibri" w:cs="Calibri"/>
          <w:b/>
          <w:sz w:val="22"/>
        </w:rPr>
        <w:t>Operational Guidance</w:t>
      </w:r>
    </w:p>
    <w:p w14:paraId="7064A5E3" w14:textId="062489A2" w:rsidR="00BB14B3" w:rsidRDefault="00BB14B3" w:rsidP="00BB14B3">
      <w:pPr>
        <w:ind w:left="284"/>
        <w:rPr>
          <w:rFonts w:ascii="Calibri" w:eastAsia="Calibri" w:hAnsi="Calibri" w:cs="Calibri"/>
          <w:sz w:val="22"/>
        </w:rPr>
      </w:pPr>
      <w:r>
        <w:rPr>
          <w:rFonts w:ascii="Calibri" w:eastAsia="Calibri" w:hAnsi="Calibri" w:cs="Calibri"/>
          <w:sz w:val="22"/>
        </w:rPr>
        <w:t>HM Prison and Probation Service</w:t>
      </w:r>
      <w:r w:rsidRPr="007334A3">
        <w:rPr>
          <w:rFonts w:ascii="Calibri" w:eastAsia="Calibri" w:hAnsi="Calibri" w:cs="Calibri"/>
          <w:sz w:val="22"/>
        </w:rPr>
        <w:t xml:space="preserve">, </w:t>
      </w:r>
      <w:r w:rsidR="00E845DB">
        <w:rPr>
          <w:rFonts w:ascii="Calibri" w:eastAsia="Calibri" w:hAnsi="Calibri" w:cs="Calibri"/>
          <w:sz w:val="22"/>
        </w:rPr>
        <w:t>February 2023</w:t>
      </w:r>
    </w:p>
    <w:p w14:paraId="214421FC" w14:textId="77777777" w:rsidR="009E44C1" w:rsidRPr="007334A3" w:rsidRDefault="00123405" w:rsidP="009E44C1">
      <w:pPr>
        <w:ind w:left="284"/>
        <w:rPr>
          <w:rFonts w:ascii="Calibri" w:eastAsia="Calibri" w:hAnsi="Calibri" w:cs="Calibri"/>
          <w:sz w:val="22"/>
        </w:rPr>
      </w:pPr>
      <w:hyperlink r:id="rId136" w:history="1">
        <w:r w:rsidR="009E44C1">
          <w:rPr>
            <w:rStyle w:val="Hyperlink"/>
            <w:rFonts w:ascii="Calibri" w:eastAsia="Calibri" w:hAnsi="Calibri" w:cs="Calibri"/>
            <w:sz w:val="22"/>
          </w:rPr>
          <w:t>www.gov.uk/government/publications/the-care-and-management-of-individuals-who-are-transgender</w:t>
        </w:r>
      </w:hyperlink>
    </w:p>
    <w:bookmarkEnd w:id="50"/>
    <w:p w14:paraId="4240AEF1" w14:textId="77777777" w:rsidR="00C95B22" w:rsidRDefault="00C95B22" w:rsidP="00C95B22">
      <w:pPr>
        <w:ind w:left="284"/>
        <w:rPr>
          <w:rFonts w:asciiTheme="minorHAnsi" w:hAnsiTheme="minorHAnsi" w:cstheme="minorHAnsi"/>
          <w:sz w:val="22"/>
        </w:rPr>
      </w:pPr>
    </w:p>
    <w:p w14:paraId="46843D6D" w14:textId="6B824BA4" w:rsidR="00C95B22" w:rsidRPr="005B301B" w:rsidRDefault="00C95B22" w:rsidP="00C95B22">
      <w:pPr>
        <w:ind w:left="284"/>
        <w:rPr>
          <w:rFonts w:asciiTheme="minorHAnsi" w:hAnsiTheme="minorHAnsi" w:cstheme="minorHAnsi"/>
          <w:b/>
          <w:bCs/>
          <w:sz w:val="22"/>
        </w:rPr>
      </w:pPr>
      <w:r w:rsidRPr="005B301B">
        <w:rPr>
          <w:rFonts w:asciiTheme="minorHAnsi" w:hAnsiTheme="minorHAnsi" w:cstheme="minorHAnsi"/>
          <w:b/>
          <w:bCs/>
          <w:sz w:val="22"/>
        </w:rPr>
        <w:t xml:space="preserve">Prisons: Bent Bars </w:t>
      </w:r>
      <w:r>
        <w:rPr>
          <w:rFonts w:asciiTheme="minorHAnsi" w:hAnsiTheme="minorHAnsi" w:cstheme="minorHAnsi"/>
          <w:b/>
          <w:bCs/>
          <w:sz w:val="22"/>
        </w:rPr>
        <w:t>R</w:t>
      </w:r>
      <w:r w:rsidRPr="005B301B">
        <w:rPr>
          <w:rFonts w:asciiTheme="minorHAnsi" w:hAnsiTheme="minorHAnsi" w:cstheme="minorHAnsi"/>
          <w:b/>
          <w:bCs/>
          <w:sz w:val="22"/>
        </w:rPr>
        <w:t>esources</w:t>
      </w:r>
    </w:p>
    <w:p w14:paraId="5A354B53" w14:textId="77777777" w:rsidR="00C95B22" w:rsidRDefault="00C95B22" w:rsidP="00C95B22">
      <w:pPr>
        <w:ind w:left="284"/>
        <w:rPr>
          <w:rFonts w:asciiTheme="minorHAnsi" w:hAnsiTheme="minorHAnsi" w:cstheme="minorHAnsi"/>
          <w:sz w:val="22"/>
        </w:rPr>
      </w:pPr>
      <w:r>
        <w:rPr>
          <w:rFonts w:asciiTheme="minorHAnsi" w:hAnsiTheme="minorHAnsi" w:cstheme="minorHAnsi"/>
          <w:sz w:val="22"/>
        </w:rPr>
        <w:t xml:space="preserve">Issues Faced by Trans, </w:t>
      </w:r>
      <w:proofErr w:type="gramStart"/>
      <w:r>
        <w:rPr>
          <w:rFonts w:asciiTheme="minorHAnsi" w:hAnsiTheme="minorHAnsi" w:cstheme="minorHAnsi"/>
          <w:sz w:val="22"/>
        </w:rPr>
        <w:t>Non Binary</w:t>
      </w:r>
      <w:proofErr w:type="gramEnd"/>
      <w:r>
        <w:rPr>
          <w:rFonts w:asciiTheme="minorHAnsi" w:hAnsiTheme="minorHAnsi" w:cstheme="minorHAnsi"/>
          <w:sz w:val="22"/>
        </w:rPr>
        <w:t xml:space="preserve"> and Gender Non-Conforming People in Prison, 2020</w:t>
      </w:r>
    </w:p>
    <w:p w14:paraId="074D2497" w14:textId="795C20C4" w:rsidR="002E6A8D" w:rsidRDefault="00123405" w:rsidP="00C95B22">
      <w:pPr>
        <w:ind w:left="284"/>
        <w:rPr>
          <w:rFonts w:asciiTheme="minorHAnsi" w:hAnsiTheme="minorHAnsi" w:cstheme="minorHAnsi"/>
          <w:sz w:val="22"/>
        </w:rPr>
      </w:pPr>
      <w:hyperlink r:id="rId137" w:history="1">
        <w:r w:rsidR="00F547B7">
          <w:rPr>
            <w:rStyle w:val="Hyperlink"/>
            <w:rFonts w:asciiTheme="minorHAnsi" w:hAnsiTheme="minorHAnsi" w:cstheme="minorHAnsi"/>
            <w:sz w:val="22"/>
          </w:rPr>
          <w:t>www.bentbarsproject.org/resource-library/trans-prisoner-info-sheet-1</w:t>
        </w:r>
      </w:hyperlink>
    </w:p>
    <w:p w14:paraId="18915B16" w14:textId="77777777" w:rsidR="00C34341" w:rsidRDefault="00C34341">
      <w:pPr>
        <w:spacing w:line="276" w:lineRule="auto"/>
        <w:rPr>
          <w:rFonts w:asciiTheme="minorHAnsi" w:hAnsiTheme="minorHAnsi" w:cstheme="minorHAnsi"/>
          <w:sz w:val="22"/>
        </w:rPr>
      </w:pPr>
      <w:r>
        <w:rPr>
          <w:rFonts w:asciiTheme="minorHAnsi" w:hAnsiTheme="minorHAnsi" w:cstheme="minorHAnsi"/>
          <w:sz w:val="22"/>
        </w:rPr>
        <w:br w:type="page"/>
      </w:r>
    </w:p>
    <w:p w14:paraId="2974A24E" w14:textId="35F524CB" w:rsidR="00C95B22" w:rsidRDefault="00C95B22" w:rsidP="00C95B22">
      <w:pPr>
        <w:spacing w:before="120"/>
        <w:ind w:left="284"/>
        <w:rPr>
          <w:rFonts w:asciiTheme="minorHAnsi" w:hAnsiTheme="minorHAnsi" w:cstheme="minorHAnsi"/>
          <w:sz w:val="22"/>
        </w:rPr>
      </w:pPr>
      <w:r>
        <w:rPr>
          <w:rFonts w:asciiTheme="minorHAnsi" w:hAnsiTheme="minorHAnsi" w:cstheme="minorHAnsi"/>
          <w:sz w:val="22"/>
        </w:rPr>
        <w:lastRenderedPageBreak/>
        <w:t>Frequently Asked Questions, 2020</w:t>
      </w:r>
    </w:p>
    <w:p w14:paraId="6ED55E71" w14:textId="058A8A7F" w:rsidR="00F547B7" w:rsidRDefault="00123405" w:rsidP="00C95B22">
      <w:pPr>
        <w:ind w:left="284"/>
        <w:rPr>
          <w:rFonts w:asciiTheme="minorHAnsi" w:hAnsiTheme="minorHAnsi" w:cstheme="minorHAnsi"/>
          <w:sz w:val="22"/>
        </w:rPr>
      </w:pPr>
      <w:hyperlink r:id="rId138" w:history="1">
        <w:r w:rsidR="00F547B7">
          <w:rPr>
            <w:rStyle w:val="Hyperlink"/>
            <w:rFonts w:asciiTheme="minorHAnsi" w:hAnsiTheme="minorHAnsi" w:cstheme="minorHAnsi"/>
            <w:sz w:val="22"/>
          </w:rPr>
          <w:t>www.bentbarsproject.org/resource-library/trans-prisoner-info-sheet-2</w:t>
        </w:r>
      </w:hyperlink>
    </w:p>
    <w:p w14:paraId="61E4503A" w14:textId="77777777" w:rsidR="00C95B22" w:rsidRDefault="00C95B22" w:rsidP="00C95B22">
      <w:pPr>
        <w:spacing w:before="120"/>
        <w:ind w:left="284"/>
        <w:rPr>
          <w:rFonts w:asciiTheme="minorHAnsi" w:hAnsiTheme="minorHAnsi" w:cstheme="minorHAnsi"/>
          <w:sz w:val="22"/>
        </w:rPr>
      </w:pPr>
      <w:r>
        <w:rPr>
          <w:rFonts w:asciiTheme="minorHAnsi" w:hAnsiTheme="minorHAnsi" w:cstheme="minorHAnsi"/>
          <w:sz w:val="22"/>
        </w:rPr>
        <w:t xml:space="preserve">Solidarity / </w:t>
      </w:r>
      <w:r w:rsidRPr="007076D8">
        <w:rPr>
          <w:rFonts w:asciiTheme="minorHAnsi" w:hAnsiTheme="minorHAnsi" w:cstheme="minorHAnsi"/>
          <w:sz w:val="22"/>
        </w:rPr>
        <w:t xml:space="preserve">Things You Can </w:t>
      </w:r>
      <w:r>
        <w:rPr>
          <w:rFonts w:asciiTheme="minorHAnsi" w:hAnsiTheme="minorHAnsi" w:cstheme="minorHAnsi"/>
          <w:sz w:val="22"/>
        </w:rPr>
        <w:t>d</w:t>
      </w:r>
      <w:r w:rsidRPr="007076D8">
        <w:rPr>
          <w:rFonts w:asciiTheme="minorHAnsi" w:hAnsiTheme="minorHAnsi" w:cstheme="minorHAnsi"/>
          <w:sz w:val="22"/>
        </w:rPr>
        <w:t xml:space="preserve">o </w:t>
      </w:r>
      <w:r>
        <w:rPr>
          <w:rFonts w:asciiTheme="minorHAnsi" w:hAnsiTheme="minorHAnsi" w:cstheme="minorHAnsi"/>
          <w:sz w:val="22"/>
        </w:rPr>
        <w:t>t</w:t>
      </w:r>
      <w:r w:rsidRPr="007076D8">
        <w:rPr>
          <w:rFonts w:asciiTheme="minorHAnsi" w:hAnsiTheme="minorHAnsi" w:cstheme="minorHAnsi"/>
          <w:sz w:val="22"/>
        </w:rPr>
        <w:t xml:space="preserve">o Support Trans People </w:t>
      </w:r>
      <w:r>
        <w:rPr>
          <w:rFonts w:asciiTheme="minorHAnsi" w:hAnsiTheme="minorHAnsi" w:cstheme="minorHAnsi"/>
          <w:sz w:val="22"/>
        </w:rPr>
        <w:t>i</w:t>
      </w:r>
      <w:r w:rsidRPr="007076D8">
        <w:rPr>
          <w:rFonts w:asciiTheme="minorHAnsi" w:hAnsiTheme="minorHAnsi" w:cstheme="minorHAnsi"/>
          <w:sz w:val="22"/>
        </w:rPr>
        <w:t>n Prison</w:t>
      </w:r>
      <w:r>
        <w:rPr>
          <w:rFonts w:asciiTheme="minorHAnsi" w:hAnsiTheme="minorHAnsi" w:cstheme="minorHAnsi"/>
          <w:sz w:val="22"/>
        </w:rPr>
        <w:t>, 2020</w:t>
      </w:r>
    </w:p>
    <w:p w14:paraId="0BBB2E58" w14:textId="59ECC369" w:rsidR="00F547B7" w:rsidRDefault="00123405" w:rsidP="00C95B22">
      <w:pPr>
        <w:ind w:left="284"/>
        <w:rPr>
          <w:rFonts w:asciiTheme="minorHAnsi" w:hAnsiTheme="minorHAnsi" w:cstheme="minorHAnsi"/>
          <w:sz w:val="22"/>
        </w:rPr>
      </w:pPr>
      <w:hyperlink r:id="rId139" w:history="1">
        <w:r w:rsidR="00F547B7">
          <w:rPr>
            <w:rStyle w:val="Hyperlink"/>
            <w:rFonts w:asciiTheme="minorHAnsi" w:hAnsiTheme="minorHAnsi" w:cstheme="minorHAnsi"/>
            <w:sz w:val="22"/>
          </w:rPr>
          <w:t>www.bentbarsproject.org/resource-library/trans-prisoner-info-sheet-3</w:t>
        </w:r>
      </w:hyperlink>
    </w:p>
    <w:p w14:paraId="37985887" w14:textId="77777777" w:rsidR="009A0991" w:rsidRDefault="009A0991" w:rsidP="009A0991">
      <w:pPr>
        <w:ind w:left="284"/>
        <w:rPr>
          <w:rFonts w:asciiTheme="minorHAnsi" w:hAnsiTheme="minorHAnsi" w:cstheme="minorHAnsi"/>
          <w:sz w:val="22"/>
        </w:rPr>
      </w:pPr>
    </w:p>
    <w:p w14:paraId="6A8909E2" w14:textId="77777777" w:rsidR="009A0991" w:rsidRPr="00B35774" w:rsidRDefault="009A0991" w:rsidP="009A0991">
      <w:pPr>
        <w:ind w:left="284"/>
        <w:rPr>
          <w:rFonts w:asciiTheme="minorHAnsi" w:hAnsiTheme="minorHAnsi" w:cstheme="minorHAnsi"/>
          <w:b/>
          <w:bCs/>
          <w:sz w:val="22"/>
        </w:rPr>
      </w:pPr>
      <w:bookmarkStart w:id="51" w:name="_Hlk73715297"/>
      <w:r w:rsidRPr="00B35774">
        <w:rPr>
          <w:rFonts w:asciiTheme="minorHAnsi" w:hAnsiTheme="minorHAnsi" w:cstheme="minorHAnsi"/>
          <w:b/>
          <w:bCs/>
          <w:sz w:val="22"/>
        </w:rPr>
        <w:t>Transgender Prisoners: Learning lessons bulletin PPO investigations #3</w:t>
      </w:r>
    </w:p>
    <w:p w14:paraId="264D10F3" w14:textId="77777777" w:rsidR="009A0991" w:rsidRDefault="009A0991" w:rsidP="009A0991">
      <w:pPr>
        <w:ind w:left="284"/>
        <w:rPr>
          <w:rFonts w:asciiTheme="minorHAnsi" w:hAnsiTheme="minorHAnsi" w:cstheme="minorHAnsi"/>
          <w:sz w:val="22"/>
        </w:rPr>
      </w:pPr>
      <w:r>
        <w:rPr>
          <w:rFonts w:asciiTheme="minorHAnsi" w:hAnsiTheme="minorHAnsi" w:cstheme="minorHAnsi"/>
          <w:sz w:val="22"/>
        </w:rPr>
        <w:t>Prisons and Probation Ombudsman, 2017</w:t>
      </w:r>
    </w:p>
    <w:p w14:paraId="758FF8B1" w14:textId="71BEFE3E" w:rsidR="009A0991" w:rsidRPr="009A0991" w:rsidRDefault="00123405" w:rsidP="009A0991">
      <w:pPr>
        <w:ind w:left="284"/>
        <w:rPr>
          <w:rStyle w:val="Hyperlink"/>
          <w:rFonts w:asciiTheme="minorHAnsi" w:hAnsiTheme="minorHAnsi" w:cstheme="minorHAnsi"/>
          <w:color w:val="auto"/>
          <w:sz w:val="22"/>
        </w:rPr>
      </w:pPr>
      <w:hyperlink r:id="rId140" w:history="1">
        <w:r w:rsidR="009A0991">
          <w:rPr>
            <w:rStyle w:val="Hyperlink"/>
            <w:rFonts w:asciiTheme="minorHAnsi" w:hAnsiTheme="minorHAnsi" w:cstheme="minorHAnsi"/>
            <w:sz w:val="22"/>
          </w:rPr>
          <w:t>www.ppo.gov.uk/wp-content/uploads/2017/01/PPO-Learning-Lessons-Bulletin_Transgender-prisoners_Final_WEB_Jan-17.pdf</w:t>
        </w:r>
      </w:hyperlink>
    </w:p>
    <w:bookmarkEnd w:id="51"/>
    <w:p w14:paraId="04DDD006" w14:textId="77777777" w:rsidR="006A62F9" w:rsidRDefault="006A62F9" w:rsidP="006A62F9">
      <w:pPr>
        <w:ind w:left="284"/>
        <w:rPr>
          <w:rFonts w:ascii="Calibri" w:eastAsia="Calibri" w:hAnsi="Calibri" w:cs="Calibri"/>
          <w:sz w:val="22"/>
        </w:rPr>
      </w:pPr>
    </w:p>
    <w:p w14:paraId="4C8236D8" w14:textId="77777777" w:rsidR="006A62F9" w:rsidRDefault="006A62F9" w:rsidP="006A62F9">
      <w:pPr>
        <w:ind w:left="284"/>
        <w:rPr>
          <w:rFonts w:ascii="Calibri" w:eastAsia="Calibri" w:hAnsi="Calibri" w:cs="Calibri"/>
          <w:b/>
          <w:sz w:val="22"/>
        </w:rPr>
      </w:pPr>
      <w:r>
        <w:rPr>
          <w:rFonts w:ascii="Calibri" w:eastAsia="Calibri" w:hAnsi="Calibri" w:cs="Calibri"/>
          <w:b/>
          <w:sz w:val="22"/>
        </w:rPr>
        <w:t>Gender Identity and Gender Reassignment Policy for those in our Custody</w:t>
      </w:r>
    </w:p>
    <w:p w14:paraId="3A7ECCF1" w14:textId="77777777" w:rsidR="006A62F9" w:rsidRDefault="006A62F9" w:rsidP="006A62F9">
      <w:pPr>
        <w:ind w:left="284"/>
        <w:rPr>
          <w:rFonts w:ascii="Calibri" w:eastAsia="Calibri" w:hAnsi="Calibri" w:cs="Calibri"/>
          <w:sz w:val="22"/>
        </w:rPr>
      </w:pPr>
      <w:r>
        <w:rPr>
          <w:rFonts w:ascii="Calibri" w:eastAsia="Calibri" w:hAnsi="Calibri" w:cs="Calibri"/>
          <w:sz w:val="22"/>
        </w:rPr>
        <w:t>Scottish Prison Service and Scottish Transgender Alliance, 2014</w:t>
      </w:r>
    </w:p>
    <w:p w14:paraId="7F326F91" w14:textId="29629461" w:rsidR="006A62F9" w:rsidRDefault="00123405" w:rsidP="006A62F9">
      <w:pPr>
        <w:ind w:left="284"/>
        <w:rPr>
          <w:rFonts w:asciiTheme="minorHAnsi" w:hAnsiTheme="minorHAnsi" w:cstheme="minorHAnsi"/>
          <w:sz w:val="22"/>
        </w:rPr>
      </w:pPr>
      <w:hyperlink r:id="rId141" w:history="1">
        <w:r w:rsidR="00A13BE6" w:rsidRPr="00E21A8A">
          <w:rPr>
            <w:rStyle w:val="Hyperlink"/>
            <w:rFonts w:asciiTheme="minorHAnsi" w:hAnsiTheme="minorHAnsi" w:cstheme="minorHAnsi"/>
            <w:sz w:val="22"/>
          </w:rPr>
          <w:t>www.sps.gov.uk/Corporate/Publications/Publication-2561.aspx</w:t>
        </w:r>
      </w:hyperlink>
    </w:p>
    <w:p w14:paraId="29679350" w14:textId="77777777" w:rsidR="002E6AE4" w:rsidRDefault="002E6AE4" w:rsidP="002E6AE4">
      <w:pPr>
        <w:rPr>
          <w:rFonts w:asciiTheme="minorHAnsi" w:hAnsiTheme="minorHAnsi"/>
          <w:sz w:val="22"/>
        </w:rPr>
      </w:pPr>
    </w:p>
    <w:p w14:paraId="29679352" w14:textId="77777777" w:rsidR="002E6AE4" w:rsidRDefault="002E6AE4" w:rsidP="002E6AE4">
      <w:pPr>
        <w:rPr>
          <w:rFonts w:asciiTheme="minorHAnsi" w:hAnsiTheme="minorHAnsi"/>
          <w:sz w:val="22"/>
        </w:rPr>
      </w:pPr>
    </w:p>
    <w:p w14:paraId="357FA971" w14:textId="526869E9" w:rsidR="008030D3" w:rsidRPr="00CC2133" w:rsidRDefault="008030D3">
      <w:pPr>
        <w:spacing w:line="276" w:lineRule="auto"/>
        <w:rPr>
          <w:rFonts w:asciiTheme="minorHAnsi" w:hAnsiTheme="minorHAnsi"/>
          <w:bCs/>
          <w:iCs/>
          <w:sz w:val="22"/>
        </w:rPr>
      </w:pPr>
      <w:bookmarkStart w:id="52" w:name="_Toc509572644"/>
    </w:p>
    <w:p w14:paraId="29679354" w14:textId="77E8B549" w:rsidR="002E6AE4" w:rsidRPr="00593483" w:rsidRDefault="002E6AE4" w:rsidP="002E6AE4">
      <w:pPr>
        <w:pStyle w:val="GIbookletresourceshdg"/>
        <w:rPr>
          <w:sz w:val="22"/>
          <w:szCs w:val="22"/>
        </w:rPr>
      </w:pPr>
      <w:bookmarkStart w:id="53" w:name="_Toc144804135"/>
      <w:r w:rsidRPr="00593483">
        <w:rPr>
          <w:sz w:val="22"/>
          <w:szCs w:val="22"/>
        </w:rPr>
        <w:t>Asylum Seekers and Refugees</w:t>
      </w:r>
      <w:bookmarkEnd w:id="52"/>
      <w:bookmarkEnd w:id="53"/>
    </w:p>
    <w:p w14:paraId="0DA8EB60" w14:textId="584633E6" w:rsidR="00C95B22" w:rsidRDefault="00C95B22" w:rsidP="00C95B22">
      <w:pPr>
        <w:ind w:left="284"/>
        <w:rPr>
          <w:rFonts w:ascii="Calibri" w:eastAsia="Calibri" w:hAnsi="Calibri" w:cs="Calibri"/>
          <w:sz w:val="22"/>
        </w:rPr>
      </w:pPr>
      <w:r>
        <w:rPr>
          <w:rFonts w:ascii="Calibri" w:eastAsia="Calibri" w:hAnsi="Calibri" w:cs="Calibri"/>
          <w:sz w:val="22"/>
        </w:rPr>
        <w:t>(See also ‘International Laws and Conventions’ and ‘International References’)</w:t>
      </w:r>
    </w:p>
    <w:p w14:paraId="39394007" w14:textId="77777777" w:rsidR="00B469FC" w:rsidRDefault="00B469FC" w:rsidP="00B469FC">
      <w:pPr>
        <w:ind w:left="284"/>
        <w:rPr>
          <w:rFonts w:ascii="Calibri" w:eastAsia="Calibri" w:hAnsi="Calibri" w:cs="Calibri"/>
          <w:color w:val="000000"/>
          <w:sz w:val="22"/>
        </w:rPr>
      </w:pPr>
    </w:p>
    <w:p w14:paraId="645A3165" w14:textId="77777777" w:rsidR="00B469FC" w:rsidRDefault="00B469FC" w:rsidP="00B469FC">
      <w:pPr>
        <w:ind w:left="284"/>
        <w:rPr>
          <w:rFonts w:ascii="Calibri" w:eastAsia="Calibri" w:hAnsi="Calibri" w:cs="Calibri"/>
          <w:b/>
          <w:sz w:val="22"/>
        </w:rPr>
      </w:pPr>
      <w:r>
        <w:rPr>
          <w:rFonts w:ascii="Calibri" w:eastAsia="Calibri" w:hAnsi="Calibri" w:cs="Calibri"/>
          <w:b/>
          <w:sz w:val="22"/>
        </w:rPr>
        <w:t xml:space="preserve">Welcome to Stay: Building Trans Communities Inclusive of Trans Asylum Seekers and Refugees </w:t>
      </w:r>
    </w:p>
    <w:p w14:paraId="7325DC42" w14:textId="77777777" w:rsidR="00B469FC" w:rsidRDefault="00B469FC" w:rsidP="00B469FC">
      <w:pPr>
        <w:ind w:left="284"/>
        <w:rPr>
          <w:rFonts w:ascii="Calibri" w:eastAsia="Calibri" w:hAnsi="Calibri" w:cs="Calibri"/>
          <w:color w:val="000000"/>
          <w:sz w:val="22"/>
        </w:rPr>
      </w:pPr>
      <w:r>
        <w:rPr>
          <w:rFonts w:ascii="Calibri" w:eastAsia="Calibri" w:hAnsi="Calibri" w:cs="Calibri"/>
          <w:color w:val="000000"/>
          <w:sz w:val="22"/>
        </w:rPr>
        <w:t>TGEU, October 2016</w:t>
      </w:r>
    </w:p>
    <w:p w14:paraId="0E7FD7C0" w14:textId="77777777" w:rsidR="00B469FC" w:rsidRDefault="00B469FC" w:rsidP="00B469FC">
      <w:pPr>
        <w:ind w:left="284"/>
        <w:rPr>
          <w:rFonts w:ascii="Calibri" w:eastAsia="Calibri" w:hAnsi="Calibri" w:cs="Calibri"/>
          <w:color w:val="000000"/>
          <w:sz w:val="22"/>
        </w:rPr>
      </w:pPr>
      <w:r>
        <w:rPr>
          <w:rFonts w:ascii="Calibri" w:eastAsia="Calibri" w:hAnsi="Calibri" w:cs="Calibri"/>
          <w:color w:val="000000"/>
          <w:sz w:val="22"/>
        </w:rPr>
        <w:t>Nominally for trans organisation, contains much useful general background information and ideas</w:t>
      </w:r>
    </w:p>
    <w:p w14:paraId="59849952" w14:textId="77777777" w:rsidR="00B469FC" w:rsidRDefault="00123405" w:rsidP="00B469FC">
      <w:pPr>
        <w:ind w:left="284"/>
        <w:rPr>
          <w:rFonts w:ascii="Calibri" w:eastAsia="Calibri" w:hAnsi="Calibri" w:cs="Calibri"/>
          <w:color w:val="000000"/>
          <w:sz w:val="22"/>
        </w:rPr>
      </w:pPr>
      <w:hyperlink r:id="rId142">
        <w:r w:rsidR="00B469FC">
          <w:rPr>
            <w:rFonts w:ascii="Calibri" w:eastAsia="Calibri" w:hAnsi="Calibri" w:cs="Calibri"/>
            <w:color w:val="0000FF"/>
            <w:sz w:val="22"/>
            <w:u w:val="single"/>
          </w:rPr>
          <w:t>https://tgeu.org/wp-content/uploads/2017/09/TGEU_TransAsylumBrochure_LR.pdf</w:t>
        </w:r>
      </w:hyperlink>
    </w:p>
    <w:p w14:paraId="1841EB47" w14:textId="77777777" w:rsidR="00C95B22" w:rsidRDefault="00C95B22" w:rsidP="00C95B22">
      <w:pPr>
        <w:ind w:left="284"/>
        <w:rPr>
          <w:rFonts w:ascii="Calibri" w:eastAsia="Calibri" w:hAnsi="Calibri" w:cs="Calibri"/>
          <w:sz w:val="22"/>
        </w:rPr>
      </w:pPr>
    </w:p>
    <w:p w14:paraId="38817D04" w14:textId="77777777" w:rsidR="006A62F9" w:rsidRDefault="006A62F9" w:rsidP="006A62F9">
      <w:pPr>
        <w:tabs>
          <w:tab w:val="left" w:pos="284"/>
        </w:tabs>
        <w:ind w:left="284"/>
        <w:rPr>
          <w:rFonts w:ascii="Calibri" w:eastAsia="Calibri" w:hAnsi="Calibri" w:cs="Calibri"/>
          <w:b/>
          <w:sz w:val="22"/>
        </w:rPr>
      </w:pPr>
      <w:r>
        <w:rPr>
          <w:rFonts w:ascii="Calibri" w:eastAsia="Calibri" w:hAnsi="Calibri" w:cs="Calibri"/>
          <w:b/>
          <w:sz w:val="22"/>
        </w:rPr>
        <w:t>Good Practices Related to LGBTI Asylum Applicants in Europe</w:t>
      </w:r>
    </w:p>
    <w:p w14:paraId="5AA5C61D" w14:textId="77777777" w:rsidR="006A62F9" w:rsidRDefault="006A62F9" w:rsidP="006A62F9">
      <w:pPr>
        <w:tabs>
          <w:tab w:val="left" w:pos="284"/>
        </w:tabs>
        <w:ind w:left="284"/>
        <w:rPr>
          <w:rFonts w:ascii="Calibri" w:eastAsia="Calibri" w:hAnsi="Calibri" w:cs="Calibri"/>
          <w:sz w:val="22"/>
        </w:rPr>
      </w:pPr>
      <w:r>
        <w:rPr>
          <w:rFonts w:ascii="Calibri" w:eastAsia="Calibri" w:hAnsi="Calibri" w:cs="Calibri"/>
          <w:sz w:val="22"/>
        </w:rPr>
        <w:t>ILGA Europe 2014</w:t>
      </w:r>
    </w:p>
    <w:p w14:paraId="24AE2133" w14:textId="77777777" w:rsidR="006A62F9" w:rsidRDefault="00123405" w:rsidP="006A62F9">
      <w:pPr>
        <w:tabs>
          <w:tab w:val="left" w:pos="284"/>
        </w:tabs>
        <w:ind w:left="284"/>
        <w:rPr>
          <w:rFonts w:ascii="Calibri" w:eastAsia="Calibri" w:hAnsi="Calibri" w:cs="Calibri"/>
          <w:sz w:val="22"/>
        </w:rPr>
      </w:pPr>
      <w:hyperlink r:id="rId143">
        <w:r w:rsidR="006A62F9">
          <w:rPr>
            <w:rFonts w:ascii="Calibri" w:eastAsia="Calibri" w:hAnsi="Calibri" w:cs="Calibri"/>
            <w:color w:val="0000FF"/>
            <w:sz w:val="22"/>
            <w:u w:val="single"/>
          </w:rPr>
          <w:t>www.ilga-europe.org/resources/ilga-europe-reports-and-other-materials/good-practices-related-lgbti-asylum-applicants</w:t>
        </w:r>
      </w:hyperlink>
    </w:p>
    <w:p w14:paraId="0450F783" w14:textId="77777777" w:rsidR="00C45A38" w:rsidRDefault="00C45A38" w:rsidP="00C45A38">
      <w:pPr>
        <w:ind w:left="284"/>
        <w:rPr>
          <w:rFonts w:ascii="Calibri" w:eastAsia="Calibri" w:hAnsi="Calibri" w:cs="Calibri"/>
          <w:sz w:val="22"/>
        </w:rPr>
      </w:pPr>
    </w:p>
    <w:p w14:paraId="37645650" w14:textId="77777777" w:rsidR="00C45A38" w:rsidRDefault="00C45A38" w:rsidP="00C45A38">
      <w:pPr>
        <w:ind w:left="284"/>
        <w:rPr>
          <w:rFonts w:ascii="Calibri" w:eastAsia="Calibri" w:hAnsi="Calibri" w:cs="Calibri"/>
          <w:b/>
          <w:sz w:val="22"/>
        </w:rPr>
      </w:pPr>
      <w:r>
        <w:rPr>
          <w:rFonts w:ascii="Calibri" w:eastAsia="Calibri" w:hAnsi="Calibri" w:cs="Calibri"/>
          <w:b/>
          <w:sz w:val="22"/>
        </w:rPr>
        <w:t>Gender Identity Issues in the Asylum Claim</w:t>
      </w:r>
    </w:p>
    <w:p w14:paraId="1F4FFF53" w14:textId="77777777" w:rsidR="00C45A38" w:rsidRDefault="00C45A38" w:rsidP="00C45A38">
      <w:pPr>
        <w:ind w:left="284"/>
        <w:rPr>
          <w:rFonts w:ascii="Calibri" w:eastAsia="Calibri" w:hAnsi="Calibri" w:cs="Calibri"/>
          <w:sz w:val="22"/>
        </w:rPr>
      </w:pPr>
      <w:r>
        <w:rPr>
          <w:rFonts w:ascii="Calibri" w:eastAsia="Calibri" w:hAnsi="Calibri" w:cs="Calibri"/>
          <w:sz w:val="22"/>
        </w:rPr>
        <w:t>UK Visas and Immigration, 2011</w:t>
      </w:r>
    </w:p>
    <w:p w14:paraId="5B02D8D6" w14:textId="77777777" w:rsidR="00C45A38" w:rsidRPr="007334A3" w:rsidRDefault="00123405" w:rsidP="00C45A38">
      <w:pPr>
        <w:ind w:left="284"/>
        <w:rPr>
          <w:rFonts w:asciiTheme="minorHAnsi" w:hAnsiTheme="minorHAnsi" w:cstheme="minorHAnsi"/>
          <w:sz w:val="22"/>
          <w:u w:val="single"/>
        </w:rPr>
      </w:pPr>
      <w:hyperlink r:id="rId144">
        <w:r w:rsidR="00C45A38">
          <w:rPr>
            <w:rFonts w:ascii="Calibri" w:eastAsia="Calibri" w:hAnsi="Calibri" w:cs="Calibri"/>
            <w:color w:val="0000FF"/>
            <w:sz w:val="22"/>
            <w:u w:val="single"/>
          </w:rPr>
          <w:t>www.gov.uk/government/publications/dealing-with-gender-identity-issues-in-the-asylum-claim-process</w:t>
        </w:r>
      </w:hyperlink>
    </w:p>
    <w:p w14:paraId="54A41540" w14:textId="77777777" w:rsidR="002D12B1" w:rsidRDefault="002D12B1" w:rsidP="002D12B1">
      <w:pPr>
        <w:ind w:left="284"/>
        <w:rPr>
          <w:rFonts w:asciiTheme="minorHAnsi" w:hAnsiTheme="minorHAnsi" w:cstheme="minorHAnsi"/>
          <w:sz w:val="22"/>
        </w:rPr>
      </w:pPr>
    </w:p>
    <w:p w14:paraId="35D00FFE" w14:textId="77777777" w:rsidR="002D12B1" w:rsidRPr="006D4AFF" w:rsidRDefault="002D12B1" w:rsidP="002D12B1">
      <w:pPr>
        <w:ind w:left="284"/>
        <w:rPr>
          <w:rFonts w:asciiTheme="minorHAnsi" w:hAnsiTheme="minorHAnsi" w:cstheme="minorHAnsi"/>
          <w:b/>
          <w:bCs/>
          <w:sz w:val="22"/>
        </w:rPr>
      </w:pPr>
      <w:r w:rsidRPr="006D4AFF">
        <w:rPr>
          <w:rFonts w:asciiTheme="minorHAnsi" w:hAnsiTheme="minorHAnsi" w:cstheme="minorHAnsi"/>
          <w:b/>
          <w:bCs/>
          <w:sz w:val="22"/>
        </w:rPr>
        <w:t>Working with LGBTIQ+ Persons in Forced Displacement</w:t>
      </w:r>
    </w:p>
    <w:p w14:paraId="0A0251A7" w14:textId="77777777" w:rsidR="002D12B1" w:rsidRDefault="002D12B1" w:rsidP="002D12B1">
      <w:pPr>
        <w:ind w:left="284"/>
        <w:rPr>
          <w:rFonts w:asciiTheme="minorHAnsi" w:hAnsiTheme="minorHAnsi" w:cstheme="minorHAnsi"/>
          <w:sz w:val="22"/>
        </w:rPr>
      </w:pPr>
      <w:r w:rsidRPr="006D4AFF">
        <w:rPr>
          <w:rFonts w:asciiTheme="minorHAnsi" w:hAnsiTheme="minorHAnsi" w:cstheme="minorHAnsi"/>
          <w:sz w:val="22"/>
        </w:rPr>
        <w:t>UNHCR</w:t>
      </w:r>
      <w:r>
        <w:rPr>
          <w:rFonts w:asciiTheme="minorHAnsi" w:hAnsiTheme="minorHAnsi" w:cstheme="minorHAnsi"/>
          <w:sz w:val="22"/>
        </w:rPr>
        <w:t>,</w:t>
      </w:r>
      <w:r w:rsidRPr="006D4AFF">
        <w:rPr>
          <w:rFonts w:asciiTheme="minorHAnsi" w:hAnsiTheme="minorHAnsi" w:cstheme="minorHAnsi"/>
          <w:sz w:val="22"/>
        </w:rPr>
        <w:t xml:space="preserve"> 2021</w:t>
      </w:r>
    </w:p>
    <w:p w14:paraId="160326FF" w14:textId="77777777" w:rsidR="002D12B1" w:rsidRDefault="00123405" w:rsidP="002D12B1">
      <w:pPr>
        <w:ind w:left="284"/>
        <w:rPr>
          <w:rFonts w:asciiTheme="minorHAnsi" w:hAnsiTheme="minorHAnsi" w:cstheme="minorHAnsi"/>
          <w:sz w:val="22"/>
        </w:rPr>
      </w:pPr>
      <w:hyperlink r:id="rId145" w:history="1">
        <w:r w:rsidR="002D12B1">
          <w:rPr>
            <w:rStyle w:val="Hyperlink"/>
            <w:rFonts w:asciiTheme="minorHAnsi" w:hAnsiTheme="minorHAnsi" w:cstheme="minorHAnsi"/>
            <w:sz w:val="22"/>
          </w:rPr>
          <w:t>www.ein.org.uk/news/unhcr-publishes-guidance-working-lesbian-gay-bisexual-transgender-intersex-and-queer</w:t>
        </w:r>
      </w:hyperlink>
    </w:p>
    <w:p w14:paraId="3EBE5025" w14:textId="2CDFE1ED" w:rsidR="006A62F9" w:rsidRDefault="006A62F9" w:rsidP="006A62F9">
      <w:pPr>
        <w:rPr>
          <w:rFonts w:ascii="Calibri" w:eastAsia="Calibri" w:hAnsi="Calibri" w:cs="Calibri"/>
          <w:sz w:val="22"/>
        </w:rPr>
      </w:pPr>
    </w:p>
    <w:p w14:paraId="23EAFF24" w14:textId="18B92EE8" w:rsidR="008030D3" w:rsidRDefault="008030D3" w:rsidP="006A62F9">
      <w:pPr>
        <w:rPr>
          <w:rFonts w:ascii="Calibri" w:eastAsia="Calibri" w:hAnsi="Calibri" w:cs="Calibri"/>
          <w:sz w:val="22"/>
        </w:rPr>
      </w:pPr>
    </w:p>
    <w:p w14:paraId="13493062" w14:textId="77777777" w:rsidR="008030D3" w:rsidRDefault="008030D3" w:rsidP="006A62F9">
      <w:pPr>
        <w:rPr>
          <w:rFonts w:ascii="Calibri" w:eastAsia="Calibri" w:hAnsi="Calibri" w:cs="Calibri"/>
          <w:sz w:val="22"/>
        </w:rPr>
      </w:pPr>
    </w:p>
    <w:p w14:paraId="7E49246C" w14:textId="7B069F2B" w:rsidR="006A62F9" w:rsidRPr="00593483" w:rsidRDefault="006A62F9" w:rsidP="001F5CA4">
      <w:pPr>
        <w:pStyle w:val="GIbookletresourceshdg"/>
        <w:rPr>
          <w:sz w:val="22"/>
          <w:szCs w:val="22"/>
        </w:rPr>
      </w:pPr>
      <w:bookmarkStart w:id="54" w:name="_z337ya" w:colFirst="0" w:colLast="0"/>
      <w:bookmarkStart w:id="55" w:name="_Toc144804136"/>
      <w:bookmarkEnd w:id="54"/>
      <w:r w:rsidRPr="00593483">
        <w:rPr>
          <w:sz w:val="22"/>
          <w:szCs w:val="22"/>
        </w:rPr>
        <w:t>Non-Binary People</w:t>
      </w:r>
      <w:bookmarkEnd w:id="55"/>
    </w:p>
    <w:p w14:paraId="098E4B93" w14:textId="69A7B532" w:rsidR="008030D3" w:rsidRDefault="008030D3" w:rsidP="008030D3">
      <w:pPr>
        <w:ind w:left="284"/>
        <w:rPr>
          <w:rFonts w:ascii="Calibri" w:eastAsia="Calibri" w:hAnsi="Calibri" w:cs="Calibri"/>
          <w:sz w:val="22"/>
        </w:rPr>
      </w:pPr>
      <w:r>
        <w:rPr>
          <w:rFonts w:ascii="Calibri" w:eastAsia="Calibri" w:hAnsi="Calibri" w:cs="Calibri"/>
          <w:sz w:val="22"/>
        </w:rPr>
        <w:t xml:space="preserve">(See also other sections for specific themes around non-binary inclusion, </w:t>
      </w:r>
      <w:proofErr w:type="gramStart"/>
      <w:r>
        <w:rPr>
          <w:rFonts w:ascii="Calibri" w:eastAsia="Calibri" w:hAnsi="Calibri" w:cs="Calibri"/>
          <w:sz w:val="22"/>
        </w:rPr>
        <w:t>e.g.</w:t>
      </w:r>
      <w:proofErr w:type="gramEnd"/>
      <w:r>
        <w:rPr>
          <w:rFonts w:ascii="Calibri" w:eastAsia="Calibri" w:hAnsi="Calibri" w:cs="Calibri"/>
          <w:sz w:val="22"/>
        </w:rPr>
        <w:t xml:space="preserve"> ‘Sport’)</w:t>
      </w:r>
    </w:p>
    <w:p w14:paraId="6E2E678E" w14:textId="77777777" w:rsidR="008030D3" w:rsidRDefault="008030D3" w:rsidP="006A62F9">
      <w:pPr>
        <w:ind w:left="284"/>
        <w:rPr>
          <w:rFonts w:ascii="Calibri" w:eastAsia="Calibri" w:hAnsi="Calibri" w:cs="Calibri"/>
          <w:b/>
          <w:sz w:val="22"/>
        </w:rPr>
      </w:pPr>
    </w:p>
    <w:p w14:paraId="57073580" w14:textId="7879A7FC" w:rsidR="006A62F9" w:rsidRDefault="006A62F9" w:rsidP="006A62F9">
      <w:pPr>
        <w:ind w:left="284"/>
        <w:rPr>
          <w:rFonts w:ascii="Calibri" w:eastAsia="Calibri" w:hAnsi="Calibri" w:cs="Calibri"/>
          <w:b/>
          <w:sz w:val="22"/>
        </w:rPr>
      </w:pPr>
      <w:r>
        <w:rPr>
          <w:rFonts w:ascii="Calibri" w:eastAsia="Calibri" w:hAnsi="Calibri" w:cs="Calibri"/>
          <w:b/>
          <w:sz w:val="22"/>
        </w:rPr>
        <w:t>Understanding Non-binary People: A Guide for the Media</w:t>
      </w:r>
    </w:p>
    <w:p w14:paraId="4A9C497D" w14:textId="77777777" w:rsidR="006A62F9" w:rsidRDefault="006A62F9" w:rsidP="006A62F9">
      <w:pPr>
        <w:ind w:left="284"/>
        <w:rPr>
          <w:rFonts w:ascii="Calibri" w:eastAsia="Calibri" w:hAnsi="Calibri" w:cs="Calibri"/>
          <w:sz w:val="22"/>
        </w:rPr>
      </w:pPr>
      <w:r>
        <w:rPr>
          <w:rFonts w:ascii="Calibri" w:eastAsia="Calibri" w:hAnsi="Calibri" w:cs="Calibri"/>
          <w:sz w:val="22"/>
        </w:rPr>
        <w:t>Trans Media Watch, June 2014</w:t>
      </w:r>
    </w:p>
    <w:p w14:paraId="68BC2004" w14:textId="1ACC422E" w:rsidR="006A62F9" w:rsidRDefault="006A62F9" w:rsidP="006A62F9">
      <w:pPr>
        <w:ind w:left="284"/>
        <w:rPr>
          <w:rFonts w:ascii="Calibri" w:eastAsia="Calibri" w:hAnsi="Calibri" w:cs="Calibri"/>
          <w:sz w:val="22"/>
        </w:rPr>
      </w:pPr>
      <w:r>
        <w:rPr>
          <w:rFonts w:ascii="Calibri" w:eastAsia="Calibri" w:hAnsi="Calibri" w:cs="Calibri"/>
          <w:sz w:val="22"/>
        </w:rPr>
        <w:t>Written for the media but with plenty of useful information and quotes for anyone</w:t>
      </w:r>
    </w:p>
    <w:p w14:paraId="71D442B4" w14:textId="5C691F85" w:rsidR="006A62F9" w:rsidRDefault="00123405" w:rsidP="00A811B3">
      <w:pPr>
        <w:ind w:left="284"/>
        <w:rPr>
          <w:rFonts w:ascii="Calibri" w:eastAsia="Calibri" w:hAnsi="Calibri" w:cs="Calibri"/>
          <w:sz w:val="22"/>
        </w:rPr>
      </w:pPr>
      <w:hyperlink r:id="rId146" w:history="1">
        <w:r w:rsidR="00A811B3" w:rsidRPr="0052688D">
          <w:rPr>
            <w:rStyle w:val="Hyperlink"/>
            <w:rFonts w:ascii="Calibri" w:eastAsia="Calibri" w:hAnsi="Calibri" w:cs="Calibri"/>
            <w:sz w:val="22"/>
          </w:rPr>
          <w:t>http://transmediawatch.org/wp-content/uploads/2020/09/non_binary.pdf</w:t>
        </w:r>
      </w:hyperlink>
    </w:p>
    <w:p w14:paraId="749E6ED7" w14:textId="77777777" w:rsidR="00A811B3" w:rsidRDefault="00A811B3" w:rsidP="006A62F9">
      <w:pPr>
        <w:rPr>
          <w:rFonts w:ascii="Calibri" w:eastAsia="Calibri" w:hAnsi="Calibri" w:cs="Calibri"/>
          <w:sz w:val="22"/>
        </w:rPr>
      </w:pPr>
    </w:p>
    <w:p w14:paraId="3594EEC0" w14:textId="77777777" w:rsidR="00CC2133" w:rsidRDefault="00CC2133">
      <w:pPr>
        <w:spacing w:line="276" w:lineRule="auto"/>
        <w:rPr>
          <w:rFonts w:asciiTheme="minorHAnsi" w:hAnsiTheme="minorHAnsi"/>
          <w:b/>
          <w:i/>
          <w:sz w:val="22"/>
          <w:u w:val="single"/>
        </w:rPr>
      </w:pPr>
      <w:bookmarkStart w:id="56" w:name="_3j2qqm3" w:colFirst="0" w:colLast="0"/>
      <w:bookmarkEnd w:id="56"/>
      <w:r>
        <w:rPr>
          <w:sz w:val="22"/>
        </w:rPr>
        <w:br w:type="page"/>
      </w:r>
    </w:p>
    <w:p w14:paraId="550C41FF" w14:textId="0AB3FA45" w:rsidR="006A62F9" w:rsidRPr="00593483" w:rsidRDefault="00A13BE6" w:rsidP="001F5CA4">
      <w:pPr>
        <w:pStyle w:val="GIbookletresourceshdg"/>
        <w:rPr>
          <w:sz w:val="22"/>
          <w:szCs w:val="22"/>
        </w:rPr>
      </w:pPr>
      <w:bookmarkStart w:id="57" w:name="_Toc144804137"/>
      <w:r>
        <w:rPr>
          <w:sz w:val="22"/>
          <w:szCs w:val="22"/>
        </w:rPr>
        <w:lastRenderedPageBreak/>
        <w:t>People of Colour</w:t>
      </w:r>
      <w:bookmarkEnd w:id="57"/>
    </w:p>
    <w:p w14:paraId="524CAE26" w14:textId="77777777" w:rsidR="006A62F9" w:rsidRDefault="006A62F9" w:rsidP="006A62F9">
      <w:pPr>
        <w:ind w:left="284"/>
        <w:rPr>
          <w:rFonts w:ascii="Calibri" w:eastAsia="Calibri" w:hAnsi="Calibri" w:cs="Calibri"/>
          <w:b/>
          <w:sz w:val="22"/>
        </w:rPr>
      </w:pPr>
      <w:r>
        <w:rPr>
          <w:rFonts w:ascii="Calibri" w:eastAsia="Calibri" w:hAnsi="Calibri" w:cs="Calibri"/>
          <w:b/>
          <w:sz w:val="22"/>
        </w:rPr>
        <w:t>Inclusivity: Supporting BAME Trans People</w:t>
      </w:r>
    </w:p>
    <w:p w14:paraId="2DB17847" w14:textId="77777777" w:rsidR="00A13BE6" w:rsidRDefault="00A13BE6" w:rsidP="006A62F9">
      <w:pPr>
        <w:ind w:left="284"/>
        <w:rPr>
          <w:rFonts w:ascii="Calibri" w:eastAsia="Calibri" w:hAnsi="Calibri" w:cs="Calibri"/>
          <w:sz w:val="22"/>
        </w:rPr>
      </w:pPr>
      <w:r>
        <w:rPr>
          <w:rFonts w:ascii="Calibri" w:eastAsia="Calibri" w:hAnsi="Calibri" w:cs="Calibri"/>
          <w:sz w:val="22"/>
        </w:rPr>
        <w:t xml:space="preserve">GIRES / Sabah </w:t>
      </w:r>
      <w:proofErr w:type="spellStart"/>
      <w:r>
        <w:rPr>
          <w:rFonts w:ascii="Calibri" w:eastAsia="Calibri" w:hAnsi="Calibri" w:cs="Calibri"/>
          <w:sz w:val="22"/>
        </w:rPr>
        <w:t>Choudrey</w:t>
      </w:r>
      <w:proofErr w:type="spellEnd"/>
      <w:r>
        <w:rPr>
          <w:rFonts w:ascii="Calibri" w:eastAsia="Calibri" w:hAnsi="Calibri" w:cs="Calibri"/>
          <w:sz w:val="22"/>
        </w:rPr>
        <w:t>, 2016</w:t>
      </w:r>
    </w:p>
    <w:p w14:paraId="62C1D1D4" w14:textId="2913A751" w:rsidR="006A62F9" w:rsidRDefault="006A62F9" w:rsidP="006A62F9">
      <w:pPr>
        <w:ind w:left="284"/>
        <w:rPr>
          <w:rFonts w:ascii="Calibri" w:eastAsia="Calibri" w:hAnsi="Calibri" w:cs="Calibri"/>
          <w:sz w:val="22"/>
        </w:rPr>
      </w:pPr>
      <w:r>
        <w:rPr>
          <w:rFonts w:ascii="Calibri" w:eastAsia="Calibri" w:hAnsi="Calibri" w:cs="Calibri"/>
          <w:sz w:val="22"/>
        </w:rPr>
        <w:t>Includes a listing of trans and LGBT support groups</w:t>
      </w:r>
      <w:r w:rsidR="00A13BE6">
        <w:rPr>
          <w:rFonts w:ascii="Calibri" w:eastAsia="Calibri" w:hAnsi="Calibri" w:cs="Calibri"/>
          <w:sz w:val="22"/>
        </w:rPr>
        <w:t xml:space="preserve"> for people of colour / of faith</w:t>
      </w:r>
    </w:p>
    <w:p w14:paraId="409B8CAE" w14:textId="77777777" w:rsidR="006A62F9" w:rsidRDefault="00123405" w:rsidP="006A62F9">
      <w:pPr>
        <w:ind w:left="284"/>
        <w:rPr>
          <w:rFonts w:ascii="Calibri" w:eastAsia="Calibri" w:hAnsi="Calibri" w:cs="Calibri"/>
          <w:sz w:val="22"/>
        </w:rPr>
      </w:pPr>
      <w:hyperlink r:id="rId147">
        <w:r w:rsidR="006A62F9">
          <w:rPr>
            <w:rFonts w:ascii="Calibri" w:eastAsia="Calibri" w:hAnsi="Calibri" w:cs="Calibri"/>
            <w:color w:val="0000FF"/>
            <w:sz w:val="22"/>
            <w:u w:val="single"/>
          </w:rPr>
          <w:t>http://sabahchoudrey.com/inclusivity/</w:t>
        </w:r>
      </w:hyperlink>
    </w:p>
    <w:p w14:paraId="2A70C0CF" w14:textId="77777777" w:rsidR="006A62F9" w:rsidRDefault="006A62F9" w:rsidP="006A62F9">
      <w:pPr>
        <w:ind w:left="284"/>
        <w:rPr>
          <w:rFonts w:ascii="Calibri" w:eastAsia="Calibri" w:hAnsi="Calibri" w:cs="Calibri"/>
          <w:sz w:val="22"/>
        </w:rPr>
      </w:pPr>
    </w:p>
    <w:p w14:paraId="42A1979F" w14:textId="77777777" w:rsidR="006A62F9" w:rsidRDefault="006A62F9" w:rsidP="006A62F9">
      <w:pPr>
        <w:ind w:left="284"/>
        <w:rPr>
          <w:rFonts w:ascii="Calibri" w:eastAsia="Calibri" w:hAnsi="Calibri" w:cs="Calibri"/>
          <w:b/>
          <w:sz w:val="22"/>
        </w:rPr>
      </w:pPr>
      <w:r>
        <w:rPr>
          <w:rFonts w:ascii="Calibri" w:eastAsia="Calibri" w:hAnsi="Calibri" w:cs="Calibri"/>
          <w:b/>
          <w:sz w:val="22"/>
        </w:rPr>
        <w:t>Barriers to health faced by transgender and non-binary black and minority ethnic people</w:t>
      </w:r>
    </w:p>
    <w:p w14:paraId="4C42811C" w14:textId="77777777" w:rsidR="006A62F9" w:rsidRDefault="006A62F9" w:rsidP="006A62F9">
      <w:pPr>
        <w:ind w:left="284"/>
        <w:rPr>
          <w:rFonts w:ascii="Calibri" w:eastAsia="Calibri" w:hAnsi="Calibri" w:cs="Calibri"/>
          <w:sz w:val="22"/>
        </w:rPr>
      </w:pPr>
      <w:r>
        <w:rPr>
          <w:rFonts w:ascii="Calibri" w:eastAsia="Calibri" w:hAnsi="Calibri" w:cs="Calibri"/>
          <w:sz w:val="22"/>
        </w:rPr>
        <w:t>Race Equality Foundation, 2016</w:t>
      </w:r>
    </w:p>
    <w:p w14:paraId="2E35A107" w14:textId="64EFEF62" w:rsidR="00F547B7" w:rsidRDefault="00123405" w:rsidP="006A62F9">
      <w:pPr>
        <w:ind w:left="284"/>
        <w:rPr>
          <w:rFonts w:ascii="Calibri" w:eastAsia="Calibri" w:hAnsi="Calibri" w:cs="Calibri"/>
          <w:sz w:val="22"/>
        </w:rPr>
      </w:pPr>
      <w:hyperlink r:id="rId148" w:history="1">
        <w:r w:rsidR="00F547B7" w:rsidRPr="00A83603">
          <w:rPr>
            <w:rStyle w:val="Hyperlink"/>
            <w:rFonts w:ascii="Calibri" w:eastAsia="Calibri" w:hAnsi="Calibri" w:cs="Calibri"/>
            <w:sz w:val="22"/>
          </w:rPr>
          <w:t>https://raceequalityfoundation.org.uk/wp-content/uploads/2022/10/Better-Health-41-Trans-NB-final.pdf</w:t>
        </w:r>
      </w:hyperlink>
    </w:p>
    <w:p w14:paraId="29679379" w14:textId="77777777" w:rsidR="00E872F9" w:rsidRDefault="00E872F9" w:rsidP="00E872F9">
      <w:pPr>
        <w:rPr>
          <w:rFonts w:asciiTheme="minorHAnsi" w:hAnsiTheme="minorHAnsi"/>
          <w:sz w:val="22"/>
        </w:rPr>
      </w:pPr>
    </w:p>
    <w:p w14:paraId="2967937A" w14:textId="77777777" w:rsidR="00E872F9" w:rsidRDefault="00E872F9" w:rsidP="00E872F9">
      <w:pPr>
        <w:rPr>
          <w:rFonts w:asciiTheme="minorHAnsi" w:hAnsiTheme="minorHAnsi"/>
          <w:sz w:val="22"/>
        </w:rPr>
      </w:pPr>
    </w:p>
    <w:p w14:paraId="2967937B" w14:textId="77777777" w:rsidR="00E872F9" w:rsidRDefault="00E872F9" w:rsidP="00E872F9">
      <w:pPr>
        <w:rPr>
          <w:rFonts w:asciiTheme="minorHAnsi" w:hAnsiTheme="minorHAnsi"/>
          <w:sz w:val="22"/>
        </w:rPr>
      </w:pPr>
    </w:p>
    <w:p w14:paraId="2967937D" w14:textId="69ADFBB0" w:rsidR="00E872F9" w:rsidRPr="00593483" w:rsidRDefault="00E872F9" w:rsidP="00E872F9">
      <w:pPr>
        <w:pStyle w:val="GIbookletresourceshdg"/>
        <w:rPr>
          <w:sz w:val="22"/>
          <w:szCs w:val="22"/>
        </w:rPr>
      </w:pPr>
      <w:bookmarkStart w:id="58" w:name="_Toc509572648"/>
      <w:bookmarkStart w:id="59" w:name="_Toc144804138"/>
      <w:r w:rsidRPr="00593483">
        <w:rPr>
          <w:sz w:val="22"/>
          <w:szCs w:val="22"/>
        </w:rPr>
        <w:t>Faith Communities</w:t>
      </w:r>
      <w:bookmarkEnd w:id="58"/>
      <w:bookmarkEnd w:id="59"/>
    </w:p>
    <w:p w14:paraId="4B472D6B" w14:textId="77777777" w:rsidR="006A62F9" w:rsidRDefault="006A62F9" w:rsidP="006A62F9">
      <w:pPr>
        <w:ind w:left="284"/>
        <w:rPr>
          <w:rFonts w:ascii="Calibri" w:eastAsia="Calibri" w:hAnsi="Calibri" w:cs="Calibri"/>
          <w:b/>
          <w:sz w:val="22"/>
        </w:rPr>
      </w:pPr>
      <w:r>
        <w:rPr>
          <w:rFonts w:ascii="Calibri" w:eastAsia="Calibri" w:hAnsi="Calibri" w:cs="Calibri"/>
          <w:b/>
          <w:sz w:val="22"/>
        </w:rPr>
        <w:t>Valuing All God’s Children:</w:t>
      </w:r>
      <w:r>
        <w:t xml:space="preserve"> </w:t>
      </w:r>
      <w:r>
        <w:rPr>
          <w:rFonts w:ascii="Calibri" w:eastAsia="Calibri" w:hAnsi="Calibri" w:cs="Calibri"/>
          <w:b/>
          <w:sz w:val="22"/>
        </w:rPr>
        <w:t xml:space="preserve">Guidance for Church of England schools on challenging homophobic, </w:t>
      </w:r>
      <w:proofErr w:type="spellStart"/>
      <w:r>
        <w:rPr>
          <w:rFonts w:ascii="Calibri" w:eastAsia="Calibri" w:hAnsi="Calibri" w:cs="Calibri"/>
          <w:b/>
          <w:sz w:val="22"/>
        </w:rPr>
        <w:t>biphobic</w:t>
      </w:r>
      <w:proofErr w:type="spellEnd"/>
      <w:r>
        <w:rPr>
          <w:rFonts w:ascii="Calibri" w:eastAsia="Calibri" w:hAnsi="Calibri" w:cs="Calibri"/>
          <w:b/>
          <w:sz w:val="22"/>
        </w:rPr>
        <w:t xml:space="preserve"> and transphobic bullying</w:t>
      </w:r>
    </w:p>
    <w:p w14:paraId="04A64442" w14:textId="77777777" w:rsidR="006A62F9" w:rsidRDefault="006A62F9" w:rsidP="006A62F9">
      <w:pPr>
        <w:ind w:left="284"/>
        <w:rPr>
          <w:rFonts w:ascii="Calibri" w:eastAsia="Calibri" w:hAnsi="Calibri" w:cs="Calibri"/>
          <w:sz w:val="22"/>
        </w:rPr>
      </w:pPr>
      <w:r>
        <w:rPr>
          <w:rFonts w:ascii="Calibri" w:eastAsia="Calibri" w:hAnsi="Calibri" w:cs="Calibri"/>
          <w:sz w:val="22"/>
        </w:rPr>
        <w:t>Church of England, second edition, 2019</w:t>
      </w:r>
    </w:p>
    <w:p w14:paraId="7995380B" w14:textId="77777777" w:rsidR="006A62F9" w:rsidRDefault="00123405" w:rsidP="006A62F9">
      <w:pPr>
        <w:ind w:left="284"/>
        <w:rPr>
          <w:rFonts w:ascii="Calibri" w:eastAsia="Calibri" w:hAnsi="Calibri" w:cs="Calibri"/>
          <w:sz w:val="22"/>
        </w:rPr>
      </w:pPr>
      <w:hyperlink r:id="rId149" w:history="1">
        <w:r w:rsidR="006A62F9" w:rsidRPr="00347841">
          <w:rPr>
            <w:rStyle w:val="Hyperlink"/>
            <w:rFonts w:ascii="Calibri" w:eastAsia="Calibri" w:hAnsi="Calibri" w:cs="Calibri"/>
            <w:sz w:val="22"/>
          </w:rPr>
          <w:t>www.churchofengland.org/sites/default/files/2019-07/Valuing%20All%20God%27s%20Children%20July%202019_0.pdf</w:t>
        </w:r>
      </w:hyperlink>
    </w:p>
    <w:p w14:paraId="430EDAAA" w14:textId="77777777" w:rsidR="00A811B3" w:rsidRDefault="00A811B3" w:rsidP="006A62F9">
      <w:pPr>
        <w:ind w:left="284"/>
        <w:rPr>
          <w:rFonts w:ascii="Calibri" w:eastAsia="Calibri" w:hAnsi="Calibri" w:cs="Calibri"/>
          <w:sz w:val="22"/>
        </w:rPr>
      </w:pPr>
    </w:p>
    <w:p w14:paraId="50144D9F" w14:textId="77777777" w:rsidR="006A62F9" w:rsidRDefault="006A62F9" w:rsidP="006A62F9">
      <w:pPr>
        <w:ind w:left="284"/>
        <w:rPr>
          <w:rFonts w:ascii="Calibri" w:eastAsia="Calibri" w:hAnsi="Calibri" w:cs="Calibri"/>
          <w:b/>
          <w:sz w:val="22"/>
        </w:rPr>
      </w:pPr>
      <w:r>
        <w:rPr>
          <w:rFonts w:ascii="Calibri" w:eastAsia="Calibri" w:hAnsi="Calibri" w:cs="Calibri"/>
          <w:b/>
          <w:sz w:val="22"/>
        </w:rPr>
        <w:t>Wellbeing of LGBT Pupils – A Guide for Orthodox Jewish Schools</w:t>
      </w:r>
    </w:p>
    <w:p w14:paraId="35F2ABEC" w14:textId="77777777" w:rsidR="006A62F9" w:rsidRDefault="006A62F9" w:rsidP="006A62F9">
      <w:pPr>
        <w:ind w:left="284"/>
        <w:rPr>
          <w:rFonts w:ascii="Calibri" w:eastAsia="Calibri" w:hAnsi="Calibri" w:cs="Calibri"/>
          <w:sz w:val="22"/>
        </w:rPr>
      </w:pPr>
      <w:r>
        <w:rPr>
          <w:rFonts w:ascii="Calibri" w:eastAsia="Calibri" w:hAnsi="Calibri" w:cs="Calibri"/>
          <w:sz w:val="22"/>
        </w:rPr>
        <w:t>Keshet UK, Sep 2018</w:t>
      </w:r>
    </w:p>
    <w:p w14:paraId="2967938E" w14:textId="25C2A954" w:rsidR="00D40AAA" w:rsidRDefault="00123405" w:rsidP="00E9644B">
      <w:pPr>
        <w:ind w:left="284"/>
        <w:rPr>
          <w:rFonts w:asciiTheme="minorHAnsi" w:hAnsiTheme="minorHAnsi"/>
          <w:sz w:val="22"/>
        </w:rPr>
      </w:pPr>
      <w:hyperlink r:id="rId150" w:history="1">
        <w:r w:rsidR="00347FE7" w:rsidRPr="00E9644B">
          <w:rPr>
            <w:rStyle w:val="Hyperlink"/>
            <w:rFonts w:asciiTheme="minorHAnsi" w:hAnsiTheme="minorHAnsi" w:cstheme="minorHAnsi"/>
            <w:sz w:val="22"/>
          </w:rPr>
          <w:t>https://chiefrabbi.org/wp-content/uploads/2018/09/The-Wellbeing-of-LGBT-Pupils-A-Guide-for-Orthodox-Jewish-Schools.pdf</w:t>
        </w:r>
      </w:hyperlink>
    </w:p>
    <w:p w14:paraId="3415E9D8" w14:textId="77777777" w:rsidR="00E9644B" w:rsidRPr="007B06EF" w:rsidRDefault="00E9644B" w:rsidP="00E9644B">
      <w:pPr>
        <w:ind w:left="284"/>
        <w:rPr>
          <w:rFonts w:asciiTheme="minorHAnsi" w:hAnsiTheme="minorHAnsi" w:cstheme="minorHAnsi"/>
          <w:sz w:val="22"/>
        </w:rPr>
      </w:pPr>
    </w:p>
    <w:p w14:paraId="47B8C841" w14:textId="77777777" w:rsidR="00E9644B" w:rsidRPr="00D52A6F" w:rsidRDefault="00E9644B" w:rsidP="00E9644B">
      <w:pPr>
        <w:ind w:left="284"/>
        <w:rPr>
          <w:rFonts w:asciiTheme="minorHAnsi" w:hAnsiTheme="minorHAnsi" w:cstheme="minorHAnsi"/>
          <w:b/>
          <w:bCs/>
          <w:sz w:val="22"/>
        </w:rPr>
      </w:pPr>
      <w:r w:rsidRPr="00D52A6F">
        <w:rPr>
          <w:rFonts w:asciiTheme="minorHAnsi" w:hAnsiTheme="minorHAnsi" w:cstheme="minorHAnsi"/>
          <w:b/>
          <w:bCs/>
          <w:sz w:val="22"/>
        </w:rPr>
        <w:t>A Roadmap to Inclusion: Supporting Trans People of Faith</w:t>
      </w:r>
    </w:p>
    <w:p w14:paraId="16E735B7" w14:textId="640479DC" w:rsidR="00E9644B" w:rsidRPr="007B06EF" w:rsidRDefault="00E9644B" w:rsidP="00E9644B">
      <w:pPr>
        <w:ind w:left="284"/>
        <w:rPr>
          <w:rFonts w:asciiTheme="minorHAnsi" w:hAnsiTheme="minorHAnsi" w:cstheme="minorHAnsi"/>
          <w:sz w:val="22"/>
        </w:rPr>
      </w:pPr>
      <w:r>
        <w:rPr>
          <w:rFonts w:asciiTheme="minorHAnsi" w:hAnsiTheme="minorHAnsi" w:cstheme="minorHAnsi"/>
          <w:sz w:val="22"/>
        </w:rPr>
        <w:t>GIRES</w:t>
      </w:r>
      <w:r w:rsidR="005B6F00">
        <w:rPr>
          <w:rFonts w:asciiTheme="minorHAnsi" w:hAnsiTheme="minorHAnsi" w:cstheme="minorHAnsi"/>
          <w:sz w:val="22"/>
        </w:rPr>
        <w:t xml:space="preserve"> / Shaan </w:t>
      </w:r>
      <w:proofErr w:type="spellStart"/>
      <w:r w:rsidR="005B6F00">
        <w:rPr>
          <w:rFonts w:asciiTheme="minorHAnsi" w:hAnsiTheme="minorHAnsi" w:cstheme="minorHAnsi"/>
          <w:sz w:val="22"/>
        </w:rPr>
        <w:t>Knan</w:t>
      </w:r>
      <w:proofErr w:type="spellEnd"/>
      <w:r>
        <w:rPr>
          <w:rFonts w:asciiTheme="minorHAnsi" w:hAnsiTheme="minorHAnsi" w:cstheme="minorHAnsi"/>
          <w:sz w:val="22"/>
        </w:rPr>
        <w:t>, 2019</w:t>
      </w:r>
    </w:p>
    <w:p w14:paraId="3F0467A0" w14:textId="77777777" w:rsidR="00E9644B" w:rsidRDefault="00123405" w:rsidP="00E9644B">
      <w:pPr>
        <w:ind w:left="284"/>
        <w:rPr>
          <w:rFonts w:asciiTheme="minorHAnsi" w:hAnsiTheme="minorHAnsi" w:cstheme="minorHAnsi"/>
          <w:sz w:val="22"/>
        </w:rPr>
      </w:pPr>
      <w:hyperlink r:id="rId151" w:history="1">
        <w:r w:rsidR="00E9644B">
          <w:rPr>
            <w:rStyle w:val="Hyperlink"/>
            <w:rFonts w:asciiTheme="minorHAnsi" w:hAnsiTheme="minorHAnsi" w:cstheme="minorHAnsi"/>
            <w:sz w:val="22"/>
          </w:rPr>
          <w:t>www.gires.org.uk/wp-content/uploads/2019/11/Roadmap-to-Inclusion-Supporting-Trans-People-of-Faith-GIRES-Shaan-Knan.pdf</w:t>
        </w:r>
      </w:hyperlink>
    </w:p>
    <w:p w14:paraId="2967938F" w14:textId="77777777" w:rsidR="00061778" w:rsidRDefault="00061778" w:rsidP="00FB5E42">
      <w:pPr>
        <w:rPr>
          <w:rFonts w:asciiTheme="minorHAnsi" w:hAnsiTheme="minorHAnsi"/>
          <w:sz w:val="22"/>
        </w:rPr>
      </w:pPr>
    </w:p>
    <w:p w14:paraId="4A6B32F6" w14:textId="77777777" w:rsidR="00E9644B" w:rsidRDefault="00E9644B" w:rsidP="00E9644B">
      <w:pPr>
        <w:rPr>
          <w:rFonts w:ascii="Calibri" w:eastAsia="Calibri" w:hAnsi="Calibri" w:cs="Calibri"/>
          <w:sz w:val="22"/>
        </w:rPr>
      </w:pPr>
    </w:p>
    <w:p w14:paraId="29679390" w14:textId="77777777" w:rsidR="00061778" w:rsidRDefault="00061778" w:rsidP="00FB5E42">
      <w:pPr>
        <w:rPr>
          <w:rFonts w:asciiTheme="minorHAnsi" w:hAnsiTheme="minorHAnsi"/>
          <w:sz w:val="22"/>
        </w:rPr>
      </w:pPr>
    </w:p>
    <w:p w14:paraId="29679391" w14:textId="77777777" w:rsidR="00061778" w:rsidRPr="00593483" w:rsidRDefault="00C92CE2" w:rsidP="00061778">
      <w:pPr>
        <w:pStyle w:val="GIbookletresourceshdg"/>
        <w:rPr>
          <w:sz w:val="22"/>
          <w:szCs w:val="22"/>
        </w:rPr>
      </w:pPr>
      <w:bookmarkStart w:id="60" w:name="_Hlk55898288"/>
      <w:bookmarkStart w:id="61" w:name="_Toc144804139"/>
      <w:r w:rsidRPr="00593483">
        <w:rPr>
          <w:sz w:val="22"/>
          <w:szCs w:val="22"/>
        </w:rPr>
        <w:t xml:space="preserve">D/deaf and </w:t>
      </w:r>
      <w:r w:rsidR="00061778" w:rsidRPr="00593483">
        <w:rPr>
          <w:sz w:val="22"/>
          <w:szCs w:val="22"/>
        </w:rPr>
        <w:t>Disabled People</w:t>
      </w:r>
      <w:bookmarkEnd w:id="61"/>
    </w:p>
    <w:p w14:paraId="4543F957" w14:textId="77777777" w:rsidR="006A62F9" w:rsidRDefault="006A62F9" w:rsidP="006A62F9">
      <w:pPr>
        <w:ind w:left="284"/>
        <w:rPr>
          <w:rFonts w:ascii="Calibri" w:eastAsia="Calibri" w:hAnsi="Calibri" w:cs="Calibri"/>
          <w:b/>
          <w:sz w:val="22"/>
        </w:rPr>
      </w:pPr>
      <w:bookmarkStart w:id="62" w:name="_Toc509572649"/>
      <w:bookmarkEnd w:id="60"/>
      <w:r>
        <w:rPr>
          <w:rFonts w:ascii="Calibri" w:eastAsia="Calibri" w:hAnsi="Calibri" w:cs="Calibri"/>
          <w:b/>
          <w:sz w:val="22"/>
        </w:rPr>
        <w:t>Oppression Squared: D/deaf and Disabled Trans Experiences in Europe</w:t>
      </w:r>
    </w:p>
    <w:p w14:paraId="5BC14676" w14:textId="77777777" w:rsidR="006A62F9" w:rsidRDefault="006A62F9" w:rsidP="006A62F9">
      <w:pPr>
        <w:ind w:left="284"/>
        <w:rPr>
          <w:rFonts w:ascii="Calibri" w:eastAsia="Calibri" w:hAnsi="Calibri" w:cs="Calibri"/>
          <w:sz w:val="22"/>
        </w:rPr>
      </w:pPr>
      <w:r>
        <w:rPr>
          <w:rFonts w:ascii="Calibri" w:eastAsia="Calibri" w:hAnsi="Calibri" w:cs="Calibri"/>
          <w:sz w:val="22"/>
        </w:rPr>
        <w:t>TGEU / Nathan Gale, 2017</w:t>
      </w:r>
    </w:p>
    <w:p w14:paraId="20B8FE20" w14:textId="048069BB" w:rsidR="006A62F9" w:rsidRDefault="006A62F9" w:rsidP="006A62F9">
      <w:pPr>
        <w:ind w:left="284"/>
        <w:rPr>
          <w:rFonts w:ascii="Calibri" w:eastAsia="Calibri" w:hAnsi="Calibri" w:cs="Calibri"/>
          <w:sz w:val="22"/>
        </w:rPr>
      </w:pPr>
      <w:r>
        <w:rPr>
          <w:rFonts w:ascii="Calibri" w:eastAsia="Calibri" w:hAnsi="Calibri" w:cs="Calibri"/>
          <w:sz w:val="22"/>
        </w:rPr>
        <w:t>Describes issues, barriers and solutions around the inclusion of D/deaf and disabled trans people</w:t>
      </w:r>
    </w:p>
    <w:p w14:paraId="73F9E29F" w14:textId="77777777" w:rsidR="006A62F9" w:rsidRDefault="00123405" w:rsidP="006A62F9">
      <w:pPr>
        <w:ind w:left="284"/>
        <w:rPr>
          <w:color w:val="0000FF"/>
          <w:u w:val="single"/>
        </w:rPr>
      </w:pPr>
      <w:hyperlink r:id="rId152">
        <w:r w:rsidR="006A62F9">
          <w:rPr>
            <w:rFonts w:ascii="Calibri" w:eastAsia="Calibri" w:hAnsi="Calibri" w:cs="Calibri"/>
            <w:color w:val="0000FF"/>
            <w:sz w:val="22"/>
            <w:u w:val="single"/>
          </w:rPr>
          <w:t>https://tgeu.org/wp-content/uploads/2018/02/Oppression-Squared.pdf</w:t>
        </w:r>
      </w:hyperlink>
    </w:p>
    <w:p w14:paraId="5477D529" w14:textId="77777777" w:rsidR="006A62F9" w:rsidRDefault="006A62F9" w:rsidP="006A62F9">
      <w:pPr>
        <w:rPr>
          <w:rFonts w:ascii="Calibri" w:eastAsia="Calibri" w:hAnsi="Calibri" w:cs="Calibri"/>
          <w:sz w:val="22"/>
        </w:rPr>
      </w:pPr>
    </w:p>
    <w:p w14:paraId="14397936" w14:textId="77777777" w:rsidR="006A62F9" w:rsidRDefault="006A62F9" w:rsidP="006A62F9">
      <w:pPr>
        <w:ind w:left="284"/>
        <w:rPr>
          <w:rFonts w:ascii="Calibri" w:eastAsia="Calibri" w:hAnsi="Calibri" w:cs="Calibri"/>
          <w:b/>
          <w:sz w:val="22"/>
        </w:rPr>
      </w:pPr>
      <w:r>
        <w:rPr>
          <w:rFonts w:ascii="Calibri" w:eastAsia="Calibri" w:hAnsi="Calibri" w:cs="Calibri"/>
          <w:b/>
          <w:sz w:val="22"/>
        </w:rPr>
        <w:t>LGBTQ signs in BSL (British Sign Language)</w:t>
      </w:r>
    </w:p>
    <w:p w14:paraId="7BEBD4FF" w14:textId="77777777" w:rsidR="006A62F9" w:rsidRDefault="006A62F9" w:rsidP="006A62F9">
      <w:pPr>
        <w:ind w:left="284"/>
        <w:rPr>
          <w:rFonts w:ascii="Calibri" w:eastAsia="Calibri" w:hAnsi="Calibri" w:cs="Calibri"/>
          <w:sz w:val="22"/>
        </w:rPr>
      </w:pPr>
      <w:r>
        <w:rPr>
          <w:rFonts w:ascii="Calibri" w:eastAsia="Calibri" w:hAnsi="Calibri" w:cs="Calibri"/>
          <w:sz w:val="22"/>
        </w:rPr>
        <w:t>Deaf Direct, 2018</w:t>
      </w:r>
    </w:p>
    <w:p w14:paraId="21572650" w14:textId="4D64EFCB" w:rsidR="006A62F9" w:rsidRDefault="006A62F9" w:rsidP="006A62F9">
      <w:pPr>
        <w:ind w:left="284"/>
        <w:rPr>
          <w:rFonts w:ascii="Calibri" w:eastAsia="Calibri" w:hAnsi="Calibri" w:cs="Calibri"/>
          <w:sz w:val="22"/>
        </w:rPr>
      </w:pPr>
      <w:r>
        <w:rPr>
          <w:rFonts w:ascii="Calibri" w:eastAsia="Calibri" w:hAnsi="Calibri" w:cs="Calibri"/>
          <w:sz w:val="22"/>
        </w:rPr>
        <w:t>Video of basic LGBTQ language signs, including lesbian, gay, bisexual, transgender and queer</w:t>
      </w:r>
    </w:p>
    <w:p w14:paraId="27657F4A" w14:textId="6965E549" w:rsidR="006A62F9" w:rsidRDefault="00123405" w:rsidP="006A62F9">
      <w:pPr>
        <w:ind w:left="284"/>
        <w:rPr>
          <w:rFonts w:ascii="Calibri" w:eastAsia="Calibri" w:hAnsi="Calibri" w:cs="Calibri"/>
          <w:sz w:val="22"/>
        </w:rPr>
      </w:pPr>
      <w:hyperlink r:id="rId153">
        <w:r w:rsidR="006A1897">
          <w:rPr>
            <w:rFonts w:ascii="Calibri" w:eastAsia="Calibri" w:hAnsi="Calibri" w:cs="Calibri"/>
            <w:color w:val="0000FF"/>
            <w:sz w:val="22"/>
            <w:u w:val="single"/>
          </w:rPr>
          <w:t>www.facebook.com/deafdirect/videos/1960201920717404/UzpfSTY2NTk4MjQ3MzoxMDE1NjY1MTY3MjAyMjQ3NA/</w:t>
        </w:r>
      </w:hyperlink>
    </w:p>
    <w:p w14:paraId="7BD10482" w14:textId="77777777" w:rsidR="006A62F9" w:rsidRDefault="006A62F9" w:rsidP="006A62F9">
      <w:pPr>
        <w:rPr>
          <w:rFonts w:ascii="Calibri" w:eastAsia="Calibri" w:hAnsi="Calibri" w:cs="Calibri"/>
          <w:sz w:val="22"/>
        </w:rPr>
      </w:pPr>
    </w:p>
    <w:p w14:paraId="197D2110" w14:textId="77777777" w:rsidR="00CF5EBF" w:rsidRDefault="00CF5EBF">
      <w:pPr>
        <w:spacing w:line="276" w:lineRule="auto"/>
        <w:rPr>
          <w:rFonts w:ascii="Calibri" w:eastAsia="Calibri" w:hAnsi="Calibri" w:cs="Calibri"/>
          <w:sz w:val="22"/>
        </w:rPr>
      </w:pPr>
      <w:bookmarkStart w:id="63" w:name="_1ci93xb" w:colFirst="0" w:colLast="0"/>
      <w:bookmarkEnd w:id="63"/>
      <w:r>
        <w:rPr>
          <w:rFonts w:ascii="Calibri" w:eastAsia="Calibri" w:hAnsi="Calibri" w:cs="Calibri"/>
          <w:b/>
          <w:i/>
          <w:sz w:val="22"/>
        </w:rPr>
        <w:br w:type="page"/>
      </w:r>
    </w:p>
    <w:p w14:paraId="68A56CEC" w14:textId="1B72ADAA" w:rsidR="006A62F9" w:rsidRPr="00593483" w:rsidRDefault="006A62F9" w:rsidP="001F5CA4">
      <w:pPr>
        <w:pStyle w:val="GIbookletresourceshdg"/>
        <w:rPr>
          <w:sz w:val="22"/>
          <w:szCs w:val="22"/>
        </w:rPr>
      </w:pPr>
      <w:bookmarkStart w:id="64" w:name="_Toc144804140"/>
      <w:r w:rsidRPr="00593483">
        <w:rPr>
          <w:sz w:val="22"/>
          <w:szCs w:val="22"/>
        </w:rPr>
        <w:lastRenderedPageBreak/>
        <w:t>Autism</w:t>
      </w:r>
      <w:bookmarkEnd w:id="64"/>
    </w:p>
    <w:p w14:paraId="15F21AEC" w14:textId="77777777" w:rsidR="00527158" w:rsidRPr="0001762D" w:rsidRDefault="00527158" w:rsidP="00527158">
      <w:pPr>
        <w:ind w:left="284"/>
        <w:rPr>
          <w:rFonts w:asciiTheme="minorHAnsi" w:hAnsiTheme="minorHAnsi" w:cstheme="minorHAnsi"/>
          <w:b/>
          <w:bCs/>
          <w:sz w:val="22"/>
        </w:rPr>
      </w:pPr>
      <w:r w:rsidRPr="0001762D">
        <w:rPr>
          <w:rFonts w:asciiTheme="minorHAnsi" w:hAnsiTheme="minorHAnsi" w:cstheme="minorHAnsi"/>
          <w:b/>
          <w:bCs/>
          <w:sz w:val="22"/>
        </w:rPr>
        <w:t>Autism and Gender Identity</w:t>
      </w:r>
    </w:p>
    <w:p w14:paraId="03FF957F" w14:textId="77777777" w:rsidR="00527158" w:rsidRDefault="00527158" w:rsidP="00527158">
      <w:pPr>
        <w:ind w:left="284"/>
        <w:rPr>
          <w:rFonts w:asciiTheme="minorHAnsi" w:hAnsiTheme="minorHAnsi" w:cstheme="minorHAnsi"/>
          <w:sz w:val="22"/>
        </w:rPr>
      </w:pPr>
      <w:r>
        <w:rPr>
          <w:rFonts w:asciiTheme="minorHAnsi" w:hAnsiTheme="minorHAnsi" w:cstheme="minorHAnsi"/>
          <w:sz w:val="22"/>
        </w:rPr>
        <w:t>National Autistic Society, current webpage</w:t>
      </w:r>
    </w:p>
    <w:p w14:paraId="7F16E0BB" w14:textId="77777777" w:rsidR="00527158" w:rsidRDefault="00123405" w:rsidP="00527158">
      <w:pPr>
        <w:ind w:left="284"/>
        <w:rPr>
          <w:rFonts w:asciiTheme="minorHAnsi" w:hAnsiTheme="minorHAnsi" w:cstheme="minorHAnsi"/>
          <w:sz w:val="22"/>
        </w:rPr>
      </w:pPr>
      <w:hyperlink r:id="rId154" w:history="1">
        <w:r w:rsidR="00527158">
          <w:rPr>
            <w:rStyle w:val="Hyperlink"/>
            <w:rFonts w:asciiTheme="minorHAnsi" w:hAnsiTheme="minorHAnsi" w:cstheme="minorHAnsi"/>
            <w:sz w:val="22"/>
          </w:rPr>
          <w:t>www.autism.org.uk/advice-and-guidance/what-is-autism/autism-and-gender-identity</w:t>
        </w:r>
      </w:hyperlink>
    </w:p>
    <w:p w14:paraId="2BB85D98" w14:textId="77777777" w:rsidR="00527158" w:rsidRDefault="00527158" w:rsidP="00527158">
      <w:pPr>
        <w:ind w:left="284"/>
        <w:rPr>
          <w:rFonts w:asciiTheme="minorHAnsi" w:hAnsiTheme="minorHAnsi" w:cstheme="minorHAnsi"/>
          <w:sz w:val="22"/>
        </w:rPr>
      </w:pPr>
    </w:p>
    <w:p w14:paraId="5AEB6D34" w14:textId="77777777" w:rsidR="00527158" w:rsidRPr="008E5625" w:rsidRDefault="00527158" w:rsidP="00527158">
      <w:pPr>
        <w:ind w:left="284"/>
        <w:rPr>
          <w:rFonts w:asciiTheme="minorHAnsi" w:hAnsiTheme="minorHAnsi" w:cstheme="minorHAnsi"/>
          <w:b/>
          <w:bCs/>
          <w:sz w:val="22"/>
        </w:rPr>
      </w:pPr>
      <w:r w:rsidRPr="008E5625">
        <w:rPr>
          <w:rFonts w:asciiTheme="minorHAnsi" w:hAnsiTheme="minorHAnsi" w:cstheme="minorHAnsi"/>
          <w:b/>
          <w:bCs/>
          <w:sz w:val="22"/>
        </w:rPr>
        <w:t>Blaming Trans Identities on Autism Hurts Everyone</w:t>
      </w:r>
    </w:p>
    <w:p w14:paraId="14C94DB1" w14:textId="77777777" w:rsidR="00527158" w:rsidRDefault="00527158" w:rsidP="00527158">
      <w:pPr>
        <w:ind w:left="284"/>
        <w:rPr>
          <w:rFonts w:asciiTheme="minorHAnsi" w:hAnsiTheme="minorHAnsi" w:cstheme="minorHAnsi"/>
          <w:sz w:val="22"/>
        </w:rPr>
      </w:pPr>
      <w:r w:rsidRPr="008E5625">
        <w:rPr>
          <w:rFonts w:asciiTheme="minorHAnsi" w:hAnsiTheme="minorHAnsi" w:cstheme="minorHAnsi"/>
          <w:sz w:val="22"/>
        </w:rPr>
        <w:t>Jay Avery, 2018</w:t>
      </w:r>
    </w:p>
    <w:p w14:paraId="09B64510" w14:textId="77777777" w:rsidR="00527158" w:rsidRDefault="00123405" w:rsidP="00527158">
      <w:pPr>
        <w:ind w:left="284"/>
        <w:rPr>
          <w:rFonts w:asciiTheme="minorHAnsi" w:hAnsiTheme="minorHAnsi" w:cstheme="minorHAnsi"/>
          <w:sz w:val="22"/>
        </w:rPr>
      </w:pPr>
      <w:hyperlink r:id="rId155" w:history="1">
        <w:r w:rsidR="00527158">
          <w:rPr>
            <w:rStyle w:val="Hyperlink"/>
            <w:rFonts w:asciiTheme="minorHAnsi" w:hAnsiTheme="minorHAnsi" w:cstheme="minorHAnsi"/>
            <w:sz w:val="22"/>
          </w:rPr>
          <w:t>www.huffingtonpost.co.uk/jay-avery/trans-autism_b_14418218.html</w:t>
        </w:r>
      </w:hyperlink>
    </w:p>
    <w:p w14:paraId="30842E69" w14:textId="64197113" w:rsidR="00527158" w:rsidRDefault="00527158" w:rsidP="001127A2">
      <w:pPr>
        <w:ind w:left="284"/>
        <w:rPr>
          <w:rFonts w:asciiTheme="minorHAnsi" w:hAnsiTheme="minorHAnsi" w:cstheme="minorHAnsi"/>
          <w:sz w:val="22"/>
        </w:rPr>
      </w:pPr>
    </w:p>
    <w:p w14:paraId="3F13E4E8" w14:textId="42995F42" w:rsidR="001127A2" w:rsidRDefault="001127A2" w:rsidP="001127A2">
      <w:pPr>
        <w:ind w:left="284"/>
        <w:rPr>
          <w:rFonts w:asciiTheme="minorHAnsi" w:hAnsiTheme="minorHAnsi" w:cstheme="minorHAnsi"/>
          <w:sz w:val="22"/>
        </w:rPr>
      </w:pPr>
      <w:r>
        <w:rPr>
          <w:rFonts w:asciiTheme="minorHAnsi" w:hAnsiTheme="minorHAnsi" w:cstheme="minorHAnsi"/>
          <w:sz w:val="22"/>
        </w:rPr>
        <w:t>See also ‘</w:t>
      </w:r>
      <w:proofErr w:type="spellStart"/>
      <w:r>
        <w:rPr>
          <w:rFonts w:asciiTheme="minorHAnsi" w:hAnsiTheme="minorHAnsi" w:cstheme="minorHAnsi"/>
          <w:sz w:val="22"/>
        </w:rPr>
        <w:t>Healthtalk</w:t>
      </w:r>
      <w:proofErr w:type="spellEnd"/>
      <w:r>
        <w:rPr>
          <w:rFonts w:asciiTheme="minorHAnsi" w:hAnsiTheme="minorHAnsi" w:cstheme="minorHAnsi"/>
          <w:sz w:val="22"/>
        </w:rPr>
        <w:t xml:space="preserve">’ under </w:t>
      </w:r>
      <w:r w:rsidR="002829B2">
        <w:rPr>
          <w:rFonts w:asciiTheme="minorHAnsi" w:hAnsiTheme="minorHAnsi" w:cstheme="minorHAnsi"/>
          <w:sz w:val="22"/>
        </w:rPr>
        <w:t xml:space="preserve">‘Experiences and Comment’ </w:t>
      </w:r>
      <w:r>
        <w:rPr>
          <w:rFonts w:asciiTheme="minorHAnsi" w:hAnsiTheme="minorHAnsi" w:cstheme="minorHAnsi"/>
          <w:sz w:val="22"/>
        </w:rPr>
        <w:t>for a section on real life experiences of young trans people with autism.</w:t>
      </w:r>
    </w:p>
    <w:p w14:paraId="4EAF2590" w14:textId="77777777" w:rsidR="00527158" w:rsidRDefault="00527158" w:rsidP="00527158">
      <w:pPr>
        <w:rPr>
          <w:rFonts w:asciiTheme="minorHAnsi" w:hAnsiTheme="minorHAnsi" w:cstheme="minorHAnsi"/>
          <w:sz w:val="22"/>
        </w:rPr>
      </w:pPr>
    </w:p>
    <w:p w14:paraId="296793A2" w14:textId="31843FBA" w:rsidR="00862BCA" w:rsidRDefault="00862BCA" w:rsidP="0013173A">
      <w:pPr>
        <w:rPr>
          <w:rFonts w:asciiTheme="minorHAnsi" w:hAnsiTheme="minorHAnsi" w:cstheme="minorHAnsi"/>
          <w:sz w:val="22"/>
        </w:rPr>
      </w:pPr>
    </w:p>
    <w:p w14:paraId="34ADB7F4" w14:textId="77777777" w:rsidR="00CC2133" w:rsidRPr="0013173A" w:rsidRDefault="00CC2133" w:rsidP="0013173A">
      <w:pPr>
        <w:rPr>
          <w:rFonts w:asciiTheme="minorHAnsi" w:hAnsiTheme="minorHAnsi" w:cstheme="minorHAnsi"/>
          <w:sz w:val="22"/>
        </w:rPr>
      </w:pPr>
    </w:p>
    <w:p w14:paraId="296793A3" w14:textId="77777777" w:rsidR="00FB5E42" w:rsidRPr="00593483" w:rsidRDefault="00FB5E42" w:rsidP="00FB5E42">
      <w:pPr>
        <w:pStyle w:val="GIbookletresourceshdg"/>
        <w:rPr>
          <w:sz w:val="22"/>
          <w:szCs w:val="22"/>
        </w:rPr>
      </w:pPr>
      <w:bookmarkStart w:id="65" w:name="_Toc144804141"/>
      <w:r w:rsidRPr="00593483">
        <w:rPr>
          <w:sz w:val="22"/>
          <w:szCs w:val="22"/>
        </w:rPr>
        <w:t>Intersex People</w:t>
      </w:r>
      <w:bookmarkEnd w:id="62"/>
      <w:bookmarkEnd w:id="65"/>
    </w:p>
    <w:p w14:paraId="296793A4" w14:textId="65FD26DA" w:rsidR="00FB5E42" w:rsidRPr="00B05EA3" w:rsidRDefault="00FB5E42" w:rsidP="00FB5E42">
      <w:pPr>
        <w:rPr>
          <w:rFonts w:asciiTheme="minorHAnsi" w:hAnsiTheme="minorHAnsi"/>
          <w:sz w:val="22"/>
        </w:rPr>
      </w:pPr>
      <w:r w:rsidRPr="00B05EA3">
        <w:rPr>
          <w:rFonts w:asciiTheme="minorHAnsi" w:hAnsiTheme="minorHAnsi"/>
          <w:sz w:val="22"/>
        </w:rPr>
        <w:t>Although Gendered Intelligence</w:t>
      </w:r>
      <w:r w:rsidR="006A1897">
        <w:rPr>
          <w:rFonts w:asciiTheme="minorHAnsi" w:hAnsiTheme="minorHAnsi"/>
          <w:sz w:val="22"/>
        </w:rPr>
        <w:t xml:space="preserve"> is not an organisation of and for intersex people</w:t>
      </w:r>
      <w:r w:rsidRPr="00B05EA3">
        <w:rPr>
          <w:rFonts w:asciiTheme="minorHAnsi" w:hAnsiTheme="minorHAnsi"/>
          <w:sz w:val="22"/>
        </w:rPr>
        <w:t xml:space="preserve">, it can be useful to understand </w:t>
      </w:r>
      <w:r w:rsidR="006A1897">
        <w:rPr>
          <w:rFonts w:asciiTheme="minorHAnsi" w:hAnsiTheme="minorHAnsi"/>
          <w:sz w:val="22"/>
        </w:rPr>
        <w:t xml:space="preserve">the experiences of intersex people alongside those of trans people, </w:t>
      </w:r>
      <w:r w:rsidRPr="00B05EA3">
        <w:rPr>
          <w:rFonts w:asciiTheme="minorHAnsi" w:hAnsiTheme="minorHAnsi"/>
          <w:sz w:val="22"/>
        </w:rPr>
        <w:t>how trans and intersex people differ</w:t>
      </w:r>
      <w:r w:rsidR="006A1897">
        <w:rPr>
          <w:rFonts w:asciiTheme="minorHAnsi" w:hAnsiTheme="minorHAnsi"/>
          <w:sz w:val="22"/>
        </w:rPr>
        <w:t>,</w:t>
      </w:r>
      <w:r w:rsidRPr="00B05EA3">
        <w:rPr>
          <w:rFonts w:asciiTheme="minorHAnsi" w:hAnsiTheme="minorHAnsi"/>
          <w:sz w:val="22"/>
        </w:rPr>
        <w:t xml:space="preserve"> and some of the issues there may be in common between the two groups.</w:t>
      </w:r>
    </w:p>
    <w:p w14:paraId="296793A5" w14:textId="77777777" w:rsidR="00FB5E42" w:rsidRPr="00B05EA3" w:rsidRDefault="00FB5E42" w:rsidP="00FB5E42">
      <w:pPr>
        <w:rPr>
          <w:rFonts w:asciiTheme="minorHAnsi" w:hAnsiTheme="minorHAnsi"/>
          <w:sz w:val="22"/>
        </w:rPr>
      </w:pPr>
    </w:p>
    <w:p w14:paraId="4FC6629A" w14:textId="77777777" w:rsidR="00243F82" w:rsidRDefault="00243F82" w:rsidP="00243F82">
      <w:pPr>
        <w:ind w:left="284"/>
        <w:rPr>
          <w:rFonts w:ascii="Calibri" w:eastAsia="Calibri" w:hAnsi="Calibri" w:cs="Calibri"/>
          <w:b/>
          <w:sz w:val="22"/>
        </w:rPr>
      </w:pPr>
      <w:r>
        <w:rPr>
          <w:rFonts w:ascii="Calibri" w:eastAsia="Calibri" w:hAnsi="Calibri" w:cs="Calibri"/>
          <w:b/>
          <w:sz w:val="22"/>
        </w:rPr>
        <w:t xml:space="preserve">Organisation Intersex International (OII) </w:t>
      </w:r>
    </w:p>
    <w:p w14:paraId="4CCFC21B" w14:textId="3F0EB562" w:rsidR="008060F5" w:rsidRDefault="00243F82" w:rsidP="00243F82">
      <w:pPr>
        <w:ind w:left="284"/>
        <w:rPr>
          <w:rFonts w:ascii="Calibri" w:eastAsia="Calibri" w:hAnsi="Calibri" w:cs="Calibri"/>
          <w:sz w:val="22"/>
        </w:rPr>
      </w:pPr>
      <w:r>
        <w:rPr>
          <w:rFonts w:ascii="Calibri" w:eastAsia="Calibri" w:hAnsi="Calibri" w:cs="Calibri"/>
          <w:sz w:val="22"/>
        </w:rPr>
        <w:t>An international organisation with branches in a number of countries including the UK</w:t>
      </w:r>
      <w:r w:rsidR="008060F5">
        <w:rPr>
          <w:rFonts w:ascii="Calibri" w:eastAsia="Calibri" w:hAnsi="Calibri" w:cs="Calibri"/>
          <w:sz w:val="22"/>
        </w:rPr>
        <w:t xml:space="preserve"> and</w:t>
      </w:r>
      <w:r>
        <w:rPr>
          <w:rFonts w:ascii="Calibri" w:eastAsia="Calibri" w:hAnsi="Calibri" w:cs="Calibri"/>
          <w:sz w:val="22"/>
        </w:rPr>
        <w:t xml:space="preserve"> US.</w:t>
      </w:r>
    </w:p>
    <w:p w14:paraId="08C195BA" w14:textId="7C3632E0" w:rsidR="00243F82" w:rsidRDefault="00243F82" w:rsidP="00243F82">
      <w:pPr>
        <w:ind w:left="284"/>
        <w:rPr>
          <w:rFonts w:ascii="Calibri" w:eastAsia="Calibri" w:hAnsi="Calibri" w:cs="Calibri"/>
          <w:sz w:val="22"/>
        </w:rPr>
      </w:pPr>
      <w:r>
        <w:rPr>
          <w:rFonts w:ascii="Calibri" w:eastAsia="Calibri" w:hAnsi="Calibri" w:cs="Calibri"/>
          <w:sz w:val="22"/>
        </w:rPr>
        <w:t xml:space="preserve">All can be accessed via: </w:t>
      </w:r>
      <w:hyperlink r:id="rId156">
        <w:r>
          <w:rPr>
            <w:rFonts w:ascii="Calibri" w:eastAsia="Calibri" w:hAnsi="Calibri" w:cs="Calibri"/>
            <w:color w:val="0000FF"/>
            <w:sz w:val="22"/>
            <w:u w:val="single"/>
          </w:rPr>
          <w:t>http://oiiinternational.com/</w:t>
        </w:r>
      </w:hyperlink>
    </w:p>
    <w:p w14:paraId="3BA6F543" w14:textId="77777777" w:rsidR="00F45BE1" w:rsidRDefault="00F45BE1" w:rsidP="008060F5">
      <w:pPr>
        <w:ind w:left="284"/>
        <w:rPr>
          <w:rFonts w:ascii="Calibri" w:eastAsia="Calibri" w:hAnsi="Calibri" w:cs="Calibri"/>
          <w:sz w:val="22"/>
        </w:rPr>
      </w:pPr>
    </w:p>
    <w:p w14:paraId="3A651C34" w14:textId="77777777" w:rsidR="00F45BE1" w:rsidRDefault="008060F5" w:rsidP="008060F5">
      <w:pPr>
        <w:ind w:left="284"/>
        <w:rPr>
          <w:rFonts w:ascii="Calibri" w:eastAsia="Calibri" w:hAnsi="Calibri" w:cs="Calibri"/>
          <w:sz w:val="22"/>
        </w:rPr>
      </w:pPr>
      <w:r w:rsidRPr="00F45BE1">
        <w:rPr>
          <w:rFonts w:ascii="Calibri" w:eastAsia="Calibri" w:hAnsi="Calibri" w:cs="Calibri"/>
          <w:b/>
          <w:bCs/>
          <w:sz w:val="22"/>
        </w:rPr>
        <w:t>IHRA (Intersex Human Rights Australia)</w:t>
      </w:r>
      <w:r>
        <w:rPr>
          <w:rFonts w:ascii="Calibri" w:eastAsia="Calibri" w:hAnsi="Calibri" w:cs="Calibri"/>
          <w:sz w:val="22"/>
        </w:rPr>
        <w:t xml:space="preserve"> formerly OII Australia</w:t>
      </w:r>
    </w:p>
    <w:p w14:paraId="2A8F42C2" w14:textId="1867A98B" w:rsidR="008060F5" w:rsidRDefault="00F45BE1" w:rsidP="008060F5">
      <w:pPr>
        <w:ind w:left="284"/>
        <w:rPr>
          <w:rFonts w:ascii="Calibri" w:eastAsia="Calibri" w:hAnsi="Calibri" w:cs="Calibri"/>
          <w:sz w:val="22"/>
        </w:rPr>
      </w:pPr>
      <w:r>
        <w:rPr>
          <w:rFonts w:ascii="Calibri" w:eastAsia="Calibri" w:hAnsi="Calibri" w:cs="Calibri"/>
          <w:sz w:val="22"/>
        </w:rPr>
        <w:t>A</w:t>
      </w:r>
      <w:r w:rsidR="008060F5">
        <w:rPr>
          <w:rFonts w:ascii="Calibri" w:eastAsia="Calibri" w:hAnsi="Calibri" w:cs="Calibri"/>
          <w:sz w:val="22"/>
        </w:rPr>
        <w:t>n excellent site</w:t>
      </w:r>
      <w:r w:rsidR="00DF3002">
        <w:rPr>
          <w:rFonts w:ascii="Calibri" w:eastAsia="Calibri" w:hAnsi="Calibri" w:cs="Calibri"/>
          <w:sz w:val="22"/>
        </w:rPr>
        <w:t xml:space="preserve"> including definitions and terminology, how to ask monitoring questions</w:t>
      </w:r>
      <w:r>
        <w:rPr>
          <w:rFonts w:ascii="Calibri" w:eastAsia="Calibri" w:hAnsi="Calibri" w:cs="Calibri"/>
          <w:sz w:val="22"/>
        </w:rPr>
        <w:t xml:space="preserve">: </w:t>
      </w:r>
      <w:hyperlink r:id="rId157" w:history="1">
        <w:r w:rsidR="00DF3002" w:rsidRPr="00E21A8A">
          <w:rPr>
            <w:rStyle w:val="Hyperlink"/>
            <w:rFonts w:ascii="Calibri" w:eastAsia="Calibri" w:hAnsi="Calibri" w:cs="Calibri"/>
            <w:sz w:val="22"/>
          </w:rPr>
          <w:t>https://ihra.org.au/</w:t>
        </w:r>
      </w:hyperlink>
    </w:p>
    <w:p w14:paraId="0599A3A4" w14:textId="77777777" w:rsidR="00243F82" w:rsidRDefault="00243F82" w:rsidP="00243F82">
      <w:pPr>
        <w:ind w:left="284"/>
        <w:rPr>
          <w:rFonts w:ascii="Calibri" w:eastAsia="Calibri" w:hAnsi="Calibri" w:cs="Calibri"/>
          <w:sz w:val="22"/>
        </w:rPr>
      </w:pPr>
    </w:p>
    <w:p w14:paraId="72277E5A" w14:textId="77777777" w:rsidR="00243F82" w:rsidRDefault="00243F82" w:rsidP="00243F82">
      <w:pPr>
        <w:ind w:left="284"/>
        <w:rPr>
          <w:rFonts w:ascii="Calibri" w:eastAsia="Calibri" w:hAnsi="Calibri" w:cs="Calibri"/>
          <w:b/>
          <w:sz w:val="22"/>
        </w:rPr>
      </w:pPr>
      <w:r>
        <w:rPr>
          <w:rFonts w:ascii="Calibri" w:eastAsia="Calibri" w:hAnsi="Calibri" w:cs="Calibri"/>
          <w:b/>
          <w:sz w:val="22"/>
        </w:rPr>
        <w:t>Standing up for the Human Right of Intersex People</w:t>
      </w:r>
    </w:p>
    <w:p w14:paraId="7027303D" w14:textId="77777777" w:rsidR="00243F82" w:rsidRDefault="00243F82" w:rsidP="00243F82">
      <w:pPr>
        <w:ind w:left="284"/>
        <w:rPr>
          <w:rFonts w:ascii="Calibri" w:eastAsia="Calibri" w:hAnsi="Calibri" w:cs="Calibri"/>
          <w:sz w:val="22"/>
        </w:rPr>
      </w:pPr>
      <w:r>
        <w:rPr>
          <w:rFonts w:ascii="Calibri" w:eastAsia="Calibri" w:hAnsi="Calibri" w:cs="Calibri"/>
          <w:sz w:val="22"/>
        </w:rPr>
        <w:t>Organisation Intersex International and ILGA, Dec 2015</w:t>
      </w:r>
    </w:p>
    <w:p w14:paraId="2A728395" w14:textId="345015D0" w:rsidR="00243F82" w:rsidRDefault="00243F82" w:rsidP="00243F82">
      <w:pPr>
        <w:ind w:left="284"/>
        <w:rPr>
          <w:rFonts w:ascii="Calibri" w:eastAsia="Calibri" w:hAnsi="Calibri" w:cs="Calibri"/>
          <w:sz w:val="22"/>
        </w:rPr>
      </w:pPr>
      <w:r>
        <w:rPr>
          <w:rFonts w:ascii="Calibri" w:eastAsia="Calibri" w:hAnsi="Calibri" w:cs="Calibri"/>
          <w:sz w:val="22"/>
        </w:rPr>
        <w:t>Outlines key issues faced by intersex people and some of the distinctions between intersex and trans people</w:t>
      </w:r>
    </w:p>
    <w:p w14:paraId="062EA281" w14:textId="77777777" w:rsidR="00243F82" w:rsidRDefault="00123405" w:rsidP="00243F82">
      <w:pPr>
        <w:ind w:left="284"/>
        <w:rPr>
          <w:rFonts w:ascii="Calibri" w:eastAsia="Calibri" w:hAnsi="Calibri" w:cs="Calibri"/>
          <w:sz w:val="22"/>
        </w:rPr>
      </w:pPr>
      <w:hyperlink r:id="rId158">
        <w:r w:rsidR="00243F82" w:rsidRPr="003C59D6">
          <w:rPr>
            <w:rFonts w:ascii="Calibri" w:eastAsia="Calibri" w:hAnsi="Calibri" w:cs="Calibri"/>
            <w:color w:val="0000FF"/>
            <w:sz w:val="22"/>
            <w:u w:val="single"/>
          </w:rPr>
          <w:t>https://oiieurope.org/standing-up-for-the-human-rights-of-intersex-people-how-can-you-help/</w:t>
        </w:r>
      </w:hyperlink>
    </w:p>
    <w:p w14:paraId="461CEB41" w14:textId="77777777" w:rsidR="00243F82" w:rsidRDefault="00243F82" w:rsidP="00243F82">
      <w:pPr>
        <w:ind w:left="284"/>
        <w:rPr>
          <w:rFonts w:ascii="Calibri" w:eastAsia="Calibri" w:hAnsi="Calibri" w:cs="Calibri"/>
          <w:sz w:val="22"/>
        </w:rPr>
      </w:pPr>
    </w:p>
    <w:p w14:paraId="5E7A05E3" w14:textId="77777777" w:rsidR="00243F82" w:rsidRDefault="00243F82" w:rsidP="00243F82">
      <w:pPr>
        <w:ind w:left="284"/>
        <w:rPr>
          <w:rFonts w:ascii="Calibri" w:eastAsia="Calibri" w:hAnsi="Calibri" w:cs="Calibri"/>
          <w:b/>
          <w:sz w:val="22"/>
        </w:rPr>
      </w:pPr>
      <w:r>
        <w:rPr>
          <w:rFonts w:ascii="Calibri" w:eastAsia="Calibri" w:hAnsi="Calibri" w:cs="Calibri"/>
          <w:b/>
          <w:sz w:val="22"/>
        </w:rPr>
        <w:t xml:space="preserve">First, Do No Harm: Ensuring the Rights of Children </w:t>
      </w:r>
      <w:proofErr w:type="gramStart"/>
      <w:r>
        <w:rPr>
          <w:rFonts w:ascii="Calibri" w:eastAsia="Calibri" w:hAnsi="Calibri" w:cs="Calibri"/>
          <w:b/>
          <w:sz w:val="22"/>
        </w:rPr>
        <w:t>With</w:t>
      </w:r>
      <w:proofErr w:type="gramEnd"/>
      <w:r>
        <w:rPr>
          <w:rFonts w:ascii="Calibri" w:eastAsia="Calibri" w:hAnsi="Calibri" w:cs="Calibri"/>
          <w:b/>
          <w:sz w:val="22"/>
        </w:rPr>
        <w:t xml:space="preserve"> Variations of Sex Characteristics in Denmark and Germany</w:t>
      </w:r>
    </w:p>
    <w:p w14:paraId="0A40B72D" w14:textId="77777777" w:rsidR="00243F82" w:rsidRDefault="00243F82" w:rsidP="00243F82">
      <w:pPr>
        <w:ind w:left="284"/>
        <w:rPr>
          <w:rFonts w:ascii="Calibri" w:eastAsia="Calibri" w:hAnsi="Calibri" w:cs="Calibri"/>
          <w:sz w:val="22"/>
        </w:rPr>
      </w:pPr>
      <w:r>
        <w:rPr>
          <w:rFonts w:ascii="Calibri" w:eastAsia="Calibri" w:hAnsi="Calibri" w:cs="Calibri"/>
          <w:sz w:val="22"/>
        </w:rPr>
        <w:t>Amnesty International, 2017</w:t>
      </w:r>
    </w:p>
    <w:p w14:paraId="6FBFE76D" w14:textId="7F61A8F2" w:rsidR="00243F82" w:rsidRDefault="00243F82" w:rsidP="00243F82">
      <w:pPr>
        <w:ind w:left="284"/>
        <w:rPr>
          <w:rFonts w:ascii="Calibri" w:eastAsia="Calibri" w:hAnsi="Calibri" w:cs="Calibri"/>
          <w:sz w:val="22"/>
        </w:rPr>
      </w:pPr>
      <w:r>
        <w:rPr>
          <w:rFonts w:ascii="Calibri" w:eastAsia="Calibri" w:hAnsi="Calibri" w:cs="Calibri"/>
          <w:sz w:val="22"/>
        </w:rPr>
        <w:t>Whilst nominally focussed on Denmark and Germany, this contains an enormous amount of useful information that has much wider relevance</w:t>
      </w:r>
    </w:p>
    <w:p w14:paraId="301E35A3" w14:textId="2A7E5155" w:rsidR="00243F82" w:rsidRDefault="00123405" w:rsidP="00243F82">
      <w:pPr>
        <w:ind w:left="284"/>
        <w:rPr>
          <w:rFonts w:ascii="Calibri" w:eastAsia="Calibri" w:hAnsi="Calibri" w:cs="Calibri"/>
          <w:sz w:val="22"/>
        </w:rPr>
      </w:pPr>
      <w:hyperlink r:id="rId159">
        <w:r w:rsidR="006A1897">
          <w:rPr>
            <w:rFonts w:ascii="Calibri" w:eastAsia="Calibri" w:hAnsi="Calibri" w:cs="Calibri"/>
            <w:color w:val="0000FF"/>
            <w:sz w:val="22"/>
            <w:u w:val="single"/>
          </w:rPr>
          <w:t>www.amnesty.org/en/documents/eur01/6086/2017/en/</w:t>
        </w:r>
      </w:hyperlink>
    </w:p>
    <w:p w14:paraId="11FC7D91" w14:textId="77777777" w:rsidR="00243F82" w:rsidRDefault="00243F82" w:rsidP="00243F82">
      <w:pPr>
        <w:ind w:left="284"/>
        <w:rPr>
          <w:rFonts w:ascii="Calibri" w:eastAsia="Calibri" w:hAnsi="Calibri" w:cs="Calibri"/>
          <w:sz w:val="22"/>
        </w:rPr>
      </w:pPr>
    </w:p>
    <w:p w14:paraId="1E69E4DE" w14:textId="77777777" w:rsidR="00243F82" w:rsidRDefault="00243F82" w:rsidP="00243F82">
      <w:pPr>
        <w:ind w:left="284"/>
        <w:rPr>
          <w:rFonts w:ascii="Calibri" w:eastAsia="Calibri" w:hAnsi="Calibri" w:cs="Calibri"/>
          <w:b/>
          <w:sz w:val="22"/>
        </w:rPr>
      </w:pPr>
      <w:r>
        <w:rPr>
          <w:rFonts w:ascii="Calibri" w:eastAsia="Calibri" w:hAnsi="Calibri" w:cs="Calibri"/>
          <w:b/>
          <w:sz w:val="22"/>
        </w:rPr>
        <w:t>Employers Guide to Intersex Inclusion</w:t>
      </w:r>
    </w:p>
    <w:p w14:paraId="5F7DCD2C" w14:textId="6B089B43" w:rsidR="00243F82" w:rsidRDefault="00243F82" w:rsidP="00243F82">
      <w:pPr>
        <w:ind w:left="284"/>
        <w:rPr>
          <w:rFonts w:ascii="Calibri" w:eastAsia="Calibri" w:hAnsi="Calibri" w:cs="Calibri"/>
          <w:sz w:val="22"/>
        </w:rPr>
      </w:pPr>
      <w:r>
        <w:rPr>
          <w:rFonts w:ascii="Calibri" w:eastAsia="Calibri" w:hAnsi="Calibri" w:cs="Calibri"/>
          <w:sz w:val="22"/>
        </w:rPr>
        <w:t>Organisation Intersex International (OII)</w:t>
      </w:r>
      <w:r>
        <w:rPr>
          <w:rFonts w:ascii="Calibri" w:eastAsia="Calibri" w:hAnsi="Calibri" w:cs="Calibri"/>
          <w:b/>
          <w:sz w:val="22"/>
        </w:rPr>
        <w:t xml:space="preserve"> </w:t>
      </w:r>
      <w:r>
        <w:rPr>
          <w:rFonts w:ascii="Calibri" w:eastAsia="Calibri" w:hAnsi="Calibri" w:cs="Calibri"/>
          <w:sz w:val="22"/>
        </w:rPr>
        <w:t>Australia, 2014</w:t>
      </w:r>
    </w:p>
    <w:p w14:paraId="7834F77C" w14:textId="609B4AB1" w:rsidR="00243F82" w:rsidRDefault="00243F82" w:rsidP="00243F82">
      <w:pPr>
        <w:ind w:left="284"/>
        <w:rPr>
          <w:rFonts w:ascii="Calibri" w:eastAsia="Calibri" w:hAnsi="Calibri" w:cs="Calibri"/>
          <w:sz w:val="22"/>
        </w:rPr>
      </w:pPr>
      <w:r>
        <w:rPr>
          <w:rFonts w:ascii="Calibri" w:eastAsia="Calibri" w:hAnsi="Calibri" w:cs="Calibri"/>
          <w:sz w:val="22"/>
        </w:rPr>
        <w:t>Whilst this is an Australian publication and therefore references Australian law, the vast majority of information and the principles of inclusion are entirely transferrable</w:t>
      </w:r>
    </w:p>
    <w:p w14:paraId="23073C78" w14:textId="77777777" w:rsidR="00243F82" w:rsidRDefault="00123405" w:rsidP="00243F82">
      <w:pPr>
        <w:ind w:left="284"/>
        <w:rPr>
          <w:rFonts w:ascii="Calibri" w:eastAsia="Calibri" w:hAnsi="Calibri" w:cs="Calibri"/>
          <w:sz w:val="22"/>
        </w:rPr>
      </w:pPr>
      <w:hyperlink r:id="rId160" w:history="1">
        <w:r w:rsidR="00243F82" w:rsidRPr="003C59D6">
          <w:rPr>
            <w:rFonts w:ascii="Calibri" w:eastAsia="Calibri" w:hAnsi="Calibri" w:cs="Calibri"/>
            <w:color w:val="0000FF"/>
            <w:sz w:val="22"/>
            <w:u w:val="single"/>
          </w:rPr>
          <w:t>https://ihra.org.au/wp-content/uploads/key/Employer-Guide-Intersex-Inclusion.pdf</w:t>
        </w:r>
      </w:hyperlink>
    </w:p>
    <w:p w14:paraId="296793B7" w14:textId="77777777" w:rsidR="00E872F9" w:rsidRDefault="00E872F9" w:rsidP="00E872F9">
      <w:pPr>
        <w:rPr>
          <w:rFonts w:asciiTheme="minorHAnsi" w:hAnsiTheme="minorHAnsi"/>
          <w:sz w:val="22"/>
        </w:rPr>
      </w:pPr>
    </w:p>
    <w:p w14:paraId="296793B9" w14:textId="77777777" w:rsidR="00FB405F" w:rsidRDefault="00FB405F" w:rsidP="00E872F9">
      <w:pPr>
        <w:rPr>
          <w:rFonts w:asciiTheme="minorHAnsi" w:hAnsiTheme="minorHAnsi"/>
          <w:sz w:val="22"/>
        </w:rPr>
      </w:pPr>
    </w:p>
    <w:p w14:paraId="1CE8F45A" w14:textId="77777777" w:rsidR="00CC2133" w:rsidRDefault="00CC2133">
      <w:pPr>
        <w:spacing w:line="276" w:lineRule="auto"/>
        <w:rPr>
          <w:rFonts w:asciiTheme="minorHAnsi" w:hAnsiTheme="minorHAnsi"/>
          <w:b/>
          <w:i/>
          <w:sz w:val="22"/>
          <w:u w:val="single"/>
        </w:rPr>
      </w:pPr>
      <w:bookmarkStart w:id="66" w:name="_Toc509572650"/>
      <w:r>
        <w:rPr>
          <w:sz w:val="22"/>
        </w:rPr>
        <w:br w:type="page"/>
      </w:r>
    </w:p>
    <w:p w14:paraId="296793BA" w14:textId="4A864A9B" w:rsidR="00E872F9" w:rsidRPr="00593483" w:rsidRDefault="00E872F9" w:rsidP="00E872F9">
      <w:pPr>
        <w:pStyle w:val="GIbookletresourceshdg"/>
        <w:rPr>
          <w:sz w:val="22"/>
          <w:szCs w:val="22"/>
        </w:rPr>
      </w:pPr>
      <w:bookmarkStart w:id="67" w:name="_Toc144804142"/>
      <w:r w:rsidRPr="00593483">
        <w:rPr>
          <w:sz w:val="22"/>
          <w:szCs w:val="22"/>
        </w:rPr>
        <w:lastRenderedPageBreak/>
        <w:t>Intersectionality</w:t>
      </w:r>
      <w:bookmarkEnd w:id="66"/>
      <w:bookmarkEnd w:id="67"/>
    </w:p>
    <w:p w14:paraId="32CE0F82" w14:textId="77777777" w:rsidR="00243F82" w:rsidRDefault="00243F82" w:rsidP="00243F82">
      <w:pPr>
        <w:ind w:left="284"/>
        <w:rPr>
          <w:rFonts w:ascii="Calibri" w:eastAsia="Calibri" w:hAnsi="Calibri" w:cs="Calibri"/>
          <w:b/>
          <w:sz w:val="22"/>
        </w:rPr>
      </w:pPr>
      <w:r>
        <w:rPr>
          <w:rFonts w:ascii="Calibri" w:eastAsia="Calibri" w:hAnsi="Calibri" w:cs="Calibri"/>
          <w:b/>
          <w:sz w:val="22"/>
        </w:rPr>
        <w:t>The Intersectionality Toolkit</w:t>
      </w:r>
    </w:p>
    <w:p w14:paraId="2635AF1E" w14:textId="77777777" w:rsidR="00243F82" w:rsidRDefault="00243F82" w:rsidP="00243F82">
      <w:pPr>
        <w:ind w:left="284"/>
        <w:rPr>
          <w:rFonts w:ascii="Calibri" w:eastAsia="Calibri" w:hAnsi="Calibri" w:cs="Calibri"/>
          <w:sz w:val="22"/>
        </w:rPr>
      </w:pPr>
      <w:r>
        <w:rPr>
          <w:rFonts w:ascii="Calibri" w:eastAsia="Calibri" w:hAnsi="Calibri" w:cs="Calibri"/>
          <w:sz w:val="22"/>
        </w:rPr>
        <w:t>IGLYO – International Gay and Lesbian Youth and Student Organisation, 2015</w:t>
      </w:r>
    </w:p>
    <w:p w14:paraId="296793C1" w14:textId="2FF2E495" w:rsidR="00862BCA" w:rsidRDefault="00123405" w:rsidP="002829B2">
      <w:pPr>
        <w:ind w:left="284"/>
        <w:rPr>
          <w:rFonts w:ascii="Calibri" w:eastAsia="Calibri" w:hAnsi="Calibri" w:cs="Calibri"/>
          <w:color w:val="0000FF"/>
          <w:sz w:val="22"/>
          <w:u w:val="single"/>
        </w:rPr>
      </w:pPr>
      <w:hyperlink r:id="rId161">
        <w:r w:rsidR="00243F82" w:rsidRPr="009E2536">
          <w:rPr>
            <w:rFonts w:ascii="Calibri" w:eastAsia="Calibri" w:hAnsi="Calibri" w:cs="Calibri"/>
            <w:color w:val="0000FF"/>
            <w:sz w:val="22"/>
            <w:u w:val="single"/>
          </w:rPr>
          <w:t>https://issuu.com/iglyo/docs/inter_toolkit/1</w:t>
        </w:r>
      </w:hyperlink>
      <w:bookmarkStart w:id="68" w:name="_Toc509572651"/>
    </w:p>
    <w:p w14:paraId="4132357A" w14:textId="77777777" w:rsidR="00CC2133" w:rsidRPr="00CC2133" w:rsidRDefault="00CC2133" w:rsidP="002829B2">
      <w:pPr>
        <w:ind w:left="284"/>
        <w:rPr>
          <w:rFonts w:ascii="Calibri" w:eastAsia="Calibri" w:hAnsi="Calibri" w:cs="Calibri"/>
          <w:sz w:val="22"/>
        </w:rPr>
      </w:pPr>
    </w:p>
    <w:p w14:paraId="6009786E" w14:textId="77777777" w:rsidR="00CC2133" w:rsidRPr="00CC2133" w:rsidRDefault="00CC2133" w:rsidP="002829B2">
      <w:pPr>
        <w:ind w:left="284"/>
        <w:rPr>
          <w:rFonts w:ascii="Calibri" w:eastAsia="Calibri" w:hAnsi="Calibri" w:cs="Calibri"/>
          <w:sz w:val="22"/>
        </w:rPr>
      </w:pPr>
    </w:p>
    <w:p w14:paraId="678BE9D2" w14:textId="77777777" w:rsidR="00CC2133" w:rsidRPr="00CC2133" w:rsidRDefault="00CC2133" w:rsidP="002829B2">
      <w:pPr>
        <w:ind w:left="284"/>
        <w:rPr>
          <w:rFonts w:asciiTheme="minorHAnsi" w:hAnsiTheme="minorHAnsi"/>
          <w:b/>
          <w:sz w:val="22"/>
        </w:rPr>
      </w:pPr>
    </w:p>
    <w:p w14:paraId="296793C2" w14:textId="77777777" w:rsidR="001C44D3" w:rsidRPr="00593483" w:rsidRDefault="001C44D3" w:rsidP="001C44D3">
      <w:pPr>
        <w:pStyle w:val="GIbookletresourceshdg"/>
        <w:rPr>
          <w:sz w:val="22"/>
          <w:szCs w:val="22"/>
        </w:rPr>
      </w:pPr>
      <w:bookmarkStart w:id="69" w:name="_Hlk105777256"/>
      <w:bookmarkStart w:id="70" w:name="_Toc144804143"/>
      <w:r w:rsidRPr="00593483">
        <w:rPr>
          <w:sz w:val="22"/>
          <w:szCs w:val="22"/>
        </w:rPr>
        <w:t>Experiences and Comment</w:t>
      </w:r>
      <w:bookmarkEnd w:id="68"/>
      <w:bookmarkEnd w:id="70"/>
    </w:p>
    <w:bookmarkEnd w:id="69"/>
    <w:p w14:paraId="296793C3" w14:textId="77777777" w:rsidR="001C44D3" w:rsidRDefault="001C44D3" w:rsidP="001C44D3">
      <w:pPr>
        <w:rPr>
          <w:rFonts w:asciiTheme="minorHAnsi" w:hAnsiTheme="minorHAnsi"/>
          <w:sz w:val="22"/>
        </w:rPr>
      </w:pPr>
      <w:r>
        <w:rPr>
          <w:rFonts w:asciiTheme="minorHAnsi" w:hAnsiTheme="minorHAnsi"/>
          <w:sz w:val="22"/>
        </w:rPr>
        <w:t>There are hundreds of examples of trans people recounting their experiences and commenting on issues that affect them on YouTube and similar platforms.  Here are just a few to help you get started:</w:t>
      </w:r>
    </w:p>
    <w:p w14:paraId="74D52DBD" w14:textId="4D027B6B" w:rsidR="00243F82" w:rsidRDefault="00243F82" w:rsidP="00243F82">
      <w:pPr>
        <w:ind w:left="284"/>
        <w:rPr>
          <w:rFonts w:ascii="Calibri" w:eastAsia="Calibri" w:hAnsi="Calibri" w:cs="Calibri"/>
          <w:sz w:val="22"/>
        </w:rPr>
      </w:pPr>
      <w:bookmarkStart w:id="71" w:name="_Hlk34568524"/>
    </w:p>
    <w:p w14:paraId="73458977" w14:textId="4FE1B5CC" w:rsidR="005B2FC7" w:rsidRPr="005B2FC7" w:rsidRDefault="005B2FC7" w:rsidP="00243F82">
      <w:pPr>
        <w:ind w:left="284"/>
        <w:rPr>
          <w:rFonts w:ascii="Calibri" w:eastAsia="Calibri" w:hAnsi="Calibri" w:cs="Calibri"/>
          <w:b/>
          <w:bCs/>
          <w:sz w:val="22"/>
        </w:rPr>
      </w:pPr>
      <w:r w:rsidRPr="005B2FC7">
        <w:rPr>
          <w:rFonts w:ascii="Calibri" w:eastAsia="Calibri" w:hAnsi="Calibri" w:cs="Calibri"/>
          <w:b/>
          <w:bCs/>
          <w:sz w:val="22"/>
        </w:rPr>
        <w:t xml:space="preserve">My </w:t>
      </w:r>
      <w:proofErr w:type="spellStart"/>
      <w:r w:rsidRPr="005B2FC7">
        <w:rPr>
          <w:rFonts w:ascii="Calibri" w:eastAsia="Calibri" w:hAnsi="Calibri" w:cs="Calibri"/>
          <w:b/>
          <w:bCs/>
          <w:sz w:val="22"/>
        </w:rPr>
        <w:t>Genderation</w:t>
      </w:r>
      <w:proofErr w:type="spellEnd"/>
    </w:p>
    <w:p w14:paraId="2108381E" w14:textId="6D264777" w:rsidR="005B2FC7" w:rsidRDefault="005B2FC7" w:rsidP="00243F82">
      <w:pPr>
        <w:ind w:left="284"/>
        <w:rPr>
          <w:rFonts w:ascii="Calibri" w:eastAsia="Calibri" w:hAnsi="Calibri" w:cs="Calibri"/>
          <w:sz w:val="22"/>
        </w:rPr>
      </w:pPr>
      <w:r>
        <w:rPr>
          <w:rFonts w:ascii="Calibri" w:eastAsia="Calibri" w:hAnsi="Calibri" w:cs="Calibri"/>
          <w:sz w:val="22"/>
        </w:rPr>
        <w:t xml:space="preserve">A </w:t>
      </w:r>
      <w:r w:rsidRPr="005B2FC7">
        <w:rPr>
          <w:rFonts w:ascii="Calibri" w:eastAsia="Calibri" w:hAnsi="Calibri" w:cs="Calibri"/>
          <w:sz w:val="22"/>
        </w:rPr>
        <w:t>film project that celebrates trans lives and trans experiences</w:t>
      </w:r>
      <w:r>
        <w:rPr>
          <w:rFonts w:ascii="Calibri" w:eastAsia="Calibri" w:hAnsi="Calibri" w:cs="Calibri"/>
          <w:sz w:val="22"/>
        </w:rPr>
        <w:t>.  Over 100 short documentary films made by trans people, about trans people</w:t>
      </w:r>
    </w:p>
    <w:p w14:paraId="73B5A834" w14:textId="5DD9EE26" w:rsidR="005B2FC7" w:rsidRDefault="00123405" w:rsidP="00243F82">
      <w:pPr>
        <w:ind w:left="284"/>
        <w:rPr>
          <w:rFonts w:asciiTheme="minorHAnsi" w:hAnsiTheme="minorHAnsi" w:cstheme="minorHAnsi"/>
          <w:sz w:val="22"/>
        </w:rPr>
      </w:pPr>
      <w:hyperlink r:id="rId162" w:history="1">
        <w:r w:rsidR="00F41AD1">
          <w:rPr>
            <w:rStyle w:val="Hyperlink"/>
            <w:rFonts w:asciiTheme="minorHAnsi" w:hAnsiTheme="minorHAnsi" w:cstheme="minorHAnsi"/>
            <w:sz w:val="22"/>
          </w:rPr>
          <w:t>www.youtube.com/user/MyGenderation</w:t>
        </w:r>
      </w:hyperlink>
      <w:bookmarkEnd w:id="71"/>
    </w:p>
    <w:p w14:paraId="7DEE56C5" w14:textId="77777777" w:rsidR="00B929FC" w:rsidRDefault="00B929FC" w:rsidP="00B929FC">
      <w:pPr>
        <w:ind w:left="284"/>
        <w:rPr>
          <w:rFonts w:ascii="Calibri" w:eastAsia="Calibri" w:hAnsi="Calibri" w:cs="Calibri"/>
          <w:sz w:val="22"/>
        </w:rPr>
      </w:pPr>
    </w:p>
    <w:p w14:paraId="3B83C0D9" w14:textId="77777777" w:rsidR="00B929FC" w:rsidRPr="001127A2" w:rsidRDefault="00B929FC" w:rsidP="00B929FC">
      <w:pPr>
        <w:ind w:left="284"/>
        <w:rPr>
          <w:rFonts w:asciiTheme="minorHAnsi" w:hAnsiTheme="minorHAnsi" w:cstheme="minorHAnsi"/>
          <w:b/>
          <w:bCs/>
          <w:sz w:val="22"/>
        </w:rPr>
      </w:pPr>
      <w:proofErr w:type="spellStart"/>
      <w:r w:rsidRPr="001127A2">
        <w:rPr>
          <w:rFonts w:asciiTheme="minorHAnsi" w:hAnsiTheme="minorHAnsi" w:cstheme="minorHAnsi"/>
          <w:b/>
          <w:bCs/>
          <w:sz w:val="22"/>
        </w:rPr>
        <w:t>Healthtalk</w:t>
      </w:r>
      <w:proofErr w:type="spellEnd"/>
      <w:r>
        <w:rPr>
          <w:rFonts w:asciiTheme="minorHAnsi" w:hAnsiTheme="minorHAnsi" w:cstheme="minorHAnsi"/>
          <w:b/>
          <w:bCs/>
          <w:sz w:val="22"/>
        </w:rPr>
        <w:t xml:space="preserve"> (2021)</w:t>
      </w:r>
    </w:p>
    <w:p w14:paraId="488A1348" w14:textId="77777777" w:rsidR="00B929FC" w:rsidRDefault="00B929FC" w:rsidP="00B929FC">
      <w:pPr>
        <w:ind w:left="284"/>
        <w:rPr>
          <w:rFonts w:asciiTheme="minorHAnsi" w:hAnsiTheme="minorHAnsi" w:cstheme="minorHAnsi"/>
          <w:sz w:val="22"/>
        </w:rPr>
      </w:pPr>
      <w:r>
        <w:rPr>
          <w:rFonts w:asciiTheme="minorHAnsi" w:hAnsiTheme="minorHAnsi" w:cstheme="minorHAnsi"/>
          <w:sz w:val="22"/>
        </w:rPr>
        <w:t xml:space="preserve">A website with a vast </w:t>
      </w:r>
      <w:proofErr w:type="gramStart"/>
      <w:r>
        <w:rPr>
          <w:rFonts w:asciiTheme="minorHAnsi" w:hAnsiTheme="minorHAnsi" w:cstheme="minorHAnsi"/>
          <w:sz w:val="22"/>
        </w:rPr>
        <w:t>amount</w:t>
      </w:r>
      <w:proofErr w:type="gramEnd"/>
      <w:r>
        <w:rPr>
          <w:rFonts w:asciiTheme="minorHAnsi" w:hAnsiTheme="minorHAnsi" w:cstheme="minorHAnsi"/>
          <w:sz w:val="22"/>
        </w:rPr>
        <w:t xml:space="preserve"> of videos and comment exploring the healthcare experiences of young trans and gender diverse people and their parents</w:t>
      </w:r>
    </w:p>
    <w:p w14:paraId="741291D0" w14:textId="77777777" w:rsidR="00B929FC" w:rsidRDefault="00123405" w:rsidP="00B929FC">
      <w:pPr>
        <w:ind w:left="284"/>
        <w:rPr>
          <w:rFonts w:asciiTheme="minorHAnsi" w:hAnsiTheme="minorHAnsi" w:cstheme="minorHAnsi"/>
          <w:sz w:val="22"/>
        </w:rPr>
      </w:pPr>
      <w:hyperlink r:id="rId163" w:history="1">
        <w:r w:rsidR="00B929FC" w:rsidRPr="00525246">
          <w:rPr>
            <w:rStyle w:val="Hyperlink"/>
            <w:rFonts w:asciiTheme="minorHAnsi" w:hAnsiTheme="minorHAnsi" w:cstheme="minorHAnsi"/>
            <w:sz w:val="22"/>
          </w:rPr>
          <w:t>https://healthtalk.org/Experiences-of-trans-and-gender-diverse-young-people/overview</w:t>
        </w:r>
      </w:hyperlink>
    </w:p>
    <w:p w14:paraId="0770BE8B" w14:textId="77777777" w:rsidR="00B929FC" w:rsidRDefault="00123405" w:rsidP="00B929FC">
      <w:pPr>
        <w:ind w:left="284"/>
        <w:rPr>
          <w:rFonts w:asciiTheme="minorHAnsi" w:hAnsiTheme="minorHAnsi" w:cstheme="minorHAnsi"/>
          <w:sz w:val="22"/>
        </w:rPr>
      </w:pPr>
      <w:hyperlink r:id="rId164" w:history="1">
        <w:r w:rsidR="00B929FC" w:rsidRPr="00525246">
          <w:rPr>
            <w:rStyle w:val="Hyperlink"/>
            <w:rFonts w:asciiTheme="minorHAnsi" w:hAnsiTheme="minorHAnsi" w:cstheme="minorHAnsi"/>
            <w:sz w:val="22"/>
          </w:rPr>
          <w:t>https://healthtalk.org/Experiences-of-parents-and-carers-of-young-trans-and-gender-diverse-people/overview</w:t>
        </w:r>
      </w:hyperlink>
    </w:p>
    <w:p w14:paraId="687C7EB4" w14:textId="77777777" w:rsidR="00243F82" w:rsidRDefault="00243F82" w:rsidP="00243F82">
      <w:pPr>
        <w:ind w:left="284"/>
        <w:rPr>
          <w:rFonts w:ascii="Calibri" w:eastAsia="Calibri" w:hAnsi="Calibri" w:cs="Calibri"/>
          <w:sz w:val="22"/>
        </w:rPr>
      </w:pPr>
    </w:p>
    <w:p w14:paraId="0B15B52E" w14:textId="77777777" w:rsidR="00243F82" w:rsidRDefault="00243F82" w:rsidP="00243F82">
      <w:pPr>
        <w:ind w:left="284"/>
        <w:rPr>
          <w:rFonts w:ascii="Calibri" w:eastAsia="Calibri" w:hAnsi="Calibri" w:cs="Calibri"/>
          <w:b/>
          <w:sz w:val="22"/>
        </w:rPr>
      </w:pPr>
      <w:r>
        <w:rPr>
          <w:rFonts w:ascii="Calibri" w:eastAsia="Calibri" w:hAnsi="Calibri" w:cs="Calibri"/>
          <w:b/>
          <w:sz w:val="22"/>
        </w:rPr>
        <w:t xml:space="preserve">Sabah </w:t>
      </w:r>
      <w:proofErr w:type="spellStart"/>
      <w:r>
        <w:rPr>
          <w:rFonts w:ascii="Calibri" w:eastAsia="Calibri" w:hAnsi="Calibri" w:cs="Calibri"/>
          <w:b/>
          <w:sz w:val="22"/>
        </w:rPr>
        <w:t>Choudrey</w:t>
      </w:r>
      <w:proofErr w:type="spellEnd"/>
      <w:r>
        <w:rPr>
          <w:rFonts w:ascii="Calibri" w:eastAsia="Calibri" w:hAnsi="Calibri" w:cs="Calibri"/>
          <w:b/>
          <w:sz w:val="22"/>
        </w:rPr>
        <w:t xml:space="preserve"> Brixton TEDx talk (2015)</w:t>
      </w:r>
    </w:p>
    <w:p w14:paraId="5AD46DDE" w14:textId="77777777" w:rsidR="00243F82" w:rsidRDefault="00243F82" w:rsidP="00243F82">
      <w:pPr>
        <w:ind w:left="284"/>
        <w:rPr>
          <w:rFonts w:ascii="Calibri" w:eastAsia="Calibri" w:hAnsi="Calibri" w:cs="Calibri"/>
          <w:sz w:val="22"/>
        </w:rPr>
      </w:pPr>
      <w:r>
        <w:rPr>
          <w:rFonts w:ascii="Calibri" w:eastAsia="Calibri" w:hAnsi="Calibri" w:cs="Calibri"/>
          <w:sz w:val="22"/>
        </w:rPr>
        <w:t>Brown, trans, queer, Muslim and proud</w:t>
      </w:r>
    </w:p>
    <w:p w14:paraId="2287B46B" w14:textId="30676D43" w:rsidR="00243F82" w:rsidRDefault="00123405" w:rsidP="00243F82">
      <w:pPr>
        <w:ind w:left="284"/>
        <w:rPr>
          <w:rFonts w:ascii="Calibri" w:eastAsia="Calibri" w:hAnsi="Calibri" w:cs="Calibri"/>
          <w:sz w:val="22"/>
        </w:rPr>
      </w:pPr>
      <w:hyperlink r:id="rId165">
        <w:r w:rsidR="00243F82">
          <w:rPr>
            <w:rFonts w:ascii="Calibri" w:eastAsia="Calibri" w:hAnsi="Calibri" w:cs="Calibri"/>
            <w:color w:val="0000FF"/>
            <w:sz w:val="22"/>
            <w:u w:val="single"/>
          </w:rPr>
          <w:t>www.youtube.com/watch?v=w6hxrZW6I9I</w:t>
        </w:r>
      </w:hyperlink>
    </w:p>
    <w:p w14:paraId="5EE8F7A8" w14:textId="77777777" w:rsidR="007A095E" w:rsidRDefault="007A095E" w:rsidP="007A095E">
      <w:pPr>
        <w:ind w:left="284"/>
        <w:rPr>
          <w:rFonts w:asciiTheme="minorHAnsi" w:hAnsiTheme="minorHAnsi" w:cstheme="minorHAnsi"/>
          <w:sz w:val="22"/>
        </w:rPr>
      </w:pPr>
      <w:bookmarkStart w:id="72" w:name="_Hlk105777241"/>
    </w:p>
    <w:p w14:paraId="2A71D1E8" w14:textId="77777777" w:rsidR="007A095E" w:rsidRPr="007A095E" w:rsidRDefault="007A095E" w:rsidP="007A095E">
      <w:pPr>
        <w:ind w:left="284"/>
        <w:rPr>
          <w:rFonts w:asciiTheme="minorHAnsi" w:hAnsiTheme="minorHAnsi" w:cstheme="minorHAnsi"/>
          <w:b/>
          <w:bCs/>
          <w:sz w:val="22"/>
        </w:rPr>
      </w:pPr>
      <w:r w:rsidRPr="007A095E">
        <w:rPr>
          <w:rFonts w:asciiTheme="minorHAnsi" w:hAnsiTheme="minorHAnsi" w:cstheme="minorHAnsi"/>
          <w:b/>
          <w:bCs/>
          <w:sz w:val="22"/>
        </w:rPr>
        <w:t xml:space="preserve">Ugla Stefanía (Owl Fisher), </w:t>
      </w:r>
      <w:proofErr w:type="spellStart"/>
      <w:r w:rsidRPr="007A095E">
        <w:rPr>
          <w:rFonts w:asciiTheme="minorHAnsi" w:hAnsiTheme="minorHAnsi" w:cstheme="minorHAnsi"/>
          <w:b/>
          <w:bCs/>
          <w:sz w:val="22"/>
        </w:rPr>
        <w:t>TEDxReykjavik</w:t>
      </w:r>
      <w:proofErr w:type="spellEnd"/>
      <w:r w:rsidRPr="007A095E">
        <w:rPr>
          <w:rFonts w:asciiTheme="minorHAnsi" w:hAnsiTheme="minorHAnsi" w:cstheme="minorHAnsi"/>
          <w:b/>
          <w:bCs/>
          <w:sz w:val="22"/>
        </w:rPr>
        <w:t xml:space="preserve"> (2016)</w:t>
      </w:r>
    </w:p>
    <w:p w14:paraId="6B8E7E01" w14:textId="6A4AC686" w:rsidR="007A095E" w:rsidRPr="007A095E" w:rsidRDefault="007A095E" w:rsidP="007A095E">
      <w:pPr>
        <w:ind w:left="284"/>
        <w:rPr>
          <w:rFonts w:asciiTheme="minorHAnsi" w:hAnsiTheme="minorHAnsi" w:cstheme="minorHAnsi"/>
          <w:sz w:val="22"/>
        </w:rPr>
      </w:pPr>
      <w:r w:rsidRPr="007A095E">
        <w:rPr>
          <w:rFonts w:asciiTheme="minorHAnsi" w:hAnsiTheme="minorHAnsi" w:cstheme="minorHAnsi"/>
          <w:sz w:val="22"/>
        </w:rPr>
        <w:t>Moving beyond the binary of sex and gender</w:t>
      </w:r>
    </w:p>
    <w:p w14:paraId="5484EC91" w14:textId="7F2C496D" w:rsidR="007A095E" w:rsidRDefault="00123405" w:rsidP="007A095E">
      <w:pPr>
        <w:ind w:left="284"/>
        <w:rPr>
          <w:rFonts w:asciiTheme="minorHAnsi" w:hAnsiTheme="minorHAnsi" w:cstheme="minorHAnsi"/>
          <w:sz w:val="22"/>
        </w:rPr>
      </w:pPr>
      <w:hyperlink r:id="rId166" w:history="1">
        <w:r w:rsidR="00F41AD1">
          <w:rPr>
            <w:rStyle w:val="Hyperlink"/>
            <w:rFonts w:asciiTheme="minorHAnsi" w:hAnsiTheme="minorHAnsi" w:cstheme="minorHAnsi"/>
            <w:sz w:val="22"/>
          </w:rPr>
          <w:t>www.youtube.com/watch?v=2NHV4Az-EzY</w:t>
        </w:r>
      </w:hyperlink>
    </w:p>
    <w:bookmarkEnd w:id="72"/>
    <w:p w14:paraId="4EC3A3AF" w14:textId="77777777" w:rsidR="005B6F00" w:rsidRDefault="005B6F00" w:rsidP="005B6F00">
      <w:pPr>
        <w:ind w:left="284"/>
        <w:rPr>
          <w:rFonts w:ascii="Calibri" w:eastAsia="Calibri" w:hAnsi="Calibri" w:cs="Calibri"/>
          <w:sz w:val="22"/>
        </w:rPr>
      </w:pPr>
    </w:p>
    <w:p w14:paraId="426B5F52" w14:textId="77777777" w:rsidR="005B6F00" w:rsidRDefault="005B6F00" w:rsidP="005B6F00">
      <w:pPr>
        <w:ind w:left="284"/>
        <w:rPr>
          <w:rFonts w:ascii="Calibri" w:eastAsia="Calibri" w:hAnsi="Calibri" w:cs="Calibri"/>
          <w:b/>
          <w:sz w:val="22"/>
        </w:rPr>
      </w:pPr>
      <w:r>
        <w:rPr>
          <w:rFonts w:ascii="Calibri" w:eastAsia="Calibri" w:hAnsi="Calibri" w:cs="Calibri"/>
          <w:b/>
          <w:sz w:val="22"/>
        </w:rPr>
        <w:t>Transgender Muslim Support Network (2016)</w:t>
      </w:r>
    </w:p>
    <w:p w14:paraId="2C349219" w14:textId="77777777" w:rsidR="005B6F00" w:rsidRDefault="005B6F00" w:rsidP="005B6F00">
      <w:pPr>
        <w:ind w:left="284"/>
        <w:rPr>
          <w:rFonts w:ascii="Calibri" w:eastAsia="Calibri" w:hAnsi="Calibri" w:cs="Calibri"/>
          <w:sz w:val="22"/>
        </w:rPr>
      </w:pPr>
      <w:r>
        <w:rPr>
          <w:rFonts w:ascii="Calibri" w:eastAsia="Calibri" w:hAnsi="Calibri" w:cs="Calibri"/>
          <w:sz w:val="22"/>
        </w:rPr>
        <w:t>Meet the Founder of the Transgender Muslim Support Network</w:t>
      </w:r>
    </w:p>
    <w:p w14:paraId="77D5A398" w14:textId="59F1E83E" w:rsidR="005B6F00" w:rsidRDefault="00123405" w:rsidP="005B6F00">
      <w:pPr>
        <w:ind w:left="284"/>
        <w:rPr>
          <w:rFonts w:ascii="Calibri" w:eastAsia="Calibri" w:hAnsi="Calibri" w:cs="Calibri"/>
          <w:sz w:val="22"/>
        </w:rPr>
      </w:pPr>
      <w:hyperlink r:id="rId167">
        <w:r w:rsidR="005B6F00">
          <w:rPr>
            <w:rFonts w:ascii="Calibri" w:eastAsia="Calibri" w:hAnsi="Calibri" w:cs="Calibri"/>
            <w:color w:val="0000FF"/>
            <w:sz w:val="22"/>
            <w:u w:val="single"/>
          </w:rPr>
          <w:t>http://muslimgirl.com/22389/interview-founder-transgender-muslim-support-network/</w:t>
        </w:r>
      </w:hyperlink>
    </w:p>
    <w:p w14:paraId="4B212D62" w14:textId="77777777" w:rsidR="00243F82" w:rsidRDefault="00243F82" w:rsidP="00243F82">
      <w:pPr>
        <w:ind w:left="284"/>
        <w:rPr>
          <w:rFonts w:ascii="Calibri" w:eastAsia="Calibri" w:hAnsi="Calibri" w:cs="Calibri"/>
          <w:sz w:val="22"/>
        </w:rPr>
      </w:pPr>
    </w:p>
    <w:p w14:paraId="52D6F180" w14:textId="38570CAF" w:rsidR="00243F82" w:rsidRDefault="00243F82" w:rsidP="00243F82">
      <w:pPr>
        <w:ind w:left="284"/>
        <w:rPr>
          <w:rFonts w:ascii="Calibri" w:eastAsia="Calibri" w:hAnsi="Calibri" w:cs="Calibri"/>
          <w:b/>
          <w:sz w:val="22"/>
        </w:rPr>
      </w:pPr>
      <w:r>
        <w:rPr>
          <w:rFonts w:ascii="Calibri" w:eastAsia="Calibri" w:hAnsi="Calibri" w:cs="Calibri"/>
          <w:b/>
          <w:sz w:val="22"/>
        </w:rPr>
        <w:t>Trystan Reese, Mystery Box show</w:t>
      </w:r>
      <w:r w:rsidR="00382A64">
        <w:rPr>
          <w:rFonts w:ascii="Calibri" w:eastAsia="Calibri" w:hAnsi="Calibri" w:cs="Calibri"/>
          <w:b/>
          <w:sz w:val="22"/>
        </w:rPr>
        <w:t xml:space="preserve"> (2018)</w:t>
      </w:r>
    </w:p>
    <w:p w14:paraId="1AFBA0BB" w14:textId="77777777" w:rsidR="00243F82" w:rsidRDefault="00243F82" w:rsidP="00243F82">
      <w:pPr>
        <w:ind w:left="284"/>
        <w:rPr>
          <w:rFonts w:ascii="Calibri" w:eastAsia="Calibri" w:hAnsi="Calibri" w:cs="Calibri"/>
          <w:sz w:val="22"/>
        </w:rPr>
      </w:pPr>
      <w:r>
        <w:rPr>
          <w:rFonts w:ascii="Calibri" w:eastAsia="Calibri" w:hAnsi="Calibri" w:cs="Calibri"/>
          <w:sz w:val="22"/>
        </w:rPr>
        <w:t>US Trans man talking about trans masculine pregnancy</w:t>
      </w:r>
    </w:p>
    <w:p w14:paraId="4251E89F" w14:textId="77777777" w:rsidR="00243F82" w:rsidRPr="005B6F00" w:rsidRDefault="00123405" w:rsidP="00243F82">
      <w:pPr>
        <w:ind w:left="284"/>
        <w:rPr>
          <w:rFonts w:ascii="Calibri" w:eastAsia="Calibri" w:hAnsi="Calibri" w:cs="Calibri"/>
          <w:sz w:val="22"/>
        </w:rPr>
      </w:pPr>
      <w:hyperlink r:id="rId168">
        <w:r w:rsidR="00243F82">
          <w:rPr>
            <w:rFonts w:ascii="Calibri" w:eastAsia="Calibri" w:hAnsi="Calibri" w:cs="Calibri"/>
            <w:color w:val="0000FF"/>
            <w:sz w:val="22"/>
            <w:u w:val="single"/>
          </w:rPr>
          <w:t>www.youtube.com/watch?v=ymmwxAqLgrA</w:t>
        </w:r>
      </w:hyperlink>
    </w:p>
    <w:p w14:paraId="5B55E890" w14:textId="77777777" w:rsidR="00243F82" w:rsidRDefault="00243F82" w:rsidP="00243F82">
      <w:pPr>
        <w:ind w:left="284"/>
        <w:rPr>
          <w:rFonts w:ascii="Calibri" w:eastAsia="Calibri" w:hAnsi="Calibri" w:cs="Calibri"/>
          <w:sz w:val="22"/>
        </w:rPr>
      </w:pPr>
    </w:p>
    <w:p w14:paraId="09C7BD20" w14:textId="77777777" w:rsidR="00243F82" w:rsidRDefault="00243F82" w:rsidP="00243F82">
      <w:pPr>
        <w:ind w:left="284"/>
        <w:rPr>
          <w:rFonts w:ascii="Calibri" w:eastAsia="Calibri" w:hAnsi="Calibri" w:cs="Calibri"/>
          <w:b/>
          <w:sz w:val="22"/>
        </w:rPr>
      </w:pPr>
      <w:r>
        <w:rPr>
          <w:rFonts w:ascii="Calibri" w:eastAsia="Calibri" w:hAnsi="Calibri" w:cs="Calibri"/>
          <w:b/>
          <w:sz w:val="22"/>
        </w:rPr>
        <w:t xml:space="preserve">Amelia Abraham </w:t>
      </w:r>
      <w:proofErr w:type="spellStart"/>
      <w:r>
        <w:rPr>
          <w:rFonts w:ascii="Calibri" w:eastAsia="Calibri" w:hAnsi="Calibri" w:cs="Calibri"/>
          <w:b/>
          <w:sz w:val="22"/>
        </w:rPr>
        <w:t>TEDxLondonWomen</w:t>
      </w:r>
      <w:proofErr w:type="spellEnd"/>
      <w:r>
        <w:rPr>
          <w:rFonts w:ascii="Calibri" w:eastAsia="Calibri" w:hAnsi="Calibri" w:cs="Calibri"/>
          <w:b/>
          <w:sz w:val="22"/>
        </w:rPr>
        <w:t xml:space="preserve"> talk (2019)</w:t>
      </w:r>
    </w:p>
    <w:p w14:paraId="4EAF1BD0" w14:textId="77777777" w:rsidR="00243F82" w:rsidRDefault="00243F82" w:rsidP="00243F82">
      <w:pPr>
        <w:ind w:left="284"/>
        <w:rPr>
          <w:rFonts w:ascii="Calibri" w:eastAsia="Calibri" w:hAnsi="Calibri" w:cs="Calibri"/>
          <w:sz w:val="22"/>
        </w:rPr>
      </w:pPr>
      <w:r>
        <w:rPr>
          <w:rFonts w:ascii="Calibri" w:eastAsia="Calibri" w:hAnsi="Calibri" w:cs="Calibri"/>
          <w:sz w:val="22"/>
        </w:rPr>
        <w:t>Why feminists should support transgender rights</w:t>
      </w:r>
    </w:p>
    <w:p w14:paraId="2ECAD454" w14:textId="2306023E" w:rsidR="00243F82" w:rsidRDefault="00123405" w:rsidP="00243F82">
      <w:pPr>
        <w:ind w:left="284"/>
        <w:rPr>
          <w:rFonts w:ascii="Calibri" w:eastAsia="Calibri" w:hAnsi="Calibri" w:cs="Calibri"/>
          <w:sz w:val="22"/>
        </w:rPr>
      </w:pPr>
      <w:hyperlink r:id="rId169">
        <w:r w:rsidR="00243F82">
          <w:rPr>
            <w:rFonts w:ascii="Calibri" w:eastAsia="Calibri" w:hAnsi="Calibri" w:cs="Calibri"/>
            <w:color w:val="0000FF"/>
            <w:sz w:val="22"/>
            <w:u w:val="single"/>
          </w:rPr>
          <w:t>www.youtube.com/watch?v=Rk1NO1BB7KQ</w:t>
        </w:r>
      </w:hyperlink>
    </w:p>
    <w:p w14:paraId="2E90E7DA" w14:textId="2269AB5C" w:rsidR="00A900BA" w:rsidRDefault="00A900BA" w:rsidP="00243F82">
      <w:pPr>
        <w:ind w:left="284"/>
        <w:rPr>
          <w:rFonts w:ascii="Calibri" w:eastAsia="Calibri" w:hAnsi="Calibri" w:cs="Calibri"/>
          <w:sz w:val="22"/>
        </w:rPr>
      </w:pPr>
      <w:bookmarkStart w:id="73" w:name="_Hlk127287434"/>
    </w:p>
    <w:p w14:paraId="4ADF9BAC" w14:textId="349BB7DD" w:rsidR="00D8374D" w:rsidRPr="00D8374D" w:rsidRDefault="00D8374D" w:rsidP="00243F82">
      <w:pPr>
        <w:ind w:left="284"/>
        <w:rPr>
          <w:rFonts w:ascii="Calibri" w:eastAsia="Calibri" w:hAnsi="Calibri" w:cs="Calibri"/>
          <w:b/>
          <w:bCs/>
          <w:sz w:val="22"/>
        </w:rPr>
      </w:pPr>
      <w:r w:rsidRPr="00D8374D">
        <w:rPr>
          <w:rFonts w:ascii="Calibri" w:eastAsia="Calibri" w:hAnsi="Calibri" w:cs="Calibri"/>
          <w:b/>
          <w:bCs/>
          <w:sz w:val="22"/>
        </w:rPr>
        <w:t>Trans Actual</w:t>
      </w:r>
    </w:p>
    <w:p w14:paraId="5F77F2DA" w14:textId="3794481E" w:rsidR="00243F82" w:rsidRDefault="00D8374D" w:rsidP="00243F82">
      <w:pPr>
        <w:ind w:left="284"/>
        <w:rPr>
          <w:rFonts w:ascii="Calibri" w:eastAsia="Calibri" w:hAnsi="Calibri" w:cs="Calibri"/>
          <w:sz w:val="22"/>
        </w:rPr>
      </w:pPr>
      <w:r>
        <w:rPr>
          <w:rFonts w:ascii="Calibri" w:eastAsia="Calibri" w:hAnsi="Calibri" w:cs="Calibri"/>
          <w:sz w:val="22"/>
        </w:rPr>
        <w:t>A wide selection of other videos, including ones speaking from a personal perspective</w:t>
      </w:r>
    </w:p>
    <w:p w14:paraId="4E9F6709" w14:textId="78FA82BA" w:rsidR="00D8374D" w:rsidRDefault="00123405" w:rsidP="00243F82">
      <w:pPr>
        <w:ind w:left="284"/>
        <w:rPr>
          <w:rFonts w:ascii="Calibri" w:eastAsia="Calibri" w:hAnsi="Calibri" w:cs="Calibri"/>
          <w:sz w:val="22"/>
        </w:rPr>
      </w:pPr>
      <w:hyperlink r:id="rId170" w:history="1">
        <w:r w:rsidR="00F41AD1">
          <w:rPr>
            <w:rStyle w:val="Hyperlink"/>
            <w:rFonts w:ascii="Calibri" w:eastAsia="Calibri" w:hAnsi="Calibri" w:cs="Calibri"/>
            <w:sz w:val="22"/>
          </w:rPr>
          <w:t>www.transactual.org.uk/videos</w:t>
        </w:r>
      </w:hyperlink>
    </w:p>
    <w:bookmarkEnd w:id="73"/>
    <w:p w14:paraId="653B08C6" w14:textId="77777777" w:rsidR="006419DF" w:rsidRDefault="006419DF">
      <w:pPr>
        <w:spacing w:line="276" w:lineRule="auto"/>
        <w:rPr>
          <w:rFonts w:ascii="Calibri" w:eastAsia="Calibri" w:hAnsi="Calibri" w:cs="Calibri"/>
          <w:b/>
          <w:sz w:val="22"/>
        </w:rPr>
      </w:pPr>
    </w:p>
    <w:p w14:paraId="37DAD9C2" w14:textId="3FCD01B0" w:rsidR="004C2A9D" w:rsidRDefault="004C2A9D">
      <w:pPr>
        <w:spacing w:line="276" w:lineRule="auto"/>
        <w:rPr>
          <w:rFonts w:ascii="Calibri" w:eastAsia="Calibri" w:hAnsi="Calibri" w:cs="Calibri"/>
          <w:b/>
          <w:sz w:val="22"/>
        </w:rPr>
      </w:pPr>
      <w:r>
        <w:rPr>
          <w:rFonts w:ascii="Calibri" w:eastAsia="Calibri" w:hAnsi="Calibri" w:cs="Calibri"/>
          <w:b/>
          <w:sz w:val="22"/>
        </w:rPr>
        <w:br w:type="page"/>
      </w:r>
    </w:p>
    <w:p w14:paraId="17AC8969" w14:textId="09AFC9BC" w:rsidR="00243F82" w:rsidRDefault="00382A64" w:rsidP="00243F82">
      <w:pPr>
        <w:ind w:left="284"/>
        <w:rPr>
          <w:rFonts w:ascii="Calibri" w:eastAsia="Calibri" w:hAnsi="Calibri" w:cs="Calibri"/>
          <w:b/>
          <w:sz w:val="22"/>
        </w:rPr>
      </w:pPr>
      <w:r>
        <w:rPr>
          <w:rFonts w:ascii="Calibri" w:eastAsia="Calibri" w:hAnsi="Calibri" w:cs="Calibri"/>
          <w:b/>
          <w:sz w:val="22"/>
        </w:rPr>
        <w:lastRenderedPageBreak/>
        <w:t>Social Media</w:t>
      </w:r>
    </w:p>
    <w:p w14:paraId="5120506B" w14:textId="61B6BD37" w:rsidR="00243F82" w:rsidRDefault="00243F82" w:rsidP="00243F82">
      <w:pPr>
        <w:ind w:left="284"/>
        <w:rPr>
          <w:rFonts w:ascii="Calibri" w:eastAsia="Calibri" w:hAnsi="Calibri" w:cs="Calibri"/>
          <w:sz w:val="22"/>
        </w:rPr>
      </w:pPr>
      <w:r>
        <w:rPr>
          <w:rFonts w:ascii="Calibri" w:eastAsia="Calibri" w:hAnsi="Calibri" w:cs="Calibri"/>
          <w:sz w:val="22"/>
        </w:rPr>
        <w:t xml:space="preserve">It can be useful to follow people on </w:t>
      </w:r>
      <w:r w:rsidR="004944BD">
        <w:rPr>
          <w:rFonts w:ascii="Calibri" w:eastAsia="Calibri" w:hAnsi="Calibri" w:cs="Calibri"/>
          <w:sz w:val="22"/>
        </w:rPr>
        <w:t xml:space="preserve">media / </w:t>
      </w:r>
      <w:r w:rsidR="00382A64">
        <w:rPr>
          <w:rFonts w:ascii="Calibri" w:eastAsia="Calibri" w:hAnsi="Calibri" w:cs="Calibri"/>
          <w:sz w:val="22"/>
        </w:rPr>
        <w:t>social media</w:t>
      </w:r>
      <w:r>
        <w:rPr>
          <w:rFonts w:ascii="Calibri" w:eastAsia="Calibri" w:hAnsi="Calibri" w:cs="Calibri"/>
          <w:sz w:val="22"/>
        </w:rPr>
        <w:t xml:space="preserve"> – this will help you stay up to date with current themes and issues, and link you to articles and comment.  Here are a few suggestions to get you started:</w:t>
      </w:r>
    </w:p>
    <w:p w14:paraId="5FB9F974" w14:textId="622CA1C3" w:rsidR="00243F82" w:rsidRDefault="005B2FC7" w:rsidP="00243F82">
      <w:pPr>
        <w:ind w:left="284"/>
        <w:rPr>
          <w:rFonts w:ascii="Calibri" w:eastAsia="Calibri" w:hAnsi="Calibri" w:cs="Calibri"/>
          <w:b/>
          <w:sz w:val="22"/>
        </w:rPr>
      </w:pPr>
      <w:r>
        <w:rPr>
          <w:rFonts w:ascii="Calibri" w:eastAsia="Calibri" w:hAnsi="Calibri" w:cs="Calibri"/>
          <w:b/>
          <w:sz w:val="22"/>
        </w:rPr>
        <w:t xml:space="preserve">Travis </w:t>
      </w:r>
      <w:proofErr w:type="spellStart"/>
      <w:r>
        <w:rPr>
          <w:rFonts w:ascii="Calibri" w:eastAsia="Calibri" w:hAnsi="Calibri" w:cs="Calibri"/>
          <w:b/>
          <w:sz w:val="22"/>
        </w:rPr>
        <w:t>Alabanza</w:t>
      </w:r>
      <w:proofErr w:type="spellEnd"/>
      <w:r>
        <w:rPr>
          <w:rFonts w:ascii="Calibri" w:eastAsia="Calibri" w:hAnsi="Calibri" w:cs="Calibri"/>
          <w:b/>
          <w:sz w:val="22"/>
        </w:rPr>
        <w:t xml:space="preserve">, </w:t>
      </w:r>
      <w:r w:rsidR="00243F82">
        <w:rPr>
          <w:rFonts w:ascii="Calibri" w:eastAsia="Calibri" w:hAnsi="Calibri" w:cs="Calibri"/>
          <w:b/>
          <w:sz w:val="22"/>
        </w:rPr>
        <w:t>Meg John Barker, Helen Belcher, Munroe Bergdorf, Alex Bertie, Christine Burns, Juno Dawson, Fox Fisher, Owl</w:t>
      </w:r>
      <w:r>
        <w:rPr>
          <w:rFonts w:ascii="Calibri" w:eastAsia="Calibri" w:hAnsi="Calibri" w:cs="Calibri"/>
          <w:b/>
          <w:sz w:val="22"/>
        </w:rPr>
        <w:t xml:space="preserve"> Fisher</w:t>
      </w:r>
      <w:r w:rsidR="00243F82">
        <w:rPr>
          <w:rFonts w:ascii="Calibri" w:eastAsia="Calibri" w:hAnsi="Calibri" w:cs="Calibri"/>
          <w:b/>
          <w:sz w:val="22"/>
        </w:rPr>
        <w:t>, Paris Lees, CN Lester, Janet Mock, Juno Roche, Julia Serano, Trans Media Watch</w:t>
      </w:r>
    </w:p>
    <w:p w14:paraId="7CA3B625" w14:textId="6D7B718B" w:rsidR="00243F82" w:rsidRDefault="00243F82" w:rsidP="00243F82">
      <w:pPr>
        <w:ind w:left="284"/>
        <w:rPr>
          <w:rFonts w:ascii="Calibri" w:eastAsia="Calibri" w:hAnsi="Calibri" w:cs="Calibri"/>
          <w:sz w:val="22"/>
        </w:rPr>
      </w:pPr>
    </w:p>
    <w:p w14:paraId="33BFC959" w14:textId="77777777" w:rsidR="006A1897" w:rsidRDefault="006A1897" w:rsidP="00243F82">
      <w:pPr>
        <w:ind w:left="284"/>
        <w:rPr>
          <w:rFonts w:ascii="Calibri" w:eastAsia="Calibri" w:hAnsi="Calibri" w:cs="Calibri"/>
          <w:sz w:val="22"/>
        </w:rPr>
      </w:pPr>
    </w:p>
    <w:p w14:paraId="2F8FB5EF" w14:textId="77777777" w:rsidR="00243F82" w:rsidRDefault="00243F82" w:rsidP="00243F82">
      <w:pPr>
        <w:ind w:left="284"/>
        <w:rPr>
          <w:rFonts w:ascii="Calibri" w:eastAsia="Calibri" w:hAnsi="Calibri" w:cs="Calibri"/>
          <w:b/>
          <w:sz w:val="22"/>
        </w:rPr>
      </w:pPr>
      <w:r>
        <w:rPr>
          <w:rFonts w:ascii="Calibri" w:eastAsia="Calibri" w:hAnsi="Calibri" w:cs="Calibri"/>
          <w:b/>
          <w:sz w:val="22"/>
        </w:rPr>
        <w:t>Regular Online Commentators</w:t>
      </w:r>
    </w:p>
    <w:p w14:paraId="28CAB23C" w14:textId="77777777" w:rsidR="004E2D03" w:rsidRDefault="00243F82" w:rsidP="00243F82">
      <w:pPr>
        <w:ind w:left="284"/>
        <w:rPr>
          <w:rFonts w:ascii="Calibri" w:eastAsia="Calibri" w:hAnsi="Calibri" w:cs="Calibri"/>
          <w:sz w:val="22"/>
        </w:rPr>
      </w:pPr>
      <w:r>
        <w:rPr>
          <w:rFonts w:ascii="Calibri" w:eastAsia="Calibri" w:hAnsi="Calibri" w:cs="Calibri"/>
          <w:sz w:val="22"/>
        </w:rPr>
        <w:t xml:space="preserve">Several people on the list above publish significant, thoughtful and often nuanced writing online.  </w:t>
      </w:r>
    </w:p>
    <w:p w14:paraId="61137631" w14:textId="21B3AB98" w:rsidR="00243F82" w:rsidRDefault="00243F82" w:rsidP="00243F82">
      <w:pPr>
        <w:ind w:left="284"/>
        <w:rPr>
          <w:rFonts w:ascii="Calibri" w:eastAsia="Calibri" w:hAnsi="Calibri" w:cs="Calibri"/>
          <w:sz w:val="22"/>
        </w:rPr>
      </w:pPr>
      <w:r>
        <w:rPr>
          <w:rFonts w:ascii="Calibri" w:eastAsia="Calibri" w:hAnsi="Calibri" w:cs="Calibri"/>
          <w:sz w:val="22"/>
        </w:rPr>
        <w:t xml:space="preserve">Of particular note </w:t>
      </w:r>
      <w:r w:rsidR="00B275AA">
        <w:rPr>
          <w:rFonts w:ascii="Calibri" w:eastAsia="Calibri" w:hAnsi="Calibri" w:cs="Calibri"/>
          <w:sz w:val="22"/>
        </w:rPr>
        <w:t xml:space="preserve">is </w:t>
      </w:r>
      <w:r w:rsidRPr="00243F82">
        <w:rPr>
          <w:rFonts w:ascii="Calibri" w:eastAsia="Calibri" w:hAnsi="Calibri" w:cs="Calibri"/>
          <w:sz w:val="22"/>
        </w:rPr>
        <w:t xml:space="preserve">Owl Fisher:  </w:t>
      </w:r>
      <w:hyperlink r:id="rId171" w:history="1">
        <w:r w:rsidRPr="00BB07EA">
          <w:rPr>
            <w:rFonts w:ascii="Calibri" w:eastAsia="Calibri" w:hAnsi="Calibri" w:cs="Calibri"/>
            <w:color w:val="0000FF"/>
            <w:sz w:val="22"/>
            <w:u w:val="single"/>
          </w:rPr>
          <w:t>https://metro.co.uk/author/owl/</w:t>
        </w:r>
      </w:hyperlink>
      <w:r w:rsidR="00382A64" w:rsidRPr="00382A64">
        <w:rPr>
          <w:rFonts w:ascii="Calibri" w:eastAsia="Calibri" w:hAnsi="Calibri" w:cs="Calibri"/>
          <w:sz w:val="22"/>
        </w:rPr>
        <w:t xml:space="preserve">, on Twitter as </w:t>
      </w:r>
      <w:r w:rsidR="00382A64">
        <w:rPr>
          <w:rFonts w:ascii="Calibri" w:eastAsia="Calibri" w:hAnsi="Calibri" w:cs="Calibri"/>
          <w:sz w:val="22"/>
        </w:rPr>
        <w:t>@UglaStefania</w:t>
      </w:r>
    </w:p>
    <w:p w14:paraId="3EE22CA1" w14:textId="346C6922" w:rsidR="004C2A9D" w:rsidRDefault="004C2A9D" w:rsidP="00243F82">
      <w:pPr>
        <w:ind w:left="284"/>
        <w:rPr>
          <w:rFonts w:ascii="Calibri" w:eastAsia="Calibri" w:hAnsi="Calibri" w:cs="Calibri"/>
          <w:sz w:val="22"/>
        </w:rPr>
      </w:pPr>
    </w:p>
    <w:p w14:paraId="3E0A007D" w14:textId="77777777" w:rsidR="004C2A9D" w:rsidRDefault="004C2A9D" w:rsidP="00243F82">
      <w:pPr>
        <w:ind w:left="284"/>
        <w:rPr>
          <w:rFonts w:ascii="Calibri" w:eastAsia="Calibri" w:hAnsi="Calibri" w:cs="Calibri"/>
          <w:sz w:val="22"/>
        </w:rPr>
      </w:pPr>
      <w:bookmarkStart w:id="74" w:name="_Hlk105779504"/>
    </w:p>
    <w:p w14:paraId="6602E758" w14:textId="708F9FAC" w:rsidR="004C2A9D" w:rsidRPr="004C2A9D" w:rsidRDefault="00A67551" w:rsidP="00243F82">
      <w:pPr>
        <w:ind w:left="284"/>
        <w:rPr>
          <w:rFonts w:ascii="Calibri" w:eastAsia="Calibri" w:hAnsi="Calibri" w:cs="Calibri"/>
          <w:b/>
          <w:sz w:val="22"/>
        </w:rPr>
      </w:pPr>
      <w:r>
        <w:rPr>
          <w:rFonts w:ascii="Calibri" w:eastAsia="Calibri" w:hAnsi="Calibri" w:cs="Calibri"/>
          <w:b/>
          <w:sz w:val="22"/>
        </w:rPr>
        <w:t xml:space="preserve">Selected </w:t>
      </w:r>
      <w:r w:rsidR="004C2A9D" w:rsidRPr="004C2A9D">
        <w:rPr>
          <w:rFonts w:ascii="Calibri" w:eastAsia="Calibri" w:hAnsi="Calibri" w:cs="Calibri"/>
          <w:b/>
          <w:sz w:val="22"/>
        </w:rPr>
        <w:t>Contextualising Material</w:t>
      </w:r>
    </w:p>
    <w:p w14:paraId="2951B8C3" w14:textId="57A659E9" w:rsidR="004C2A9D" w:rsidRDefault="004C2A9D" w:rsidP="004C2A9D">
      <w:pPr>
        <w:ind w:left="284"/>
        <w:rPr>
          <w:rFonts w:asciiTheme="minorHAnsi" w:hAnsiTheme="minorHAnsi" w:cstheme="minorHAnsi"/>
          <w:sz w:val="22"/>
        </w:rPr>
      </w:pPr>
      <w:bookmarkStart w:id="75" w:name="_Hlk105851404"/>
      <w:r w:rsidRPr="004C2A9D">
        <w:rPr>
          <w:rFonts w:asciiTheme="minorHAnsi" w:hAnsiTheme="minorHAnsi" w:cstheme="minorHAnsi"/>
          <w:b/>
          <w:bCs/>
          <w:sz w:val="22"/>
        </w:rPr>
        <w:t>Adventures in Time and Gender</w:t>
      </w:r>
      <w:r>
        <w:rPr>
          <w:rFonts w:asciiTheme="minorHAnsi" w:hAnsiTheme="minorHAnsi" w:cstheme="minorHAnsi"/>
          <w:sz w:val="22"/>
        </w:rPr>
        <w:t xml:space="preserve">: a website offering a historical and wider cultural perspective on what it is to be trans, non-binary or have an experience of gender </w:t>
      </w:r>
      <w:r w:rsidR="00B929FC">
        <w:rPr>
          <w:rFonts w:asciiTheme="minorHAnsi" w:hAnsiTheme="minorHAnsi" w:cstheme="minorHAnsi"/>
          <w:sz w:val="22"/>
        </w:rPr>
        <w:t>beyond</w:t>
      </w:r>
      <w:r>
        <w:rPr>
          <w:rFonts w:asciiTheme="minorHAnsi" w:hAnsiTheme="minorHAnsi" w:cstheme="minorHAnsi"/>
          <w:sz w:val="22"/>
        </w:rPr>
        <w:t xml:space="preserve"> </w:t>
      </w:r>
      <w:r w:rsidR="00B929FC">
        <w:rPr>
          <w:rFonts w:asciiTheme="minorHAnsi" w:hAnsiTheme="minorHAnsi" w:cstheme="minorHAnsi"/>
          <w:sz w:val="22"/>
        </w:rPr>
        <w:t>the</w:t>
      </w:r>
      <w:r>
        <w:rPr>
          <w:rFonts w:asciiTheme="minorHAnsi" w:hAnsiTheme="minorHAnsi" w:cstheme="minorHAnsi"/>
          <w:sz w:val="22"/>
        </w:rPr>
        <w:t xml:space="preserve"> man </w:t>
      </w:r>
      <w:r w:rsidR="00B929FC">
        <w:rPr>
          <w:rFonts w:asciiTheme="minorHAnsi" w:hAnsiTheme="minorHAnsi" w:cstheme="minorHAnsi"/>
          <w:sz w:val="22"/>
        </w:rPr>
        <w:t xml:space="preserve">/ </w:t>
      </w:r>
      <w:r>
        <w:rPr>
          <w:rFonts w:asciiTheme="minorHAnsi" w:hAnsiTheme="minorHAnsi" w:cstheme="minorHAnsi"/>
          <w:sz w:val="22"/>
        </w:rPr>
        <w:t>woman</w:t>
      </w:r>
      <w:r w:rsidR="00B929FC">
        <w:rPr>
          <w:rFonts w:asciiTheme="minorHAnsi" w:hAnsiTheme="minorHAnsi" w:cstheme="minorHAnsi"/>
          <w:sz w:val="22"/>
        </w:rPr>
        <w:t xml:space="preserve"> binary</w:t>
      </w:r>
    </w:p>
    <w:p w14:paraId="3F29EC1A" w14:textId="77777777" w:rsidR="004C2A9D" w:rsidRDefault="00123405" w:rsidP="004C2A9D">
      <w:pPr>
        <w:ind w:left="284"/>
        <w:rPr>
          <w:rFonts w:asciiTheme="minorHAnsi" w:hAnsiTheme="minorHAnsi" w:cstheme="minorHAnsi"/>
          <w:sz w:val="22"/>
        </w:rPr>
      </w:pPr>
      <w:hyperlink r:id="rId172" w:history="1">
        <w:r w:rsidR="004C2A9D" w:rsidRPr="00401A27">
          <w:rPr>
            <w:rStyle w:val="Hyperlink"/>
            <w:rFonts w:asciiTheme="minorHAnsi" w:hAnsiTheme="minorHAnsi" w:cstheme="minorHAnsi"/>
            <w:sz w:val="22"/>
          </w:rPr>
          <w:t>https://adventuresintimeandgender.org/</w:t>
        </w:r>
      </w:hyperlink>
    </w:p>
    <w:bookmarkEnd w:id="74"/>
    <w:bookmarkEnd w:id="75"/>
    <w:p w14:paraId="009721CA" w14:textId="59F912A7" w:rsidR="004C2A9D" w:rsidRDefault="004C2A9D" w:rsidP="006419DF">
      <w:pPr>
        <w:rPr>
          <w:rFonts w:ascii="Calibri" w:eastAsia="Calibri" w:hAnsi="Calibri" w:cs="Calibri"/>
          <w:sz w:val="22"/>
        </w:rPr>
      </w:pPr>
    </w:p>
    <w:p w14:paraId="434D7AFE" w14:textId="0E743273" w:rsidR="006419DF" w:rsidRDefault="006419DF" w:rsidP="006419DF">
      <w:pPr>
        <w:rPr>
          <w:rFonts w:ascii="Calibri" w:eastAsia="Calibri" w:hAnsi="Calibri" w:cs="Calibri"/>
          <w:sz w:val="22"/>
        </w:rPr>
      </w:pPr>
    </w:p>
    <w:p w14:paraId="1AC026E5" w14:textId="58A0CCBF" w:rsidR="006419DF" w:rsidRDefault="006419DF" w:rsidP="006419DF">
      <w:pPr>
        <w:rPr>
          <w:rFonts w:ascii="Calibri" w:eastAsia="Calibri" w:hAnsi="Calibri" w:cs="Calibri"/>
          <w:sz w:val="22"/>
        </w:rPr>
      </w:pPr>
    </w:p>
    <w:p w14:paraId="584B30EC" w14:textId="77777777" w:rsidR="006419DF" w:rsidRPr="00593483" w:rsidRDefault="006419DF" w:rsidP="006419DF">
      <w:pPr>
        <w:pStyle w:val="GIbookletresourceshdg"/>
        <w:rPr>
          <w:sz w:val="22"/>
          <w:szCs w:val="22"/>
        </w:rPr>
      </w:pPr>
      <w:bookmarkStart w:id="76" w:name="_Hlk127290780"/>
      <w:bookmarkStart w:id="77" w:name="_Toc144804144"/>
      <w:r>
        <w:rPr>
          <w:sz w:val="22"/>
          <w:szCs w:val="22"/>
        </w:rPr>
        <w:t>Images</w:t>
      </w:r>
      <w:bookmarkEnd w:id="77"/>
    </w:p>
    <w:p w14:paraId="57A0A327" w14:textId="77777777" w:rsidR="006419DF" w:rsidRPr="00203218" w:rsidRDefault="006419DF" w:rsidP="006419DF">
      <w:pPr>
        <w:ind w:left="284"/>
        <w:rPr>
          <w:rFonts w:asciiTheme="minorHAnsi" w:hAnsiTheme="minorHAnsi" w:cstheme="minorHAnsi"/>
          <w:b/>
          <w:bCs/>
          <w:sz w:val="22"/>
        </w:rPr>
      </w:pPr>
      <w:r w:rsidRPr="00203218">
        <w:rPr>
          <w:rFonts w:asciiTheme="minorHAnsi" w:hAnsiTheme="minorHAnsi" w:cstheme="minorHAnsi"/>
          <w:b/>
          <w:bCs/>
          <w:sz w:val="22"/>
        </w:rPr>
        <w:t>The Gender Spectrum Collection</w:t>
      </w:r>
    </w:p>
    <w:p w14:paraId="489FEBB4" w14:textId="77777777" w:rsidR="006419DF" w:rsidRDefault="006419DF" w:rsidP="006419DF">
      <w:pPr>
        <w:ind w:left="284"/>
        <w:rPr>
          <w:rFonts w:asciiTheme="minorHAnsi" w:hAnsiTheme="minorHAnsi" w:cstheme="minorHAnsi"/>
          <w:sz w:val="22"/>
        </w:rPr>
      </w:pPr>
      <w:r>
        <w:rPr>
          <w:rFonts w:asciiTheme="minorHAnsi" w:hAnsiTheme="minorHAnsi" w:cstheme="minorHAnsi"/>
          <w:sz w:val="22"/>
        </w:rPr>
        <w:t>Vice magazine (website), US</w:t>
      </w:r>
    </w:p>
    <w:p w14:paraId="3A223EBE" w14:textId="77777777" w:rsidR="006419DF" w:rsidRDefault="006419DF" w:rsidP="006419DF">
      <w:pPr>
        <w:ind w:left="284"/>
        <w:rPr>
          <w:rFonts w:asciiTheme="minorHAnsi" w:hAnsiTheme="minorHAnsi" w:cstheme="minorHAnsi"/>
          <w:sz w:val="22"/>
        </w:rPr>
      </w:pPr>
      <w:r>
        <w:rPr>
          <w:rFonts w:asciiTheme="minorHAnsi" w:hAnsiTheme="minorHAnsi" w:cstheme="minorHAnsi"/>
          <w:sz w:val="22"/>
        </w:rPr>
        <w:t>An image bank of trans and non-binary people, made available under a Creative Commons licence</w:t>
      </w:r>
    </w:p>
    <w:p w14:paraId="4ECDDD82" w14:textId="77777777" w:rsidR="006419DF" w:rsidRPr="006419DF" w:rsidRDefault="00123405" w:rsidP="006419DF">
      <w:pPr>
        <w:ind w:left="284"/>
        <w:rPr>
          <w:rStyle w:val="Hyperlink"/>
          <w:rFonts w:asciiTheme="minorHAnsi" w:hAnsiTheme="minorHAnsi" w:cstheme="minorHAnsi"/>
          <w:color w:val="auto"/>
          <w:sz w:val="22"/>
        </w:rPr>
      </w:pPr>
      <w:hyperlink r:id="rId173" w:history="1">
        <w:r w:rsidR="006419DF" w:rsidRPr="0012463A">
          <w:rPr>
            <w:rStyle w:val="Hyperlink"/>
            <w:rFonts w:asciiTheme="minorHAnsi" w:hAnsiTheme="minorHAnsi" w:cstheme="minorHAnsi"/>
            <w:sz w:val="22"/>
          </w:rPr>
          <w:t>https://genderspectrum.vice.com/</w:t>
        </w:r>
      </w:hyperlink>
    </w:p>
    <w:p w14:paraId="4AB79FF0" w14:textId="391EF134" w:rsidR="006419DF" w:rsidRDefault="0027476E" w:rsidP="006419DF">
      <w:pPr>
        <w:ind w:left="284"/>
        <w:rPr>
          <w:rStyle w:val="Hyperlink"/>
          <w:rFonts w:asciiTheme="minorHAnsi" w:hAnsiTheme="minorHAnsi" w:cstheme="minorHAnsi"/>
          <w:color w:val="auto"/>
          <w:sz w:val="22"/>
        </w:rPr>
      </w:pPr>
      <w:bookmarkStart w:id="78" w:name="_Hlk127290767"/>
      <w:bookmarkEnd w:id="76"/>
      <w:r>
        <w:rPr>
          <w:rStyle w:val="Hyperlink"/>
          <w:rFonts w:asciiTheme="minorHAnsi" w:hAnsiTheme="minorHAnsi" w:cstheme="minorHAnsi"/>
          <w:color w:val="auto"/>
          <w:sz w:val="22"/>
        </w:rPr>
        <w:t>NOTE: These cannot be used for commercial purposes</w:t>
      </w:r>
    </w:p>
    <w:p w14:paraId="03D0D23F" w14:textId="77777777" w:rsidR="0027476E" w:rsidRDefault="0027476E" w:rsidP="006419DF">
      <w:pPr>
        <w:ind w:left="284"/>
        <w:rPr>
          <w:rStyle w:val="Hyperlink"/>
          <w:rFonts w:asciiTheme="minorHAnsi" w:hAnsiTheme="minorHAnsi" w:cstheme="minorHAnsi"/>
          <w:color w:val="auto"/>
          <w:sz w:val="22"/>
        </w:rPr>
      </w:pPr>
    </w:p>
    <w:p w14:paraId="017FA09E" w14:textId="77777777" w:rsidR="006419DF" w:rsidRPr="006419DF" w:rsidRDefault="006419DF" w:rsidP="006419DF">
      <w:pPr>
        <w:ind w:left="284"/>
        <w:rPr>
          <w:rStyle w:val="Hyperlink"/>
          <w:rFonts w:asciiTheme="minorHAnsi" w:hAnsiTheme="minorHAnsi" w:cstheme="minorHAnsi"/>
          <w:b/>
          <w:bCs/>
          <w:color w:val="auto"/>
          <w:sz w:val="22"/>
          <w:u w:val="none"/>
        </w:rPr>
      </w:pPr>
      <w:r w:rsidRPr="006419DF">
        <w:rPr>
          <w:rStyle w:val="Hyperlink"/>
          <w:rFonts w:asciiTheme="minorHAnsi" w:hAnsiTheme="minorHAnsi" w:cstheme="minorHAnsi"/>
          <w:b/>
          <w:bCs/>
          <w:color w:val="auto"/>
          <w:sz w:val="22"/>
          <w:u w:val="none"/>
        </w:rPr>
        <w:t>Trans Inclusive Sports Images</w:t>
      </w:r>
    </w:p>
    <w:p w14:paraId="18418C7E" w14:textId="77777777" w:rsidR="006419DF" w:rsidRPr="006419DF" w:rsidRDefault="006419DF" w:rsidP="006419DF">
      <w:pPr>
        <w:ind w:left="284"/>
        <w:rPr>
          <w:rStyle w:val="Hyperlink"/>
          <w:rFonts w:asciiTheme="minorHAnsi" w:hAnsiTheme="minorHAnsi" w:cstheme="minorHAnsi"/>
          <w:color w:val="auto"/>
          <w:sz w:val="22"/>
          <w:u w:val="none"/>
        </w:rPr>
      </w:pPr>
      <w:r>
        <w:rPr>
          <w:rStyle w:val="Hyperlink"/>
          <w:rFonts w:asciiTheme="minorHAnsi" w:hAnsiTheme="minorHAnsi" w:cstheme="minorHAnsi"/>
          <w:color w:val="auto"/>
          <w:sz w:val="22"/>
          <w:u w:val="none"/>
        </w:rPr>
        <w:t>Gendered Intelligence, 2022</w:t>
      </w:r>
    </w:p>
    <w:p w14:paraId="25B76F01" w14:textId="77777777" w:rsidR="006419DF" w:rsidRPr="006419DF" w:rsidRDefault="00123405" w:rsidP="006419DF">
      <w:pPr>
        <w:ind w:left="284"/>
        <w:rPr>
          <w:rStyle w:val="Hyperlink"/>
          <w:rFonts w:asciiTheme="minorHAnsi" w:hAnsiTheme="minorHAnsi" w:cstheme="minorHAnsi"/>
          <w:color w:val="auto"/>
          <w:sz w:val="22"/>
          <w:u w:val="none"/>
        </w:rPr>
      </w:pPr>
      <w:hyperlink r:id="rId174" w:history="1">
        <w:r w:rsidR="006419DF" w:rsidRPr="00A83603">
          <w:rPr>
            <w:rStyle w:val="Hyperlink"/>
            <w:rFonts w:asciiTheme="minorHAnsi" w:hAnsiTheme="minorHAnsi" w:cstheme="minorHAnsi"/>
            <w:sz w:val="22"/>
          </w:rPr>
          <w:t>https://genderedintelligence.co.uk/sport/images.html</w:t>
        </w:r>
      </w:hyperlink>
    </w:p>
    <w:p w14:paraId="092A454F" w14:textId="5E2B96A0" w:rsidR="006419DF" w:rsidRPr="006419DF" w:rsidRDefault="006419DF" w:rsidP="006419DF">
      <w:pPr>
        <w:ind w:left="284"/>
        <w:rPr>
          <w:rStyle w:val="Hyperlink"/>
          <w:rFonts w:asciiTheme="minorHAnsi" w:hAnsiTheme="minorHAnsi" w:cstheme="minorHAnsi"/>
          <w:color w:val="auto"/>
          <w:sz w:val="22"/>
          <w:u w:val="none"/>
        </w:rPr>
      </w:pPr>
      <w:r w:rsidRPr="006419DF">
        <w:rPr>
          <w:rStyle w:val="Hyperlink"/>
          <w:rFonts w:asciiTheme="minorHAnsi" w:hAnsiTheme="minorHAnsi" w:cstheme="minorHAnsi"/>
          <w:color w:val="auto"/>
          <w:sz w:val="22"/>
          <w:u w:val="none"/>
        </w:rPr>
        <w:t>A suite of 36 free-to-download trans</w:t>
      </w:r>
      <w:r>
        <w:rPr>
          <w:rStyle w:val="Hyperlink"/>
          <w:rFonts w:asciiTheme="minorHAnsi" w:hAnsiTheme="minorHAnsi" w:cstheme="minorHAnsi"/>
          <w:color w:val="auto"/>
          <w:sz w:val="22"/>
          <w:u w:val="none"/>
        </w:rPr>
        <w:t>-</w:t>
      </w:r>
      <w:r w:rsidRPr="006419DF">
        <w:rPr>
          <w:rStyle w:val="Hyperlink"/>
          <w:rFonts w:asciiTheme="minorHAnsi" w:hAnsiTheme="minorHAnsi" w:cstheme="minorHAnsi"/>
          <w:color w:val="auto"/>
          <w:sz w:val="22"/>
          <w:u w:val="none"/>
        </w:rPr>
        <w:t xml:space="preserve">inclusive sports </w:t>
      </w:r>
      <w:r>
        <w:rPr>
          <w:rStyle w:val="Hyperlink"/>
          <w:rFonts w:asciiTheme="minorHAnsi" w:hAnsiTheme="minorHAnsi" w:cstheme="minorHAnsi"/>
          <w:color w:val="auto"/>
          <w:sz w:val="22"/>
          <w:u w:val="none"/>
        </w:rPr>
        <w:t>images</w:t>
      </w:r>
      <w:r w:rsidRPr="006419DF">
        <w:rPr>
          <w:rStyle w:val="Hyperlink"/>
          <w:rFonts w:asciiTheme="minorHAnsi" w:hAnsiTheme="minorHAnsi" w:cstheme="minorHAnsi"/>
          <w:color w:val="auto"/>
          <w:sz w:val="22"/>
          <w:u w:val="none"/>
        </w:rPr>
        <w:t>, each available in transgender, non-binary and agender flag colours (108 images in total)</w:t>
      </w:r>
    </w:p>
    <w:bookmarkEnd w:id="78"/>
    <w:p w14:paraId="2BDBA603" w14:textId="77777777" w:rsidR="006419DF" w:rsidRDefault="006419DF" w:rsidP="00243F82">
      <w:pPr>
        <w:ind w:left="284"/>
        <w:rPr>
          <w:rFonts w:ascii="Calibri" w:eastAsia="Calibri" w:hAnsi="Calibri" w:cs="Calibri"/>
          <w:sz w:val="22"/>
        </w:rPr>
      </w:pPr>
    </w:p>
    <w:p w14:paraId="013AE2CA" w14:textId="77777777" w:rsidR="00243F82" w:rsidRDefault="00243F82" w:rsidP="00243F82">
      <w:pPr>
        <w:spacing w:line="276" w:lineRule="auto"/>
        <w:rPr>
          <w:rFonts w:ascii="Calibri" w:eastAsia="Calibri" w:hAnsi="Calibri" w:cs="Calibri"/>
          <w:b/>
          <w:i/>
          <w:sz w:val="22"/>
          <w:u w:val="single"/>
        </w:rPr>
      </w:pPr>
      <w:bookmarkStart w:id="79" w:name="_49x2ik5" w:colFirst="0" w:colLast="0"/>
      <w:bookmarkEnd w:id="79"/>
      <w:r>
        <w:br w:type="page"/>
      </w:r>
    </w:p>
    <w:p w14:paraId="4B1B0599" w14:textId="3DA2E9EB" w:rsidR="00243F82" w:rsidRPr="00593483" w:rsidRDefault="00243F82" w:rsidP="001F5CA4">
      <w:pPr>
        <w:pStyle w:val="GIbookletresourceshdg"/>
        <w:rPr>
          <w:sz w:val="22"/>
          <w:szCs w:val="22"/>
        </w:rPr>
      </w:pPr>
      <w:bookmarkStart w:id="80" w:name="_2p2csry" w:colFirst="0" w:colLast="0"/>
      <w:bookmarkStart w:id="81" w:name="_Toc144804145"/>
      <w:bookmarkEnd w:id="80"/>
      <w:r w:rsidRPr="00593483">
        <w:rPr>
          <w:sz w:val="22"/>
          <w:szCs w:val="22"/>
        </w:rPr>
        <w:lastRenderedPageBreak/>
        <w:t>UK Law</w:t>
      </w:r>
      <w:bookmarkEnd w:id="81"/>
    </w:p>
    <w:p w14:paraId="66B28A7C" w14:textId="77777777" w:rsidR="00243F82" w:rsidRDefault="00243F82" w:rsidP="00243F82">
      <w:pPr>
        <w:ind w:left="284"/>
        <w:rPr>
          <w:rFonts w:ascii="Calibri" w:eastAsia="Calibri" w:hAnsi="Calibri" w:cs="Calibri"/>
          <w:sz w:val="22"/>
        </w:rPr>
      </w:pPr>
      <w:r>
        <w:rPr>
          <w:rFonts w:ascii="Calibri" w:eastAsia="Calibri" w:hAnsi="Calibri" w:cs="Calibri"/>
          <w:b/>
          <w:sz w:val="22"/>
        </w:rPr>
        <w:t>Equality Act 2010 - Full text and Guidance notes</w:t>
      </w:r>
    </w:p>
    <w:p w14:paraId="6A779C6C" w14:textId="77777777" w:rsidR="00243F82" w:rsidRDefault="00243F82" w:rsidP="00243F82">
      <w:pPr>
        <w:ind w:left="284"/>
        <w:rPr>
          <w:rFonts w:ascii="Calibri" w:eastAsia="Calibri" w:hAnsi="Calibri" w:cs="Calibri"/>
          <w:sz w:val="22"/>
        </w:rPr>
      </w:pPr>
      <w:r>
        <w:rPr>
          <w:rFonts w:ascii="Calibri" w:eastAsia="Calibri" w:hAnsi="Calibri" w:cs="Calibri"/>
          <w:sz w:val="22"/>
        </w:rPr>
        <w:t>Download the full pdf or use the interactive online version</w:t>
      </w:r>
    </w:p>
    <w:p w14:paraId="09B8D239" w14:textId="77777777" w:rsidR="00243F82" w:rsidRDefault="00123405" w:rsidP="00243F82">
      <w:pPr>
        <w:ind w:left="284"/>
        <w:rPr>
          <w:rFonts w:ascii="Calibri" w:eastAsia="Calibri" w:hAnsi="Calibri" w:cs="Calibri"/>
          <w:sz w:val="22"/>
        </w:rPr>
      </w:pPr>
      <w:hyperlink r:id="rId175">
        <w:r w:rsidR="00243F82">
          <w:rPr>
            <w:rFonts w:ascii="Calibri" w:eastAsia="Calibri" w:hAnsi="Calibri" w:cs="Calibri"/>
            <w:color w:val="0000FF"/>
            <w:sz w:val="22"/>
            <w:u w:val="single"/>
          </w:rPr>
          <w:t>www.legislation.gov.uk/ukpga/2010/15/contents</w:t>
        </w:r>
      </w:hyperlink>
    </w:p>
    <w:p w14:paraId="12659945" w14:textId="77777777" w:rsidR="00243F82" w:rsidRDefault="00243F82" w:rsidP="00243F82">
      <w:pPr>
        <w:ind w:left="284"/>
        <w:rPr>
          <w:rFonts w:ascii="Calibri" w:eastAsia="Calibri" w:hAnsi="Calibri" w:cs="Calibri"/>
          <w:sz w:val="22"/>
        </w:rPr>
      </w:pPr>
    </w:p>
    <w:p w14:paraId="5EB5A742" w14:textId="77777777" w:rsidR="00243F82" w:rsidRDefault="00243F82" w:rsidP="00243F82">
      <w:pPr>
        <w:ind w:left="284"/>
        <w:rPr>
          <w:rFonts w:ascii="Calibri" w:eastAsia="Calibri" w:hAnsi="Calibri" w:cs="Calibri"/>
          <w:b/>
          <w:sz w:val="22"/>
        </w:rPr>
      </w:pPr>
      <w:r>
        <w:rPr>
          <w:rFonts w:ascii="Calibri" w:eastAsia="Calibri" w:hAnsi="Calibri" w:cs="Calibri"/>
          <w:b/>
          <w:sz w:val="22"/>
        </w:rPr>
        <w:t>Gender Recognition Act 2004 – Full text and Guidance notes</w:t>
      </w:r>
    </w:p>
    <w:p w14:paraId="79DE7BD8" w14:textId="77777777" w:rsidR="00243F82" w:rsidRDefault="00243F82" w:rsidP="00243F82">
      <w:pPr>
        <w:ind w:left="284"/>
        <w:rPr>
          <w:rFonts w:ascii="Calibri" w:eastAsia="Calibri" w:hAnsi="Calibri" w:cs="Calibri"/>
          <w:sz w:val="22"/>
        </w:rPr>
      </w:pPr>
      <w:r>
        <w:rPr>
          <w:rFonts w:ascii="Calibri" w:eastAsia="Calibri" w:hAnsi="Calibri" w:cs="Calibri"/>
          <w:sz w:val="22"/>
        </w:rPr>
        <w:t>Download the full pdf or use the interactive online version</w:t>
      </w:r>
    </w:p>
    <w:p w14:paraId="67420ABF" w14:textId="77777777" w:rsidR="00243F82" w:rsidRDefault="00123405" w:rsidP="00243F82">
      <w:pPr>
        <w:ind w:left="284"/>
        <w:rPr>
          <w:rFonts w:ascii="Calibri" w:eastAsia="Calibri" w:hAnsi="Calibri" w:cs="Calibri"/>
          <w:sz w:val="22"/>
        </w:rPr>
      </w:pPr>
      <w:hyperlink r:id="rId176">
        <w:r w:rsidR="00243F82">
          <w:rPr>
            <w:rFonts w:ascii="Calibri" w:eastAsia="Calibri" w:hAnsi="Calibri" w:cs="Calibri"/>
            <w:color w:val="0000FF"/>
            <w:sz w:val="22"/>
            <w:u w:val="single"/>
          </w:rPr>
          <w:t>www.legislation.gov.uk/ukpga/2004/7/contents</w:t>
        </w:r>
      </w:hyperlink>
    </w:p>
    <w:p w14:paraId="6BA33633" w14:textId="77777777" w:rsidR="00243F82" w:rsidRDefault="00243F82" w:rsidP="00243F82">
      <w:pPr>
        <w:ind w:left="284"/>
        <w:rPr>
          <w:rFonts w:ascii="Calibri" w:eastAsia="Calibri" w:hAnsi="Calibri" w:cs="Calibri"/>
          <w:sz w:val="22"/>
        </w:rPr>
      </w:pPr>
    </w:p>
    <w:p w14:paraId="6F63232F" w14:textId="77777777" w:rsidR="00243F82" w:rsidRDefault="00243F82" w:rsidP="00243F82">
      <w:pPr>
        <w:ind w:left="284"/>
        <w:rPr>
          <w:rFonts w:ascii="Calibri" w:eastAsia="Calibri" w:hAnsi="Calibri" w:cs="Calibri"/>
          <w:b/>
          <w:sz w:val="22"/>
        </w:rPr>
      </w:pPr>
      <w:r>
        <w:rPr>
          <w:rFonts w:ascii="Calibri" w:eastAsia="Calibri" w:hAnsi="Calibri" w:cs="Calibri"/>
          <w:b/>
          <w:sz w:val="22"/>
        </w:rPr>
        <w:t>Human Rights Act 1998 – Full text</w:t>
      </w:r>
    </w:p>
    <w:p w14:paraId="4949A834" w14:textId="77777777" w:rsidR="00243F82" w:rsidRDefault="00243F82" w:rsidP="00243F82">
      <w:pPr>
        <w:ind w:left="284"/>
        <w:rPr>
          <w:rFonts w:ascii="Calibri" w:eastAsia="Calibri" w:hAnsi="Calibri" w:cs="Calibri"/>
          <w:sz w:val="22"/>
        </w:rPr>
      </w:pPr>
      <w:r>
        <w:rPr>
          <w:rFonts w:ascii="Calibri" w:eastAsia="Calibri" w:hAnsi="Calibri" w:cs="Calibri"/>
          <w:sz w:val="22"/>
        </w:rPr>
        <w:t>Download the full pdf or use the interactive online version</w:t>
      </w:r>
    </w:p>
    <w:p w14:paraId="29C69C8C" w14:textId="77777777" w:rsidR="00243F82" w:rsidRDefault="00123405" w:rsidP="00243F82">
      <w:pPr>
        <w:ind w:left="284"/>
        <w:rPr>
          <w:rFonts w:ascii="Calibri" w:eastAsia="Calibri" w:hAnsi="Calibri" w:cs="Calibri"/>
          <w:sz w:val="22"/>
        </w:rPr>
      </w:pPr>
      <w:hyperlink r:id="rId177">
        <w:r w:rsidR="00243F82">
          <w:rPr>
            <w:rFonts w:ascii="Calibri" w:eastAsia="Calibri" w:hAnsi="Calibri" w:cs="Calibri"/>
            <w:color w:val="0000FF"/>
            <w:sz w:val="22"/>
            <w:u w:val="single"/>
          </w:rPr>
          <w:t>www.legislation.gov.uk/ukpga/1998/42/contents</w:t>
        </w:r>
      </w:hyperlink>
    </w:p>
    <w:p w14:paraId="43706F8A" w14:textId="77777777" w:rsidR="00243F82" w:rsidRDefault="00243F82" w:rsidP="00243F82">
      <w:pPr>
        <w:ind w:left="284"/>
        <w:rPr>
          <w:rFonts w:ascii="Calibri" w:eastAsia="Calibri" w:hAnsi="Calibri" w:cs="Calibri"/>
          <w:sz w:val="22"/>
        </w:rPr>
      </w:pPr>
    </w:p>
    <w:p w14:paraId="4B73E250" w14:textId="77777777" w:rsidR="00243F82" w:rsidRDefault="00243F82" w:rsidP="00243F82">
      <w:pPr>
        <w:ind w:left="284"/>
        <w:rPr>
          <w:rFonts w:ascii="Calibri" w:eastAsia="Calibri" w:hAnsi="Calibri" w:cs="Calibri"/>
          <w:b/>
          <w:sz w:val="22"/>
        </w:rPr>
      </w:pPr>
      <w:r>
        <w:rPr>
          <w:rFonts w:ascii="Calibri" w:eastAsia="Calibri" w:hAnsi="Calibri" w:cs="Calibri"/>
          <w:b/>
          <w:sz w:val="22"/>
        </w:rPr>
        <w:t>Summary of Human Rights Act</w:t>
      </w:r>
    </w:p>
    <w:p w14:paraId="37BE0775" w14:textId="77777777" w:rsidR="00243F82" w:rsidRDefault="00243F82" w:rsidP="00243F82">
      <w:pPr>
        <w:ind w:left="284"/>
        <w:rPr>
          <w:rFonts w:ascii="Calibri" w:eastAsia="Calibri" w:hAnsi="Calibri" w:cs="Calibri"/>
          <w:sz w:val="22"/>
        </w:rPr>
      </w:pPr>
      <w:r>
        <w:rPr>
          <w:rFonts w:ascii="Calibri" w:eastAsia="Calibri" w:hAnsi="Calibri" w:cs="Calibri"/>
          <w:sz w:val="22"/>
        </w:rPr>
        <w:t>BIHR (British Institute of Human Rights)</w:t>
      </w:r>
    </w:p>
    <w:p w14:paraId="1030D8AA" w14:textId="77777777" w:rsidR="00243F82" w:rsidRDefault="00123405" w:rsidP="00243F82">
      <w:pPr>
        <w:ind w:left="284"/>
        <w:rPr>
          <w:rFonts w:ascii="Calibri" w:eastAsia="Calibri" w:hAnsi="Calibri" w:cs="Calibri"/>
          <w:color w:val="0000FF"/>
          <w:sz w:val="22"/>
          <w:u w:val="single"/>
        </w:rPr>
      </w:pPr>
      <w:hyperlink r:id="rId178">
        <w:r w:rsidR="00243F82">
          <w:rPr>
            <w:rFonts w:ascii="Calibri" w:eastAsia="Calibri" w:hAnsi="Calibri" w:cs="Calibri"/>
            <w:color w:val="0000FF"/>
            <w:sz w:val="22"/>
            <w:u w:val="single"/>
          </w:rPr>
          <w:t>www.bihr.org.uk/thehumanrightsact</w:t>
        </w:r>
      </w:hyperlink>
    </w:p>
    <w:p w14:paraId="3CF4BE56" w14:textId="77777777" w:rsidR="00243F82" w:rsidRDefault="00243F82" w:rsidP="00243F82">
      <w:pPr>
        <w:ind w:left="284"/>
        <w:rPr>
          <w:rFonts w:ascii="Calibri" w:eastAsia="Calibri" w:hAnsi="Calibri" w:cs="Calibri"/>
          <w:sz w:val="22"/>
        </w:rPr>
      </w:pPr>
    </w:p>
    <w:p w14:paraId="1436B526" w14:textId="77777777" w:rsidR="00243F82" w:rsidRDefault="00243F82" w:rsidP="00243F82">
      <w:pPr>
        <w:ind w:left="284"/>
        <w:rPr>
          <w:rFonts w:ascii="Calibri" w:eastAsia="Calibri" w:hAnsi="Calibri" w:cs="Calibri"/>
          <w:b/>
          <w:sz w:val="22"/>
        </w:rPr>
      </w:pPr>
      <w:r>
        <w:rPr>
          <w:rFonts w:ascii="Calibri" w:eastAsia="Calibri" w:hAnsi="Calibri" w:cs="Calibri"/>
          <w:b/>
          <w:sz w:val="22"/>
        </w:rPr>
        <w:t>Sex Discrimination (Northern Ireland) Order 1976 (</w:t>
      </w:r>
      <w:proofErr w:type="spellStart"/>
      <w:r>
        <w:rPr>
          <w:rFonts w:ascii="Calibri" w:eastAsia="Calibri" w:hAnsi="Calibri" w:cs="Calibri"/>
          <w:b/>
          <w:sz w:val="22"/>
        </w:rPr>
        <w:t>incl</w:t>
      </w:r>
      <w:proofErr w:type="spellEnd"/>
      <w:r>
        <w:rPr>
          <w:rFonts w:ascii="Calibri" w:eastAsia="Calibri" w:hAnsi="Calibri" w:cs="Calibri"/>
          <w:b/>
          <w:sz w:val="22"/>
        </w:rPr>
        <w:t xml:space="preserve"> amendments) – Full Text</w:t>
      </w:r>
    </w:p>
    <w:p w14:paraId="11D0265C" w14:textId="77777777" w:rsidR="00243F82" w:rsidRDefault="00243F82" w:rsidP="00243F82">
      <w:pPr>
        <w:ind w:left="284"/>
        <w:rPr>
          <w:rFonts w:ascii="Calibri" w:eastAsia="Calibri" w:hAnsi="Calibri" w:cs="Calibri"/>
          <w:sz w:val="22"/>
        </w:rPr>
      </w:pPr>
      <w:r>
        <w:rPr>
          <w:rFonts w:ascii="Calibri" w:eastAsia="Calibri" w:hAnsi="Calibri" w:cs="Calibri"/>
          <w:sz w:val="22"/>
        </w:rPr>
        <w:t>Download the full pdf or use the interactive online version</w:t>
      </w:r>
    </w:p>
    <w:p w14:paraId="795C49B2" w14:textId="0A6AA7A7" w:rsidR="00243F82" w:rsidRDefault="00123405" w:rsidP="00243F82">
      <w:pPr>
        <w:ind w:left="284"/>
        <w:rPr>
          <w:rFonts w:ascii="Calibri" w:eastAsia="Calibri" w:hAnsi="Calibri" w:cs="Calibri"/>
          <w:sz w:val="22"/>
        </w:rPr>
      </w:pPr>
      <w:hyperlink r:id="rId179">
        <w:r w:rsidR="006A1897">
          <w:rPr>
            <w:rFonts w:ascii="Calibri" w:eastAsia="Calibri" w:hAnsi="Calibri" w:cs="Calibri"/>
            <w:color w:val="0000FF"/>
            <w:sz w:val="22"/>
            <w:u w:val="single"/>
          </w:rPr>
          <w:t>www.legislation.gov.uk/nisi/1976/1042/contents</w:t>
        </w:r>
      </w:hyperlink>
    </w:p>
    <w:p w14:paraId="64842D4B" w14:textId="77777777" w:rsidR="00243F82" w:rsidRDefault="00243F82" w:rsidP="00243F82">
      <w:pPr>
        <w:ind w:left="284"/>
        <w:rPr>
          <w:rFonts w:ascii="Calibri" w:eastAsia="Calibri" w:hAnsi="Calibri" w:cs="Calibri"/>
          <w:sz w:val="22"/>
        </w:rPr>
      </w:pPr>
    </w:p>
    <w:p w14:paraId="3DCA8B5C" w14:textId="77777777" w:rsidR="00243F82" w:rsidRDefault="00243F82" w:rsidP="00243F82">
      <w:pPr>
        <w:ind w:left="284"/>
        <w:rPr>
          <w:rFonts w:ascii="Calibri" w:eastAsia="Calibri" w:hAnsi="Calibri" w:cs="Calibri"/>
          <w:b/>
          <w:sz w:val="22"/>
        </w:rPr>
      </w:pPr>
      <w:bookmarkStart w:id="82" w:name="_Hlk144733242"/>
      <w:r>
        <w:rPr>
          <w:rFonts w:ascii="Calibri" w:eastAsia="Calibri" w:hAnsi="Calibri" w:cs="Calibri"/>
          <w:b/>
          <w:sz w:val="22"/>
        </w:rPr>
        <w:t>Equal Treatment Bench Book</w:t>
      </w:r>
    </w:p>
    <w:p w14:paraId="1E511E97" w14:textId="735C10B7" w:rsidR="00243F82" w:rsidRDefault="00243F82" w:rsidP="00243F82">
      <w:pPr>
        <w:ind w:left="284"/>
        <w:rPr>
          <w:rFonts w:ascii="Calibri" w:eastAsia="Calibri" w:hAnsi="Calibri" w:cs="Calibri"/>
          <w:sz w:val="22"/>
        </w:rPr>
      </w:pPr>
      <w:r>
        <w:rPr>
          <w:rFonts w:ascii="Calibri" w:eastAsia="Calibri" w:hAnsi="Calibri" w:cs="Calibri"/>
          <w:sz w:val="22"/>
        </w:rPr>
        <w:t xml:space="preserve">Judicial College, </w:t>
      </w:r>
      <w:r w:rsidR="00C20849">
        <w:rPr>
          <w:rFonts w:ascii="Calibri" w:eastAsia="Calibri" w:hAnsi="Calibri" w:cs="Calibri"/>
          <w:sz w:val="22"/>
        </w:rPr>
        <w:t>February</w:t>
      </w:r>
      <w:r>
        <w:rPr>
          <w:rFonts w:ascii="Calibri" w:eastAsia="Calibri" w:hAnsi="Calibri" w:cs="Calibri"/>
          <w:sz w:val="22"/>
        </w:rPr>
        <w:t xml:space="preserve"> </w:t>
      </w:r>
      <w:r w:rsidR="00AC039B">
        <w:rPr>
          <w:rFonts w:ascii="Calibri" w:eastAsia="Calibri" w:hAnsi="Calibri" w:cs="Calibri"/>
          <w:sz w:val="22"/>
        </w:rPr>
        <w:t>2021</w:t>
      </w:r>
      <w:r w:rsidR="00F75F1F">
        <w:rPr>
          <w:rFonts w:ascii="Calibri" w:eastAsia="Calibri" w:hAnsi="Calibri" w:cs="Calibri"/>
          <w:sz w:val="22"/>
        </w:rPr>
        <w:t>, with April 2023 amends</w:t>
      </w:r>
    </w:p>
    <w:p w14:paraId="1A9AAE57" w14:textId="012484BA" w:rsidR="002004A6" w:rsidRDefault="00123405" w:rsidP="002004A6">
      <w:pPr>
        <w:ind w:left="284"/>
        <w:rPr>
          <w:rFonts w:ascii="Calibri" w:eastAsia="Calibri" w:hAnsi="Calibri" w:cs="Calibri"/>
          <w:sz w:val="22"/>
        </w:rPr>
      </w:pPr>
      <w:hyperlink r:id="rId180" w:history="1">
        <w:r w:rsidR="00F75F1F">
          <w:rPr>
            <w:rStyle w:val="Hyperlink"/>
            <w:rFonts w:ascii="Calibri" w:eastAsia="Calibri" w:hAnsi="Calibri" w:cs="Calibri"/>
            <w:sz w:val="22"/>
          </w:rPr>
          <w:t>www.judiciary.uk/wp-content/uploads/2023/06/Equal-Treatment-Bench-Book-April-2023-revision.pdf</w:t>
        </w:r>
      </w:hyperlink>
    </w:p>
    <w:bookmarkEnd w:id="82"/>
    <w:p w14:paraId="0BE4539F" w14:textId="77777777" w:rsidR="002004A6" w:rsidRDefault="002004A6" w:rsidP="002004A6">
      <w:pPr>
        <w:ind w:left="284"/>
        <w:rPr>
          <w:rFonts w:ascii="Calibri" w:eastAsia="Calibri" w:hAnsi="Calibri" w:cs="Calibri"/>
          <w:color w:val="000000"/>
          <w:sz w:val="22"/>
        </w:rPr>
      </w:pPr>
    </w:p>
    <w:p w14:paraId="5168BBF3" w14:textId="77777777" w:rsidR="002004A6" w:rsidRPr="000771BB" w:rsidRDefault="002004A6" w:rsidP="002004A6">
      <w:pPr>
        <w:ind w:left="284"/>
        <w:rPr>
          <w:rFonts w:ascii="Calibri" w:eastAsia="Calibri" w:hAnsi="Calibri" w:cs="Calibri"/>
          <w:b/>
          <w:bCs/>
          <w:color w:val="000000"/>
          <w:sz w:val="22"/>
        </w:rPr>
      </w:pPr>
      <w:r w:rsidRPr="000771BB">
        <w:rPr>
          <w:rFonts w:ascii="Calibri" w:eastAsia="Calibri" w:hAnsi="Calibri" w:cs="Calibri"/>
          <w:b/>
          <w:bCs/>
          <w:color w:val="000000"/>
          <w:sz w:val="22"/>
        </w:rPr>
        <w:t>Services for Particular Groups</w:t>
      </w:r>
    </w:p>
    <w:p w14:paraId="39FF342B" w14:textId="20632063" w:rsidR="002004A6" w:rsidRDefault="002004A6" w:rsidP="002004A6">
      <w:pPr>
        <w:ind w:left="284"/>
        <w:rPr>
          <w:rFonts w:ascii="Calibri" w:eastAsia="Calibri" w:hAnsi="Calibri" w:cs="Calibri"/>
          <w:color w:val="000000"/>
          <w:sz w:val="22"/>
        </w:rPr>
      </w:pPr>
      <w:r w:rsidRPr="00923EB8">
        <w:rPr>
          <w:rFonts w:ascii="Calibri" w:eastAsia="Calibri" w:hAnsi="Calibri" w:cs="Calibri"/>
          <w:color w:val="000000"/>
          <w:sz w:val="22"/>
        </w:rPr>
        <w:t>EHRC (Equality and Human Rights Commission)</w:t>
      </w:r>
      <w:r>
        <w:rPr>
          <w:rFonts w:ascii="Calibri" w:eastAsia="Calibri" w:hAnsi="Calibri" w:cs="Calibri"/>
          <w:color w:val="000000"/>
          <w:sz w:val="22"/>
        </w:rPr>
        <w:t xml:space="preserve">, last updated Jul 2020, as at </w:t>
      </w:r>
      <w:r w:rsidR="004E2D03">
        <w:rPr>
          <w:rFonts w:ascii="Calibri" w:eastAsia="Calibri" w:hAnsi="Calibri" w:cs="Calibri"/>
          <w:color w:val="000000"/>
          <w:sz w:val="22"/>
        </w:rPr>
        <w:t>June 2022</w:t>
      </w:r>
    </w:p>
    <w:p w14:paraId="0E8115C3" w14:textId="77777777" w:rsidR="002004A6" w:rsidRPr="00974194" w:rsidRDefault="002004A6" w:rsidP="002004A6">
      <w:pPr>
        <w:ind w:left="284"/>
        <w:rPr>
          <w:rFonts w:ascii="Calibri" w:eastAsia="Calibri" w:hAnsi="Calibri" w:cs="Calibri"/>
          <w:color w:val="000000"/>
          <w:sz w:val="22"/>
        </w:rPr>
      </w:pPr>
      <w:r>
        <w:rPr>
          <w:rFonts w:ascii="Calibri" w:eastAsia="Calibri" w:hAnsi="Calibri" w:cs="Calibri"/>
          <w:color w:val="000000"/>
          <w:sz w:val="22"/>
        </w:rPr>
        <w:t>O</w:t>
      </w:r>
      <w:r w:rsidRPr="00974194">
        <w:rPr>
          <w:rFonts w:ascii="Calibri" w:eastAsia="Calibri" w:hAnsi="Calibri" w:cs="Calibri"/>
          <w:color w:val="000000"/>
          <w:sz w:val="22"/>
        </w:rPr>
        <w:t>nline information</w:t>
      </w:r>
      <w:r>
        <w:rPr>
          <w:rFonts w:ascii="Calibri" w:eastAsia="Calibri" w:hAnsi="Calibri" w:cs="Calibri"/>
          <w:color w:val="000000"/>
          <w:sz w:val="22"/>
        </w:rPr>
        <w:t xml:space="preserve"> about the application of the Equality Act 2010</w:t>
      </w:r>
    </w:p>
    <w:p w14:paraId="092C9FE7" w14:textId="77777777" w:rsidR="002004A6" w:rsidRPr="002004A6" w:rsidRDefault="00123405" w:rsidP="002004A6">
      <w:pPr>
        <w:ind w:left="284"/>
        <w:rPr>
          <w:rStyle w:val="Hyperlink"/>
          <w:rFonts w:ascii="Calibri" w:eastAsia="Calibri" w:hAnsi="Calibri" w:cs="Calibri"/>
          <w:color w:val="auto"/>
          <w:sz w:val="22"/>
        </w:rPr>
      </w:pPr>
      <w:hyperlink r:id="rId181" w:history="1">
        <w:r w:rsidR="002004A6" w:rsidRPr="00B77C21">
          <w:rPr>
            <w:rStyle w:val="Hyperlink"/>
            <w:rFonts w:ascii="Calibri" w:eastAsia="Calibri" w:hAnsi="Calibri" w:cs="Calibri"/>
            <w:sz w:val="22"/>
          </w:rPr>
          <w:t>www.equalityhumanrights.com/en/advice-and-guidance/services-particular-groups</w:t>
        </w:r>
      </w:hyperlink>
    </w:p>
    <w:p w14:paraId="295F3BBF" w14:textId="77777777" w:rsidR="00CF5EBF" w:rsidRDefault="00CF5EBF" w:rsidP="002004A6">
      <w:pPr>
        <w:ind w:left="284"/>
        <w:rPr>
          <w:rFonts w:ascii="Calibri" w:eastAsia="Calibri" w:hAnsi="Calibri" w:cs="Calibri"/>
          <w:sz w:val="22"/>
        </w:rPr>
      </w:pPr>
    </w:p>
    <w:p w14:paraId="20F42379" w14:textId="77777777" w:rsidR="002004A6" w:rsidRPr="002004A6" w:rsidRDefault="002004A6" w:rsidP="002004A6">
      <w:pPr>
        <w:ind w:left="284"/>
        <w:rPr>
          <w:rFonts w:ascii="Calibri" w:eastAsia="Calibri" w:hAnsi="Calibri" w:cs="Calibri"/>
          <w:b/>
          <w:sz w:val="22"/>
        </w:rPr>
      </w:pPr>
      <w:r w:rsidRPr="002004A6">
        <w:rPr>
          <w:rFonts w:ascii="Calibri" w:eastAsia="Calibri" w:hAnsi="Calibri" w:cs="Calibri"/>
          <w:b/>
          <w:sz w:val="22"/>
        </w:rPr>
        <w:t>Gender Recognition Act: Analysis of Consultation Responses</w:t>
      </w:r>
    </w:p>
    <w:p w14:paraId="5101A36F" w14:textId="77777777" w:rsidR="002004A6" w:rsidRDefault="002004A6" w:rsidP="002004A6">
      <w:pPr>
        <w:ind w:left="284"/>
        <w:rPr>
          <w:rFonts w:ascii="Calibri" w:eastAsia="Calibri" w:hAnsi="Calibri" w:cs="Calibri"/>
          <w:sz w:val="22"/>
        </w:rPr>
      </w:pPr>
      <w:r>
        <w:rPr>
          <w:rFonts w:ascii="Calibri" w:eastAsia="Calibri" w:hAnsi="Calibri" w:cs="Calibri"/>
          <w:sz w:val="22"/>
        </w:rPr>
        <w:t>Government Equalities Office, September 2020</w:t>
      </w:r>
    </w:p>
    <w:p w14:paraId="46E7C84B" w14:textId="77777777" w:rsidR="002004A6" w:rsidRDefault="00123405" w:rsidP="002004A6">
      <w:pPr>
        <w:ind w:left="284"/>
        <w:rPr>
          <w:rFonts w:ascii="Calibri" w:eastAsia="Calibri" w:hAnsi="Calibri" w:cs="Calibri"/>
          <w:sz w:val="22"/>
        </w:rPr>
      </w:pPr>
      <w:hyperlink r:id="rId182" w:history="1">
        <w:r w:rsidR="002004A6" w:rsidRPr="0052688D">
          <w:rPr>
            <w:rStyle w:val="Hyperlink"/>
            <w:rFonts w:ascii="Calibri" w:eastAsia="Calibri" w:hAnsi="Calibri" w:cs="Calibri"/>
            <w:sz w:val="22"/>
          </w:rPr>
          <w:t>https://assets.publishing.service.gov.uk/government/uploads/system/uploads/attachment_data/file/919890/Analysis_of_responses_Gender_Recognition_Act.pdf</w:t>
        </w:r>
      </w:hyperlink>
    </w:p>
    <w:p w14:paraId="4D56A5D6" w14:textId="77777777" w:rsidR="00243F82" w:rsidRDefault="00243F82" w:rsidP="00243F82">
      <w:pPr>
        <w:ind w:left="284"/>
        <w:rPr>
          <w:rFonts w:ascii="Calibri" w:eastAsia="Calibri" w:hAnsi="Calibri" w:cs="Calibri"/>
          <w:sz w:val="22"/>
        </w:rPr>
      </w:pPr>
    </w:p>
    <w:p w14:paraId="1024E4FA" w14:textId="1AE87498" w:rsidR="00243F82" w:rsidRDefault="00243F82" w:rsidP="00243F82">
      <w:pPr>
        <w:ind w:left="284"/>
        <w:rPr>
          <w:rFonts w:ascii="Calibri" w:eastAsia="Calibri" w:hAnsi="Calibri" w:cs="Calibri"/>
          <w:b/>
          <w:sz w:val="22"/>
        </w:rPr>
      </w:pPr>
      <w:bookmarkStart w:id="83" w:name="_Hlk127289191"/>
      <w:r>
        <w:rPr>
          <w:rFonts w:ascii="Calibri" w:eastAsia="Calibri" w:hAnsi="Calibri" w:cs="Calibri"/>
          <w:b/>
          <w:sz w:val="22"/>
        </w:rPr>
        <w:t xml:space="preserve">Gender Recognition in Scotland </w:t>
      </w:r>
      <w:r w:rsidR="003436F9">
        <w:rPr>
          <w:rFonts w:ascii="Calibri" w:eastAsia="Calibri" w:hAnsi="Calibri" w:cs="Calibri"/>
          <w:b/>
          <w:sz w:val="22"/>
        </w:rPr>
        <w:t>–</w:t>
      </w:r>
      <w:r>
        <w:rPr>
          <w:rFonts w:ascii="Calibri" w:eastAsia="Calibri" w:hAnsi="Calibri" w:cs="Calibri"/>
          <w:b/>
          <w:sz w:val="22"/>
        </w:rPr>
        <w:t xml:space="preserve"> Consultation</w:t>
      </w:r>
      <w:r w:rsidR="003436F9">
        <w:rPr>
          <w:rFonts w:ascii="Calibri" w:eastAsia="Calibri" w:hAnsi="Calibri" w:cs="Calibri"/>
          <w:b/>
          <w:sz w:val="22"/>
        </w:rPr>
        <w:t>, Bill, and Blocking by UK Parliament</w:t>
      </w:r>
    </w:p>
    <w:p w14:paraId="72710350" w14:textId="77777777" w:rsidR="00243F82" w:rsidRDefault="00243F82" w:rsidP="00243F82">
      <w:pPr>
        <w:ind w:left="284"/>
        <w:rPr>
          <w:rFonts w:ascii="Calibri" w:eastAsia="Calibri" w:hAnsi="Calibri" w:cs="Calibri"/>
          <w:sz w:val="22"/>
        </w:rPr>
      </w:pPr>
      <w:r>
        <w:rPr>
          <w:rFonts w:ascii="Calibri" w:eastAsia="Calibri" w:hAnsi="Calibri" w:cs="Calibri"/>
          <w:sz w:val="22"/>
        </w:rPr>
        <w:t>Scottish Gender Recognition Consultation Report (Nov 2018) and Factsheets (Jan 2019)</w:t>
      </w:r>
    </w:p>
    <w:p w14:paraId="7499129D" w14:textId="4A47434B" w:rsidR="00243F82" w:rsidRDefault="00123405" w:rsidP="00243F82">
      <w:pPr>
        <w:ind w:left="284"/>
        <w:rPr>
          <w:rFonts w:ascii="Calibri" w:eastAsia="Calibri" w:hAnsi="Calibri" w:cs="Calibri"/>
          <w:sz w:val="22"/>
        </w:rPr>
      </w:pPr>
      <w:hyperlink r:id="rId183">
        <w:r w:rsidR="00243F82">
          <w:rPr>
            <w:rFonts w:ascii="Calibri" w:eastAsia="Calibri" w:hAnsi="Calibri" w:cs="Calibri"/>
            <w:color w:val="0000FF"/>
            <w:sz w:val="22"/>
            <w:u w:val="single"/>
          </w:rPr>
          <w:t>https://consult.gov.scot/family-law/review-of-the-gender-recognition-act-2004/</w:t>
        </w:r>
      </w:hyperlink>
    </w:p>
    <w:p w14:paraId="33423C36" w14:textId="6379949D" w:rsidR="003436F9" w:rsidRDefault="003436F9" w:rsidP="00243F82">
      <w:pPr>
        <w:ind w:left="284"/>
        <w:rPr>
          <w:rFonts w:ascii="Calibri" w:eastAsia="Calibri" w:hAnsi="Calibri" w:cs="Calibri"/>
          <w:sz w:val="22"/>
        </w:rPr>
      </w:pPr>
      <w:r>
        <w:rPr>
          <w:rFonts w:ascii="Calibri" w:eastAsia="Calibri" w:hAnsi="Calibri" w:cs="Calibri"/>
          <w:sz w:val="22"/>
        </w:rPr>
        <w:t>Passing of the Gender Recognition Reform Bill (Dec 2022), with link to full detail</w:t>
      </w:r>
    </w:p>
    <w:p w14:paraId="76B04477" w14:textId="2AED828B" w:rsidR="003436F9" w:rsidRDefault="00123405" w:rsidP="00243F82">
      <w:pPr>
        <w:ind w:left="284"/>
        <w:rPr>
          <w:rFonts w:ascii="Calibri" w:eastAsia="Calibri" w:hAnsi="Calibri" w:cs="Calibri"/>
          <w:sz w:val="22"/>
        </w:rPr>
      </w:pPr>
      <w:hyperlink r:id="rId184" w:history="1">
        <w:r w:rsidR="003436F9" w:rsidRPr="00A83603">
          <w:rPr>
            <w:rStyle w:val="Hyperlink"/>
            <w:rFonts w:ascii="Calibri" w:eastAsia="Calibri" w:hAnsi="Calibri" w:cs="Calibri"/>
            <w:sz w:val="22"/>
          </w:rPr>
          <w:t>https://www.gov.scot/news/gender-recognition-reform-bill-passed/</w:t>
        </w:r>
      </w:hyperlink>
    </w:p>
    <w:p w14:paraId="74B5D05B" w14:textId="7FD9C0D0" w:rsidR="003436F9" w:rsidRDefault="003436F9" w:rsidP="00243F82">
      <w:pPr>
        <w:ind w:left="284"/>
        <w:rPr>
          <w:rFonts w:ascii="Calibri" w:eastAsia="Calibri" w:hAnsi="Calibri" w:cs="Calibri"/>
          <w:sz w:val="22"/>
        </w:rPr>
      </w:pPr>
      <w:r>
        <w:rPr>
          <w:rFonts w:ascii="Calibri" w:eastAsia="Calibri" w:hAnsi="Calibri" w:cs="Calibri"/>
          <w:sz w:val="22"/>
        </w:rPr>
        <w:t xml:space="preserve">In January 2023, the UK government </w:t>
      </w:r>
      <w:r w:rsidR="00A46A41">
        <w:rPr>
          <w:rFonts w:ascii="Calibri" w:eastAsia="Calibri" w:hAnsi="Calibri" w:cs="Calibri"/>
          <w:sz w:val="22"/>
        </w:rPr>
        <w:t>enacted</w:t>
      </w:r>
      <w:r>
        <w:rPr>
          <w:rFonts w:ascii="Calibri" w:eastAsia="Calibri" w:hAnsi="Calibri" w:cs="Calibri"/>
          <w:sz w:val="22"/>
        </w:rPr>
        <w:t xml:space="preserve"> ‘section 35’ to block the bill</w:t>
      </w:r>
      <w:r w:rsidR="003572BF">
        <w:rPr>
          <w:rFonts w:ascii="Calibri" w:eastAsia="Calibri" w:hAnsi="Calibri" w:cs="Calibri"/>
          <w:sz w:val="22"/>
        </w:rPr>
        <w:t>.  This is being challenged as at September 2023.</w:t>
      </w:r>
    </w:p>
    <w:bookmarkEnd w:id="83"/>
    <w:p w14:paraId="65061479" w14:textId="77777777" w:rsidR="00205C8E" w:rsidRDefault="00205C8E" w:rsidP="00205C8E">
      <w:pPr>
        <w:ind w:left="284"/>
        <w:rPr>
          <w:rFonts w:asciiTheme="minorHAnsi" w:hAnsiTheme="minorHAnsi" w:cstheme="minorHAnsi"/>
          <w:sz w:val="22"/>
        </w:rPr>
      </w:pPr>
    </w:p>
    <w:p w14:paraId="354C5F91" w14:textId="7AA1951A" w:rsidR="00205C8E" w:rsidRPr="0077588B" w:rsidRDefault="00205C8E" w:rsidP="00205C8E">
      <w:pPr>
        <w:ind w:left="284"/>
        <w:rPr>
          <w:rFonts w:asciiTheme="minorHAnsi" w:hAnsiTheme="minorHAnsi" w:cstheme="minorHAnsi"/>
          <w:b/>
          <w:bCs/>
          <w:sz w:val="22"/>
        </w:rPr>
      </w:pPr>
      <w:bookmarkStart w:id="84" w:name="_Hlk144733216"/>
      <w:r w:rsidRPr="0077588B">
        <w:rPr>
          <w:rFonts w:asciiTheme="minorHAnsi" w:hAnsiTheme="minorHAnsi" w:cstheme="minorHAnsi"/>
          <w:b/>
          <w:bCs/>
          <w:sz w:val="22"/>
        </w:rPr>
        <w:t>Universities’ Legal Obligations in the Context of Trans Inclusion, Trans Equality, and ‘Gender Critical’ Activities on Campus</w:t>
      </w:r>
    </w:p>
    <w:p w14:paraId="4DFB0FF2" w14:textId="77777777" w:rsidR="00205C8E" w:rsidRDefault="00205C8E" w:rsidP="00205C8E">
      <w:pPr>
        <w:ind w:left="284"/>
        <w:rPr>
          <w:rFonts w:asciiTheme="minorHAnsi" w:hAnsiTheme="minorHAnsi" w:cstheme="minorHAnsi"/>
          <w:sz w:val="22"/>
        </w:rPr>
      </w:pPr>
      <w:r w:rsidRPr="0077588B">
        <w:rPr>
          <w:rFonts w:asciiTheme="minorHAnsi" w:hAnsiTheme="minorHAnsi" w:cstheme="minorHAnsi"/>
          <w:sz w:val="22"/>
        </w:rPr>
        <w:t xml:space="preserve">David Renton, Barrister </w:t>
      </w:r>
      <w:r>
        <w:rPr>
          <w:rFonts w:asciiTheme="minorHAnsi" w:hAnsiTheme="minorHAnsi" w:cstheme="minorHAnsi"/>
          <w:sz w:val="22"/>
        </w:rPr>
        <w:t xml:space="preserve">at </w:t>
      </w:r>
      <w:r w:rsidRPr="0077588B">
        <w:rPr>
          <w:rFonts w:asciiTheme="minorHAnsi" w:hAnsiTheme="minorHAnsi" w:cstheme="minorHAnsi"/>
          <w:sz w:val="22"/>
        </w:rPr>
        <w:t>Garden Court</w:t>
      </w:r>
      <w:r>
        <w:rPr>
          <w:rFonts w:asciiTheme="minorHAnsi" w:hAnsiTheme="minorHAnsi" w:cstheme="minorHAnsi"/>
          <w:sz w:val="22"/>
        </w:rPr>
        <w:t xml:space="preserve"> </w:t>
      </w:r>
      <w:r w:rsidRPr="0077588B">
        <w:rPr>
          <w:rFonts w:asciiTheme="minorHAnsi" w:hAnsiTheme="minorHAnsi" w:cstheme="minorHAnsi"/>
          <w:sz w:val="22"/>
        </w:rPr>
        <w:t xml:space="preserve">Chambers, with </w:t>
      </w:r>
      <w:proofErr w:type="spellStart"/>
      <w:r w:rsidRPr="0077588B">
        <w:rPr>
          <w:rFonts w:asciiTheme="minorHAnsi" w:hAnsiTheme="minorHAnsi" w:cstheme="minorHAnsi"/>
          <w:sz w:val="22"/>
        </w:rPr>
        <w:t>Dr.</w:t>
      </w:r>
      <w:proofErr w:type="spellEnd"/>
      <w:r w:rsidRPr="0077588B">
        <w:rPr>
          <w:rFonts w:asciiTheme="minorHAnsi" w:hAnsiTheme="minorHAnsi" w:cstheme="minorHAnsi"/>
          <w:sz w:val="22"/>
        </w:rPr>
        <w:t xml:space="preserve"> Daragh Murray</w:t>
      </w:r>
      <w:r>
        <w:rPr>
          <w:rFonts w:asciiTheme="minorHAnsi" w:hAnsiTheme="minorHAnsi" w:cstheme="minorHAnsi"/>
          <w:sz w:val="22"/>
        </w:rPr>
        <w:t xml:space="preserve"> &amp;</w:t>
      </w:r>
      <w:r w:rsidRPr="0077588B">
        <w:rPr>
          <w:rFonts w:asciiTheme="minorHAnsi" w:hAnsiTheme="minorHAnsi" w:cstheme="minorHAnsi"/>
          <w:sz w:val="22"/>
        </w:rPr>
        <w:t xml:space="preserve"> </w:t>
      </w:r>
      <w:proofErr w:type="spellStart"/>
      <w:r w:rsidRPr="0077588B">
        <w:rPr>
          <w:rFonts w:asciiTheme="minorHAnsi" w:hAnsiTheme="minorHAnsi" w:cstheme="minorHAnsi"/>
          <w:sz w:val="22"/>
        </w:rPr>
        <w:t>Dr.</w:t>
      </w:r>
      <w:proofErr w:type="spellEnd"/>
      <w:r w:rsidRPr="0077588B">
        <w:rPr>
          <w:rFonts w:asciiTheme="minorHAnsi" w:hAnsiTheme="minorHAnsi" w:cstheme="minorHAnsi"/>
          <w:sz w:val="22"/>
        </w:rPr>
        <w:t xml:space="preserve"> Emily Jones</w:t>
      </w:r>
      <w:r>
        <w:rPr>
          <w:rFonts w:asciiTheme="minorHAnsi" w:hAnsiTheme="minorHAnsi" w:cstheme="minorHAnsi"/>
          <w:sz w:val="22"/>
        </w:rPr>
        <w:t>,</w:t>
      </w:r>
      <w:r w:rsidRPr="0077588B">
        <w:rPr>
          <w:rFonts w:asciiTheme="minorHAnsi" w:hAnsiTheme="minorHAnsi" w:cstheme="minorHAnsi"/>
          <w:sz w:val="22"/>
        </w:rPr>
        <w:t xml:space="preserve"> School of</w:t>
      </w:r>
      <w:r>
        <w:rPr>
          <w:rFonts w:asciiTheme="minorHAnsi" w:hAnsiTheme="minorHAnsi" w:cstheme="minorHAnsi"/>
          <w:sz w:val="22"/>
        </w:rPr>
        <w:t xml:space="preserve"> </w:t>
      </w:r>
      <w:r w:rsidRPr="0077588B">
        <w:rPr>
          <w:rFonts w:asciiTheme="minorHAnsi" w:hAnsiTheme="minorHAnsi" w:cstheme="minorHAnsi"/>
          <w:sz w:val="22"/>
        </w:rPr>
        <w:t>Law and Human Rights, University of Essex</w:t>
      </w:r>
      <w:r>
        <w:rPr>
          <w:rFonts w:asciiTheme="minorHAnsi" w:hAnsiTheme="minorHAnsi" w:cstheme="minorHAnsi"/>
          <w:sz w:val="22"/>
        </w:rPr>
        <w:t>, 2022</w:t>
      </w:r>
    </w:p>
    <w:p w14:paraId="708D9373" w14:textId="679A879F" w:rsidR="003572BF" w:rsidRDefault="00123405" w:rsidP="00205C8E">
      <w:pPr>
        <w:ind w:left="284"/>
        <w:rPr>
          <w:rFonts w:asciiTheme="minorHAnsi" w:hAnsiTheme="minorHAnsi" w:cstheme="minorHAnsi"/>
          <w:sz w:val="22"/>
        </w:rPr>
      </w:pPr>
      <w:hyperlink r:id="rId185" w:history="1">
        <w:r w:rsidR="003572BF" w:rsidRPr="00342FAA">
          <w:rPr>
            <w:rStyle w:val="Hyperlink"/>
            <w:rFonts w:asciiTheme="minorHAnsi" w:hAnsiTheme="minorHAnsi" w:cstheme="minorHAnsi"/>
            <w:sz w:val="22"/>
          </w:rPr>
          <w:t>https://academicfreedomuk.files.wordpress.com/2023/06/universities-legal-obligations-in-context-of-trans-inclusion-and-gc-activities.pdf</w:t>
        </w:r>
      </w:hyperlink>
    </w:p>
    <w:p w14:paraId="5EAD709D" w14:textId="77777777" w:rsidR="00243F82" w:rsidRDefault="00243F82" w:rsidP="00243F82">
      <w:pPr>
        <w:spacing w:line="276" w:lineRule="auto"/>
        <w:rPr>
          <w:rFonts w:ascii="Calibri" w:eastAsia="Calibri" w:hAnsi="Calibri" w:cs="Calibri"/>
          <w:b/>
          <w:i/>
          <w:sz w:val="22"/>
          <w:u w:val="single"/>
        </w:rPr>
      </w:pPr>
      <w:bookmarkStart w:id="85" w:name="_147n2zr" w:colFirst="0" w:colLast="0"/>
      <w:bookmarkEnd w:id="84"/>
      <w:bookmarkEnd w:id="85"/>
      <w:r>
        <w:br w:type="page"/>
      </w:r>
    </w:p>
    <w:p w14:paraId="3EC6263B" w14:textId="77777777" w:rsidR="00243F82" w:rsidRPr="00593483" w:rsidRDefault="00243F82" w:rsidP="001F5CA4">
      <w:pPr>
        <w:pStyle w:val="GIbookletresourceshdg"/>
        <w:rPr>
          <w:sz w:val="22"/>
          <w:szCs w:val="22"/>
        </w:rPr>
      </w:pPr>
      <w:bookmarkStart w:id="86" w:name="_3o7alnk" w:colFirst="0" w:colLast="0"/>
      <w:bookmarkStart w:id="87" w:name="_Toc144804146"/>
      <w:bookmarkEnd w:id="86"/>
      <w:r w:rsidRPr="00593483">
        <w:rPr>
          <w:sz w:val="22"/>
          <w:szCs w:val="22"/>
        </w:rPr>
        <w:lastRenderedPageBreak/>
        <w:t>International Laws and Conventions</w:t>
      </w:r>
      <w:bookmarkEnd w:id="87"/>
    </w:p>
    <w:p w14:paraId="52B56E30" w14:textId="77777777" w:rsidR="00243F82" w:rsidRDefault="00243F82" w:rsidP="00243F82">
      <w:pPr>
        <w:ind w:left="284"/>
        <w:rPr>
          <w:rFonts w:ascii="Calibri" w:eastAsia="Calibri" w:hAnsi="Calibri" w:cs="Calibri"/>
          <w:b/>
          <w:sz w:val="22"/>
        </w:rPr>
      </w:pPr>
      <w:r>
        <w:rPr>
          <w:rFonts w:ascii="Calibri" w:eastAsia="Calibri" w:hAnsi="Calibri" w:cs="Calibri"/>
          <w:b/>
          <w:sz w:val="22"/>
        </w:rPr>
        <w:t>Universal Declaration of Human Rights (UDHR)</w:t>
      </w:r>
    </w:p>
    <w:p w14:paraId="15510F97" w14:textId="77777777" w:rsidR="00243F82" w:rsidRDefault="00243F82" w:rsidP="00243F82">
      <w:pPr>
        <w:ind w:left="284"/>
        <w:rPr>
          <w:rFonts w:ascii="Calibri" w:eastAsia="Calibri" w:hAnsi="Calibri" w:cs="Calibri"/>
          <w:sz w:val="22"/>
        </w:rPr>
      </w:pPr>
      <w:r>
        <w:rPr>
          <w:rFonts w:ascii="Calibri" w:eastAsia="Calibri" w:hAnsi="Calibri" w:cs="Calibri"/>
          <w:sz w:val="22"/>
        </w:rPr>
        <w:t>United Nations, 1948</w:t>
      </w:r>
    </w:p>
    <w:p w14:paraId="7DE1F9BC" w14:textId="0B9B68F9" w:rsidR="00243F82" w:rsidRDefault="00123405" w:rsidP="00243F82">
      <w:pPr>
        <w:ind w:left="284"/>
        <w:rPr>
          <w:rFonts w:ascii="Calibri" w:eastAsia="Calibri" w:hAnsi="Calibri" w:cs="Calibri"/>
          <w:sz w:val="22"/>
        </w:rPr>
      </w:pPr>
      <w:hyperlink r:id="rId186" w:history="1">
        <w:r w:rsidR="00382A64">
          <w:rPr>
            <w:rStyle w:val="Hyperlink"/>
            <w:rFonts w:ascii="Calibri" w:eastAsia="Calibri" w:hAnsi="Calibri" w:cs="Calibri"/>
            <w:sz w:val="22"/>
          </w:rPr>
          <w:t>www.un.org/en/about-us/universal-declaration-of-human-rights</w:t>
        </w:r>
      </w:hyperlink>
    </w:p>
    <w:p w14:paraId="53CC1A31" w14:textId="77777777" w:rsidR="00382A64" w:rsidRDefault="00382A64" w:rsidP="00243F82">
      <w:pPr>
        <w:ind w:left="284"/>
        <w:rPr>
          <w:rFonts w:ascii="Calibri" w:eastAsia="Calibri" w:hAnsi="Calibri" w:cs="Calibri"/>
          <w:sz w:val="22"/>
        </w:rPr>
      </w:pPr>
    </w:p>
    <w:p w14:paraId="613690B7" w14:textId="77777777" w:rsidR="00243F82" w:rsidRDefault="00243F82" w:rsidP="00243F82">
      <w:pPr>
        <w:ind w:left="284"/>
        <w:rPr>
          <w:rFonts w:ascii="Calibri" w:eastAsia="Calibri" w:hAnsi="Calibri" w:cs="Calibri"/>
          <w:b/>
          <w:sz w:val="22"/>
        </w:rPr>
      </w:pPr>
      <w:r>
        <w:rPr>
          <w:rFonts w:ascii="Calibri" w:eastAsia="Calibri" w:hAnsi="Calibri" w:cs="Calibri"/>
          <w:b/>
          <w:sz w:val="22"/>
        </w:rPr>
        <w:t>Yogyakarta Principles on the Application of International Human Rights Law in relation to Sexual Orientation and Gender Identity</w:t>
      </w:r>
    </w:p>
    <w:p w14:paraId="055A9A38" w14:textId="77777777" w:rsidR="00243F82" w:rsidRDefault="00243F82" w:rsidP="00243F82">
      <w:pPr>
        <w:ind w:left="284"/>
        <w:rPr>
          <w:rFonts w:ascii="Calibri" w:eastAsia="Calibri" w:hAnsi="Calibri" w:cs="Calibri"/>
          <w:sz w:val="22"/>
        </w:rPr>
      </w:pPr>
      <w:r>
        <w:rPr>
          <w:rFonts w:ascii="Calibri" w:eastAsia="Calibri" w:hAnsi="Calibri" w:cs="Calibri"/>
          <w:sz w:val="22"/>
        </w:rPr>
        <w:t>Developed and unanimously adopted by a distinguished international group of human rights experts, 2007; Additional 9 principles added Nov 2017</w:t>
      </w:r>
    </w:p>
    <w:p w14:paraId="7FDB12BB" w14:textId="77777777" w:rsidR="00243F82" w:rsidRDefault="00123405" w:rsidP="00243F82">
      <w:pPr>
        <w:ind w:left="284"/>
        <w:rPr>
          <w:rFonts w:ascii="Calibri" w:eastAsia="Calibri" w:hAnsi="Calibri" w:cs="Calibri"/>
          <w:color w:val="0000FF"/>
          <w:sz w:val="22"/>
          <w:u w:val="single"/>
        </w:rPr>
      </w:pPr>
      <w:hyperlink r:id="rId187">
        <w:r w:rsidR="00243F82">
          <w:rPr>
            <w:rFonts w:ascii="Calibri" w:eastAsia="Calibri" w:hAnsi="Calibri" w:cs="Calibri"/>
            <w:color w:val="0000FF"/>
            <w:sz w:val="22"/>
            <w:u w:val="single"/>
          </w:rPr>
          <w:t>www.yogyakartaprinciples.org/</w:t>
        </w:r>
      </w:hyperlink>
    </w:p>
    <w:p w14:paraId="126A9F93" w14:textId="77777777" w:rsidR="00243F82" w:rsidRDefault="00123405" w:rsidP="00243F82">
      <w:pPr>
        <w:ind w:left="284"/>
        <w:rPr>
          <w:rFonts w:ascii="Calibri" w:eastAsia="Calibri" w:hAnsi="Calibri" w:cs="Calibri"/>
          <w:sz w:val="22"/>
        </w:rPr>
      </w:pPr>
      <w:hyperlink r:id="rId188">
        <w:r w:rsidR="00243F82">
          <w:rPr>
            <w:rFonts w:ascii="Calibri" w:eastAsia="Calibri" w:hAnsi="Calibri" w:cs="Calibri"/>
            <w:color w:val="0000FF"/>
            <w:sz w:val="22"/>
            <w:u w:val="single"/>
          </w:rPr>
          <w:t>http://yogyakartaprinciples.org/wp-content/uploads/2017/11/A5_yogyakartaWEB-2.pdf</w:t>
        </w:r>
      </w:hyperlink>
    </w:p>
    <w:p w14:paraId="4F94A773" w14:textId="77777777" w:rsidR="00243F82" w:rsidRDefault="00243F82" w:rsidP="00243F82">
      <w:pPr>
        <w:ind w:left="284"/>
        <w:rPr>
          <w:rFonts w:ascii="Calibri" w:eastAsia="Calibri" w:hAnsi="Calibri" w:cs="Calibri"/>
          <w:sz w:val="22"/>
        </w:rPr>
      </w:pPr>
    </w:p>
    <w:p w14:paraId="14E8B827" w14:textId="77777777" w:rsidR="00243F82" w:rsidRDefault="00243F82" w:rsidP="00243F82">
      <w:pPr>
        <w:ind w:left="284"/>
        <w:rPr>
          <w:rFonts w:ascii="Calibri" w:eastAsia="Calibri" w:hAnsi="Calibri" w:cs="Calibri"/>
          <w:b/>
          <w:sz w:val="22"/>
        </w:rPr>
      </w:pPr>
      <w:r>
        <w:rPr>
          <w:rFonts w:ascii="Calibri" w:eastAsia="Calibri" w:hAnsi="Calibri" w:cs="Calibri"/>
          <w:b/>
          <w:sz w:val="22"/>
        </w:rPr>
        <w:t>International Convention on the Rights of the Child</w:t>
      </w:r>
    </w:p>
    <w:p w14:paraId="3EED6DAF" w14:textId="77777777" w:rsidR="00243F82" w:rsidRDefault="00243F82" w:rsidP="00243F82">
      <w:pPr>
        <w:ind w:left="284"/>
        <w:rPr>
          <w:rFonts w:ascii="Calibri" w:eastAsia="Calibri" w:hAnsi="Calibri" w:cs="Calibri"/>
          <w:sz w:val="22"/>
        </w:rPr>
      </w:pPr>
      <w:r>
        <w:rPr>
          <w:rFonts w:ascii="Calibri" w:eastAsia="Calibri" w:hAnsi="Calibri" w:cs="Calibri"/>
          <w:sz w:val="22"/>
        </w:rPr>
        <w:t>United Nations, 1990</w:t>
      </w:r>
    </w:p>
    <w:p w14:paraId="3595B149" w14:textId="77777777" w:rsidR="00243F82" w:rsidRDefault="00123405" w:rsidP="00243F82">
      <w:pPr>
        <w:ind w:left="284"/>
        <w:rPr>
          <w:rFonts w:ascii="Calibri" w:eastAsia="Calibri" w:hAnsi="Calibri" w:cs="Calibri"/>
          <w:sz w:val="22"/>
        </w:rPr>
      </w:pPr>
      <w:hyperlink r:id="rId189">
        <w:r w:rsidR="00243F82">
          <w:rPr>
            <w:rFonts w:ascii="Calibri" w:eastAsia="Calibri" w:hAnsi="Calibri" w:cs="Calibri"/>
            <w:color w:val="0000FF"/>
            <w:sz w:val="22"/>
            <w:u w:val="single"/>
          </w:rPr>
          <w:t>www.ohchr.org/EN/ProfessionalInterest/Pages/CRC.aspx</w:t>
        </w:r>
      </w:hyperlink>
    </w:p>
    <w:p w14:paraId="4ABF07C6" w14:textId="77777777" w:rsidR="00243F82" w:rsidRDefault="00243F82" w:rsidP="00243F82">
      <w:pPr>
        <w:ind w:left="284"/>
        <w:rPr>
          <w:rFonts w:ascii="Calibri" w:eastAsia="Calibri" w:hAnsi="Calibri" w:cs="Calibri"/>
          <w:sz w:val="22"/>
        </w:rPr>
      </w:pPr>
    </w:p>
    <w:p w14:paraId="1D9A10FF" w14:textId="77777777" w:rsidR="00243F82" w:rsidRDefault="00243F82" w:rsidP="00243F82">
      <w:pPr>
        <w:ind w:left="284"/>
        <w:rPr>
          <w:rFonts w:ascii="Calibri" w:eastAsia="Calibri" w:hAnsi="Calibri" w:cs="Calibri"/>
          <w:b/>
          <w:sz w:val="22"/>
        </w:rPr>
      </w:pPr>
      <w:r>
        <w:rPr>
          <w:rFonts w:ascii="Calibri" w:eastAsia="Calibri" w:hAnsi="Calibri" w:cs="Calibri"/>
          <w:b/>
          <w:sz w:val="22"/>
        </w:rPr>
        <w:t>Human Rights and Gender Identity Best Practice Catalogue (2</w:t>
      </w:r>
      <w:r>
        <w:rPr>
          <w:rFonts w:ascii="Calibri" w:eastAsia="Calibri" w:hAnsi="Calibri" w:cs="Calibri"/>
          <w:b/>
          <w:sz w:val="22"/>
          <w:vertAlign w:val="superscript"/>
        </w:rPr>
        <w:t>nd</w:t>
      </w:r>
      <w:r>
        <w:rPr>
          <w:rFonts w:ascii="Calibri" w:eastAsia="Calibri" w:hAnsi="Calibri" w:cs="Calibri"/>
          <w:b/>
          <w:sz w:val="22"/>
        </w:rPr>
        <w:t xml:space="preserve"> edition)</w:t>
      </w:r>
    </w:p>
    <w:p w14:paraId="3A8AC6DA"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Transgender Europe (TGEU) 2016</w:t>
      </w:r>
    </w:p>
    <w:p w14:paraId="78FB6638"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Pan-European recommendations for implementation of legal provisions</w:t>
      </w:r>
    </w:p>
    <w:p w14:paraId="5F8D680E" w14:textId="77777777" w:rsidR="00243F82" w:rsidRDefault="00123405" w:rsidP="00243F82">
      <w:pPr>
        <w:ind w:left="284"/>
        <w:rPr>
          <w:rFonts w:ascii="Calibri" w:eastAsia="Calibri" w:hAnsi="Calibri" w:cs="Calibri"/>
          <w:color w:val="0000FF"/>
          <w:sz w:val="22"/>
        </w:rPr>
      </w:pPr>
      <w:hyperlink r:id="rId190">
        <w:r w:rsidR="00243F82">
          <w:rPr>
            <w:rFonts w:ascii="Calibri" w:eastAsia="Calibri" w:hAnsi="Calibri" w:cs="Calibri"/>
            <w:color w:val="0000FF"/>
            <w:sz w:val="22"/>
            <w:u w:val="single"/>
          </w:rPr>
          <w:t>https://tgeu.org/wp-content/uploads/2017/02/2.11-TGEU_BestPracticeCatalogue.pdf</w:t>
        </w:r>
      </w:hyperlink>
    </w:p>
    <w:p w14:paraId="4EDDC8B6" w14:textId="77777777" w:rsidR="00243F82" w:rsidRDefault="00243F82" w:rsidP="00243F82">
      <w:pPr>
        <w:ind w:left="284"/>
        <w:rPr>
          <w:rFonts w:ascii="Calibri" w:eastAsia="Calibri" w:hAnsi="Calibri" w:cs="Calibri"/>
          <w:sz w:val="22"/>
        </w:rPr>
      </w:pPr>
    </w:p>
    <w:p w14:paraId="2D69CFFA" w14:textId="77777777" w:rsidR="00243F82" w:rsidRDefault="00243F82" w:rsidP="00243F82">
      <w:pPr>
        <w:ind w:left="284"/>
        <w:rPr>
          <w:rFonts w:ascii="Calibri" w:eastAsia="Calibri" w:hAnsi="Calibri" w:cs="Calibri"/>
          <w:b/>
          <w:sz w:val="22"/>
        </w:rPr>
      </w:pPr>
      <w:r>
        <w:rPr>
          <w:rFonts w:ascii="Calibri" w:eastAsia="Calibri" w:hAnsi="Calibri" w:cs="Calibri"/>
          <w:b/>
          <w:sz w:val="22"/>
        </w:rPr>
        <w:t xml:space="preserve">Guidelines on the Transposition of the Asylum Qualification Directive: </w:t>
      </w:r>
      <w:r>
        <w:rPr>
          <w:rFonts w:ascii="Calibri" w:eastAsia="Calibri" w:hAnsi="Calibri" w:cs="Calibri"/>
          <w:b/>
          <w:sz w:val="22"/>
        </w:rPr>
        <w:br/>
        <w:t>Protecting LGBTI Asylum Seekers</w:t>
      </w:r>
    </w:p>
    <w:p w14:paraId="4F5C65D6" w14:textId="77777777" w:rsidR="00243F82" w:rsidRDefault="00243F82" w:rsidP="00243F82">
      <w:pPr>
        <w:ind w:left="284"/>
        <w:rPr>
          <w:rFonts w:ascii="Calibri" w:eastAsia="Calibri" w:hAnsi="Calibri" w:cs="Calibri"/>
          <w:sz w:val="22"/>
        </w:rPr>
      </w:pPr>
      <w:r>
        <w:rPr>
          <w:rFonts w:ascii="Calibri" w:eastAsia="Calibri" w:hAnsi="Calibri" w:cs="Calibri"/>
          <w:sz w:val="22"/>
        </w:rPr>
        <w:t>ILGA Europe, 2014</w:t>
      </w:r>
    </w:p>
    <w:p w14:paraId="26BBAF8A" w14:textId="77777777" w:rsidR="00243F82" w:rsidRDefault="00123405" w:rsidP="00243F82">
      <w:pPr>
        <w:ind w:left="284"/>
        <w:rPr>
          <w:rFonts w:ascii="Calibri" w:eastAsia="Calibri" w:hAnsi="Calibri" w:cs="Calibri"/>
          <w:sz w:val="22"/>
        </w:rPr>
      </w:pPr>
      <w:hyperlink r:id="rId191">
        <w:r w:rsidR="00243F82">
          <w:rPr>
            <w:rFonts w:ascii="Calibri" w:eastAsia="Calibri" w:hAnsi="Calibri" w:cs="Calibri"/>
            <w:color w:val="0000FF"/>
            <w:sz w:val="22"/>
            <w:u w:val="single"/>
          </w:rPr>
          <w:t>www.ilga-europe.org/resources/ilga-europe-reports-and-other-materials/guidelines-transposition-asylum-qualification</w:t>
        </w:r>
      </w:hyperlink>
      <w:r w:rsidR="00243F82">
        <w:rPr>
          <w:rFonts w:ascii="Calibri" w:eastAsia="Calibri" w:hAnsi="Calibri" w:cs="Calibri"/>
          <w:sz w:val="22"/>
        </w:rPr>
        <w:t xml:space="preserve"> </w:t>
      </w:r>
    </w:p>
    <w:p w14:paraId="094A1116" w14:textId="5C69F606" w:rsidR="00243F82" w:rsidRDefault="00243F82" w:rsidP="00243F82">
      <w:pPr>
        <w:ind w:left="284"/>
        <w:rPr>
          <w:rFonts w:ascii="Calibri" w:eastAsia="Calibri" w:hAnsi="Calibri" w:cs="Calibri"/>
          <w:sz w:val="22"/>
        </w:rPr>
      </w:pPr>
    </w:p>
    <w:p w14:paraId="68102F06" w14:textId="1B3D89A9" w:rsidR="00F012B4" w:rsidRPr="00F012B4" w:rsidRDefault="00F012B4" w:rsidP="00F012B4">
      <w:pPr>
        <w:rPr>
          <w:rFonts w:ascii="Calibri" w:eastAsia="Calibri" w:hAnsi="Calibri" w:cs="Calibri"/>
          <w:b/>
          <w:bCs/>
          <w:sz w:val="22"/>
        </w:rPr>
      </w:pPr>
      <w:r w:rsidRPr="00F012B4">
        <w:rPr>
          <w:rFonts w:ascii="Calibri" w:eastAsia="Calibri" w:hAnsi="Calibri" w:cs="Calibri"/>
          <w:b/>
          <w:bCs/>
          <w:sz w:val="22"/>
        </w:rPr>
        <w:t>Examples of International Trans Inclusive Laws:</w:t>
      </w:r>
    </w:p>
    <w:p w14:paraId="797E2532" w14:textId="77777777" w:rsidR="00243F82" w:rsidRDefault="00243F82" w:rsidP="00243F82">
      <w:pPr>
        <w:ind w:left="284"/>
        <w:rPr>
          <w:rFonts w:ascii="Calibri" w:eastAsia="Calibri" w:hAnsi="Calibri" w:cs="Calibri"/>
          <w:b/>
          <w:sz w:val="22"/>
        </w:rPr>
      </w:pPr>
      <w:r>
        <w:rPr>
          <w:rFonts w:ascii="Calibri" w:eastAsia="Calibri" w:hAnsi="Calibri" w:cs="Calibri"/>
          <w:b/>
          <w:sz w:val="22"/>
        </w:rPr>
        <w:t>Malta - Gender Identity, Gender Expression and Sex Characteristics Act 2015 (GIGESC Bill)</w:t>
      </w:r>
    </w:p>
    <w:p w14:paraId="7765F5CF" w14:textId="77777777" w:rsidR="00243F82" w:rsidRDefault="00243F82" w:rsidP="00243F82">
      <w:pPr>
        <w:ind w:left="284"/>
        <w:rPr>
          <w:rFonts w:ascii="Calibri" w:eastAsia="Calibri" w:hAnsi="Calibri" w:cs="Calibri"/>
          <w:sz w:val="22"/>
        </w:rPr>
      </w:pPr>
      <w:r>
        <w:rPr>
          <w:rFonts w:ascii="Calibri" w:eastAsia="Calibri" w:hAnsi="Calibri" w:cs="Calibri"/>
          <w:sz w:val="22"/>
        </w:rPr>
        <w:t>Article and download of the Bill</w:t>
      </w:r>
    </w:p>
    <w:p w14:paraId="1D93EFC7" w14:textId="77777777" w:rsidR="00243F82" w:rsidRDefault="00123405" w:rsidP="00243F82">
      <w:pPr>
        <w:ind w:left="284"/>
        <w:rPr>
          <w:rFonts w:ascii="Calibri" w:eastAsia="Calibri" w:hAnsi="Calibri" w:cs="Calibri"/>
          <w:color w:val="0000FF"/>
          <w:sz w:val="22"/>
        </w:rPr>
      </w:pPr>
      <w:hyperlink r:id="rId192">
        <w:r w:rsidR="00243F82">
          <w:rPr>
            <w:rFonts w:ascii="Calibri" w:eastAsia="Calibri" w:hAnsi="Calibri" w:cs="Calibri"/>
            <w:color w:val="0000FF"/>
            <w:sz w:val="22"/>
            <w:u w:val="single"/>
          </w:rPr>
          <w:t>https://tgeu.org/malta-adopts-ground-breaking-trans-intersex-law/</w:t>
        </w:r>
      </w:hyperlink>
    </w:p>
    <w:p w14:paraId="4F625638" w14:textId="77777777" w:rsidR="00243F82" w:rsidRDefault="00243F82" w:rsidP="00243F82">
      <w:pPr>
        <w:ind w:left="284"/>
        <w:rPr>
          <w:rFonts w:ascii="Calibri" w:eastAsia="Calibri" w:hAnsi="Calibri" w:cs="Calibri"/>
          <w:sz w:val="22"/>
        </w:rPr>
      </w:pPr>
    </w:p>
    <w:p w14:paraId="0A9293A4" w14:textId="77777777" w:rsidR="00243F82" w:rsidRDefault="00243F82" w:rsidP="00243F82">
      <w:pPr>
        <w:ind w:left="284"/>
        <w:rPr>
          <w:rFonts w:ascii="Calibri" w:eastAsia="Calibri" w:hAnsi="Calibri" w:cs="Calibri"/>
          <w:b/>
          <w:sz w:val="22"/>
        </w:rPr>
      </w:pPr>
      <w:r>
        <w:rPr>
          <w:rFonts w:ascii="Calibri" w:eastAsia="Calibri" w:hAnsi="Calibri" w:cs="Calibri"/>
          <w:b/>
          <w:sz w:val="22"/>
        </w:rPr>
        <w:t>Argentina - Gender Identity Law, 2012</w:t>
      </w:r>
    </w:p>
    <w:p w14:paraId="3436A045" w14:textId="77777777" w:rsidR="00243F82" w:rsidRDefault="00243F82" w:rsidP="00243F82">
      <w:pPr>
        <w:ind w:left="284"/>
        <w:rPr>
          <w:rFonts w:ascii="Calibri" w:eastAsia="Calibri" w:hAnsi="Calibri" w:cs="Calibri"/>
          <w:sz w:val="22"/>
        </w:rPr>
      </w:pPr>
      <w:r>
        <w:rPr>
          <w:rFonts w:ascii="Calibri" w:eastAsia="Calibri" w:hAnsi="Calibri" w:cs="Calibri"/>
          <w:sz w:val="22"/>
        </w:rPr>
        <w:t>Download an English translation of the Law</w:t>
      </w:r>
    </w:p>
    <w:p w14:paraId="2EAF388E" w14:textId="77777777" w:rsidR="00243F82" w:rsidRDefault="00123405" w:rsidP="00243F82">
      <w:pPr>
        <w:ind w:left="284"/>
        <w:rPr>
          <w:rFonts w:ascii="Calibri" w:eastAsia="Calibri" w:hAnsi="Calibri" w:cs="Calibri"/>
          <w:color w:val="0000FF"/>
          <w:sz w:val="22"/>
          <w:u w:val="single"/>
        </w:rPr>
      </w:pPr>
      <w:hyperlink r:id="rId193">
        <w:r w:rsidR="00243F82">
          <w:rPr>
            <w:rFonts w:ascii="Calibri" w:eastAsia="Calibri" w:hAnsi="Calibri" w:cs="Calibri"/>
            <w:color w:val="0000FF"/>
            <w:sz w:val="22"/>
            <w:u w:val="single"/>
          </w:rPr>
          <w:t>https://tgeu.org/argentina-gender-identity-law/</w:t>
        </w:r>
      </w:hyperlink>
    </w:p>
    <w:p w14:paraId="13196FFD" w14:textId="2D9186D5" w:rsidR="00243F82" w:rsidRDefault="00243F82" w:rsidP="00194DE0">
      <w:pPr>
        <w:ind w:left="284"/>
        <w:rPr>
          <w:rFonts w:ascii="Calibri" w:eastAsia="Calibri" w:hAnsi="Calibri" w:cs="Calibri"/>
          <w:sz w:val="22"/>
        </w:rPr>
      </w:pPr>
      <w:bookmarkStart w:id="88" w:name="_Hlk56073734"/>
      <w:bookmarkStart w:id="89" w:name="_Hlk55896802"/>
    </w:p>
    <w:p w14:paraId="42EE64FB" w14:textId="027A8748" w:rsidR="00387CFD" w:rsidRPr="00387CFD" w:rsidRDefault="00387CFD" w:rsidP="00194DE0">
      <w:pPr>
        <w:ind w:left="284"/>
        <w:rPr>
          <w:rFonts w:ascii="Calibri" w:eastAsia="Calibri" w:hAnsi="Calibri" w:cs="Calibri"/>
          <w:b/>
          <w:bCs/>
          <w:sz w:val="22"/>
        </w:rPr>
      </w:pPr>
      <w:r w:rsidRPr="00387CFD">
        <w:rPr>
          <w:rFonts w:ascii="Calibri" w:eastAsia="Calibri" w:hAnsi="Calibri" w:cs="Calibri"/>
          <w:b/>
          <w:bCs/>
          <w:sz w:val="22"/>
        </w:rPr>
        <w:t>Ireland – Gender Recognition Act 2015</w:t>
      </w:r>
    </w:p>
    <w:p w14:paraId="537385A7" w14:textId="77777777" w:rsidR="00387CFD" w:rsidRDefault="00387CFD" w:rsidP="00387CFD">
      <w:pPr>
        <w:ind w:left="284"/>
        <w:rPr>
          <w:rFonts w:ascii="Calibri" w:eastAsia="Calibri" w:hAnsi="Calibri" w:cs="Calibri"/>
          <w:sz w:val="22"/>
        </w:rPr>
      </w:pPr>
      <w:r>
        <w:rPr>
          <w:rFonts w:ascii="Calibri" w:eastAsia="Calibri" w:hAnsi="Calibri" w:cs="Calibri"/>
          <w:sz w:val="22"/>
        </w:rPr>
        <w:t>Download the full pdf or use the interactive online version</w:t>
      </w:r>
    </w:p>
    <w:p w14:paraId="24A2C49E" w14:textId="60878C04" w:rsidR="00387CFD" w:rsidRDefault="00123405" w:rsidP="00194DE0">
      <w:pPr>
        <w:ind w:left="284"/>
        <w:rPr>
          <w:rFonts w:ascii="Calibri" w:eastAsia="Calibri" w:hAnsi="Calibri" w:cs="Calibri"/>
          <w:sz w:val="22"/>
        </w:rPr>
      </w:pPr>
      <w:hyperlink r:id="rId194" w:history="1">
        <w:r w:rsidR="00387CFD" w:rsidRPr="0052688D">
          <w:rPr>
            <w:rStyle w:val="Hyperlink"/>
            <w:rFonts w:ascii="Calibri" w:eastAsia="Calibri" w:hAnsi="Calibri" w:cs="Calibri"/>
            <w:sz w:val="22"/>
          </w:rPr>
          <w:t>http://www.irishstatutebook.ie/eli/2015/act/25/enacted/en/html</w:t>
        </w:r>
      </w:hyperlink>
    </w:p>
    <w:bookmarkEnd w:id="88"/>
    <w:p w14:paraId="0CFC0F50" w14:textId="77777777" w:rsidR="00387CFD" w:rsidRDefault="00387CFD" w:rsidP="00194DE0">
      <w:pPr>
        <w:ind w:left="284"/>
        <w:rPr>
          <w:rFonts w:ascii="Calibri" w:eastAsia="Calibri" w:hAnsi="Calibri" w:cs="Calibri"/>
          <w:sz w:val="22"/>
        </w:rPr>
      </w:pPr>
    </w:p>
    <w:p w14:paraId="37C06FBB" w14:textId="2C2868AD" w:rsidR="00194DE0" w:rsidRPr="00194DE0" w:rsidRDefault="00194DE0" w:rsidP="00194DE0">
      <w:pPr>
        <w:ind w:left="284"/>
        <w:rPr>
          <w:rFonts w:ascii="Calibri" w:eastAsia="Calibri" w:hAnsi="Calibri" w:cs="Calibri"/>
          <w:b/>
          <w:sz w:val="22"/>
        </w:rPr>
      </w:pPr>
      <w:r w:rsidRPr="00194DE0">
        <w:rPr>
          <w:rFonts w:ascii="Calibri" w:eastAsia="Calibri" w:hAnsi="Calibri" w:cs="Calibri"/>
          <w:b/>
          <w:sz w:val="22"/>
        </w:rPr>
        <w:t>Colorado, US, - ‘Jude’s Law’, January 2020</w:t>
      </w:r>
    </w:p>
    <w:p w14:paraId="51E9EC90" w14:textId="49D161EA" w:rsidR="00243F82" w:rsidRDefault="00194DE0" w:rsidP="00194DE0">
      <w:pPr>
        <w:ind w:left="284"/>
        <w:rPr>
          <w:rFonts w:ascii="Calibri" w:eastAsia="Calibri" w:hAnsi="Calibri" w:cs="Calibri"/>
          <w:sz w:val="22"/>
        </w:rPr>
      </w:pPr>
      <w:r w:rsidRPr="00194DE0">
        <w:rPr>
          <w:rFonts w:ascii="Calibri" w:eastAsia="Calibri" w:hAnsi="Calibri" w:cs="Calibri"/>
          <w:sz w:val="22"/>
        </w:rPr>
        <w:t xml:space="preserve">Example of a law which allows people to update their birth certificates on a self-declaration basis, </w:t>
      </w:r>
      <w:r>
        <w:rPr>
          <w:rFonts w:ascii="Calibri" w:eastAsia="Calibri" w:hAnsi="Calibri" w:cs="Calibri"/>
          <w:sz w:val="22"/>
        </w:rPr>
        <w:t xml:space="preserve">offers </w:t>
      </w:r>
      <w:r w:rsidRPr="00194DE0">
        <w:rPr>
          <w:rFonts w:ascii="Calibri" w:eastAsia="Calibri" w:hAnsi="Calibri" w:cs="Calibri"/>
          <w:sz w:val="22"/>
        </w:rPr>
        <w:t>‘X’ designation for anyone who chooses, and change for minors with parental consent.</w:t>
      </w:r>
    </w:p>
    <w:p w14:paraId="6639180A" w14:textId="2BCB8051" w:rsidR="00194DE0" w:rsidRPr="00194DE0" w:rsidRDefault="00123405" w:rsidP="00194DE0">
      <w:pPr>
        <w:ind w:left="284"/>
        <w:rPr>
          <w:rFonts w:ascii="Calibri" w:eastAsia="Calibri" w:hAnsi="Calibri" w:cs="Calibri"/>
          <w:sz w:val="22"/>
        </w:rPr>
      </w:pPr>
      <w:hyperlink r:id="rId195" w:history="1">
        <w:r w:rsidR="00194DE0" w:rsidRPr="00B77C21">
          <w:rPr>
            <w:rStyle w:val="Hyperlink"/>
            <w:rFonts w:ascii="Calibri" w:eastAsia="Calibri" w:hAnsi="Calibri" w:cs="Calibri"/>
            <w:sz w:val="22"/>
          </w:rPr>
          <w:t>https://one-colorado.org/identity-documents-birth-certificates/</w:t>
        </w:r>
      </w:hyperlink>
    </w:p>
    <w:bookmarkEnd w:id="89"/>
    <w:p w14:paraId="16253E3C" w14:textId="77777777" w:rsidR="00243F82" w:rsidRDefault="00243F82" w:rsidP="00194DE0">
      <w:pPr>
        <w:ind w:left="284"/>
        <w:rPr>
          <w:rFonts w:ascii="Calibri" w:eastAsia="Calibri" w:hAnsi="Calibri" w:cs="Calibri"/>
          <w:sz w:val="22"/>
        </w:rPr>
      </w:pPr>
    </w:p>
    <w:p w14:paraId="2DD1492F" w14:textId="77777777" w:rsidR="00243F82" w:rsidRDefault="00243F82" w:rsidP="00243F82">
      <w:pPr>
        <w:spacing w:line="276" w:lineRule="auto"/>
        <w:rPr>
          <w:rFonts w:ascii="Calibri" w:eastAsia="Calibri" w:hAnsi="Calibri" w:cs="Calibri"/>
          <w:b/>
          <w:i/>
          <w:sz w:val="22"/>
          <w:u w:val="single"/>
        </w:rPr>
      </w:pPr>
      <w:bookmarkStart w:id="90" w:name="_23ckvvd" w:colFirst="0" w:colLast="0"/>
      <w:bookmarkEnd w:id="90"/>
      <w:r>
        <w:br w:type="page"/>
      </w:r>
    </w:p>
    <w:p w14:paraId="50F14B31" w14:textId="5654434B" w:rsidR="00243F82" w:rsidRPr="00593483" w:rsidRDefault="00243F82" w:rsidP="001F5CA4">
      <w:pPr>
        <w:pStyle w:val="GIbookletresourceshdg"/>
        <w:rPr>
          <w:sz w:val="22"/>
          <w:szCs w:val="22"/>
        </w:rPr>
      </w:pPr>
      <w:bookmarkStart w:id="91" w:name="_ihv636" w:colFirst="0" w:colLast="0"/>
      <w:bookmarkStart w:id="92" w:name="_Toc144804147"/>
      <w:bookmarkEnd w:id="91"/>
      <w:r w:rsidRPr="00593483">
        <w:rPr>
          <w:sz w:val="22"/>
          <w:szCs w:val="22"/>
        </w:rPr>
        <w:lastRenderedPageBreak/>
        <w:t>International References</w:t>
      </w:r>
      <w:r w:rsidR="000109E6">
        <w:rPr>
          <w:sz w:val="22"/>
          <w:szCs w:val="22"/>
        </w:rPr>
        <w:t xml:space="preserve"> / International Working</w:t>
      </w:r>
      <w:bookmarkEnd w:id="92"/>
    </w:p>
    <w:p w14:paraId="53DE7CB4" w14:textId="77777777"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t xml:space="preserve">International Organisations </w:t>
      </w:r>
      <w:r>
        <w:rPr>
          <w:rFonts w:ascii="Calibri" w:eastAsia="Calibri" w:hAnsi="Calibri" w:cs="Calibri"/>
          <w:sz w:val="22"/>
        </w:rPr>
        <w:t>(involved with the references below)</w:t>
      </w:r>
    </w:p>
    <w:p w14:paraId="2352170A" w14:textId="77777777" w:rsidR="00240F0C" w:rsidRPr="00240F0C" w:rsidRDefault="00240F0C"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 xml:space="preserve">UN </w:t>
      </w:r>
      <w:r w:rsidRPr="00240F0C">
        <w:rPr>
          <w:rFonts w:ascii="Calibri" w:eastAsia="Calibri" w:hAnsi="Calibri" w:cs="Calibri"/>
          <w:bCs/>
          <w:color w:val="000000"/>
          <w:sz w:val="22"/>
        </w:rPr>
        <w:t>– United Nations</w:t>
      </w:r>
    </w:p>
    <w:p w14:paraId="1962E06E" w14:textId="0CC60247" w:rsidR="00243F82" w:rsidRDefault="00243F82"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ILGA</w:t>
      </w:r>
      <w:r>
        <w:rPr>
          <w:rFonts w:ascii="Calibri" w:eastAsia="Calibri" w:hAnsi="Calibri" w:cs="Calibri"/>
          <w:color w:val="000000"/>
          <w:sz w:val="22"/>
        </w:rPr>
        <w:t xml:space="preserve"> - International Lesbian, Gay, Bisexual, Trans and Intersex Association </w:t>
      </w:r>
    </w:p>
    <w:p w14:paraId="0148AA0A" w14:textId="77777777" w:rsidR="00243F82" w:rsidRDefault="00243F82"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TGEU</w:t>
      </w:r>
      <w:r>
        <w:rPr>
          <w:rFonts w:ascii="Calibri" w:eastAsia="Calibri" w:hAnsi="Calibri" w:cs="Calibri"/>
          <w:color w:val="000000"/>
          <w:sz w:val="22"/>
        </w:rPr>
        <w:t xml:space="preserve"> - Transgender Europe </w:t>
      </w:r>
    </w:p>
    <w:p w14:paraId="5BAFFF73" w14:textId="77777777" w:rsidR="00243F82" w:rsidRDefault="00243F82"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 xml:space="preserve">GATE </w:t>
      </w:r>
      <w:r>
        <w:rPr>
          <w:rFonts w:ascii="Calibri" w:eastAsia="Calibri" w:hAnsi="Calibri" w:cs="Calibri"/>
          <w:color w:val="000000"/>
          <w:sz w:val="22"/>
        </w:rPr>
        <w:t>– Global Action for Trans Equality</w:t>
      </w:r>
    </w:p>
    <w:p w14:paraId="09E7B300" w14:textId="77777777" w:rsidR="00243F82" w:rsidRDefault="00243F82"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FRA Europe</w:t>
      </w:r>
      <w:r>
        <w:rPr>
          <w:rFonts w:ascii="Calibri" w:eastAsia="Calibri" w:hAnsi="Calibri" w:cs="Calibri"/>
          <w:color w:val="000000"/>
          <w:sz w:val="22"/>
        </w:rPr>
        <w:t xml:space="preserve"> - European Union Agency for Fundamental Rights</w:t>
      </w:r>
    </w:p>
    <w:p w14:paraId="18CACC3D" w14:textId="77777777" w:rsidR="00243F82" w:rsidRDefault="00243F82" w:rsidP="00243F82">
      <w:pPr>
        <w:numPr>
          <w:ilvl w:val="0"/>
          <w:numId w:val="20"/>
        </w:numPr>
        <w:pBdr>
          <w:top w:val="nil"/>
          <w:left w:val="nil"/>
          <w:bottom w:val="nil"/>
          <w:right w:val="nil"/>
          <w:between w:val="nil"/>
        </w:pBdr>
        <w:tabs>
          <w:tab w:val="left" w:pos="284"/>
        </w:tabs>
        <w:rPr>
          <w:color w:val="000000"/>
          <w:sz w:val="22"/>
        </w:rPr>
      </w:pPr>
      <w:r>
        <w:rPr>
          <w:rFonts w:ascii="Calibri" w:eastAsia="Calibri" w:hAnsi="Calibri" w:cs="Calibri"/>
          <w:b/>
          <w:color w:val="000000"/>
          <w:sz w:val="22"/>
        </w:rPr>
        <w:t>OII International</w:t>
      </w:r>
      <w:r>
        <w:rPr>
          <w:rFonts w:ascii="Calibri" w:eastAsia="Calibri" w:hAnsi="Calibri" w:cs="Calibri"/>
          <w:color w:val="000000"/>
          <w:sz w:val="22"/>
        </w:rPr>
        <w:t xml:space="preserve"> – Organisation Intersex International</w:t>
      </w:r>
    </w:p>
    <w:p w14:paraId="3709ED58" w14:textId="6C7B1C92" w:rsidR="00243F82" w:rsidRDefault="00243F82" w:rsidP="00243F82">
      <w:pPr>
        <w:tabs>
          <w:tab w:val="left" w:pos="284"/>
        </w:tabs>
        <w:ind w:left="284"/>
        <w:rPr>
          <w:rFonts w:ascii="Calibri" w:eastAsia="Calibri" w:hAnsi="Calibri" w:cs="Calibri"/>
          <w:sz w:val="22"/>
        </w:rPr>
      </w:pPr>
    </w:p>
    <w:p w14:paraId="6D688BDC" w14:textId="1FC143CA" w:rsidR="00240F0C" w:rsidRPr="00421A3C" w:rsidRDefault="00240F0C" w:rsidP="00240F0C">
      <w:pPr>
        <w:ind w:left="284"/>
        <w:rPr>
          <w:rFonts w:asciiTheme="minorHAnsi" w:hAnsiTheme="minorHAnsi" w:cstheme="minorHAnsi"/>
          <w:b/>
          <w:bCs/>
          <w:sz w:val="22"/>
        </w:rPr>
      </w:pPr>
      <w:r w:rsidRPr="00421A3C">
        <w:rPr>
          <w:rFonts w:asciiTheme="minorHAnsi" w:hAnsiTheme="minorHAnsi" w:cstheme="minorHAnsi"/>
          <w:b/>
          <w:bCs/>
          <w:sz w:val="22"/>
        </w:rPr>
        <w:t>Report of the Independent Expert on Protection Against Violence and Discrimination Based on Sexual Orientation and Gender Identity</w:t>
      </w:r>
      <w:r w:rsidR="004C6EAB">
        <w:rPr>
          <w:rFonts w:asciiTheme="minorHAnsi" w:hAnsiTheme="minorHAnsi" w:cstheme="minorHAnsi"/>
          <w:b/>
          <w:bCs/>
          <w:sz w:val="22"/>
        </w:rPr>
        <w:t xml:space="preserve"> </w:t>
      </w:r>
      <w:r w:rsidR="004C6EAB" w:rsidRPr="004C6EAB">
        <w:rPr>
          <w:rFonts w:asciiTheme="minorHAnsi" w:hAnsiTheme="minorHAnsi" w:cstheme="minorHAnsi"/>
          <w:i/>
          <w:iCs/>
          <w:sz w:val="22"/>
        </w:rPr>
        <w:t>[*also listed under ‘Reports’]</w:t>
      </w:r>
    </w:p>
    <w:p w14:paraId="5ECA6E5B" w14:textId="77777777" w:rsidR="00240F0C" w:rsidRPr="00421A3C" w:rsidRDefault="00240F0C" w:rsidP="00240F0C">
      <w:pPr>
        <w:ind w:left="284"/>
        <w:rPr>
          <w:rFonts w:asciiTheme="minorHAnsi" w:hAnsiTheme="minorHAnsi" w:cstheme="minorHAnsi"/>
          <w:sz w:val="22"/>
        </w:rPr>
      </w:pPr>
      <w:r w:rsidRPr="00421A3C">
        <w:rPr>
          <w:rFonts w:asciiTheme="minorHAnsi" w:hAnsiTheme="minorHAnsi" w:cstheme="minorHAnsi"/>
          <w:sz w:val="22"/>
        </w:rPr>
        <w:t>United Nations Office of the High Commissioner for Human Rights</w:t>
      </w:r>
      <w:r>
        <w:rPr>
          <w:rFonts w:asciiTheme="minorHAnsi" w:hAnsiTheme="minorHAnsi" w:cstheme="minorHAnsi"/>
          <w:sz w:val="22"/>
        </w:rPr>
        <w:t>, 2021</w:t>
      </w:r>
    </w:p>
    <w:p w14:paraId="16F88795" w14:textId="77777777" w:rsidR="00240F0C" w:rsidRDefault="00240F0C" w:rsidP="00240F0C">
      <w:pPr>
        <w:ind w:left="284"/>
        <w:rPr>
          <w:rFonts w:asciiTheme="minorHAnsi" w:hAnsiTheme="minorHAnsi" w:cstheme="minorHAnsi"/>
          <w:sz w:val="22"/>
        </w:rPr>
      </w:pPr>
      <w:r w:rsidRPr="007D7598">
        <w:rPr>
          <w:rFonts w:asciiTheme="minorHAnsi" w:hAnsiTheme="minorHAnsi" w:cstheme="minorHAnsi"/>
          <w:sz w:val="22"/>
        </w:rPr>
        <w:t xml:space="preserve">The </w:t>
      </w:r>
      <w:r>
        <w:rPr>
          <w:rFonts w:asciiTheme="minorHAnsi" w:hAnsiTheme="minorHAnsi" w:cstheme="minorHAnsi"/>
          <w:sz w:val="22"/>
        </w:rPr>
        <w:t>L</w:t>
      </w:r>
      <w:r w:rsidRPr="007D7598">
        <w:rPr>
          <w:rFonts w:asciiTheme="minorHAnsi" w:hAnsiTheme="minorHAnsi" w:cstheme="minorHAnsi"/>
          <w:sz w:val="22"/>
        </w:rPr>
        <w:t xml:space="preserve">aw of </w:t>
      </w:r>
      <w:r>
        <w:rPr>
          <w:rFonts w:asciiTheme="minorHAnsi" w:hAnsiTheme="minorHAnsi" w:cstheme="minorHAnsi"/>
          <w:sz w:val="22"/>
        </w:rPr>
        <w:t>I</w:t>
      </w:r>
      <w:r w:rsidRPr="007D7598">
        <w:rPr>
          <w:rFonts w:asciiTheme="minorHAnsi" w:hAnsiTheme="minorHAnsi" w:cstheme="minorHAnsi"/>
          <w:sz w:val="22"/>
        </w:rPr>
        <w:t>nclusion: To the HRC at its 47th session, June 2021 and</w:t>
      </w:r>
    </w:p>
    <w:p w14:paraId="57760F88" w14:textId="77777777" w:rsidR="00240F0C" w:rsidRDefault="00240F0C" w:rsidP="00240F0C">
      <w:pPr>
        <w:ind w:left="284"/>
        <w:rPr>
          <w:rFonts w:asciiTheme="minorHAnsi" w:hAnsiTheme="minorHAnsi" w:cstheme="minorHAnsi"/>
          <w:sz w:val="22"/>
        </w:rPr>
      </w:pPr>
      <w:r w:rsidRPr="007D7598">
        <w:rPr>
          <w:rFonts w:asciiTheme="minorHAnsi" w:hAnsiTheme="minorHAnsi" w:cstheme="minorHAnsi"/>
          <w:sz w:val="22"/>
        </w:rPr>
        <w:t xml:space="preserve">Practices of </w:t>
      </w:r>
      <w:r>
        <w:rPr>
          <w:rFonts w:asciiTheme="minorHAnsi" w:hAnsiTheme="minorHAnsi" w:cstheme="minorHAnsi"/>
          <w:sz w:val="22"/>
        </w:rPr>
        <w:t>E</w:t>
      </w:r>
      <w:r w:rsidRPr="007D7598">
        <w:rPr>
          <w:rFonts w:asciiTheme="minorHAnsi" w:hAnsiTheme="minorHAnsi" w:cstheme="minorHAnsi"/>
          <w:sz w:val="22"/>
        </w:rPr>
        <w:t>xclusion: To the GA at its 76th session, October 2021</w:t>
      </w:r>
    </w:p>
    <w:p w14:paraId="673EBB48" w14:textId="77777777" w:rsidR="00240F0C" w:rsidRDefault="00123405" w:rsidP="00240F0C">
      <w:pPr>
        <w:ind w:left="284"/>
        <w:rPr>
          <w:rFonts w:asciiTheme="minorHAnsi" w:hAnsiTheme="minorHAnsi" w:cstheme="minorHAnsi"/>
          <w:sz w:val="22"/>
        </w:rPr>
      </w:pPr>
      <w:hyperlink r:id="rId196" w:history="1">
        <w:r w:rsidR="00240F0C">
          <w:rPr>
            <w:rStyle w:val="Hyperlink"/>
            <w:rFonts w:asciiTheme="minorHAnsi" w:hAnsiTheme="minorHAnsi" w:cstheme="minorHAnsi"/>
            <w:sz w:val="22"/>
          </w:rPr>
          <w:t>www.ohchr.org/EN/Issues/SexualOrientationGender/Pages/ReportGenderTheory.aspx</w:t>
        </w:r>
      </w:hyperlink>
    </w:p>
    <w:p w14:paraId="6CA3A20E" w14:textId="77777777" w:rsidR="00240F0C" w:rsidRDefault="00240F0C" w:rsidP="00240F0C">
      <w:pPr>
        <w:ind w:left="284"/>
        <w:rPr>
          <w:rFonts w:asciiTheme="minorHAnsi" w:hAnsiTheme="minorHAnsi" w:cstheme="minorHAnsi"/>
          <w:sz w:val="22"/>
        </w:rPr>
      </w:pPr>
    </w:p>
    <w:p w14:paraId="22535E30" w14:textId="2AE9CF3C" w:rsidR="00240F0C" w:rsidRDefault="00240F0C" w:rsidP="00240F0C">
      <w:pPr>
        <w:ind w:left="284"/>
        <w:rPr>
          <w:rFonts w:asciiTheme="minorHAnsi" w:hAnsiTheme="minorHAnsi" w:cstheme="minorHAnsi"/>
          <w:sz w:val="22"/>
        </w:rPr>
      </w:pPr>
      <w:r>
        <w:rPr>
          <w:rFonts w:asciiTheme="minorHAnsi" w:hAnsiTheme="minorHAnsi" w:cstheme="minorHAnsi"/>
          <w:sz w:val="22"/>
        </w:rPr>
        <w:t xml:space="preserve">Easy Read summary:  </w:t>
      </w:r>
      <w:r w:rsidRPr="00691E18">
        <w:rPr>
          <w:rFonts w:asciiTheme="minorHAnsi" w:hAnsiTheme="minorHAnsi" w:cstheme="minorHAnsi"/>
          <w:sz w:val="22"/>
        </w:rPr>
        <w:t>Reports on Gender:</w:t>
      </w:r>
      <w:r>
        <w:rPr>
          <w:rFonts w:asciiTheme="minorHAnsi" w:hAnsiTheme="minorHAnsi" w:cstheme="minorHAnsi"/>
          <w:sz w:val="22"/>
        </w:rPr>
        <w:t xml:space="preserve"> </w:t>
      </w:r>
      <w:r w:rsidRPr="00691E18">
        <w:rPr>
          <w:rFonts w:asciiTheme="minorHAnsi" w:hAnsiTheme="minorHAnsi" w:cstheme="minorHAnsi"/>
          <w:sz w:val="22"/>
        </w:rPr>
        <w:t>The Law of Inclusion</w:t>
      </w:r>
      <w:r>
        <w:rPr>
          <w:rFonts w:asciiTheme="minorHAnsi" w:hAnsiTheme="minorHAnsi" w:cstheme="minorHAnsi"/>
          <w:sz w:val="22"/>
        </w:rPr>
        <w:t xml:space="preserve"> </w:t>
      </w:r>
      <w:r w:rsidRPr="00691E18">
        <w:rPr>
          <w:rFonts w:asciiTheme="minorHAnsi" w:hAnsiTheme="minorHAnsi" w:cstheme="minorHAnsi"/>
          <w:sz w:val="22"/>
        </w:rPr>
        <w:t>&amp; Practices of Exclusion</w:t>
      </w:r>
    </w:p>
    <w:p w14:paraId="66BFF9B3" w14:textId="4C962DA4" w:rsidR="00303979" w:rsidRDefault="00303979" w:rsidP="00240F0C">
      <w:pPr>
        <w:ind w:left="284"/>
        <w:rPr>
          <w:rFonts w:asciiTheme="minorHAnsi" w:hAnsiTheme="minorHAnsi" w:cstheme="minorHAnsi"/>
          <w:sz w:val="22"/>
        </w:rPr>
      </w:pPr>
      <w:r w:rsidRPr="00303979">
        <w:rPr>
          <w:rFonts w:asciiTheme="minorHAnsi" w:hAnsiTheme="minorHAnsi" w:cstheme="minorHAnsi"/>
          <w:sz w:val="22"/>
        </w:rPr>
        <w:t>(</w:t>
      </w:r>
      <w:r>
        <w:rPr>
          <w:rFonts w:asciiTheme="minorHAnsi" w:hAnsiTheme="minorHAnsi" w:cstheme="minorHAnsi"/>
          <w:sz w:val="22"/>
        </w:rPr>
        <w:t>N</w:t>
      </w:r>
      <w:r w:rsidRPr="00303979">
        <w:rPr>
          <w:rFonts w:asciiTheme="minorHAnsi" w:hAnsiTheme="minorHAnsi" w:cstheme="minorHAnsi"/>
          <w:sz w:val="22"/>
        </w:rPr>
        <w:t>ote – this is not ‘Easy Read’ meaning accessible for those with learning disabilities; it simply means ‘Plain English’)</w:t>
      </w:r>
    </w:p>
    <w:p w14:paraId="73512B34" w14:textId="77777777" w:rsidR="00240F0C" w:rsidRDefault="00123405" w:rsidP="00240F0C">
      <w:pPr>
        <w:ind w:left="284"/>
        <w:rPr>
          <w:rFonts w:asciiTheme="minorHAnsi" w:hAnsiTheme="minorHAnsi" w:cstheme="minorHAnsi"/>
          <w:sz w:val="22"/>
        </w:rPr>
      </w:pPr>
      <w:hyperlink r:id="rId197" w:history="1">
        <w:r w:rsidR="00240F0C">
          <w:rPr>
            <w:rStyle w:val="Hyperlink"/>
            <w:rFonts w:asciiTheme="minorHAnsi" w:hAnsiTheme="minorHAnsi" w:cstheme="minorHAnsi"/>
            <w:sz w:val="22"/>
          </w:rPr>
          <w:t>www.ohchr.org/Documents/Issues/SexualOrientation/IESOGI/Reports_on_Gender_Final_Summary.pdf</w:t>
        </w:r>
      </w:hyperlink>
    </w:p>
    <w:p w14:paraId="4496DDB5" w14:textId="77777777" w:rsidR="00240F0C" w:rsidRDefault="00240F0C" w:rsidP="00243F82">
      <w:pPr>
        <w:tabs>
          <w:tab w:val="left" w:pos="284"/>
        </w:tabs>
        <w:ind w:left="284"/>
        <w:rPr>
          <w:rFonts w:ascii="Calibri" w:eastAsia="Calibri" w:hAnsi="Calibri" w:cs="Calibri"/>
          <w:sz w:val="22"/>
        </w:rPr>
      </w:pPr>
    </w:p>
    <w:p w14:paraId="23FBEB2A" w14:textId="77777777" w:rsidR="005D4BC7" w:rsidRDefault="005D4BC7" w:rsidP="005D4BC7">
      <w:pPr>
        <w:tabs>
          <w:tab w:val="left" w:pos="284"/>
        </w:tabs>
        <w:ind w:left="284"/>
        <w:rPr>
          <w:rFonts w:ascii="Calibri" w:eastAsia="Calibri" w:hAnsi="Calibri" w:cs="Calibri"/>
          <w:b/>
          <w:sz w:val="22"/>
        </w:rPr>
      </w:pPr>
      <w:r>
        <w:rPr>
          <w:rFonts w:ascii="Calibri" w:eastAsia="Calibri" w:hAnsi="Calibri" w:cs="Calibri"/>
          <w:b/>
          <w:sz w:val="22"/>
        </w:rPr>
        <w:t xml:space="preserve">Global maps – </w:t>
      </w:r>
      <w:proofErr w:type="spellStart"/>
      <w:r>
        <w:rPr>
          <w:rFonts w:ascii="Calibri" w:eastAsia="Calibri" w:hAnsi="Calibri" w:cs="Calibri"/>
          <w:b/>
          <w:sz w:val="22"/>
        </w:rPr>
        <w:t>Equaldex</w:t>
      </w:r>
      <w:proofErr w:type="spellEnd"/>
    </w:p>
    <w:p w14:paraId="5A380B7A" w14:textId="0D101A20" w:rsidR="005D4BC7" w:rsidRDefault="005D4BC7" w:rsidP="005D4BC7">
      <w:pPr>
        <w:tabs>
          <w:tab w:val="left" w:pos="284"/>
        </w:tabs>
        <w:ind w:left="284"/>
        <w:rPr>
          <w:rFonts w:ascii="Calibri" w:eastAsia="Calibri" w:hAnsi="Calibri" w:cs="Calibri"/>
          <w:sz w:val="22"/>
        </w:rPr>
      </w:pPr>
      <w:proofErr w:type="spellStart"/>
      <w:r w:rsidRPr="00C22DD5">
        <w:rPr>
          <w:rFonts w:ascii="Calibri" w:eastAsia="Calibri" w:hAnsi="Calibri" w:cs="Calibri"/>
          <w:sz w:val="22"/>
        </w:rPr>
        <w:t>Equaldex</w:t>
      </w:r>
      <w:proofErr w:type="spellEnd"/>
      <w:r w:rsidRPr="00C22DD5">
        <w:rPr>
          <w:rFonts w:ascii="Calibri" w:eastAsia="Calibri" w:hAnsi="Calibri" w:cs="Calibri"/>
          <w:sz w:val="22"/>
        </w:rPr>
        <w:t xml:space="preserve"> is a collaborative knowledge base for the LGBT movement. </w:t>
      </w:r>
      <w:r>
        <w:rPr>
          <w:rFonts w:ascii="Calibri" w:eastAsia="Calibri" w:hAnsi="Calibri" w:cs="Calibri"/>
          <w:sz w:val="22"/>
        </w:rPr>
        <w:t xml:space="preserve">  It hosts a range of 11 maps looking at LGBT rights across the globe including the right to change legal gender and protections in employment and housing for trans people.</w:t>
      </w:r>
      <w:r w:rsidR="000844E0">
        <w:rPr>
          <w:rFonts w:ascii="Calibri" w:eastAsia="Calibri" w:hAnsi="Calibri" w:cs="Calibri"/>
          <w:sz w:val="22"/>
        </w:rPr>
        <w:t xml:space="preserve">  However, it doesn’t disaggregate the US -for this, see US-specific link below.  </w:t>
      </w:r>
      <w:r w:rsidRPr="000844E0">
        <w:rPr>
          <w:rFonts w:ascii="Calibri" w:eastAsia="Calibri" w:hAnsi="Calibri" w:cs="Calibri"/>
          <w:b/>
          <w:bCs/>
          <w:sz w:val="22"/>
        </w:rPr>
        <w:t>Note:</w:t>
      </w:r>
      <w:r>
        <w:rPr>
          <w:rFonts w:ascii="Calibri" w:eastAsia="Calibri" w:hAnsi="Calibri" w:cs="Calibri"/>
          <w:sz w:val="22"/>
        </w:rPr>
        <w:t xml:space="preserve"> As </w:t>
      </w:r>
      <w:proofErr w:type="spellStart"/>
      <w:r>
        <w:rPr>
          <w:rFonts w:ascii="Calibri" w:eastAsia="Calibri" w:hAnsi="Calibri" w:cs="Calibri"/>
          <w:sz w:val="22"/>
        </w:rPr>
        <w:t>Equaldex</w:t>
      </w:r>
      <w:proofErr w:type="spellEnd"/>
      <w:r>
        <w:rPr>
          <w:rFonts w:ascii="Calibri" w:eastAsia="Calibri" w:hAnsi="Calibri" w:cs="Calibri"/>
          <w:sz w:val="22"/>
        </w:rPr>
        <w:t xml:space="preserve"> is a wiki, it is not guaranteed to be wholly up to date</w:t>
      </w:r>
    </w:p>
    <w:p w14:paraId="331D3730" w14:textId="3A52DABC" w:rsidR="005D4BC7" w:rsidRPr="00C22DD5" w:rsidRDefault="00123405" w:rsidP="005D4BC7">
      <w:pPr>
        <w:tabs>
          <w:tab w:val="left" w:pos="284"/>
        </w:tabs>
        <w:ind w:left="284"/>
        <w:rPr>
          <w:rFonts w:ascii="Calibri" w:eastAsia="Calibri" w:hAnsi="Calibri" w:cs="Calibri"/>
          <w:color w:val="0000FF"/>
          <w:sz w:val="22"/>
          <w:u w:val="single"/>
        </w:rPr>
      </w:pPr>
      <w:hyperlink r:id="rId198" w:history="1">
        <w:r w:rsidR="00D72651">
          <w:rPr>
            <w:rFonts w:ascii="Calibri" w:eastAsia="Calibri" w:hAnsi="Calibri" w:cs="Calibri"/>
            <w:color w:val="0000FF"/>
            <w:sz w:val="22"/>
            <w:u w:val="single"/>
          </w:rPr>
          <w:t>www.equaldex.com/</w:t>
        </w:r>
      </w:hyperlink>
    </w:p>
    <w:p w14:paraId="02DB0D8C" w14:textId="77777777" w:rsidR="005D4BC7" w:rsidRDefault="005D4BC7" w:rsidP="005D4BC7">
      <w:pPr>
        <w:ind w:left="284"/>
        <w:rPr>
          <w:rFonts w:ascii="Calibri" w:eastAsia="Calibri" w:hAnsi="Calibri" w:cs="Calibri"/>
          <w:sz w:val="22"/>
        </w:rPr>
      </w:pPr>
    </w:p>
    <w:p w14:paraId="28A376EC" w14:textId="77777777" w:rsidR="005D4BC7" w:rsidRDefault="005D4BC7" w:rsidP="005D4BC7">
      <w:pPr>
        <w:tabs>
          <w:tab w:val="left" w:pos="284"/>
        </w:tabs>
        <w:ind w:left="284"/>
        <w:rPr>
          <w:rFonts w:ascii="Calibri" w:eastAsia="Calibri" w:hAnsi="Calibri" w:cs="Calibri"/>
          <w:b/>
          <w:sz w:val="22"/>
        </w:rPr>
      </w:pPr>
      <w:r>
        <w:rPr>
          <w:rFonts w:ascii="Calibri" w:eastAsia="Calibri" w:hAnsi="Calibri" w:cs="Calibri"/>
          <w:b/>
          <w:sz w:val="22"/>
        </w:rPr>
        <w:t>ILGA-Europe Rainbow Europe Information</w:t>
      </w:r>
    </w:p>
    <w:p w14:paraId="22160505" w14:textId="6D90A6DD" w:rsidR="005D4BC7" w:rsidRDefault="005D4BC7" w:rsidP="005D4BC7">
      <w:pPr>
        <w:tabs>
          <w:tab w:val="left" w:pos="284"/>
        </w:tabs>
        <w:ind w:left="284"/>
        <w:rPr>
          <w:rFonts w:ascii="Calibri" w:eastAsia="Calibri" w:hAnsi="Calibri" w:cs="Calibri"/>
          <w:sz w:val="22"/>
        </w:rPr>
      </w:pPr>
      <w:r>
        <w:rPr>
          <w:rFonts w:ascii="Calibri" w:eastAsia="Calibri" w:hAnsi="Calibri" w:cs="Calibri"/>
          <w:sz w:val="22"/>
        </w:rPr>
        <w:t>International Lesbian, Gay, Bisexual, Trans and Intersex Association (ILGA) Europe, 20</w:t>
      </w:r>
      <w:r w:rsidR="00063E4D">
        <w:rPr>
          <w:rFonts w:ascii="Calibri" w:eastAsia="Calibri" w:hAnsi="Calibri" w:cs="Calibri"/>
          <w:sz w:val="22"/>
        </w:rPr>
        <w:t>2</w:t>
      </w:r>
      <w:r w:rsidR="00B469FC">
        <w:rPr>
          <w:rFonts w:ascii="Calibri" w:eastAsia="Calibri" w:hAnsi="Calibri" w:cs="Calibri"/>
          <w:sz w:val="22"/>
        </w:rPr>
        <w:t>3</w:t>
      </w:r>
    </w:p>
    <w:p w14:paraId="2F6F12C1" w14:textId="7666C365" w:rsidR="005D4BC7" w:rsidRDefault="005D4BC7" w:rsidP="005D4BC7">
      <w:pPr>
        <w:tabs>
          <w:tab w:val="left" w:pos="284"/>
        </w:tabs>
        <w:ind w:left="284"/>
        <w:rPr>
          <w:rFonts w:ascii="Calibri" w:eastAsia="Calibri" w:hAnsi="Calibri" w:cs="Calibri"/>
          <w:sz w:val="22"/>
        </w:rPr>
      </w:pPr>
      <w:r>
        <w:rPr>
          <w:rFonts w:ascii="Calibri" w:eastAsia="Calibri" w:hAnsi="Calibri" w:cs="Calibri"/>
          <w:sz w:val="22"/>
        </w:rPr>
        <w:t xml:space="preserve">Rainbow Europe is </w:t>
      </w:r>
      <w:r w:rsidRPr="00634E90">
        <w:rPr>
          <w:rFonts w:ascii="Calibri" w:eastAsia="Calibri" w:hAnsi="Calibri" w:cs="Calibri"/>
          <w:sz w:val="22"/>
        </w:rPr>
        <w:t>ILGA-Europe’s annual benchmarking tool, which ranks 49 countries in Europe on their LGBTI equality laws and policies</w:t>
      </w:r>
      <w:r>
        <w:rPr>
          <w:rFonts w:ascii="Calibri" w:eastAsia="Calibri" w:hAnsi="Calibri" w:cs="Calibri"/>
          <w:sz w:val="22"/>
        </w:rPr>
        <w:t xml:space="preserve"> in the areas of non-discrimination, family, hate crime law, legal gender recognition, freedom of assembly and asylum.</w:t>
      </w:r>
      <w:r w:rsidR="00063E4D">
        <w:rPr>
          <w:rFonts w:ascii="Calibri" w:eastAsia="Calibri" w:hAnsi="Calibri" w:cs="Calibri"/>
          <w:sz w:val="22"/>
        </w:rPr>
        <w:t xml:space="preserve">  </w:t>
      </w:r>
      <w:r>
        <w:rPr>
          <w:rFonts w:ascii="Calibri" w:eastAsia="Calibri" w:hAnsi="Calibri" w:cs="Calibri"/>
          <w:sz w:val="22"/>
        </w:rPr>
        <w:t>Resources include an interactive map which links to full details of the ratings for each country, including laws etc</w:t>
      </w:r>
      <w:r w:rsidR="006D24E4">
        <w:rPr>
          <w:rFonts w:ascii="Calibri" w:eastAsia="Calibri" w:hAnsi="Calibri" w:cs="Calibri"/>
          <w:sz w:val="22"/>
        </w:rPr>
        <w:t xml:space="preserve"> and an annual review</w:t>
      </w:r>
    </w:p>
    <w:p w14:paraId="532F3F18" w14:textId="1C95E063" w:rsidR="005D4BC7" w:rsidRPr="00D671E0" w:rsidRDefault="00123405" w:rsidP="005D4BC7">
      <w:pPr>
        <w:tabs>
          <w:tab w:val="left" w:pos="284"/>
        </w:tabs>
        <w:ind w:left="284"/>
        <w:rPr>
          <w:rFonts w:ascii="Calibri" w:eastAsia="Calibri" w:hAnsi="Calibri" w:cs="Calibri"/>
          <w:color w:val="0000FF"/>
          <w:sz w:val="22"/>
          <w:u w:val="single"/>
        </w:rPr>
      </w:pPr>
      <w:hyperlink r:id="rId199" w:history="1">
        <w:r w:rsidR="00ED072D">
          <w:rPr>
            <w:rStyle w:val="Hyperlink"/>
            <w:rFonts w:ascii="Calibri" w:eastAsia="Calibri" w:hAnsi="Calibri" w:cs="Calibri"/>
            <w:sz w:val="22"/>
          </w:rPr>
          <w:t>www.ilga-europe.org/rainbow-europe/</w:t>
        </w:r>
      </w:hyperlink>
    </w:p>
    <w:p w14:paraId="56945269" w14:textId="77777777" w:rsidR="005D4BC7" w:rsidRDefault="00123405" w:rsidP="005D4BC7">
      <w:pPr>
        <w:tabs>
          <w:tab w:val="left" w:pos="284"/>
        </w:tabs>
        <w:ind w:left="284"/>
        <w:rPr>
          <w:rFonts w:ascii="Calibri" w:eastAsia="Calibri" w:hAnsi="Calibri" w:cs="Calibri"/>
          <w:color w:val="0000FF"/>
          <w:sz w:val="22"/>
          <w:u w:val="single"/>
        </w:rPr>
      </w:pPr>
      <w:hyperlink r:id="rId200">
        <w:r w:rsidR="005D4BC7">
          <w:rPr>
            <w:rFonts w:ascii="Calibri" w:eastAsia="Calibri" w:hAnsi="Calibri" w:cs="Calibri"/>
            <w:color w:val="0000FF"/>
            <w:sz w:val="22"/>
            <w:u w:val="single"/>
          </w:rPr>
          <w:t>https://rainbow-europe.org/</w:t>
        </w:r>
      </w:hyperlink>
    </w:p>
    <w:p w14:paraId="132A660E" w14:textId="77777777" w:rsidR="005D4BC7" w:rsidRDefault="00123405" w:rsidP="005D4BC7">
      <w:pPr>
        <w:tabs>
          <w:tab w:val="left" w:pos="284"/>
        </w:tabs>
        <w:ind w:left="284"/>
        <w:rPr>
          <w:rFonts w:ascii="Calibri" w:eastAsia="Calibri" w:hAnsi="Calibri" w:cs="Calibri"/>
          <w:sz w:val="22"/>
        </w:rPr>
      </w:pPr>
      <w:hyperlink r:id="rId201" w:history="1">
        <w:r w:rsidR="005D4BC7" w:rsidRPr="004942F4">
          <w:rPr>
            <w:rStyle w:val="Hyperlink"/>
            <w:rFonts w:ascii="Calibri" w:eastAsia="Calibri" w:hAnsi="Calibri" w:cs="Calibri"/>
            <w:sz w:val="22"/>
          </w:rPr>
          <w:t>https://rainbow-europe.org/country-ranking</w:t>
        </w:r>
      </w:hyperlink>
    </w:p>
    <w:p w14:paraId="365D9BBD" w14:textId="77777777" w:rsidR="00243F82" w:rsidRDefault="00243F82" w:rsidP="00243F82">
      <w:pPr>
        <w:tabs>
          <w:tab w:val="left" w:pos="284"/>
        </w:tabs>
        <w:ind w:left="284"/>
        <w:rPr>
          <w:rFonts w:ascii="Calibri" w:eastAsia="Calibri" w:hAnsi="Calibri" w:cs="Calibri"/>
          <w:sz w:val="22"/>
        </w:rPr>
      </w:pPr>
      <w:bookmarkStart w:id="93" w:name="_Hlk105851720"/>
    </w:p>
    <w:p w14:paraId="402C6BEA" w14:textId="7DA2F2AB"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t>Trans Rights Europe Maps, 20</w:t>
      </w:r>
      <w:r w:rsidR="006D24E4">
        <w:rPr>
          <w:rFonts w:ascii="Calibri" w:eastAsia="Calibri" w:hAnsi="Calibri" w:cs="Calibri"/>
          <w:b/>
          <w:sz w:val="22"/>
        </w:rPr>
        <w:t>2</w:t>
      </w:r>
      <w:r w:rsidR="00B469FC">
        <w:rPr>
          <w:rFonts w:ascii="Calibri" w:eastAsia="Calibri" w:hAnsi="Calibri" w:cs="Calibri"/>
          <w:b/>
          <w:sz w:val="22"/>
        </w:rPr>
        <w:t>3</w:t>
      </w:r>
    </w:p>
    <w:p w14:paraId="0334CA13" w14:textId="4BE2F549"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 xml:space="preserve">TGEU </w:t>
      </w:r>
      <w:r w:rsidR="00B469FC">
        <w:rPr>
          <w:rFonts w:ascii="Calibri" w:eastAsia="Calibri" w:hAnsi="Calibri" w:cs="Calibri"/>
          <w:sz w:val="22"/>
        </w:rPr>
        <w:t>2023</w:t>
      </w:r>
    </w:p>
    <w:p w14:paraId="6B7AA6D2" w14:textId="3F3C1A2B" w:rsidR="00B469FC" w:rsidRDefault="00123405" w:rsidP="00243F82">
      <w:pPr>
        <w:tabs>
          <w:tab w:val="left" w:pos="284"/>
        </w:tabs>
        <w:ind w:left="284"/>
        <w:rPr>
          <w:rFonts w:ascii="Calibri" w:eastAsia="Calibri" w:hAnsi="Calibri" w:cs="Calibri"/>
          <w:sz w:val="22"/>
        </w:rPr>
      </w:pPr>
      <w:hyperlink r:id="rId202" w:history="1">
        <w:r w:rsidR="00B469FC" w:rsidRPr="00342FAA">
          <w:rPr>
            <w:rStyle w:val="Hyperlink"/>
            <w:rFonts w:ascii="Calibri" w:eastAsia="Calibri" w:hAnsi="Calibri" w:cs="Calibri"/>
            <w:sz w:val="22"/>
          </w:rPr>
          <w:t>https://tgeu.org/trans-rights-map-2023/</w:t>
        </w:r>
      </w:hyperlink>
    </w:p>
    <w:bookmarkEnd w:id="93"/>
    <w:p w14:paraId="3D1945B2" w14:textId="77777777" w:rsidR="00516AFA" w:rsidRDefault="00516AFA" w:rsidP="00243F82">
      <w:pPr>
        <w:tabs>
          <w:tab w:val="left" w:pos="284"/>
        </w:tabs>
        <w:ind w:left="284"/>
        <w:rPr>
          <w:rFonts w:ascii="Calibri" w:eastAsia="Calibri" w:hAnsi="Calibri" w:cs="Calibri"/>
          <w:sz w:val="22"/>
        </w:rPr>
      </w:pPr>
    </w:p>
    <w:p w14:paraId="63B169C0" w14:textId="33B0301A" w:rsidR="00240F0C" w:rsidRDefault="00240F0C">
      <w:pPr>
        <w:spacing w:line="276" w:lineRule="auto"/>
        <w:rPr>
          <w:rFonts w:ascii="Calibri" w:eastAsia="Calibri" w:hAnsi="Calibri" w:cs="Calibri"/>
          <w:b/>
          <w:color w:val="000000"/>
          <w:sz w:val="22"/>
        </w:rPr>
      </w:pPr>
      <w:bookmarkStart w:id="94" w:name="_Hlk55897936"/>
    </w:p>
    <w:p w14:paraId="30590591" w14:textId="51D7ED24" w:rsidR="00063E4D" w:rsidRPr="00361713" w:rsidRDefault="00063E4D" w:rsidP="00063E4D">
      <w:pPr>
        <w:ind w:left="284"/>
        <w:rPr>
          <w:rFonts w:ascii="Calibri" w:eastAsia="Calibri" w:hAnsi="Calibri" w:cs="Calibri"/>
          <w:b/>
          <w:color w:val="000000"/>
          <w:sz w:val="22"/>
        </w:rPr>
      </w:pPr>
      <w:r w:rsidRPr="00361713">
        <w:rPr>
          <w:rFonts w:ascii="Calibri" w:eastAsia="Calibri" w:hAnsi="Calibri" w:cs="Calibri"/>
          <w:b/>
          <w:color w:val="000000"/>
          <w:sz w:val="22"/>
        </w:rPr>
        <w:t>Legal Gender Recognition in the EU: The Journeys of Trans People Towards Full Equality</w:t>
      </w:r>
    </w:p>
    <w:p w14:paraId="623764EA" w14:textId="77777777" w:rsidR="00063E4D" w:rsidRPr="00361713" w:rsidRDefault="00063E4D" w:rsidP="00063E4D">
      <w:pPr>
        <w:ind w:left="284"/>
        <w:rPr>
          <w:rFonts w:ascii="Calibri" w:eastAsia="Calibri" w:hAnsi="Calibri" w:cs="Calibri"/>
          <w:color w:val="000000"/>
          <w:sz w:val="22"/>
        </w:rPr>
      </w:pPr>
      <w:r w:rsidRPr="00361713">
        <w:rPr>
          <w:rFonts w:ascii="Calibri" w:eastAsia="Calibri" w:hAnsi="Calibri" w:cs="Calibri"/>
          <w:color w:val="000000"/>
          <w:sz w:val="22"/>
        </w:rPr>
        <w:t>European Commission, 2020</w:t>
      </w:r>
    </w:p>
    <w:bookmarkEnd w:id="94"/>
    <w:p w14:paraId="6FB8A0BC" w14:textId="78B3E1EA" w:rsidR="00243F82" w:rsidRDefault="00D054F7" w:rsidP="00243F82">
      <w:pPr>
        <w:tabs>
          <w:tab w:val="left" w:pos="284"/>
        </w:tabs>
        <w:ind w:left="284"/>
        <w:rPr>
          <w:rStyle w:val="Hyperlink"/>
          <w:rFonts w:ascii="Calibri" w:eastAsia="Calibri" w:hAnsi="Calibri" w:cs="Calibri"/>
          <w:sz w:val="22"/>
        </w:rPr>
      </w:pPr>
      <w:r>
        <w:rPr>
          <w:rStyle w:val="Hyperlink"/>
          <w:rFonts w:ascii="Calibri" w:eastAsia="Calibri" w:hAnsi="Calibri" w:cs="Calibri"/>
          <w:sz w:val="22"/>
        </w:rPr>
        <w:fldChar w:fldCharType="begin"/>
      </w:r>
      <w:r>
        <w:rPr>
          <w:rStyle w:val="Hyperlink"/>
          <w:rFonts w:ascii="Calibri" w:eastAsia="Calibri" w:hAnsi="Calibri" w:cs="Calibri"/>
          <w:sz w:val="22"/>
        </w:rPr>
        <w:instrText xml:space="preserve"> HYPERLINK "</w:instrText>
      </w:r>
      <w:r w:rsidRPr="00D054F7">
        <w:rPr>
          <w:rStyle w:val="Hyperlink"/>
          <w:rFonts w:ascii="Calibri" w:eastAsia="Calibri" w:hAnsi="Calibri" w:cs="Calibri"/>
          <w:sz w:val="22"/>
        </w:rPr>
        <w:instrText>https://op.europa.eu/en/publication-detail/-/publication/7341d588-ddd8-11ea-adf7-01aa75ed71a1/language-en#</w:instrText>
      </w:r>
      <w:r>
        <w:rPr>
          <w:rStyle w:val="Hyperlink"/>
          <w:rFonts w:ascii="Calibri" w:eastAsia="Calibri" w:hAnsi="Calibri" w:cs="Calibri"/>
          <w:sz w:val="22"/>
        </w:rPr>
        <w:instrText xml:space="preserve">" </w:instrText>
      </w:r>
      <w:r>
        <w:rPr>
          <w:rStyle w:val="Hyperlink"/>
          <w:rFonts w:ascii="Calibri" w:eastAsia="Calibri" w:hAnsi="Calibri" w:cs="Calibri"/>
          <w:sz w:val="22"/>
        </w:rPr>
      </w:r>
      <w:r>
        <w:rPr>
          <w:rStyle w:val="Hyperlink"/>
          <w:rFonts w:ascii="Calibri" w:eastAsia="Calibri" w:hAnsi="Calibri" w:cs="Calibri"/>
          <w:sz w:val="22"/>
        </w:rPr>
        <w:fldChar w:fldCharType="separate"/>
      </w:r>
      <w:r w:rsidRPr="00A83603">
        <w:rPr>
          <w:rStyle w:val="Hyperlink"/>
          <w:rFonts w:ascii="Calibri" w:eastAsia="Calibri" w:hAnsi="Calibri" w:cs="Calibri"/>
          <w:sz w:val="22"/>
        </w:rPr>
        <w:t>https://op.europa.eu/en/publication-detail/-/publication/7341d588-ddd8-11ea-adf7-01aa75ed71a1/language-en#</w:t>
      </w:r>
      <w:r>
        <w:rPr>
          <w:rStyle w:val="Hyperlink"/>
          <w:rFonts w:ascii="Calibri" w:eastAsia="Calibri" w:hAnsi="Calibri" w:cs="Calibri"/>
          <w:sz w:val="22"/>
        </w:rPr>
        <w:fldChar w:fldCharType="end"/>
      </w:r>
    </w:p>
    <w:p w14:paraId="05F84009" w14:textId="77777777" w:rsidR="00D054F7" w:rsidRDefault="00D054F7" w:rsidP="00243F82">
      <w:pPr>
        <w:tabs>
          <w:tab w:val="left" w:pos="284"/>
        </w:tabs>
        <w:ind w:left="284"/>
        <w:rPr>
          <w:rFonts w:ascii="Calibri" w:eastAsia="Calibri" w:hAnsi="Calibri" w:cs="Calibri"/>
          <w:sz w:val="22"/>
        </w:rPr>
      </w:pPr>
    </w:p>
    <w:p w14:paraId="652A56BE" w14:textId="77777777" w:rsidR="00B469FC" w:rsidRDefault="00B469FC">
      <w:pPr>
        <w:spacing w:line="276" w:lineRule="auto"/>
        <w:rPr>
          <w:rFonts w:ascii="Calibri" w:eastAsia="Calibri" w:hAnsi="Calibri" w:cs="Calibri"/>
          <w:b/>
          <w:sz w:val="22"/>
        </w:rPr>
      </w:pPr>
      <w:r>
        <w:rPr>
          <w:rFonts w:ascii="Calibri" w:eastAsia="Calibri" w:hAnsi="Calibri" w:cs="Calibri"/>
          <w:b/>
          <w:sz w:val="22"/>
        </w:rPr>
        <w:br w:type="page"/>
      </w:r>
    </w:p>
    <w:p w14:paraId="18FB4A41" w14:textId="09322E64"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lastRenderedPageBreak/>
        <w:t>Trans Legal Mapping Report: Recognition Before the Law (</w:t>
      </w:r>
      <w:r w:rsidR="00D054F7">
        <w:rPr>
          <w:rFonts w:ascii="Calibri" w:eastAsia="Calibri" w:hAnsi="Calibri" w:cs="Calibri"/>
          <w:b/>
          <w:sz w:val="22"/>
        </w:rPr>
        <w:t>3rd</w:t>
      </w:r>
      <w:r>
        <w:rPr>
          <w:rFonts w:ascii="Calibri" w:eastAsia="Calibri" w:hAnsi="Calibri" w:cs="Calibri"/>
          <w:b/>
          <w:sz w:val="22"/>
        </w:rPr>
        <w:t xml:space="preserve"> Edition)</w:t>
      </w:r>
    </w:p>
    <w:p w14:paraId="7B5C6020" w14:textId="4A065095"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ILGA, November, 201</w:t>
      </w:r>
      <w:r w:rsidR="00D054F7">
        <w:rPr>
          <w:rFonts w:ascii="Calibri" w:eastAsia="Calibri" w:hAnsi="Calibri" w:cs="Calibri"/>
          <w:sz w:val="22"/>
        </w:rPr>
        <w:t>9</w:t>
      </w:r>
    </w:p>
    <w:p w14:paraId="6C00C40F" w14:textId="1B8872C2" w:rsidR="00D054F7" w:rsidRPr="00D054F7" w:rsidRDefault="00123405" w:rsidP="00243F82">
      <w:pPr>
        <w:tabs>
          <w:tab w:val="left" w:pos="284"/>
        </w:tabs>
        <w:ind w:left="284"/>
        <w:rPr>
          <w:rFonts w:ascii="Calibri" w:eastAsia="Calibri" w:hAnsi="Calibri" w:cs="Calibri"/>
          <w:b/>
          <w:sz w:val="22"/>
        </w:rPr>
      </w:pPr>
      <w:hyperlink r:id="rId203" w:history="1">
        <w:r w:rsidR="00D054F7" w:rsidRPr="00D054F7">
          <w:rPr>
            <w:rStyle w:val="Hyperlink"/>
            <w:rFonts w:ascii="Calibri" w:eastAsia="Calibri" w:hAnsi="Calibri" w:cs="Calibri"/>
            <w:bCs/>
            <w:sz w:val="22"/>
          </w:rPr>
          <w:t>https://ilga.org/downloads/ILGA_World_Trans_Legal_Mapping_Report_2019_EN.pdf</w:t>
        </w:r>
      </w:hyperlink>
    </w:p>
    <w:p w14:paraId="753C13BC" w14:textId="77777777" w:rsidR="00270EE8" w:rsidRDefault="00270EE8" w:rsidP="00270EE8">
      <w:pPr>
        <w:ind w:left="284"/>
        <w:rPr>
          <w:rFonts w:asciiTheme="minorHAnsi" w:hAnsiTheme="minorHAnsi" w:cstheme="minorHAnsi"/>
          <w:sz w:val="22"/>
        </w:rPr>
      </w:pPr>
    </w:p>
    <w:p w14:paraId="1CCDFB4D" w14:textId="77777777" w:rsidR="00270EE8" w:rsidRPr="00BC498B" w:rsidRDefault="00270EE8" w:rsidP="00270EE8">
      <w:pPr>
        <w:ind w:left="284"/>
        <w:rPr>
          <w:rFonts w:asciiTheme="minorHAnsi" w:hAnsiTheme="minorHAnsi" w:cstheme="minorHAnsi"/>
          <w:b/>
          <w:bCs/>
          <w:sz w:val="22"/>
        </w:rPr>
      </w:pPr>
      <w:r w:rsidRPr="00BC498B">
        <w:rPr>
          <w:rFonts w:asciiTheme="minorHAnsi" w:hAnsiTheme="minorHAnsi" w:cstheme="minorHAnsi"/>
          <w:b/>
          <w:bCs/>
          <w:sz w:val="22"/>
        </w:rPr>
        <w:t>Legal protections for LGBT people and their families in the US (by state)</w:t>
      </w:r>
    </w:p>
    <w:p w14:paraId="252E70F2" w14:textId="77777777" w:rsidR="00270EE8" w:rsidRDefault="00270EE8" w:rsidP="00270EE8">
      <w:pPr>
        <w:ind w:left="284"/>
        <w:rPr>
          <w:rFonts w:asciiTheme="minorHAnsi" w:hAnsiTheme="minorHAnsi" w:cstheme="minorHAnsi"/>
          <w:sz w:val="22"/>
        </w:rPr>
      </w:pPr>
      <w:r>
        <w:rPr>
          <w:rFonts w:asciiTheme="minorHAnsi" w:hAnsiTheme="minorHAnsi" w:cstheme="minorHAnsi"/>
          <w:sz w:val="22"/>
        </w:rPr>
        <w:t>Lambda Legal, US, website</w:t>
      </w:r>
    </w:p>
    <w:p w14:paraId="01AFC1B2" w14:textId="77777777" w:rsidR="00270EE8" w:rsidRDefault="00123405" w:rsidP="00270EE8">
      <w:pPr>
        <w:ind w:left="284"/>
        <w:rPr>
          <w:rFonts w:asciiTheme="minorHAnsi" w:hAnsiTheme="minorHAnsi" w:cstheme="minorHAnsi"/>
          <w:sz w:val="22"/>
        </w:rPr>
      </w:pPr>
      <w:hyperlink r:id="rId204" w:history="1">
        <w:r w:rsidR="00270EE8">
          <w:rPr>
            <w:rStyle w:val="Hyperlink"/>
            <w:rFonts w:asciiTheme="minorHAnsi" w:hAnsiTheme="minorHAnsi" w:cstheme="minorHAnsi"/>
            <w:sz w:val="22"/>
          </w:rPr>
          <w:t>www.lambdalegal.org/</w:t>
        </w:r>
      </w:hyperlink>
    </w:p>
    <w:p w14:paraId="49F63AD5" w14:textId="77777777" w:rsidR="00D054F7" w:rsidRPr="00D054F7" w:rsidRDefault="00D054F7" w:rsidP="00243F82">
      <w:pPr>
        <w:tabs>
          <w:tab w:val="left" w:pos="284"/>
        </w:tabs>
        <w:ind w:left="284"/>
        <w:rPr>
          <w:rFonts w:ascii="Calibri" w:eastAsia="Calibri" w:hAnsi="Calibri" w:cs="Calibri"/>
          <w:b/>
          <w:sz w:val="22"/>
        </w:rPr>
      </w:pPr>
    </w:p>
    <w:p w14:paraId="13D4C7AF" w14:textId="746E63C4"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t>The State of Trans* Organising (2</w:t>
      </w:r>
      <w:r>
        <w:rPr>
          <w:rFonts w:ascii="Calibri" w:eastAsia="Calibri" w:hAnsi="Calibri" w:cs="Calibri"/>
          <w:b/>
          <w:sz w:val="22"/>
          <w:vertAlign w:val="superscript"/>
        </w:rPr>
        <w:t>nd</w:t>
      </w:r>
      <w:r>
        <w:rPr>
          <w:rFonts w:ascii="Calibri" w:eastAsia="Calibri" w:hAnsi="Calibri" w:cs="Calibri"/>
          <w:b/>
          <w:sz w:val="22"/>
        </w:rPr>
        <w:t xml:space="preserve"> edition)</w:t>
      </w:r>
      <w:r w:rsidR="005D4BC7">
        <w:rPr>
          <w:rFonts w:ascii="Calibri" w:eastAsia="Calibri" w:hAnsi="Calibri" w:cs="Calibri"/>
          <w:b/>
          <w:sz w:val="22"/>
        </w:rPr>
        <w:t xml:space="preserve">; </w:t>
      </w:r>
      <w:r>
        <w:rPr>
          <w:rFonts w:ascii="Calibri" w:eastAsia="Calibri" w:hAnsi="Calibri" w:cs="Calibri"/>
          <w:b/>
          <w:sz w:val="22"/>
        </w:rPr>
        <w:t>The State of Intersex Organising (2</w:t>
      </w:r>
      <w:r>
        <w:rPr>
          <w:rFonts w:ascii="Calibri" w:eastAsia="Calibri" w:hAnsi="Calibri" w:cs="Calibri"/>
          <w:b/>
          <w:sz w:val="22"/>
          <w:vertAlign w:val="superscript"/>
        </w:rPr>
        <w:t>nd</w:t>
      </w:r>
      <w:r>
        <w:rPr>
          <w:rFonts w:ascii="Calibri" w:eastAsia="Calibri" w:hAnsi="Calibri" w:cs="Calibri"/>
          <w:b/>
          <w:sz w:val="22"/>
        </w:rPr>
        <w:t xml:space="preserve"> edition)</w:t>
      </w:r>
    </w:p>
    <w:p w14:paraId="64FD3F04"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Global Action for Trans Equality (GATE), Oct 2017</w:t>
      </w:r>
    </w:p>
    <w:p w14:paraId="6267705E" w14:textId="3DCDFFC8"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Whilst nominally about organising, these publications give a good overview of global human rights issues in relation to trans and intersex people and contain examples / case studies</w:t>
      </w:r>
    </w:p>
    <w:p w14:paraId="4F41F8F7" w14:textId="5B1BFBDA" w:rsidR="00387CFD" w:rsidRPr="00387CFD" w:rsidRDefault="00123405" w:rsidP="00243F82">
      <w:pPr>
        <w:tabs>
          <w:tab w:val="left" w:pos="284"/>
        </w:tabs>
        <w:ind w:left="284"/>
        <w:rPr>
          <w:rFonts w:ascii="Calibri" w:eastAsia="Calibri" w:hAnsi="Calibri" w:cs="Calibri"/>
          <w:color w:val="0000FF"/>
          <w:sz w:val="22"/>
          <w:u w:val="single"/>
        </w:rPr>
      </w:pPr>
      <w:hyperlink r:id="rId205" w:history="1">
        <w:r w:rsidR="00387CFD" w:rsidRPr="00387CFD">
          <w:rPr>
            <w:rFonts w:ascii="Calibri" w:eastAsia="Calibri" w:hAnsi="Calibri" w:cs="Calibri"/>
            <w:color w:val="0000FF"/>
            <w:sz w:val="22"/>
            <w:u w:val="single"/>
          </w:rPr>
          <w:t>https://gate.ngo/the-state-of-trans-organizing-report-2017</w:t>
        </w:r>
      </w:hyperlink>
    </w:p>
    <w:p w14:paraId="24599EB7" w14:textId="0887BD71" w:rsidR="00243F82" w:rsidRDefault="00123405" w:rsidP="00243F82">
      <w:pPr>
        <w:tabs>
          <w:tab w:val="left" w:pos="284"/>
        </w:tabs>
        <w:ind w:left="284"/>
        <w:rPr>
          <w:rStyle w:val="Hyperlink"/>
          <w:rFonts w:ascii="Calibri" w:eastAsia="Calibri" w:hAnsi="Calibri" w:cs="Calibri"/>
          <w:sz w:val="22"/>
        </w:rPr>
      </w:pPr>
      <w:hyperlink r:id="rId206" w:history="1">
        <w:r w:rsidR="00387CFD" w:rsidRPr="0052688D">
          <w:rPr>
            <w:rStyle w:val="Hyperlink"/>
            <w:rFonts w:ascii="Calibri" w:eastAsia="Calibri" w:hAnsi="Calibri" w:cs="Calibri"/>
            <w:sz w:val="22"/>
          </w:rPr>
          <w:t>https://gate.ngo/the-state-of-intersex-organizing-report-2017</w:t>
        </w:r>
      </w:hyperlink>
    </w:p>
    <w:p w14:paraId="3535931C" w14:textId="1C07BF2A" w:rsidR="00243F82" w:rsidRDefault="00243F82" w:rsidP="005D4BC7">
      <w:pPr>
        <w:ind w:left="284"/>
        <w:rPr>
          <w:rFonts w:ascii="Calibri" w:eastAsia="Calibri" w:hAnsi="Calibri" w:cs="Calibri"/>
          <w:b/>
          <w:sz w:val="22"/>
        </w:rPr>
      </w:pPr>
    </w:p>
    <w:p w14:paraId="63595EA2" w14:textId="77777777"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t>Trans Respect vs Transphobia</w:t>
      </w:r>
    </w:p>
    <w:p w14:paraId="769045F0" w14:textId="18ADA516"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Transgender Europe (TGEU), 20</w:t>
      </w:r>
      <w:r w:rsidR="006D24E4">
        <w:rPr>
          <w:rFonts w:ascii="Calibri" w:eastAsia="Calibri" w:hAnsi="Calibri" w:cs="Calibri"/>
          <w:sz w:val="22"/>
        </w:rPr>
        <w:t>21</w:t>
      </w:r>
      <w:proofErr w:type="gramStart"/>
      <w:r>
        <w:rPr>
          <w:rFonts w:ascii="Calibri" w:eastAsia="Calibri" w:hAnsi="Calibri" w:cs="Calibri"/>
          <w:sz w:val="22"/>
        </w:rPr>
        <w:t xml:space="preserve">   (</w:t>
      </w:r>
      <w:proofErr w:type="gramEnd"/>
      <w:r w:rsidR="006D24E4">
        <w:rPr>
          <w:rFonts w:ascii="Calibri" w:eastAsia="Calibri" w:hAnsi="Calibri" w:cs="Calibri"/>
          <w:sz w:val="22"/>
        </w:rPr>
        <w:t>Main p</w:t>
      </w:r>
      <w:r>
        <w:rPr>
          <w:rFonts w:ascii="Calibri" w:eastAsia="Calibri" w:hAnsi="Calibri" w:cs="Calibri"/>
          <w:sz w:val="22"/>
        </w:rPr>
        <w:t>roject ran 2009-2016)</w:t>
      </w:r>
    </w:p>
    <w:p w14:paraId="17D80745" w14:textId="74EEF385"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Includes the worldwide trans murder map and other world maps regarding trans inclusion around the legal, healthcare and social situations, as well as a range of social mapping publications</w:t>
      </w:r>
      <w:r w:rsidR="006D24E4">
        <w:rPr>
          <w:rFonts w:ascii="Calibri" w:eastAsia="Calibri" w:hAnsi="Calibri" w:cs="Calibri"/>
          <w:sz w:val="22"/>
        </w:rPr>
        <w:t>.</w:t>
      </w:r>
    </w:p>
    <w:p w14:paraId="0E013AC4" w14:textId="0D08D755" w:rsidR="006D24E4" w:rsidRDefault="006D24E4" w:rsidP="00243F82">
      <w:pPr>
        <w:tabs>
          <w:tab w:val="left" w:pos="284"/>
        </w:tabs>
        <w:ind w:left="284"/>
        <w:rPr>
          <w:rFonts w:ascii="Calibri" w:eastAsia="Calibri" w:hAnsi="Calibri" w:cs="Calibri"/>
          <w:sz w:val="22"/>
        </w:rPr>
      </w:pPr>
      <w:r>
        <w:rPr>
          <w:rFonts w:ascii="Calibri" w:eastAsia="Calibri" w:hAnsi="Calibri" w:cs="Calibri"/>
          <w:sz w:val="22"/>
        </w:rPr>
        <w:t>Annual update on the Trans Day of Remembrance (20</w:t>
      </w:r>
      <w:r w:rsidRPr="006D24E4">
        <w:rPr>
          <w:rFonts w:ascii="Calibri" w:eastAsia="Calibri" w:hAnsi="Calibri" w:cs="Calibri"/>
          <w:sz w:val="22"/>
          <w:vertAlign w:val="superscript"/>
        </w:rPr>
        <w:t>th</w:t>
      </w:r>
      <w:r>
        <w:rPr>
          <w:rFonts w:ascii="Calibri" w:eastAsia="Calibri" w:hAnsi="Calibri" w:cs="Calibri"/>
          <w:sz w:val="22"/>
        </w:rPr>
        <w:t xml:space="preserve"> November)</w:t>
      </w:r>
    </w:p>
    <w:p w14:paraId="559B97F0" w14:textId="209C1875" w:rsidR="00243F82" w:rsidRPr="000569FB" w:rsidRDefault="00123405" w:rsidP="00243F82">
      <w:pPr>
        <w:tabs>
          <w:tab w:val="left" w:pos="284"/>
        </w:tabs>
        <w:ind w:left="284"/>
        <w:rPr>
          <w:rFonts w:ascii="Calibri" w:eastAsia="Calibri" w:hAnsi="Calibri" w:cs="Calibri"/>
          <w:sz w:val="22"/>
        </w:rPr>
      </w:pPr>
      <w:hyperlink r:id="rId207">
        <w:r w:rsidR="00243F82">
          <w:rPr>
            <w:rFonts w:ascii="Calibri" w:eastAsia="Calibri" w:hAnsi="Calibri" w:cs="Calibri"/>
            <w:color w:val="0000FF"/>
            <w:sz w:val="22"/>
            <w:u w:val="single"/>
          </w:rPr>
          <w:t>https://transrespect.org/en/</w:t>
        </w:r>
      </w:hyperlink>
    </w:p>
    <w:p w14:paraId="4D20C307" w14:textId="77777777" w:rsidR="00243F82" w:rsidRDefault="00243F82" w:rsidP="00243F82">
      <w:pPr>
        <w:tabs>
          <w:tab w:val="left" w:pos="284"/>
        </w:tabs>
        <w:ind w:left="284"/>
        <w:rPr>
          <w:rFonts w:ascii="Calibri" w:eastAsia="Calibri" w:hAnsi="Calibri" w:cs="Calibri"/>
          <w:sz w:val="22"/>
        </w:rPr>
      </w:pPr>
    </w:p>
    <w:p w14:paraId="7CE6D282"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This page gives an overview of the project:</w:t>
      </w:r>
    </w:p>
    <w:p w14:paraId="3E26C5CE" w14:textId="1AD96248" w:rsidR="00243F82" w:rsidRPr="000569FB" w:rsidRDefault="00123405" w:rsidP="00243F82">
      <w:pPr>
        <w:tabs>
          <w:tab w:val="left" w:pos="284"/>
        </w:tabs>
        <w:ind w:left="284"/>
        <w:rPr>
          <w:rFonts w:ascii="Calibri" w:eastAsia="Calibri" w:hAnsi="Calibri" w:cs="Calibri"/>
          <w:sz w:val="22"/>
        </w:rPr>
      </w:pPr>
      <w:hyperlink r:id="rId208">
        <w:r w:rsidR="00243F82">
          <w:rPr>
            <w:rFonts w:ascii="Calibri" w:eastAsia="Calibri" w:hAnsi="Calibri" w:cs="Calibri"/>
            <w:color w:val="0000FF"/>
            <w:sz w:val="22"/>
            <w:u w:val="single"/>
          </w:rPr>
          <w:t>https://tgeu.org/our-work/our-global-work/tvt/</w:t>
        </w:r>
      </w:hyperlink>
    </w:p>
    <w:p w14:paraId="707F3DFC" w14:textId="26869F38" w:rsidR="00243F82" w:rsidRDefault="00243F82" w:rsidP="00243F82">
      <w:pPr>
        <w:tabs>
          <w:tab w:val="left" w:pos="284"/>
        </w:tabs>
        <w:ind w:left="284"/>
        <w:rPr>
          <w:rFonts w:ascii="Calibri" w:eastAsia="Calibri" w:hAnsi="Calibri" w:cs="Calibri"/>
          <w:sz w:val="22"/>
        </w:rPr>
      </w:pPr>
    </w:p>
    <w:p w14:paraId="50735848" w14:textId="77777777" w:rsidR="000569FB" w:rsidRPr="000569FB" w:rsidRDefault="000569FB" w:rsidP="000569FB">
      <w:pPr>
        <w:tabs>
          <w:tab w:val="left" w:pos="284"/>
        </w:tabs>
        <w:ind w:left="284"/>
        <w:rPr>
          <w:rFonts w:ascii="Calibri" w:eastAsia="Calibri" w:hAnsi="Calibri" w:cs="Calibri"/>
          <w:b/>
          <w:sz w:val="22"/>
        </w:rPr>
      </w:pPr>
      <w:r w:rsidRPr="000569FB">
        <w:rPr>
          <w:rFonts w:ascii="Calibri" w:eastAsia="Calibri" w:hAnsi="Calibri" w:cs="Calibri"/>
          <w:b/>
          <w:sz w:val="22"/>
        </w:rPr>
        <w:t>Injustice Exposed: The Criminalisation of Transgender People and its Impacts</w:t>
      </w:r>
    </w:p>
    <w:p w14:paraId="740EACC7" w14:textId="77777777" w:rsidR="000569FB" w:rsidRPr="000569FB" w:rsidRDefault="000569FB" w:rsidP="000569FB">
      <w:pPr>
        <w:tabs>
          <w:tab w:val="left" w:pos="284"/>
        </w:tabs>
        <w:ind w:left="284"/>
        <w:rPr>
          <w:rFonts w:ascii="Calibri" w:eastAsia="Calibri" w:hAnsi="Calibri" w:cs="Calibri"/>
          <w:sz w:val="22"/>
        </w:rPr>
      </w:pPr>
      <w:r w:rsidRPr="000569FB">
        <w:rPr>
          <w:rFonts w:ascii="Calibri" w:eastAsia="Calibri" w:hAnsi="Calibri" w:cs="Calibri"/>
          <w:sz w:val="22"/>
        </w:rPr>
        <w:t>Human Dignity Trust, May 2019</w:t>
      </w:r>
    </w:p>
    <w:p w14:paraId="72073A56" w14:textId="77777777" w:rsidR="000569FB" w:rsidRPr="000569FB" w:rsidRDefault="000569FB" w:rsidP="000569FB">
      <w:pPr>
        <w:tabs>
          <w:tab w:val="left" w:pos="284"/>
        </w:tabs>
        <w:ind w:left="284"/>
        <w:rPr>
          <w:rFonts w:ascii="Calibri" w:eastAsia="Calibri" w:hAnsi="Calibri" w:cs="Calibri"/>
          <w:sz w:val="22"/>
        </w:rPr>
      </w:pPr>
      <w:r w:rsidRPr="000569FB">
        <w:rPr>
          <w:rFonts w:ascii="Calibri" w:eastAsia="Calibri" w:hAnsi="Calibri" w:cs="Calibri"/>
          <w:sz w:val="22"/>
        </w:rPr>
        <w:t>Extensive listing of the laws that are used in different countries to criminalise trans people, with case examples for some countries</w:t>
      </w:r>
    </w:p>
    <w:p w14:paraId="1A55F2C0" w14:textId="6C7C9559" w:rsidR="000569FB" w:rsidRPr="000569FB" w:rsidRDefault="00123405" w:rsidP="000569FB">
      <w:pPr>
        <w:tabs>
          <w:tab w:val="left" w:pos="284"/>
        </w:tabs>
        <w:ind w:left="284"/>
        <w:rPr>
          <w:rFonts w:ascii="Calibri" w:eastAsia="Calibri" w:hAnsi="Calibri" w:cs="Calibri"/>
          <w:sz w:val="22"/>
          <w:u w:val="single"/>
        </w:rPr>
      </w:pPr>
      <w:hyperlink r:id="rId209" w:history="1">
        <w:r w:rsidR="000569FB">
          <w:rPr>
            <w:rFonts w:ascii="Calibri" w:eastAsia="Calibri" w:hAnsi="Calibri" w:cs="Calibri"/>
            <w:color w:val="0000FF"/>
            <w:sz w:val="22"/>
            <w:u w:val="single"/>
          </w:rPr>
          <w:t>www.humandignitytrust.org/wp-content/uploads/resources/Injustice-Exposed-the-criminsalisation-of-trans-people.pdf</w:t>
        </w:r>
      </w:hyperlink>
    </w:p>
    <w:p w14:paraId="60E9604F" w14:textId="77777777" w:rsidR="00BD7562" w:rsidRDefault="00BD7562" w:rsidP="00BD7562">
      <w:pPr>
        <w:ind w:left="284"/>
        <w:rPr>
          <w:rFonts w:asciiTheme="minorHAnsi" w:hAnsiTheme="minorHAnsi" w:cstheme="minorHAnsi"/>
          <w:b/>
          <w:bCs/>
          <w:sz w:val="22"/>
        </w:rPr>
      </w:pPr>
    </w:p>
    <w:p w14:paraId="7420B39A" w14:textId="77777777" w:rsidR="00BD7562" w:rsidRPr="00127A6A" w:rsidRDefault="00BD7562" w:rsidP="00BD7562">
      <w:pPr>
        <w:ind w:left="284"/>
        <w:rPr>
          <w:rFonts w:asciiTheme="minorHAnsi" w:hAnsiTheme="minorHAnsi" w:cstheme="minorHAnsi"/>
          <w:b/>
          <w:bCs/>
          <w:sz w:val="22"/>
        </w:rPr>
      </w:pPr>
      <w:r w:rsidRPr="00127A6A">
        <w:rPr>
          <w:rFonts w:asciiTheme="minorHAnsi" w:hAnsiTheme="minorHAnsi" w:cstheme="minorHAnsi"/>
          <w:b/>
          <w:bCs/>
          <w:sz w:val="22"/>
        </w:rPr>
        <w:t>Map of Countries that Criminalise LGBT People</w:t>
      </w:r>
    </w:p>
    <w:p w14:paraId="25971348" w14:textId="77777777" w:rsidR="00BD7562" w:rsidRDefault="00BD7562" w:rsidP="00BD7562">
      <w:pPr>
        <w:ind w:left="284"/>
        <w:rPr>
          <w:rFonts w:asciiTheme="minorHAnsi" w:hAnsiTheme="minorHAnsi" w:cstheme="minorHAnsi"/>
          <w:sz w:val="22"/>
        </w:rPr>
      </w:pPr>
      <w:r>
        <w:rPr>
          <w:rFonts w:asciiTheme="minorHAnsi" w:hAnsiTheme="minorHAnsi" w:cstheme="minorHAnsi"/>
          <w:sz w:val="22"/>
        </w:rPr>
        <w:t>Human Dignity Trust (website)</w:t>
      </w:r>
    </w:p>
    <w:p w14:paraId="2FCB8035" w14:textId="77777777" w:rsidR="00BD7562" w:rsidRDefault="00123405" w:rsidP="00BD7562">
      <w:pPr>
        <w:ind w:left="284"/>
        <w:rPr>
          <w:rFonts w:asciiTheme="minorHAnsi" w:hAnsiTheme="minorHAnsi" w:cstheme="minorHAnsi"/>
          <w:sz w:val="22"/>
        </w:rPr>
      </w:pPr>
      <w:hyperlink r:id="rId210" w:history="1">
        <w:r w:rsidR="00BD7562">
          <w:rPr>
            <w:rStyle w:val="Hyperlink"/>
            <w:rFonts w:asciiTheme="minorHAnsi" w:hAnsiTheme="minorHAnsi" w:cstheme="minorHAnsi"/>
            <w:sz w:val="22"/>
          </w:rPr>
          <w:t>www.humandignitytrust.org/lgbt-the-law/map-of-criminalisation/</w:t>
        </w:r>
      </w:hyperlink>
    </w:p>
    <w:p w14:paraId="49CE2EA8" w14:textId="77777777" w:rsidR="00C34341" w:rsidRDefault="00C34341" w:rsidP="00C34341">
      <w:pPr>
        <w:tabs>
          <w:tab w:val="left" w:pos="284"/>
        </w:tabs>
        <w:ind w:left="284"/>
        <w:rPr>
          <w:rFonts w:ascii="Calibri" w:eastAsia="Calibri" w:hAnsi="Calibri" w:cs="Calibri"/>
          <w:sz w:val="22"/>
        </w:rPr>
      </w:pPr>
    </w:p>
    <w:p w14:paraId="05E0AF63" w14:textId="77777777" w:rsidR="00C34341" w:rsidRPr="006F522D" w:rsidRDefault="00C34341" w:rsidP="00C34341">
      <w:pPr>
        <w:ind w:left="284"/>
        <w:rPr>
          <w:rFonts w:asciiTheme="minorHAnsi" w:hAnsiTheme="minorHAnsi" w:cstheme="minorHAnsi"/>
          <w:b/>
          <w:bCs/>
          <w:sz w:val="22"/>
        </w:rPr>
      </w:pPr>
      <w:r w:rsidRPr="006F522D">
        <w:rPr>
          <w:rFonts w:asciiTheme="minorHAnsi" w:hAnsiTheme="minorHAnsi" w:cstheme="minorHAnsi"/>
          <w:b/>
          <w:bCs/>
          <w:sz w:val="22"/>
        </w:rPr>
        <w:t>203 Best (&amp; Worst) Countries for Trans Rights in 2023</w:t>
      </w:r>
    </w:p>
    <w:p w14:paraId="17B51FF7" w14:textId="77777777" w:rsidR="00C34341" w:rsidRDefault="00C34341" w:rsidP="00C34341">
      <w:pPr>
        <w:ind w:left="284"/>
        <w:rPr>
          <w:rFonts w:asciiTheme="minorHAnsi" w:hAnsiTheme="minorHAnsi" w:cstheme="minorHAnsi"/>
          <w:sz w:val="22"/>
        </w:rPr>
      </w:pPr>
      <w:r>
        <w:rPr>
          <w:rFonts w:asciiTheme="minorHAnsi" w:hAnsiTheme="minorHAnsi" w:cstheme="minorHAnsi"/>
          <w:sz w:val="22"/>
        </w:rPr>
        <w:t>Asher Fergusson</w:t>
      </w:r>
      <w:r w:rsidRPr="006F522D">
        <w:t xml:space="preserve"> </w:t>
      </w:r>
      <w:r w:rsidRPr="006F522D">
        <w:rPr>
          <w:rFonts w:asciiTheme="minorHAnsi" w:hAnsiTheme="minorHAnsi" w:cstheme="minorHAnsi"/>
          <w:sz w:val="22"/>
        </w:rPr>
        <w:t>&amp; Lyric Fergusson</w:t>
      </w:r>
      <w:r>
        <w:rPr>
          <w:rFonts w:asciiTheme="minorHAnsi" w:hAnsiTheme="minorHAnsi" w:cstheme="minorHAnsi"/>
          <w:sz w:val="22"/>
        </w:rPr>
        <w:t>, 2023</w:t>
      </w:r>
    </w:p>
    <w:p w14:paraId="1A9806A6" w14:textId="49C92C1E" w:rsidR="00C34341" w:rsidRDefault="00123405" w:rsidP="00C34341">
      <w:pPr>
        <w:ind w:left="284"/>
        <w:rPr>
          <w:rFonts w:asciiTheme="minorHAnsi" w:hAnsiTheme="minorHAnsi" w:cstheme="minorHAnsi"/>
          <w:sz w:val="22"/>
        </w:rPr>
      </w:pPr>
      <w:hyperlink r:id="rId211" w:history="1">
        <w:r w:rsidR="00F41AD1">
          <w:rPr>
            <w:rStyle w:val="Hyperlink"/>
            <w:rFonts w:asciiTheme="minorHAnsi" w:hAnsiTheme="minorHAnsi" w:cstheme="minorHAnsi"/>
            <w:sz w:val="22"/>
          </w:rPr>
          <w:t>www.asherfergusson.com/global-trans-rights-index/</w:t>
        </w:r>
      </w:hyperlink>
    </w:p>
    <w:p w14:paraId="5543BF75" w14:textId="77777777" w:rsidR="00C34341" w:rsidRDefault="00C34341" w:rsidP="00C34341">
      <w:pPr>
        <w:ind w:left="284"/>
        <w:rPr>
          <w:rFonts w:asciiTheme="minorHAnsi" w:hAnsiTheme="minorHAnsi" w:cstheme="minorHAnsi"/>
          <w:sz w:val="22"/>
        </w:rPr>
      </w:pPr>
      <w:r>
        <w:rPr>
          <w:rFonts w:asciiTheme="minorHAnsi" w:hAnsiTheme="minorHAnsi" w:cstheme="minorHAnsi"/>
          <w:sz w:val="22"/>
        </w:rPr>
        <w:t>This website is useful for general information about the likely safety of travel to global locations</w:t>
      </w:r>
    </w:p>
    <w:p w14:paraId="49F695C7" w14:textId="77777777" w:rsidR="00145429" w:rsidRDefault="00145429" w:rsidP="00145429">
      <w:pPr>
        <w:ind w:left="284"/>
        <w:rPr>
          <w:rFonts w:ascii="Calibri" w:eastAsia="Calibri" w:hAnsi="Calibri" w:cs="Calibri"/>
          <w:sz w:val="22"/>
        </w:rPr>
      </w:pPr>
    </w:p>
    <w:p w14:paraId="13DCDBD2" w14:textId="1DB770C6" w:rsidR="00145429" w:rsidRDefault="00145429" w:rsidP="00145429">
      <w:pPr>
        <w:ind w:left="284"/>
        <w:rPr>
          <w:rFonts w:ascii="Calibri" w:eastAsia="Calibri" w:hAnsi="Calibri" w:cs="Calibri"/>
          <w:b/>
          <w:sz w:val="22"/>
        </w:rPr>
      </w:pPr>
      <w:r>
        <w:rPr>
          <w:rFonts w:ascii="Calibri" w:eastAsia="Calibri" w:hAnsi="Calibri" w:cs="Calibri"/>
          <w:b/>
          <w:sz w:val="22"/>
        </w:rPr>
        <w:t>Standards of Conduct for Business: Tackling Discrimination against Lesbian, Gay, Bi, Trans, &amp; Intersex People</w:t>
      </w:r>
    </w:p>
    <w:p w14:paraId="1AE9C9AE" w14:textId="77777777" w:rsidR="00145429" w:rsidRDefault="00145429" w:rsidP="00145429">
      <w:pPr>
        <w:ind w:left="284"/>
        <w:rPr>
          <w:rFonts w:ascii="Calibri" w:eastAsia="Calibri" w:hAnsi="Calibri" w:cs="Calibri"/>
          <w:sz w:val="22"/>
        </w:rPr>
      </w:pPr>
      <w:r>
        <w:rPr>
          <w:rFonts w:ascii="Calibri" w:eastAsia="Calibri" w:hAnsi="Calibri" w:cs="Calibri"/>
          <w:sz w:val="22"/>
        </w:rPr>
        <w:t>United Nations, Office of the High Commissioner, 2017</w:t>
      </w:r>
    </w:p>
    <w:p w14:paraId="15EAC924" w14:textId="77777777" w:rsidR="00145429" w:rsidRDefault="00123405" w:rsidP="00145429">
      <w:pPr>
        <w:ind w:left="284"/>
        <w:rPr>
          <w:rFonts w:ascii="Calibri" w:eastAsia="Calibri" w:hAnsi="Calibri" w:cs="Calibri"/>
          <w:sz w:val="22"/>
        </w:rPr>
      </w:pPr>
      <w:hyperlink r:id="rId212">
        <w:r w:rsidR="00145429">
          <w:rPr>
            <w:rFonts w:ascii="Calibri" w:eastAsia="Calibri" w:hAnsi="Calibri" w:cs="Calibri"/>
            <w:color w:val="0000FF"/>
            <w:sz w:val="22"/>
            <w:u w:val="single"/>
          </w:rPr>
          <w:t>www.unfe.org/standards/</w:t>
        </w:r>
      </w:hyperlink>
    </w:p>
    <w:p w14:paraId="5DBCFE4B" w14:textId="054D6077" w:rsidR="00381D17" w:rsidRPr="00C34341" w:rsidRDefault="00381D17" w:rsidP="00C34341">
      <w:pPr>
        <w:spacing w:line="276" w:lineRule="auto"/>
        <w:ind w:left="284"/>
        <w:rPr>
          <w:rFonts w:asciiTheme="minorHAnsi" w:hAnsiTheme="minorHAnsi" w:cstheme="minorHAnsi"/>
          <w:sz w:val="22"/>
        </w:rPr>
      </w:pPr>
      <w:bookmarkStart w:id="95" w:name="_Hlk74330177"/>
    </w:p>
    <w:p w14:paraId="7AFA20C6" w14:textId="1CE02375" w:rsidR="000109E6" w:rsidRPr="00F72D73" w:rsidRDefault="000109E6" w:rsidP="000109E6">
      <w:pPr>
        <w:ind w:left="284"/>
        <w:rPr>
          <w:rFonts w:asciiTheme="minorHAnsi" w:hAnsiTheme="minorHAnsi" w:cstheme="minorHAnsi"/>
          <w:b/>
          <w:bCs/>
          <w:sz w:val="22"/>
        </w:rPr>
      </w:pPr>
      <w:r w:rsidRPr="00F72D73">
        <w:rPr>
          <w:rFonts w:asciiTheme="minorHAnsi" w:hAnsiTheme="minorHAnsi" w:cstheme="minorHAnsi"/>
          <w:b/>
          <w:bCs/>
          <w:sz w:val="22"/>
        </w:rPr>
        <w:t>Pride with Purpose: How Businesses Can Support the Global Movement for LGBTQI Human Rights</w:t>
      </w:r>
    </w:p>
    <w:p w14:paraId="68C84C34" w14:textId="77777777" w:rsidR="000109E6" w:rsidRDefault="000109E6" w:rsidP="000109E6">
      <w:pPr>
        <w:ind w:left="284"/>
        <w:rPr>
          <w:rFonts w:asciiTheme="minorHAnsi" w:hAnsiTheme="minorHAnsi" w:cstheme="minorHAnsi"/>
          <w:sz w:val="22"/>
        </w:rPr>
      </w:pPr>
      <w:r>
        <w:rPr>
          <w:rFonts w:asciiTheme="minorHAnsi" w:hAnsiTheme="minorHAnsi" w:cstheme="minorHAnsi"/>
          <w:sz w:val="22"/>
        </w:rPr>
        <w:t>Give Out (with</w:t>
      </w:r>
      <w:r w:rsidRPr="00F72D73">
        <w:t xml:space="preserve"> </w:t>
      </w:r>
      <w:r w:rsidRPr="00F72D73">
        <w:rPr>
          <w:rFonts w:asciiTheme="minorHAnsi" w:hAnsiTheme="minorHAnsi" w:cstheme="minorHAnsi"/>
          <w:sz w:val="22"/>
        </w:rPr>
        <w:t>Boston Consulting Group, Goldman Sachs and Latham &amp; Watkins</w:t>
      </w:r>
      <w:r>
        <w:rPr>
          <w:rFonts w:asciiTheme="minorHAnsi" w:hAnsiTheme="minorHAnsi" w:cstheme="minorHAnsi"/>
          <w:sz w:val="22"/>
        </w:rPr>
        <w:t>), June 2021</w:t>
      </w:r>
    </w:p>
    <w:p w14:paraId="672065E4" w14:textId="77777777" w:rsidR="000109E6" w:rsidRPr="006F584E" w:rsidRDefault="00123405" w:rsidP="000109E6">
      <w:pPr>
        <w:ind w:left="284"/>
        <w:rPr>
          <w:rFonts w:asciiTheme="minorHAnsi" w:hAnsiTheme="minorHAnsi" w:cstheme="minorHAnsi"/>
          <w:sz w:val="22"/>
        </w:rPr>
      </w:pPr>
      <w:hyperlink r:id="rId213" w:history="1">
        <w:r w:rsidR="000109E6" w:rsidRPr="006F584E">
          <w:rPr>
            <w:rStyle w:val="Hyperlink"/>
            <w:rFonts w:asciiTheme="minorHAnsi" w:hAnsiTheme="minorHAnsi" w:cstheme="minorHAnsi"/>
            <w:sz w:val="22"/>
          </w:rPr>
          <w:t>https://pridewithpurpose.com/report</w:t>
        </w:r>
      </w:hyperlink>
    </w:p>
    <w:bookmarkEnd w:id="95"/>
    <w:p w14:paraId="427F0B6F" w14:textId="77777777" w:rsidR="00381D17" w:rsidRDefault="00381D17" w:rsidP="00381D17">
      <w:pPr>
        <w:tabs>
          <w:tab w:val="left" w:pos="284"/>
        </w:tabs>
        <w:ind w:left="284"/>
        <w:rPr>
          <w:rFonts w:ascii="Calibri" w:eastAsia="Calibri" w:hAnsi="Calibri" w:cs="Calibri"/>
          <w:sz w:val="22"/>
        </w:rPr>
      </w:pPr>
    </w:p>
    <w:p w14:paraId="691DC1C2" w14:textId="77777777" w:rsidR="00B469FC" w:rsidRDefault="00B469FC">
      <w:pPr>
        <w:spacing w:line="276" w:lineRule="auto"/>
        <w:rPr>
          <w:rFonts w:ascii="Calibri" w:eastAsia="Calibri" w:hAnsi="Calibri" w:cs="Calibri"/>
          <w:b/>
          <w:sz w:val="22"/>
        </w:rPr>
      </w:pPr>
      <w:r>
        <w:rPr>
          <w:rFonts w:ascii="Calibri" w:eastAsia="Calibri" w:hAnsi="Calibri" w:cs="Calibri"/>
          <w:b/>
          <w:sz w:val="22"/>
        </w:rPr>
        <w:br w:type="page"/>
      </w:r>
    </w:p>
    <w:p w14:paraId="1EE67A0B" w14:textId="047A766C" w:rsidR="00381D17" w:rsidRDefault="00381D17" w:rsidP="00381D17">
      <w:pPr>
        <w:tabs>
          <w:tab w:val="left" w:pos="284"/>
        </w:tabs>
        <w:ind w:left="284"/>
        <w:rPr>
          <w:rFonts w:ascii="Calibri" w:eastAsia="Calibri" w:hAnsi="Calibri" w:cs="Calibri"/>
          <w:b/>
          <w:sz w:val="22"/>
        </w:rPr>
      </w:pPr>
      <w:r>
        <w:rPr>
          <w:rFonts w:ascii="Calibri" w:eastAsia="Calibri" w:hAnsi="Calibri" w:cs="Calibri"/>
          <w:b/>
          <w:sz w:val="22"/>
        </w:rPr>
        <w:lastRenderedPageBreak/>
        <w:t>Global Workplace Briefings</w:t>
      </w:r>
    </w:p>
    <w:p w14:paraId="0AE4ADE0" w14:textId="77777777" w:rsidR="00381D17" w:rsidRDefault="00381D17" w:rsidP="00381D17">
      <w:pPr>
        <w:tabs>
          <w:tab w:val="left" w:pos="284"/>
        </w:tabs>
        <w:ind w:left="284"/>
        <w:rPr>
          <w:rFonts w:ascii="Calibri" w:eastAsia="Calibri" w:hAnsi="Calibri" w:cs="Calibri"/>
          <w:sz w:val="22"/>
        </w:rPr>
      </w:pPr>
      <w:r>
        <w:rPr>
          <w:rFonts w:ascii="Calibri" w:eastAsia="Calibri" w:hAnsi="Calibri" w:cs="Calibri"/>
          <w:sz w:val="22"/>
        </w:rPr>
        <w:t>Stonewall, 2016-2019</w:t>
      </w:r>
    </w:p>
    <w:p w14:paraId="01EF0E7F" w14:textId="77777777" w:rsidR="00381D17" w:rsidRDefault="00381D17" w:rsidP="00381D17">
      <w:pPr>
        <w:tabs>
          <w:tab w:val="left" w:pos="284"/>
        </w:tabs>
        <w:ind w:left="284"/>
        <w:rPr>
          <w:rFonts w:ascii="Calibri" w:eastAsia="Calibri" w:hAnsi="Calibri" w:cs="Calibri"/>
          <w:sz w:val="22"/>
        </w:rPr>
      </w:pPr>
      <w:r>
        <w:rPr>
          <w:rFonts w:ascii="Calibri" w:eastAsia="Calibri" w:hAnsi="Calibri" w:cs="Calibri"/>
          <w:sz w:val="22"/>
        </w:rPr>
        <w:t>Briefings for 38 different countries outlining the legal, socio-cultural and workplace situation for LGBT people in that country.  Of interest to anyone looking to find out the situation in a given country – of wider interest than just the workplace.  Many also have narrative from one or more local organisations that are likely to be useful contacts</w:t>
      </w:r>
    </w:p>
    <w:p w14:paraId="4B0BC061" w14:textId="77777777" w:rsidR="00381D17" w:rsidRDefault="00123405" w:rsidP="00381D17">
      <w:pPr>
        <w:tabs>
          <w:tab w:val="left" w:pos="284"/>
        </w:tabs>
        <w:ind w:left="284"/>
        <w:rPr>
          <w:rFonts w:ascii="Calibri" w:eastAsia="Calibri" w:hAnsi="Calibri" w:cs="Calibri"/>
          <w:sz w:val="22"/>
        </w:rPr>
      </w:pPr>
      <w:hyperlink r:id="rId214">
        <w:r w:rsidR="00381D17">
          <w:rPr>
            <w:rFonts w:ascii="Calibri" w:eastAsia="Calibri" w:hAnsi="Calibri" w:cs="Calibri"/>
            <w:color w:val="0000FF"/>
            <w:sz w:val="22"/>
            <w:u w:val="single"/>
          </w:rPr>
          <w:t>www.stonewall.org.uk/global-workplace-briefings</w:t>
        </w:r>
      </w:hyperlink>
      <w:r w:rsidR="00381D17">
        <w:rPr>
          <w:rFonts w:ascii="Calibri" w:eastAsia="Calibri" w:hAnsi="Calibri" w:cs="Calibri"/>
          <w:sz w:val="22"/>
        </w:rPr>
        <w:t xml:space="preserve"> </w:t>
      </w:r>
    </w:p>
    <w:p w14:paraId="0A5C92EA" w14:textId="77777777" w:rsidR="000109E6" w:rsidRDefault="000109E6" w:rsidP="00243F82">
      <w:pPr>
        <w:tabs>
          <w:tab w:val="left" w:pos="284"/>
        </w:tabs>
        <w:ind w:left="284"/>
        <w:rPr>
          <w:rFonts w:ascii="Calibri" w:eastAsia="Calibri" w:hAnsi="Calibri" w:cs="Calibri"/>
          <w:sz w:val="22"/>
        </w:rPr>
      </w:pPr>
    </w:p>
    <w:p w14:paraId="59840562" w14:textId="77777777" w:rsidR="00243F82" w:rsidRDefault="00243F82" w:rsidP="00243F82">
      <w:pPr>
        <w:tabs>
          <w:tab w:val="left" w:pos="284"/>
        </w:tabs>
        <w:ind w:left="284"/>
        <w:rPr>
          <w:rFonts w:ascii="Calibri" w:eastAsia="Calibri" w:hAnsi="Calibri" w:cs="Calibri"/>
          <w:b/>
          <w:sz w:val="22"/>
        </w:rPr>
      </w:pPr>
      <w:r>
        <w:rPr>
          <w:rFonts w:ascii="Calibri" w:eastAsia="Calibri" w:hAnsi="Calibri" w:cs="Calibri"/>
          <w:b/>
          <w:sz w:val="22"/>
        </w:rPr>
        <w:t>A Map of Gender-Diverse Cultures</w:t>
      </w:r>
    </w:p>
    <w:p w14:paraId="38CF6E86"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Web posting, 2016</w:t>
      </w:r>
    </w:p>
    <w:p w14:paraId="08CFD011" w14:textId="77777777" w:rsidR="00243F82" w:rsidRDefault="00243F82" w:rsidP="00243F82">
      <w:pPr>
        <w:tabs>
          <w:tab w:val="left" w:pos="284"/>
        </w:tabs>
        <w:ind w:left="284"/>
        <w:rPr>
          <w:rFonts w:ascii="Calibri" w:eastAsia="Calibri" w:hAnsi="Calibri" w:cs="Calibri"/>
          <w:sz w:val="22"/>
        </w:rPr>
      </w:pPr>
      <w:r>
        <w:rPr>
          <w:rFonts w:ascii="Calibri" w:eastAsia="Calibri" w:hAnsi="Calibri" w:cs="Calibri"/>
          <w:sz w:val="22"/>
        </w:rPr>
        <w:t>A listing of some of the many different indigenous gender identities / expressions across the world</w:t>
      </w:r>
    </w:p>
    <w:p w14:paraId="276DD74C" w14:textId="4220A78B" w:rsidR="00243F82" w:rsidRDefault="00123405" w:rsidP="00243F82">
      <w:pPr>
        <w:tabs>
          <w:tab w:val="left" w:pos="284"/>
        </w:tabs>
        <w:ind w:left="284"/>
        <w:rPr>
          <w:rFonts w:ascii="Calibri" w:eastAsia="Calibri" w:hAnsi="Calibri" w:cs="Calibri"/>
          <w:sz w:val="22"/>
        </w:rPr>
      </w:pPr>
      <w:hyperlink r:id="rId215" w:history="1">
        <w:r w:rsidR="00243F82" w:rsidRPr="00347841">
          <w:rPr>
            <w:rStyle w:val="Hyperlink"/>
            <w:rFonts w:ascii="Calibri" w:eastAsia="Calibri" w:hAnsi="Calibri" w:cs="Calibri"/>
            <w:sz w:val="22"/>
          </w:rPr>
          <w:t>www.pbs.org/independentlens/content/two-spirits_map-html/</w:t>
        </w:r>
      </w:hyperlink>
    </w:p>
    <w:p w14:paraId="29679475" w14:textId="77777777" w:rsidR="00C95AE4" w:rsidRPr="00B05EA3" w:rsidRDefault="00C95AE4" w:rsidP="00C95AE4">
      <w:pPr>
        <w:rPr>
          <w:rFonts w:asciiTheme="minorHAnsi" w:hAnsiTheme="minorHAnsi"/>
          <w:sz w:val="22"/>
        </w:rPr>
      </w:pPr>
    </w:p>
    <w:p w14:paraId="29679476" w14:textId="546D8543" w:rsidR="00004035" w:rsidRDefault="00004035">
      <w:pPr>
        <w:spacing w:line="276" w:lineRule="auto"/>
        <w:rPr>
          <w:rFonts w:asciiTheme="minorHAnsi" w:hAnsiTheme="minorHAnsi"/>
          <w:bCs/>
          <w:iCs/>
          <w:sz w:val="22"/>
        </w:rPr>
      </w:pPr>
      <w:bookmarkStart w:id="96" w:name="_Toc509572655"/>
    </w:p>
    <w:p w14:paraId="6755589D" w14:textId="77777777" w:rsidR="00656130" w:rsidRPr="00EB3D44" w:rsidRDefault="00656130">
      <w:pPr>
        <w:spacing w:line="276" w:lineRule="auto"/>
        <w:rPr>
          <w:rFonts w:asciiTheme="minorHAnsi" w:hAnsiTheme="minorHAnsi"/>
          <w:bCs/>
          <w:iCs/>
          <w:sz w:val="22"/>
        </w:rPr>
      </w:pPr>
    </w:p>
    <w:p w14:paraId="55E5EF24" w14:textId="77777777" w:rsidR="00AE12AE" w:rsidRPr="00593483" w:rsidRDefault="00AE12AE" w:rsidP="001F5CA4">
      <w:pPr>
        <w:pStyle w:val="GIbookletresourceshdg"/>
        <w:rPr>
          <w:sz w:val="22"/>
          <w:szCs w:val="22"/>
        </w:rPr>
      </w:pPr>
      <w:bookmarkStart w:id="97" w:name="_41mghml" w:colFirst="0" w:colLast="0"/>
      <w:bookmarkStart w:id="98" w:name="_Toc144804148"/>
      <w:bookmarkEnd w:id="96"/>
      <w:bookmarkEnd w:id="97"/>
      <w:r w:rsidRPr="00593483">
        <w:rPr>
          <w:sz w:val="22"/>
          <w:szCs w:val="22"/>
        </w:rPr>
        <w:t>Other</w:t>
      </w:r>
      <w:bookmarkEnd w:id="98"/>
    </w:p>
    <w:p w14:paraId="711417C2" w14:textId="77777777" w:rsidR="00AE12AE" w:rsidRDefault="00AE12AE" w:rsidP="00593483">
      <w:pPr>
        <w:pStyle w:val="GIBookletsubhdg2"/>
      </w:pPr>
      <w:bookmarkStart w:id="99" w:name="_2grqrue" w:colFirst="0" w:colLast="0"/>
      <w:bookmarkStart w:id="100" w:name="_Toc144804149"/>
      <w:bookmarkEnd w:id="99"/>
      <w:r>
        <w:t>Starting Point Signposting for Trans People</w:t>
      </w:r>
      <w:bookmarkEnd w:id="100"/>
    </w:p>
    <w:p w14:paraId="2AE06BF5" w14:textId="77777777" w:rsidR="00AE12AE" w:rsidRDefault="00AE12AE" w:rsidP="00AE12AE">
      <w:pPr>
        <w:ind w:left="284"/>
        <w:rPr>
          <w:rFonts w:ascii="Calibri" w:eastAsia="Calibri" w:hAnsi="Calibri" w:cs="Calibri"/>
          <w:b/>
          <w:sz w:val="22"/>
        </w:rPr>
      </w:pPr>
      <w:r>
        <w:rPr>
          <w:rFonts w:ascii="Calibri" w:eastAsia="Calibri" w:hAnsi="Calibri" w:cs="Calibri"/>
          <w:b/>
          <w:sz w:val="22"/>
        </w:rPr>
        <w:t>Gender Construction Kit</w:t>
      </w:r>
    </w:p>
    <w:p w14:paraId="7E9A60DB" w14:textId="77777777" w:rsidR="00AE12AE" w:rsidRDefault="00AE12AE" w:rsidP="00AE12AE">
      <w:pPr>
        <w:ind w:left="284"/>
        <w:rPr>
          <w:rFonts w:ascii="Calibri" w:eastAsia="Calibri" w:hAnsi="Calibri" w:cs="Calibri"/>
          <w:sz w:val="22"/>
        </w:rPr>
      </w:pPr>
      <w:r>
        <w:rPr>
          <w:rFonts w:ascii="Calibri" w:eastAsia="Calibri" w:hAnsi="Calibri" w:cs="Calibri"/>
          <w:sz w:val="22"/>
        </w:rPr>
        <w:t>A guide to changing things linked to gender in the UK – a great starting point signposting resource for trans people of all ages</w:t>
      </w:r>
    </w:p>
    <w:p w14:paraId="03829D03" w14:textId="77777777" w:rsidR="00AE12AE" w:rsidRDefault="00123405" w:rsidP="00AE12AE">
      <w:pPr>
        <w:ind w:left="284"/>
        <w:rPr>
          <w:rFonts w:ascii="Calibri" w:eastAsia="Calibri" w:hAnsi="Calibri" w:cs="Calibri"/>
          <w:sz w:val="22"/>
        </w:rPr>
      </w:pPr>
      <w:hyperlink r:id="rId216">
        <w:r w:rsidR="00AE12AE">
          <w:rPr>
            <w:rFonts w:ascii="Calibri" w:eastAsia="Calibri" w:hAnsi="Calibri" w:cs="Calibri"/>
            <w:color w:val="0000FF"/>
            <w:sz w:val="22"/>
            <w:u w:val="single"/>
          </w:rPr>
          <w:t>https://genderkit.org.uk</w:t>
        </w:r>
      </w:hyperlink>
    </w:p>
    <w:p w14:paraId="44CE1B7C" w14:textId="77777777" w:rsidR="00AE12AE" w:rsidRDefault="00AE12AE" w:rsidP="00AE12AE">
      <w:pPr>
        <w:ind w:left="284"/>
        <w:rPr>
          <w:rFonts w:ascii="Calibri" w:eastAsia="Calibri" w:hAnsi="Calibri" w:cs="Calibri"/>
          <w:sz w:val="22"/>
        </w:rPr>
      </w:pPr>
    </w:p>
    <w:p w14:paraId="32014202" w14:textId="77777777" w:rsidR="00AE12AE" w:rsidRPr="00593483" w:rsidRDefault="00AE12AE" w:rsidP="00593483">
      <w:pPr>
        <w:pStyle w:val="GIBookletsubhdg2"/>
      </w:pPr>
      <w:bookmarkStart w:id="101" w:name="_vx1227" w:colFirst="0" w:colLast="0"/>
      <w:bookmarkStart w:id="102" w:name="_Toc144804150"/>
      <w:bookmarkEnd w:id="101"/>
      <w:r w:rsidRPr="00593483">
        <w:t>Changing Name</w:t>
      </w:r>
      <w:bookmarkEnd w:id="102"/>
    </w:p>
    <w:p w14:paraId="754E1805" w14:textId="77777777" w:rsidR="00AE12AE" w:rsidRDefault="00AE12AE" w:rsidP="00AE12AE">
      <w:pPr>
        <w:ind w:left="284"/>
        <w:rPr>
          <w:rFonts w:ascii="Calibri" w:eastAsia="Calibri" w:hAnsi="Calibri" w:cs="Calibri"/>
          <w:b/>
          <w:sz w:val="22"/>
        </w:rPr>
      </w:pPr>
      <w:r>
        <w:rPr>
          <w:rFonts w:ascii="Calibri" w:eastAsia="Calibri" w:hAnsi="Calibri" w:cs="Calibri"/>
          <w:b/>
          <w:sz w:val="22"/>
        </w:rPr>
        <w:t>Changing My Name and Title</w:t>
      </w:r>
    </w:p>
    <w:p w14:paraId="4FFC7B17" w14:textId="77777777" w:rsidR="00AE12AE" w:rsidRDefault="00AE12AE" w:rsidP="00AE12AE">
      <w:pPr>
        <w:ind w:left="284"/>
        <w:rPr>
          <w:rFonts w:ascii="Calibri" w:eastAsia="Calibri" w:hAnsi="Calibri" w:cs="Calibri"/>
          <w:sz w:val="22"/>
        </w:rPr>
      </w:pPr>
      <w:r>
        <w:rPr>
          <w:rFonts w:ascii="Calibri" w:eastAsia="Calibri" w:hAnsi="Calibri" w:cs="Calibri"/>
          <w:sz w:val="22"/>
        </w:rPr>
        <w:t>UK Trans Info, 2015</w:t>
      </w:r>
    </w:p>
    <w:p w14:paraId="240B0430" w14:textId="77777777" w:rsidR="00AE12AE" w:rsidRDefault="00AE12AE" w:rsidP="00AE12AE">
      <w:pPr>
        <w:ind w:left="284"/>
        <w:rPr>
          <w:rFonts w:ascii="Calibri" w:eastAsia="Calibri" w:hAnsi="Calibri" w:cs="Calibri"/>
          <w:sz w:val="22"/>
        </w:rPr>
      </w:pPr>
      <w:r>
        <w:rPr>
          <w:rFonts w:ascii="Calibri" w:eastAsia="Calibri" w:hAnsi="Calibri" w:cs="Calibri"/>
          <w:sz w:val="22"/>
        </w:rPr>
        <w:t>An excellent summary of all the different ways to change name across England, Scotland, Wales and Northern Ireland and for those under 16, 16-17 and over 18.</w:t>
      </w:r>
    </w:p>
    <w:p w14:paraId="55AC6F51" w14:textId="77777777" w:rsidR="00AE12AE" w:rsidRDefault="00AE12AE" w:rsidP="00AE12AE">
      <w:pPr>
        <w:ind w:left="284"/>
        <w:rPr>
          <w:rFonts w:ascii="Calibri" w:eastAsia="Calibri" w:hAnsi="Calibri" w:cs="Calibri"/>
          <w:sz w:val="22"/>
        </w:rPr>
      </w:pPr>
      <w:r>
        <w:rPr>
          <w:rFonts w:ascii="Calibri" w:eastAsia="Calibri" w:hAnsi="Calibri" w:cs="Calibri"/>
          <w:sz w:val="22"/>
        </w:rPr>
        <w:t xml:space="preserve">The site is temporarily unavailable (July 2019).  </w:t>
      </w:r>
      <w:proofErr w:type="gramStart"/>
      <w:r>
        <w:rPr>
          <w:rFonts w:ascii="Calibri" w:eastAsia="Calibri" w:hAnsi="Calibri" w:cs="Calibri"/>
          <w:sz w:val="22"/>
        </w:rPr>
        <w:t>However</w:t>
      </w:r>
      <w:proofErr w:type="gramEnd"/>
      <w:r>
        <w:rPr>
          <w:rFonts w:ascii="Calibri" w:eastAsia="Calibri" w:hAnsi="Calibri" w:cs="Calibri"/>
          <w:sz w:val="22"/>
        </w:rPr>
        <w:t xml:space="preserve"> Mermaids has a copy on their website at:</w:t>
      </w:r>
    </w:p>
    <w:p w14:paraId="0C9ECBEA" w14:textId="6726EEA8" w:rsidR="00AE12AE" w:rsidRDefault="00123405" w:rsidP="00AE12AE">
      <w:pPr>
        <w:ind w:left="284"/>
        <w:rPr>
          <w:rFonts w:ascii="Calibri" w:eastAsia="Calibri" w:hAnsi="Calibri" w:cs="Calibri"/>
          <w:color w:val="000000"/>
          <w:sz w:val="22"/>
        </w:rPr>
      </w:pPr>
      <w:hyperlink r:id="rId217" w:history="1">
        <w:r w:rsidR="000844E0" w:rsidRPr="0052688D">
          <w:rPr>
            <w:rStyle w:val="Hyperlink"/>
            <w:rFonts w:ascii="Calibri" w:eastAsia="Calibri" w:hAnsi="Calibri" w:cs="Calibri"/>
            <w:sz w:val="22"/>
          </w:rPr>
          <w:t>https://mermaidsuk.org.uk/wp-content/uploads/2019/12/Copy-of-Name-change-guidance.pdf</w:t>
        </w:r>
      </w:hyperlink>
    </w:p>
    <w:p w14:paraId="5A1A4C36" w14:textId="77777777" w:rsidR="000844E0" w:rsidRDefault="000844E0" w:rsidP="00AE12AE">
      <w:pPr>
        <w:ind w:left="284"/>
        <w:rPr>
          <w:rFonts w:ascii="Calibri" w:eastAsia="Calibri" w:hAnsi="Calibri" w:cs="Calibri"/>
          <w:color w:val="000000"/>
          <w:sz w:val="22"/>
        </w:rPr>
      </w:pPr>
    </w:p>
    <w:p w14:paraId="4FC3790B" w14:textId="77777777" w:rsidR="00656130" w:rsidRPr="00656130" w:rsidRDefault="00656130" w:rsidP="00656130">
      <w:pPr>
        <w:ind w:left="284"/>
        <w:rPr>
          <w:rFonts w:ascii="Calibri" w:eastAsia="Calibri" w:hAnsi="Calibri" w:cs="Calibri"/>
          <w:color w:val="000000"/>
          <w:sz w:val="22"/>
        </w:rPr>
      </w:pPr>
      <w:r w:rsidRPr="00656130">
        <w:rPr>
          <w:rFonts w:ascii="Calibri" w:eastAsia="Calibri" w:hAnsi="Calibri" w:cs="Calibri"/>
          <w:color w:val="000000"/>
          <w:sz w:val="22"/>
        </w:rPr>
        <w:t xml:space="preserve">See also: </w:t>
      </w:r>
    </w:p>
    <w:p w14:paraId="34EC569D" w14:textId="02B3D6C1" w:rsidR="00656130" w:rsidRPr="008E08B9" w:rsidRDefault="008E08B9" w:rsidP="00656130">
      <w:pPr>
        <w:ind w:left="284"/>
        <w:rPr>
          <w:rFonts w:ascii="Calibri" w:eastAsia="Calibri" w:hAnsi="Calibri" w:cs="Calibri"/>
          <w:sz w:val="22"/>
        </w:rPr>
      </w:pPr>
      <w:r w:rsidRPr="008E08B9">
        <w:rPr>
          <w:rFonts w:ascii="Calibri" w:eastAsia="Calibri" w:hAnsi="Calibri" w:cs="Calibri"/>
          <w:sz w:val="22"/>
        </w:rPr>
        <w:t>Young People</w:t>
      </w:r>
      <w:r w:rsidR="00656130" w:rsidRPr="008E08B9">
        <w:rPr>
          <w:rFonts w:ascii="Calibri" w:eastAsia="Calibri" w:hAnsi="Calibri" w:cs="Calibri"/>
          <w:sz w:val="22"/>
        </w:rPr>
        <w:t xml:space="preserve">: </w:t>
      </w:r>
      <w:r w:rsidRPr="008E08B9">
        <w:rPr>
          <w:rFonts w:ascii="Calibri" w:eastAsia="Calibri" w:hAnsi="Calibri" w:cs="Calibri"/>
          <w:i/>
          <w:iCs/>
          <w:sz w:val="22"/>
        </w:rPr>
        <w:t>The Legal Process for Changing the Name of Children and Young People</w:t>
      </w:r>
    </w:p>
    <w:p w14:paraId="04ACD753" w14:textId="77777777" w:rsidR="00656130" w:rsidRDefault="00656130" w:rsidP="00656130">
      <w:pPr>
        <w:ind w:left="284"/>
        <w:rPr>
          <w:rFonts w:ascii="Calibri" w:eastAsia="Calibri" w:hAnsi="Calibri" w:cs="Calibri"/>
          <w:color w:val="000000"/>
          <w:sz w:val="22"/>
        </w:rPr>
      </w:pPr>
    </w:p>
    <w:p w14:paraId="430174CC" w14:textId="77777777" w:rsidR="00AE12AE" w:rsidRPr="00593483" w:rsidRDefault="00AE12AE" w:rsidP="00593483">
      <w:pPr>
        <w:pStyle w:val="GIBookletsubhdg2"/>
      </w:pPr>
      <w:bookmarkStart w:id="103" w:name="_3fwokq0" w:colFirst="0" w:colLast="0"/>
      <w:bookmarkStart w:id="104" w:name="_Toc144804151"/>
      <w:bookmarkEnd w:id="103"/>
      <w:r w:rsidRPr="00593483">
        <w:t>Passports</w:t>
      </w:r>
      <w:bookmarkEnd w:id="104"/>
    </w:p>
    <w:p w14:paraId="29EA9711" w14:textId="77777777" w:rsidR="00AE12AE" w:rsidRDefault="00AE12AE" w:rsidP="00AE12AE">
      <w:pPr>
        <w:ind w:left="284"/>
        <w:rPr>
          <w:rFonts w:ascii="Calibri" w:eastAsia="Calibri" w:hAnsi="Calibri" w:cs="Calibri"/>
          <w:color w:val="000000"/>
          <w:sz w:val="22"/>
        </w:rPr>
      </w:pPr>
      <w:r>
        <w:rPr>
          <w:rFonts w:ascii="Calibri" w:eastAsia="Calibri" w:hAnsi="Calibri" w:cs="Calibri"/>
          <w:b/>
          <w:color w:val="000000"/>
          <w:sz w:val="22"/>
        </w:rPr>
        <w:t>Applying for a passport: Additional information for transgender and transsexual customers</w:t>
      </w:r>
    </w:p>
    <w:p w14:paraId="27B242AA" w14:textId="77777777" w:rsidR="00AE12AE" w:rsidRDefault="00AE12AE" w:rsidP="00AE12AE">
      <w:pPr>
        <w:ind w:left="284"/>
        <w:rPr>
          <w:rFonts w:ascii="Calibri" w:eastAsia="Calibri" w:hAnsi="Calibri" w:cs="Calibri"/>
          <w:color w:val="000000"/>
          <w:sz w:val="22"/>
        </w:rPr>
      </w:pPr>
      <w:r>
        <w:rPr>
          <w:rFonts w:ascii="Calibri" w:eastAsia="Calibri" w:hAnsi="Calibri" w:cs="Calibri"/>
          <w:color w:val="000000"/>
          <w:sz w:val="22"/>
        </w:rPr>
        <w:t>HM Passport Office, October 2013</w:t>
      </w:r>
    </w:p>
    <w:p w14:paraId="7CB44547" w14:textId="77777777" w:rsidR="00AE12AE" w:rsidRDefault="00123405" w:rsidP="00AE12AE">
      <w:pPr>
        <w:ind w:left="284"/>
        <w:rPr>
          <w:rFonts w:ascii="Calibri" w:eastAsia="Calibri" w:hAnsi="Calibri" w:cs="Calibri"/>
          <w:color w:val="000000"/>
          <w:sz w:val="22"/>
        </w:rPr>
      </w:pPr>
      <w:hyperlink r:id="rId218">
        <w:r w:rsidR="00AE12AE">
          <w:rPr>
            <w:rFonts w:ascii="Calibri" w:eastAsia="Calibri" w:hAnsi="Calibri" w:cs="Calibri"/>
            <w:color w:val="0000FF"/>
            <w:sz w:val="22"/>
            <w:u w:val="single"/>
          </w:rPr>
          <w:t>www.gov.uk/government/publications/applying-for-a-passport-information-for-transgender-and-transsexual-customers</w:t>
        </w:r>
      </w:hyperlink>
    </w:p>
    <w:p w14:paraId="2AD2A69C" w14:textId="77777777" w:rsidR="00AE12AE" w:rsidRDefault="00AE12AE" w:rsidP="00AE12AE">
      <w:pPr>
        <w:ind w:left="284"/>
        <w:rPr>
          <w:rFonts w:ascii="Calibri" w:eastAsia="Calibri" w:hAnsi="Calibri" w:cs="Calibri"/>
          <w:sz w:val="22"/>
        </w:rPr>
      </w:pPr>
    </w:p>
    <w:p w14:paraId="6E4E8536" w14:textId="77777777" w:rsidR="00AE12AE" w:rsidRPr="00593483" w:rsidRDefault="00AE12AE" w:rsidP="00593483">
      <w:pPr>
        <w:pStyle w:val="GIBookletsubhdg2"/>
      </w:pPr>
      <w:bookmarkStart w:id="105" w:name="_1v1yuxt" w:colFirst="0" w:colLast="0"/>
      <w:bookmarkStart w:id="106" w:name="_Toc144804152"/>
      <w:bookmarkEnd w:id="105"/>
      <w:r w:rsidRPr="00593483">
        <w:t xml:space="preserve">DBS (Disclosure and Barring Service) / Disclosure Scotland / </w:t>
      </w:r>
      <w:proofErr w:type="spellStart"/>
      <w:r w:rsidRPr="00593483">
        <w:t>AccessNI</w:t>
      </w:r>
      <w:bookmarkEnd w:id="106"/>
      <w:proofErr w:type="spellEnd"/>
    </w:p>
    <w:p w14:paraId="555960F3" w14:textId="77777777" w:rsidR="00AE12AE" w:rsidRDefault="00AE12AE" w:rsidP="00AE12AE">
      <w:pPr>
        <w:ind w:left="284"/>
        <w:rPr>
          <w:rFonts w:ascii="Calibri" w:eastAsia="Calibri" w:hAnsi="Calibri" w:cs="Calibri"/>
          <w:b/>
          <w:sz w:val="22"/>
        </w:rPr>
      </w:pPr>
      <w:r>
        <w:rPr>
          <w:rFonts w:ascii="Calibri" w:eastAsia="Calibri" w:hAnsi="Calibri" w:cs="Calibri"/>
          <w:b/>
          <w:sz w:val="22"/>
        </w:rPr>
        <w:t>The Criminal Record Checking Process for Transgender Applicants</w:t>
      </w:r>
    </w:p>
    <w:p w14:paraId="60E93FB0" w14:textId="77777777" w:rsidR="00AE12AE" w:rsidRDefault="00AE12AE" w:rsidP="00AE12AE">
      <w:pPr>
        <w:ind w:left="284"/>
        <w:rPr>
          <w:rFonts w:ascii="Calibri" w:eastAsia="Calibri" w:hAnsi="Calibri" w:cs="Calibri"/>
          <w:sz w:val="22"/>
        </w:rPr>
      </w:pPr>
      <w:r>
        <w:rPr>
          <w:rFonts w:ascii="Calibri" w:eastAsia="Calibri" w:hAnsi="Calibri" w:cs="Calibri"/>
          <w:sz w:val="22"/>
        </w:rPr>
        <w:t>Due Diligence Checking, 2016</w:t>
      </w:r>
    </w:p>
    <w:p w14:paraId="6F3D34FA" w14:textId="6567D15E" w:rsidR="00AE12AE" w:rsidRDefault="00123405" w:rsidP="00AE12AE">
      <w:pPr>
        <w:ind w:left="284"/>
        <w:rPr>
          <w:rFonts w:ascii="Calibri" w:eastAsia="Calibri" w:hAnsi="Calibri" w:cs="Calibri"/>
          <w:sz w:val="22"/>
        </w:rPr>
      </w:pPr>
      <w:hyperlink r:id="rId219">
        <w:r w:rsidR="00F41AD1">
          <w:rPr>
            <w:rFonts w:ascii="Calibri" w:eastAsia="Calibri" w:hAnsi="Calibri" w:cs="Calibri"/>
            <w:color w:val="0000FF"/>
            <w:sz w:val="22"/>
            <w:u w:val="single"/>
          </w:rPr>
          <w:t>www.ddc.uk.net/question/dbs-process-transgender-applicants/</w:t>
        </w:r>
      </w:hyperlink>
    </w:p>
    <w:p w14:paraId="2967949B" w14:textId="77777777" w:rsidR="00004035" w:rsidRDefault="00004035">
      <w:pPr>
        <w:spacing w:line="276" w:lineRule="auto"/>
        <w:rPr>
          <w:rFonts w:asciiTheme="minorHAnsi" w:hAnsiTheme="minorHAnsi"/>
          <w:b/>
          <w:i/>
          <w:sz w:val="22"/>
          <w:u w:val="single"/>
        </w:rPr>
      </w:pPr>
      <w:bookmarkStart w:id="107" w:name="_Toc509572657"/>
      <w:r>
        <w:rPr>
          <w:sz w:val="22"/>
        </w:rPr>
        <w:br w:type="page"/>
      </w:r>
    </w:p>
    <w:p w14:paraId="2967949C" w14:textId="1F650291" w:rsidR="00FB5E42" w:rsidRPr="00593483" w:rsidRDefault="00FB5E42" w:rsidP="00FB5E42">
      <w:pPr>
        <w:pStyle w:val="GIbookletresourceshdg"/>
        <w:rPr>
          <w:sz w:val="22"/>
          <w:szCs w:val="22"/>
        </w:rPr>
      </w:pPr>
      <w:bookmarkStart w:id="108" w:name="_Toc144804153"/>
      <w:r w:rsidRPr="00593483">
        <w:rPr>
          <w:sz w:val="22"/>
          <w:szCs w:val="22"/>
        </w:rPr>
        <w:lastRenderedPageBreak/>
        <w:t>Glossar</w:t>
      </w:r>
      <w:r w:rsidR="0013173A">
        <w:rPr>
          <w:sz w:val="22"/>
          <w:szCs w:val="22"/>
        </w:rPr>
        <w:t>ies</w:t>
      </w:r>
      <w:r w:rsidRPr="00593483">
        <w:rPr>
          <w:sz w:val="22"/>
          <w:szCs w:val="22"/>
        </w:rPr>
        <w:t xml:space="preserve"> of Terms</w:t>
      </w:r>
      <w:bookmarkEnd w:id="107"/>
      <w:bookmarkEnd w:id="108"/>
    </w:p>
    <w:p w14:paraId="2967949D" w14:textId="79617E7A" w:rsidR="00FB5E42" w:rsidRPr="00B05EA3" w:rsidRDefault="00FB5E42" w:rsidP="00FB5E42">
      <w:pPr>
        <w:rPr>
          <w:rFonts w:asciiTheme="minorHAnsi" w:hAnsiTheme="minorHAnsi"/>
          <w:sz w:val="22"/>
        </w:rPr>
      </w:pPr>
      <w:r w:rsidRPr="00B05EA3">
        <w:rPr>
          <w:rFonts w:asciiTheme="minorHAnsi" w:hAnsiTheme="minorHAnsi"/>
          <w:sz w:val="22"/>
        </w:rPr>
        <w:t xml:space="preserve">Here is a selection of glossaries – there are many more online.  These have been selected as being either relatively new, or containing some measure of update commitment, and containing </w:t>
      </w:r>
      <w:r w:rsidR="00824398">
        <w:rPr>
          <w:rFonts w:asciiTheme="minorHAnsi" w:hAnsiTheme="minorHAnsi"/>
          <w:sz w:val="22"/>
        </w:rPr>
        <w:t xml:space="preserve">few or </w:t>
      </w:r>
      <w:r w:rsidRPr="00B05EA3">
        <w:rPr>
          <w:rFonts w:asciiTheme="minorHAnsi" w:hAnsiTheme="minorHAnsi"/>
          <w:sz w:val="22"/>
        </w:rPr>
        <w:t xml:space="preserve">no descriptions that Gendered Intelligence would regard as wholly inaccurate.  However, even comparing these, you’ll notice differences of understanding even between some of the more common terms. </w:t>
      </w:r>
    </w:p>
    <w:p w14:paraId="2967949E" w14:textId="77777777" w:rsidR="00FB5E42" w:rsidRPr="00B05EA3" w:rsidRDefault="00FB5E42" w:rsidP="00FB5E42">
      <w:pPr>
        <w:rPr>
          <w:rFonts w:asciiTheme="minorHAnsi" w:hAnsiTheme="minorHAnsi"/>
          <w:sz w:val="22"/>
        </w:rPr>
      </w:pPr>
    </w:p>
    <w:p w14:paraId="7CD97B33" w14:textId="77777777" w:rsidR="00824398" w:rsidRPr="00B4502A" w:rsidRDefault="00824398" w:rsidP="00824398">
      <w:pPr>
        <w:ind w:left="284"/>
        <w:rPr>
          <w:rFonts w:asciiTheme="minorHAnsi" w:hAnsiTheme="minorHAnsi" w:cstheme="minorHAnsi"/>
          <w:b/>
          <w:bCs/>
          <w:sz w:val="22"/>
        </w:rPr>
      </w:pPr>
      <w:r w:rsidRPr="00B4502A">
        <w:rPr>
          <w:rFonts w:asciiTheme="minorHAnsi" w:hAnsiTheme="minorHAnsi" w:cstheme="minorHAnsi"/>
          <w:b/>
          <w:bCs/>
          <w:sz w:val="22"/>
        </w:rPr>
        <w:t>Gender: A Few Definitions – Brook</w:t>
      </w:r>
    </w:p>
    <w:p w14:paraId="3E583C94" w14:textId="77777777" w:rsidR="00824398" w:rsidRDefault="00824398" w:rsidP="00824398">
      <w:pPr>
        <w:ind w:left="284"/>
        <w:rPr>
          <w:rFonts w:asciiTheme="minorHAnsi" w:hAnsiTheme="minorHAnsi" w:cstheme="minorHAnsi"/>
          <w:sz w:val="22"/>
        </w:rPr>
      </w:pPr>
      <w:r>
        <w:rPr>
          <w:rFonts w:asciiTheme="minorHAnsi" w:hAnsiTheme="minorHAnsi" w:cstheme="minorHAnsi"/>
          <w:sz w:val="22"/>
        </w:rPr>
        <w:t>Whilst Brook is a charity focussing on sexual health for young people, their glossary is very transferrable and doesn’t include loads of ‘identity’ terms so it’s very useable</w:t>
      </w:r>
    </w:p>
    <w:p w14:paraId="5A18C6B7" w14:textId="45A1D11A" w:rsidR="00824398" w:rsidRDefault="00123405" w:rsidP="00824398">
      <w:pPr>
        <w:ind w:left="284"/>
        <w:rPr>
          <w:rFonts w:asciiTheme="minorHAnsi" w:hAnsiTheme="minorHAnsi" w:cstheme="minorHAnsi"/>
          <w:sz w:val="22"/>
        </w:rPr>
      </w:pPr>
      <w:hyperlink r:id="rId220" w:history="1">
        <w:r w:rsidR="00F41AD1">
          <w:rPr>
            <w:rStyle w:val="Hyperlink"/>
            <w:rFonts w:asciiTheme="minorHAnsi" w:hAnsiTheme="minorHAnsi" w:cstheme="minorHAnsi"/>
            <w:sz w:val="22"/>
          </w:rPr>
          <w:t>www.brook.org.uk/your-life/gender-a-few-definitions/</w:t>
        </w:r>
      </w:hyperlink>
    </w:p>
    <w:p w14:paraId="719665D9" w14:textId="77777777" w:rsidR="00824398" w:rsidRPr="00824398" w:rsidRDefault="00824398" w:rsidP="00AB3C36">
      <w:pPr>
        <w:ind w:left="284"/>
        <w:rPr>
          <w:rFonts w:asciiTheme="minorHAnsi" w:hAnsiTheme="minorHAnsi"/>
          <w:bCs/>
          <w:sz w:val="22"/>
        </w:rPr>
      </w:pPr>
    </w:p>
    <w:p w14:paraId="7A19AE85" w14:textId="6979393E" w:rsidR="00AB3C36" w:rsidRPr="00E872F9" w:rsidRDefault="00AB3C36" w:rsidP="00AB3C36">
      <w:pPr>
        <w:ind w:left="284"/>
        <w:rPr>
          <w:rFonts w:asciiTheme="minorHAnsi" w:hAnsiTheme="minorHAnsi"/>
          <w:b/>
          <w:sz w:val="22"/>
        </w:rPr>
      </w:pPr>
      <w:r w:rsidRPr="00E872F9">
        <w:rPr>
          <w:rFonts w:asciiTheme="minorHAnsi" w:hAnsiTheme="minorHAnsi"/>
          <w:b/>
          <w:sz w:val="22"/>
        </w:rPr>
        <w:t>Transgender Language Primer</w:t>
      </w:r>
    </w:p>
    <w:p w14:paraId="7A8C43F3" w14:textId="01652A36" w:rsidR="009B6809" w:rsidRPr="00824398" w:rsidRDefault="00123405" w:rsidP="009B6809">
      <w:pPr>
        <w:ind w:left="284"/>
        <w:rPr>
          <w:rStyle w:val="Hyperlink"/>
          <w:rFonts w:asciiTheme="minorHAnsi" w:hAnsiTheme="minorHAnsi" w:cstheme="minorHAnsi"/>
          <w:sz w:val="22"/>
        </w:rPr>
      </w:pPr>
      <w:hyperlink r:id="rId221" w:history="1">
        <w:r w:rsidR="00824398" w:rsidRPr="00824398">
          <w:rPr>
            <w:rStyle w:val="Hyperlink"/>
            <w:rFonts w:asciiTheme="minorHAnsi" w:hAnsiTheme="minorHAnsi" w:cstheme="minorHAnsi"/>
            <w:sz w:val="22"/>
          </w:rPr>
          <w:t>https://translanguageprimer.com</w:t>
        </w:r>
      </w:hyperlink>
      <w:bookmarkStart w:id="109" w:name="_Hlk73712408"/>
    </w:p>
    <w:p w14:paraId="07BE7829" w14:textId="77777777" w:rsidR="00824398" w:rsidRDefault="00824398" w:rsidP="009B6809">
      <w:pPr>
        <w:ind w:left="284"/>
        <w:rPr>
          <w:rFonts w:asciiTheme="minorHAnsi" w:hAnsiTheme="minorHAnsi"/>
          <w:sz w:val="22"/>
        </w:rPr>
      </w:pPr>
      <w:bookmarkStart w:id="110" w:name="_Hlk144733540"/>
    </w:p>
    <w:p w14:paraId="7217B065" w14:textId="6A11670F" w:rsidR="009B6809" w:rsidRPr="009E4106" w:rsidRDefault="009B6809" w:rsidP="009B6809">
      <w:pPr>
        <w:ind w:left="284"/>
        <w:rPr>
          <w:rFonts w:asciiTheme="minorHAnsi" w:hAnsiTheme="minorHAnsi"/>
          <w:b/>
          <w:bCs/>
          <w:sz w:val="22"/>
        </w:rPr>
      </w:pPr>
      <w:r w:rsidRPr="009E4106">
        <w:rPr>
          <w:rFonts w:asciiTheme="minorHAnsi" w:hAnsiTheme="minorHAnsi"/>
          <w:b/>
          <w:bCs/>
          <w:sz w:val="22"/>
        </w:rPr>
        <w:t>6</w:t>
      </w:r>
      <w:r w:rsidR="003572BF">
        <w:rPr>
          <w:rFonts w:asciiTheme="minorHAnsi" w:hAnsiTheme="minorHAnsi"/>
          <w:b/>
          <w:bCs/>
          <w:sz w:val="22"/>
        </w:rPr>
        <w:t>8</w:t>
      </w:r>
      <w:r w:rsidRPr="009E4106">
        <w:rPr>
          <w:rFonts w:asciiTheme="minorHAnsi" w:hAnsiTheme="minorHAnsi"/>
          <w:b/>
          <w:bCs/>
          <w:sz w:val="22"/>
        </w:rPr>
        <w:t xml:space="preserve"> Terms That Describe Gender Identity and Expression</w:t>
      </w:r>
    </w:p>
    <w:p w14:paraId="11D6FAEB" w14:textId="77777777" w:rsidR="009B6809" w:rsidRDefault="00123405" w:rsidP="009B6809">
      <w:pPr>
        <w:ind w:left="284"/>
        <w:rPr>
          <w:rFonts w:asciiTheme="minorHAnsi" w:hAnsiTheme="minorHAnsi" w:cstheme="minorHAnsi"/>
          <w:sz w:val="22"/>
        </w:rPr>
      </w:pPr>
      <w:hyperlink r:id="rId222" w:history="1">
        <w:r w:rsidR="009B6809">
          <w:rPr>
            <w:rStyle w:val="Hyperlink"/>
            <w:rFonts w:asciiTheme="minorHAnsi" w:hAnsiTheme="minorHAnsi" w:cstheme="minorHAnsi"/>
            <w:sz w:val="22"/>
          </w:rPr>
          <w:t>www.healthline.com/health/different-genders</w:t>
        </w:r>
      </w:hyperlink>
    </w:p>
    <w:p w14:paraId="7D7199A2" w14:textId="77777777" w:rsidR="009B6809" w:rsidRDefault="009B6809" w:rsidP="009B6809">
      <w:pPr>
        <w:ind w:left="284"/>
        <w:rPr>
          <w:rFonts w:asciiTheme="minorHAnsi" w:hAnsiTheme="minorHAnsi"/>
          <w:sz w:val="22"/>
        </w:rPr>
      </w:pPr>
      <w:bookmarkStart w:id="111" w:name="_Hlk73712241"/>
      <w:bookmarkEnd w:id="109"/>
      <w:bookmarkEnd w:id="110"/>
    </w:p>
    <w:p w14:paraId="0A1FDF34" w14:textId="77777777" w:rsidR="009B6809" w:rsidRPr="009E4106" w:rsidRDefault="009B6809" w:rsidP="009B6809">
      <w:pPr>
        <w:ind w:left="284"/>
        <w:rPr>
          <w:rFonts w:asciiTheme="minorHAnsi" w:hAnsiTheme="minorHAnsi"/>
          <w:b/>
          <w:bCs/>
          <w:sz w:val="22"/>
        </w:rPr>
      </w:pPr>
      <w:r w:rsidRPr="009E4106">
        <w:rPr>
          <w:rFonts w:asciiTheme="minorHAnsi" w:hAnsiTheme="minorHAnsi"/>
          <w:b/>
          <w:bCs/>
          <w:sz w:val="22"/>
        </w:rPr>
        <w:t>Glossary of English Gender and Sex Terminology</w:t>
      </w:r>
    </w:p>
    <w:p w14:paraId="03C29168" w14:textId="77777777" w:rsidR="009B6809" w:rsidRDefault="009B6809" w:rsidP="009B6809">
      <w:pPr>
        <w:ind w:left="284"/>
        <w:rPr>
          <w:rFonts w:asciiTheme="minorHAnsi" w:hAnsiTheme="minorHAnsi"/>
          <w:sz w:val="22"/>
        </w:rPr>
      </w:pPr>
      <w:r>
        <w:rPr>
          <w:rFonts w:asciiTheme="minorHAnsi" w:hAnsiTheme="minorHAnsi"/>
          <w:sz w:val="22"/>
        </w:rPr>
        <w:t>For those wanting a very extensive community wiki list</w:t>
      </w:r>
    </w:p>
    <w:p w14:paraId="5A50E925" w14:textId="77777777" w:rsidR="009B6809" w:rsidRPr="00706283" w:rsidRDefault="00123405" w:rsidP="009B6809">
      <w:pPr>
        <w:ind w:left="284"/>
        <w:rPr>
          <w:rFonts w:asciiTheme="minorHAnsi" w:hAnsiTheme="minorHAnsi"/>
          <w:sz w:val="22"/>
        </w:rPr>
      </w:pPr>
      <w:hyperlink r:id="rId223" w:history="1">
        <w:r w:rsidR="009B6809" w:rsidRPr="006C0F7B">
          <w:rPr>
            <w:rStyle w:val="Hyperlink"/>
            <w:rFonts w:asciiTheme="minorHAnsi" w:hAnsiTheme="minorHAnsi"/>
            <w:sz w:val="22"/>
          </w:rPr>
          <w:t>https://nonbinary.wiki/wiki/Glossary_of_English_gender_and_sex_terminology</w:t>
        </w:r>
      </w:hyperlink>
    </w:p>
    <w:bookmarkEnd w:id="111"/>
    <w:p w14:paraId="2ED34563" w14:textId="77777777" w:rsidR="00AB3C36" w:rsidRDefault="00AB3C36" w:rsidP="00FB5E42">
      <w:pPr>
        <w:ind w:left="284"/>
        <w:rPr>
          <w:rFonts w:asciiTheme="minorHAnsi" w:hAnsiTheme="minorHAnsi"/>
          <w:sz w:val="22"/>
        </w:rPr>
      </w:pPr>
    </w:p>
    <w:p w14:paraId="14AD69BD" w14:textId="47090F6C" w:rsidR="00AB3C36" w:rsidRDefault="00AB3C36" w:rsidP="00AB3C36">
      <w:pPr>
        <w:ind w:left="284"/>
        <w:rPr>
          <w:rFonts w:ascii="Calibri" w:eastAsia="Calibri" w:hAnsi="Calibri" w:cs="Calibri"/>
          <w:b/>
          <w:sz w:val="22"/>
        </w:rPr>
      </w:pPr>
      <w:r>
        <w:rPr>
          <w:rFonts w:ascii="Calibri" w:eastAsia="Calibri" w:hAnsi="Calibri" w:cs="Calibri"/>
          <w:b/>
          <w:sz w:val="22"/>
        </w:rPr>
        <w:t>Glossary of Terms</w:t>
      </w:r>
      <w:r w:rsidR="009B6809">
        <w:rPr>
          <w:rFonts w:ascii="Calibri" w:eastAsia="Calibri" w:hAnsi="Calibri" w:cs="Calibri"/>
          <w:b/>
          <w:sz w:val="22"/>
        </w:rPr>
        <w:t xml:space="preserve"> (LGBTQ+)</w:t>
      </w:r>
    </w:p>
    <w:p w14:paraId="5BBE2B22" w14:textId="77777777" w:rsidR="00AB3C36" w:rsidRDefault="00AB3C36" w:rsidP="00AB3C36">
      <w:pPr>
        <w:ind w:left="284"/>
        <w:rPr>
          <w:rFonts w:ascii="Calibri" w:eastAsia="Calibri" w:hAnsi="Calibri" w:cs="Calibri"/>
          <w:sz w:val="22"/>
        </w:rPr>
      </w:pPr>
      <w:r>
        <w:rPr>
          <w:rFonts w:ascii="Calibri" w:eastAsia="Calibri" w:hAnsi="Calibri" w:cs="Calibri"/>
          <w:sz w:val="22"/>
        </w:rPr>
        <w:t>Stonewall</w:t>
      </w:r>
    </w:p>
    <w:p w14:paraId="2989AF63" w14:textId="77777777" w:rsidR="00AB3C36" w:rsidRDefault="00123405" w:rsidP="00AB3C36">
      <w:pPr>
        <w:ind w:left="284"/>
        <w:rPr>
          <w:rFonts w:ascii="Calibri" w:eastAsia="Calibri" w:hAnsi="Calibri" w:cs="Calibri"/>
          <w:sz w:val="22"/>
        </w:rPr>
      </w:pPr>
      <w:hyperlink r:id="rId224">
        <w:r w:rsidR="00AB3C36">
          <w:rPr>
            <w:rFonts w:ascii="Calibri" w:eastAsia="Calibri" w:hAnsi="Calibri" w:cs="Calibri"/>
            <w:color w:val="0000FF"/>
            <w:sz w:val="22"/>
            <w:u w:val="single"/>
          </w:rPr>
          <w:t>www.stonewall.org.uk/help-advice/glossary-terms</w:t>
        </w:r>
      </w:hyperlink>
      <w:r w:rsidR="00AB3C36">
        <w:rPr>
          <w:rFonts w:ascii="Calibri" w:eastAsia="Calibri" w:hAnsi="Calibri" w:cs="Calibri"/>
          <w:sz w:val="22"/>
        </w:rPr>
        <w:t xml:space="preserve"> </w:t>
      </w:r>
    </w:p>
    <w:p w14:paraId="3C4B07A9" w14:textId="77777777" w:rsidR="009E4106" w:rsidRPr="00706283" w:rsidRDefault="009E4106" w:rsidP="00706283">
      <w:pPr>
        <w:ind w:left="284"/>
        <w:rPr>
          <w:rFonts w:asciiTheme="minorHAnsi" w:hAnsiTheme="minorHAnsi"/>
          <w:sz w:val="22"/>
        </w:rPr>
      </w:pPr>
    </w:p>
    <w:p w14:paraId="2C9A2834" w14:textId="33E038E9" w:rsidR="00706283" w:rsidRDefault="00706283" w:rsidP="00706283">
      <w:pPr>
        <w:ind w:left="284"/>
        <w:rPr>
          <w:rFonts w:asciiTheme="minorHAnsi" w:hAnsiTheme="minorHAnsi"/>
          <w:sz w:val="22"/>
        </w:rPr>
      </w:pPr>
    </w:p>
    <w:p w14:paraId="3BF411D8" w14:textId="77777777" w:rsidR="0013173A" w:rsidRPr="00706283" w:rsidRDefault="0013173A" w:rsidP="00706283">
      <w:pPr>
        <w:ind w:left="284"/>
        <w:rPr>
          <w:rFonts w:asciiTheme="minorHAnsi" w:hAnsiTheme="minorHAnsi"/>
          <w:sz w:val="22"/>
        </w:rPr>
      </w:pPr>
    </w:p>
    <w:p w14:paraId="310524DD" w14:textId="77777777" w:rsidR="00706283" w:rsidRPr="00593483" w:rsidRDefault="00706283" w:rsidP="00706283">
      <w:pPr>
        <w:pStyle w:val="GIbookletresourceshdg"/>
        <w:rPr>
          <w:sz w:val="22"/>
          <w:szCs w:val="22"/>
        </w:rPr>
      </w:pPr>
      <w:bookmarkStart w:id="112" w:name="_Toc144804154"/>
      <w:r>
        <w:rPr>
          <w:sz w:val="22"/>
          <w:szCs w:val="22"/>
        </w:rPr>
        <w:t>Global Languages</w:t>
      </w:r>
      <w:bookmarkEnd w:id="112"/>
    </w:p>
    <w:p w14:paraId="2D640130" w14:textId="77777777" w:rsidR="00706283" w:rsidRDefault="00706283" w:rsidP="00706283">
      <w:pPr>
        <w:rPr>
          <w:rFonts w:ascii="Calibri" w:eastAsia="Calibri" w:hAnsi="Calibri" w:cs="Calibri"/>
          <w:sz w:val="22"/>
        </w:rPr>
      </w:pPr>
      <w:bookmarkStart w:id="113" w:name="_Hlk56093767"/>
      <w:r>
        <w:rPr>
          <w:rFonts w:ascii="Calibri" w:eastAsia="Calibri" w:hAnsi="Calibri" w:cs="Calibri"/>
          <w:sz w:val="22"/>
        </w:rPr>
        <w:t>All languages are changing and developing as people who don’t fit binary gender categories seek to be recognised, others who prefer not to be labelled by gender seek neutral options,</w:t>
      </w:r>
      <w:r w:rsidRPr="00EA05CB">
        <w:rPr>
          <w:rFonts w:ascii="Calibri" w:eastAsia="Calibri" w:hAnsi="Calibri" w:cs="Calibri"/>
          <w:sz w:val="22"/>
        </w:rPr>
        <w:t xml:space="preserve"> </w:t>
      </w:r>
      <w:r>
        <w:rPr>
          <w:rFonts w:ascii="Calibri" w:eastAsia="Calibri" w:hAnsi="Calibri" w:cs="Calibri"/>
          <w:sz w:val="22"/>
        </w:rPr>
        <w:t>and trans people seek ways to describe their multi-faceted experiences.</w:t>
      </w:r>
      <w:bookmarkEnd w:id="113"/>
    </w:p>
    <w:p w14:paraId="708E4C2D" w14:textId="77777777" w:rsidR="00706283" w:rsidRDefault="00706283" w:rsidP="00706283">
      <w:pPr>
        <w:rPr>
          <w:rFonts w:ascii="Calibri" w:eastAsia="Calibri" w:hAnsi="Calibri" w:cs="Calibri"/>
          <w:sz w:val="22"/>
        </w:rPr>
      </w:pPr>
    </w:p>
    <w:p w14:paraId="37201869" w14:textId="77777777" w:rsidR="00706283" w:rsidRPr="00FD69D7" w:rsidRDefault="00706283" w:rsidP="00706283">
      <w:pPr>
        <w:ind w:left="284"/>
        <w:rPr>
          <w:rFonts w:ascii="Calibri" w:eastAsia="Calibri" w:hAnsi="Calibri" w:cs="Calibri"/>
          <w:b/>
          <w:bCs/>
          <w:sz w:val="22"/>
        </w:rPr>
      </w:pPr>
      <w:bookmarkStart w:id="114" w:name="_Hlk52006310"/>
      <w:r w:rsidRPr="00FD69D7">
        <w:rPr>
          <w:rFonts w:ascii="Calibri" w:eastAsia="Calibri" w:hAnsi="Calibri" w:cs="Calibri"/>
          <w:b/>
          <w:bCs/>
          <w:sz w:val="22"/>
        </w:rPr>
        <w:t>A Simple Guide to The Complex Topic of Gender-Neutral Pronouns</w:t>
      </w:r>
    </w:p>
    <w:p w14:paraId="65553961" w14:textId="77777777" w:rsidR="00706283" w:rsidRDefault="00706283" w:rsidP="00706283">
      <w:pPr>
        <w:ind w:left="284"/>
        <w:rPr>
          <w:rFonts w:ascii="Calibri" w:eastAsia="Calibri" w:hAnsi="Calibri" w:cs="Calibri"/>
          <w:sz w:val="22"/>
        </w:rPr>
      </w:pPr>
      <w:r>
        <w:rPr>
          <w:rFonts w:ascii="Calibri" w:eastAsia="Calibri" w:hAnsi="Calibri" w:cs="Calibri"/>
          <w:sz w:val="22"/>
        </w:rPr>
        <w:t>Babbel, June 2019</w:t>
      </w:r>
    </w:p>
    <w:p w14:paraId="118728CA" w14:textId="3F8EA644" w:rsidR="00706283" w:rsidRDefault="00706283" w:rsidP="00706283">
      <w:pPr>
        <w:ind w:left="284"/>
        <w:rPr>
          <w:rFonts w:ascii="Calibri" w:eastAsia="Calibri" w:hAnsi="Calibri" w:cs="Calibri"/>
          <w:sz w:val="22"/>
        </w:rPr>
      </w:pPr>
      <w:r>
        <w:rPr>
          <w:rFonts w:ascii="Calibri" w:eastAsia="Calibri" w:hAnsi="Calibri" w:cs="Calibri"/>
          <w:sz w:val="22"/>
        </w:rPr>
        <w:t xml:space="preserve">A basic overview and a table comparing how common </w:t>
      </w:r>
      <w:proofErr w:type="gramStart"/>
      <w:r>
        <w:rPr>
          <w:rFonts w:ascii="Calibri" w:eastAsia="Calibri" w:hAnsi="Calibri" w:cs="Calibri"/>
          <w:sz w:val="22"/>
        </w:rPr>
        <w:t>gender neutral</w:t>
      </w:r>
      <w:proofErr w:type="gramEnd"/>
      <w:r>
        <w:rPr>
          <w:rFonts w:ascii="Calibri" w:eastAsia="Calibri" w:hAnsi="Calibri" w:cs="Calibri"/>
          <w:sz w:val="22"/>
        </w:rPr>
        <w:t xml:space="preserve"> pronouns use is in ten different languages</w:t>
      </w:r>
    </w:p>
    <w:p w14:paraId="09348C1A" w14:textId="30D3E41D" w:rsidR="00706283" w:rsidRDefault="00123405" w:rsidP="00706283">
      <w:pPr>
        <w:ind w:left="284"/>
        <w:rPr>
          <w:rFonts w:ascii="Calibri" w:eastAsia="Calibri" w:hAnsi="Calibri" w:cs="Calibri"/>
          <w:sz w:val="22"/>
        </w:rPr>
      </w:pPr>
      <w:hyperlink r:id="rId225" w:history="1">
        <w:r w:rsidR="00D72651">
          <w:rPr>
            <w:rStyle w:val="Hyperlink"/>
            <w:rFonts w:ascii="Calibri" w:eastAsia="Calibri" w:hAnsi="Calibri" w:cs="Calibri"/>
            <w:sz w:val="22"/>
          </w:rPr>
          <w:t>www.babbel.com/en/magazine/gender-neutral-pronouns</w:t>
        </w:r>
      </w:hyperlink>
    </w:p>
    <w:p w14:paraId="3FEF7632" w14:textId="77777777" w:rsidR="00706283" w:rsidRDefault="00706283" w:rsidP="00706283">
      <w:pPr>
        <w:ind w:left="284"/>
        <w:rPr>
          <w:rFonts w:ascii="Calibri" w:eastAsia="Calibri" w:hAnsi="Calibri" w:cs="Calibri"/>
          <w:sz w:val="22"/>
        </w:rPr>
      </w:pPr>
      <w:bookmarkStart w:id="115" w:name="_Hlk144733898"/>
      <w:bookmarkEnd w:id="114"/>
    </w:p>
    <w:p w14:paraId="60963135" w14:textId="77777777" w:rsidR="00706283" w:rsidRPr="00A41E4D" w:rsidRDefault="00706283" w:rsidP="00706283">
      <w:pPr>
        <w:ind w:left="284"/>
        <w:rPr>
          <w:rFonts w:ascii="Calibri" w:eastAsia="Calibri" w:hAnsi="Calibri" w:cs="Calibri"/>
          <w:b/>
          <w:bCs/>
          <w:sz w:val="22"/>
        </w:rPr>
      </w:pPr>
      <w:r w:rsidRPr="00A41E4D">
        <w:rPr>
          <w:rFonts w:ascii="Calibri" w:eastAsia="Calibri" w:hAnsi="Calibri" w:cs="Calibri"/>
          <w:b/>
          <w:bCs/>
          <w:sz w:val="22"/>
        </w:rPr>
        <w:t>Pronouns</w:t>
      </w:r>
    </w:p>
    <w:p w14:paraId="7CEA9E4F" w14:textId="77777777" w:rsidR="00706283" w:rsidRDefault="00706283" w:rsidP="00706283">
      <w:pPr>
        <w:ind w:left="284"/>
        <w:rPr>
          <w:rFonts w:ascii="Calibri" w:eastAsia="Calibri" w:hAnsi="Calibri" w:cs="Calibri"/>
          <w:sz w:val="22"/>
        </w:rPr>
      </w:pPr>
      <w:r>
        <w:rPr>
          <w:rFonts w:ascii="Calibri" w:eastAsia="Calibri" w:hAnsi="Calibri" w:cs="Calibri"/>
          <w:sz w:val="22"/>
        </w:rPr>
        <w:t>Non-binary wiki</w:t>
      </w:r>
    </w:p>
    <w:p w14:paraId="4FC837A8" w14:textId="77777777" w:rsidR="00706283" w:rsidRDefault="00706283" w:rsidP="00706283">
      <w:pPr>
        <w:ind w:left="284"/>
        <w:rPr>
          <w:rFonts w:ascii="Calibri" w:eastAsia="Calibri" w:hAnsi="Calibri" w:cs="Calibri"/>
          <w:sz w:val="22"/>
        </w:rPr>
      </w:pPr>
      <w:r>
        <w:rPr>
          <w:rFonts w:ascii="Calibri" w:eastAsia="Calibri" w:hAnsi="Calibri" w:cs="Calibri"/>
          <w:sz w:val="22"/>
        </w:rPr>
        <w:t>Includes information for those who are themselves non-binary - scroll down past this for plenty of lists of pronouns in different languages including French, German, Spanish, Chinese and Arabic</w:t>
      </w:r>
    </w:p>
    <w:p w14:paraId="1B1DD4C6" w14:textId="6DB1D099" w:rsidR="00706283" w:rsidRDefault="00123405" w:rsidP="00706283">
      <w:pPr>
        <w:ind w:left="284"/>
        <w:rPr>
          <w:rFonts w:ascii="Calibri" w:eastAsia="Calibri" w:hAnsi="Calibri" w:cs="Calibri"/>
          <w:sz w:val="22"/>
        </w:rPr>
      </w:pPr>
      <w:hyperlink r:id="rId226" w:history="1">
        <w:r w:rsidR="00C502B5" w:rsidRPr="00342FAA">
          <w:rPr>
            <w:rStyle w:val="Hyperlink"/>
            <w:rFonts w:ascii="Calibri" w:eastAsia="Calibri" w:hAnsi="Calibri" w:cs="Calibri"/>
            <w:sz w:val="22"/>
          </w:rPr>
          <w:t>https://nonbinary.wiki/wiki/Pronouns</w:t>
        </w:r>
      </w:hyperlink>
    </w:p>
    <w:bookmarkEnd w:id="115"/>
    <w:p w14:paraId="3B7F6B78" w14:textId="77777777" w:rsidR="00C502B5" w:rsidRDefault="00C502B5" w:rsidP="00706283">
      <w:pPr>
        <w:ind w:left="284"/>
        <w:rPr>
          <w:rFonts w:ascii="Calibri" w:eastAsia="Calibri" w:hAnsi="Calibri" w:cs="Calibri"/>
          <w:sz w:val="22"/>
        </w:rPr>
      </w:pPr>
    </w:p>
    <w:p w14:paraId="1795E09F" w14:textId="77777777" w:rsidR="002311C1" w:rsidRDefault="002311C1" w:rsidP="00706283">
      <w:pPr>
        <w:ind w:left="284"/>
        <w:rPr>
          <w:rFonts w:ascii="Calibri" w:eastAsia="Calibri" w:hAnsi="Calibri" w:cs="Calibri"/>
          <w:b/>
          <w:sz w:val="22"/>
        </w:rPr>
      </w:pPr>
      <w:r>
        <w:rPr>
          <w:rFonts w:ascii="Calibri" w:eastAsia="Calibri" w:hAnsi="Calibri" w:cs="Calibri"/>
          <w:b/>
          <w:sz w:val="22"/>
        </w:rPr>
        <w:t xml:space="preserve">See also: </w:t>
      </w:r>
    </w:p>
    <w:p w14:paraId="66F6E83B" w14:textId="77777777" w:rsidR="007336F7" w:rsidRDefault="002311C1" w:rsidP="00B97CD8">
      <w:pPr>
        <w:ind w:left="284"/>
        <w:rPr>
          <w:rFonts w:ascii="Calibri" w:eastAsia="Calibri" w:hAnsi="Calibri" w:cs="Calibri"/>
          <w:bCs/>
          <w:i/>
          <w:iCs/>
          <w:sz w:val="22"/>
        </w:rPr>
      </w:pPr>
      <w:r w:rsidRPr="002311C1">
        <w:rPr>
          <w:rFonts w:ascii="Calibri" w:eastAsia="Calibri" w:hAnsi="Calibri" w:cs="Calibri"/>
          <w:bCs/>
          <w:sz w:val="22"/>
        </w:rPr>
        <w:t xml:space="preserve">D/deaf and Disabled People: </w:t>
      </w:r>
      <w:r w:rsidR="00706283" w:rsidRPr="00D72651">
        <w:rPr>
          <w:rFonts w:ascii="Calibri" w:eastAsia="Calibri" w:hAnsi="Calibri" w:cs="Calibri"/>
          <w:bCs/>
          <w:i/>
          <w:iCs/>
          <w:sz w:val="22"/>
        </w:rPr>
        <w:t>LGBTQ signs in BSL (British Sign Language)</w:t>
      </w:r>
    </w:p>
    <w:p w14:paraId="510BC6C0" w14:textId="00713BCD" w:rsidR="00C34341" w:rsidRDefault="00C34341" w:rsidP="00B97CD8">
      <w:pPr>
        <w:ind w:left="284"/>
        <w:rPr>
          <w:rFonts w:ascii="Calibri" w:eastAsia="Calibri" w:hAnsi="Calibri" w:cs="Calibri"/>
          <w:bCs/>
          <w:sz w:val="22"/>
        </w:rPr>
      </w:pPr>
      <w:r>
        <w:rPr>
          <w:rFonts w:ascii="Calibri" w:eastAsia="Calibri" w:hAnsi="Calibri" w:cs="Calibri"/>
          <w:bCs/>
          <w:sz w:val="22"/>
        </w:rPr>
        <w:t>‘Pronouns’ section of ‘Online References’</w:t>
      </w:r>
    </w:p>
    <w:p w14:paraId="296794BB" w14:textId="2ABE70B7" w:rsidR="001C44D3" w:rsidRPr="00B05EA3" w:rsidRDefault="001C44D3" w:rsidP="00B97CD8">
      <w:pPr>
        <w:ind w:left="284"/>
        <w:rPr>
          <w:rFonts w:asciiTheme="minorHAnsi" w:hAnsiTheme="minorHAnsi"/>
          <w:b/>
          <w:sz w:val="22"/>
          <w:u w:val="single"/>
        </w:rPr>
      </w:pPr>
      <w:r w:rsidRPr="00B05EA3">
        <w:rPr>
          <w:sz w:val="22"/>
        </w:rPr>
        <w:br w:type="page"/>
      </w:r>
    </w:p>
    <w:p w14:paraId="296794BC" w14:textId="5507DD35" w:rsidR="001C44D3" w:rsidRPr="00815B7C" w:rsidRDefault="001C44D3" w:rsidP="00287A6E">
      <w:pPr>
        <w:pStyle w:val="GIbookletTOPheading"/>
      </w:pPr>
      <w:bookmarkStart w:id="116" w:name="_Toc479613134"/>
      <w:bookmarkStart w:id="117" w:name="_Toc144743155"/>
      <w:r w:rsidRPr="00815B7C">
        <w:lastRenderedPageBreak/>
        <w:t>Reports</w:t>
      </w:r>
      <w:bookmarkEnd w:id="116"/>
      <w:r>
        <w:t xml:space="preserve"> and Studies</w:t>
      </w:r>
      <w:bookmarkEnd w:id="117"/>
    </w:p>
    <w:p w14:paraId="296794BD" w14:textId="391A5BA1" w:rsidR="001C44D3" w:rsidRDefault="001C44D3" w:rsidP="001C44D3">
      <w:pPr>
        <w:spacing w:after="120"/>
        <w:rPr>
          <w:rFonts w:asciiTheme="minorHAnsi" w:hAnsiTheme="minorHAnsi"/>
          <w:sz w:val="22"/>
        </w:rPr>
      </w:pPr>
      <w:r w:rsidRPr="00B05EA3">
        <w:rPr>
          <w:rFonts w:asciiTheme="minorHAnsi" w:hAnsiTheme="minorHAnsi"/>
          <w:sz w:val="22"/>
        </w:rPr>
        <w:t>There is a range of reports available online.  Here is a selection</w:t>
      </w:r>
      <w:r w:rsidR="00F07D99">
        <w:rPr>
          <w:rFonts w:asciiTheme="minorHAnsi" w:hAnsiTheme="minorHAnsi"/>
          <w:sz w:val="22"/>
        </w:rPr>
        <w:t xml:space="preserve">, </w:t>
      </w:r>
      <w:r w:rsidR="00A27D11">
        <w:rPr>
          <w:rFonts w:asciiTheme="minorHAnsi" w:hAnsiTheme="minorHAnsi"/>
          <w:sz w:val="22"/>
        </w:rPr>
        <w:t>divided thematically to help you find what you need</w:t>
      </w:r>
      <w:r w:rsidR="00EA05CB">
        <w:rPr>
          <w:rFonts w:asciiTheme="minorHAnsi" w:hAnsiTheme="minorHAnsi"/>
          <w:sz w:val="22"/>
        </w:rPr>
        <w:t>.  P</w:t>
      </w:r>
      <w:r w:rsidR="00A27D11">
        <w:rPr>
          <w:rFonts w:asciiTheme="minorHAnsi" w:hAnsiTheme="minorHAnsi"/>
          <w:sz w:val="22"/>
        </w:rPr>
        <w:t>lease note that some reports are cross cutting – for example non-binary people’s experience of healthcare is under the ‘non-binary’ heading but it is clearly also relevant to healthcare</w:t>
      </w:r>
      <w:r w:rsidR="00EA05CB">
        <w:rPr>
          <w:rFonts w:asciiTheme="minorHAnsi" w:hAnsiTheme="minorHAnsi"/>
          <w:sz w:val="22"/>
        </w:rPr>
        <w:t>.  We have cross-referred in the main instances</w:t>
      </w:r>
      <w:r w:rsidR="00A27D11">
        <w:rPr>
          <w:rFonts w:asciiTheme="minorHAnsi" w:hAnsiTheme="minorHAnsi"/>
          <w:sz w:val="22"/>
        </w:rPr>
        <w:t xml:space="preserve">, </w:t>
      </w:r>
      <w:r w:rsidR="00EA05CB">
        <w:rPr>
          <w:rFonts w:asciiTheme="minorHAnsi" w:hAnsiTheme="minorHAnsi"/>
          <w:sz w:val="22"/>
        </w:rPr>
        <w:t>but</w:t>
      </w:r>
      <w:r w:rsidR="00A27D11">
        <w:rPr>
          <w:rFonts w:asciiTheme="minorHAnsi" w:hAnsiTheme="minorHAnsi"/>
          <w:sz w:val="22"/>
        </w:rPr>
        <w:t xml:space="preserve"> do check all potentially relevant headings.</w:t>
      </w:r>
    </w:p>
    <w:p w14:paraId="6310F03E" w14:textId="78B20A96" w:rsidR="00123405" w:rsidRDefault="00EA05CB">
      <w:pPr>
        <w:pStyle w:val="TOC1"/>
        <w:rPr>
          <w:rFonts w:eastAsiaTheme="minorEastAsia"/>
          <w:kern w:val="2"/>
          <w:lang w:eastAsia="en-GB"/>
          <w14:ligatures w14:val="standardContextual"/>
        </w:rPr>
      </w:pPr>
      <w:r w:rsidRPr="00EA05CB">
        <w:rPr>
          <w:sz w:val="24"/>
        </w:rPr>
        <w:fldChar w:fldCharType="begin"/>
      </w:r>
      <w:r w:rsidRPr="00EA05CB">
        <w:instrText xml:space="preserve"> TOC \h \z \t "GI booklet reports,1" </w:instrText>
      </w:r>
      <w:r w:rsidRPr="00EA05CB">
        <w:rPr>
          <w:sz w:val="24"/>
        </w:rPr>
        <w:fldChar w:fldCharType="separate"/>
      </w:r>
      <w:hyperlink w:anchor="_Toc144804222" w:history="1">
        <w:r w:rsidR="00123405" w:rsidRPr="0096506B">
          <w:rPr>
            <w:rStyle w:val="Hyperlink"/>
          </w:rPr>
          <w:t>General Reports</w:t>
        </w:r>
        <w:r w:rsidR="00123405">
          <w:rPr>
            <w:webHidden/>
          </w:rPr>
          <w:tab/>
        </w:r>
        <w:r w:rsidR="00123405">
          <w:rPr>
            <w:webHidden/>
          </w:rPr>
          <w:fldChar w:fldCharType="begin"/>
        </w:r>
        <w:r w:rsidR="00123405">
          <w:rPr>
            <w:webHidden/>
          </w:rPr>
          <w:instrText xml:space="preserve"> PAGEREF _Toc144804222 \h </w:instrText>
        </w:r>
        <w:r w:rsidR="00123405">
          <w:rPr>
            <w:webHidden/>
          </w:rPr>
        </w:r>
        <w:r w:rsidR="00123405">
          <w:rPr>
            <w:webHidden/>
          </w:rPr>
          <w:fldChar w:fldCharType="separate"/>
        </w:r>
        <w:r w:rsidR="00123405">
          <w:rPr>
            <w:webHidden/>
          </w:rPr>
          <w:t>30</w:t>
        </w:r>
        <w:r w:rsidR="00123405">
          <w:rPr>
            <w:webHidden/>
          </w:rPr>
          <w:fldChar w:fldCharType="end"/>
        </w:r>
      </w:hyperlink>
    </w:p>
    <w:p w14:paraId="1BDD5E2F" w14:textId="1C522DA8" w:rsidR="00123405" w:rsidRDefault="00123405">
      <w:pPr>
        <w:pStyle w:val="TOC1"/>
        <w:rPr>
          <w:rFonts w:eastAsiaTheme="minorEastAsia"/>
          <w:kern w:val="2"/>
          <w:lang w:eastAsia="en-GB"/>
          <w14:ligatures w14:val="standardContextual"/>
        </w:rPr>
      </w:pPr>
      <w:hyperlink w:anchor="_Toc144804223" w:history="1">
        <w:r w:rsidRPr="0096506B">
          <w:rPr>
            <w:rStyle w:val="Hyperlink"/>
          </w:rPr>
          <w:t>Health and Social Care Reports</w:t>
        </w:r>
        <w:r>
          <w:rPr>
            <w:webHidden/>
          </w:rPr>
          <w:tab/>
        </w:r>
        <w:r>
          <w:rPr>
            <w:webHidden/>
          </w:rPr>
          <w:fldChar w:fldCharType="begin"/>
        </w:r>
        <w:r>
          <w:rPr>
            <w:webHidden/>
          </w:rPr>
          <w:instrText xml:space="preserve"> PAGEREF _Toc144804223 \h </w:instrText>
        </w:r>
        <w:r>
          <w:rPr>
            <w:webHidden/>
          </w:rPr>
        </w:r>
        <w:r>
          <w:rPr>
            <w:webHidden/>
          </w:rPr>
          <w:fldChar w:fldCharType="separate"/>
        </w:r>
        <w:r>
          <w:rPr>
            <w:webHidden/>
          </w:rPr>
          <w:t>31</w:t>
        </w:r>
        <w:r>
          <w:rPr>
            <w:webHidden/>
          </w:rPr>
          <w:fldChar w:fldCharType="end"/>
        </w:r>
      </w:hyperlink>
    </w:p>
    <w:p w14:paraId="1672E228" w14:textId="73B06CB4" w:rsidR="00123405" w:rsidRDefault="00123405">
      <w:pPr>
        <w:pStyle w:val="TOC1"/>
        <w:rPr>
          <w:rFonts w:eastAsiaTheme="minorEastAsia"/>
          <w:kern w:val="2"/>
          <w:lang w:eastAsia="en-GB"/>
          <w14:ligatures w14:val="standardContextual"/>
        </w:rPr>
      </w:pPr>
      <w:hyperlink w:anchor="_Toc144804224" w:history="1">
        <w:r w:rsidRPr="0096506B">
          <w:rPr>
            <w:rStyle w:val="Hyperlink"/>
          </w:rPr>
          <w:t>Young People and/or Education Reports</w:t>
        </w:r>
        <w:r>
          <w:rPr>
            <w:webHidden/>
          </w:rPr>
          <w:tab/>
        </w:r>
        <w:r>
          <w:rPr>
            <w:webHidden/>
          </w:rPr>
          <w:fldChar w:fldCharType="begin"/>
        </w:r>
        <w:r>
          <w:rPr>
            <w:webHidden/>
          </w:rPr>
          <w:instrText xml:space="preserve"> PAGEREF _Toc144804224 \h </w:instrText>
        </w:r>
        <w:r>
          <w:rPr>
            <w:webHidden/>
          </w:rPr>
        </w:r>
        <w:r>
          <w:rPr>
            <w:webHidden/>
          </w:rPr>
          <w:fldChar w:fldCharType="separate"/>
        </w:r>
        <w:r>
          <w:rPr>
            <w:webHidden/>
          </w:rPr>
          <w:t>33</w:t>
        </w:r>
        <w:r>
          <w:rPr>
            <w:webHidden/>
          </w:rPr>
          <w:fldChar w:fldCharType="end"/>
        </w:r>
      </w:hyperlink>
    </w:p>
    <w:p w14:paraId="505ACB08" w14:textId="4DAE1DEA" w:rsidR="00123405" w:rsidRDefault="00123405">
      <w:pPr>
        <w:pStyle w:val="TOC1"/>
        <w:rPr>
          <w:rFonts w:eastAsiaTheme="minorEastAsia"/>
          <w:kern w:val="2"/>
          <w:lang w:eastAsia="en-GB"/>
          <w14:ligatures w14:val="standardContextual"/>
        </w:rPr>
      </w:pPr>
      <w:hyperlink w:anchor="_Toc144804225" w:history="1">
        <w:r w:rsidRPr="0096506B">
          <w:rPr>
            <w:rStyle w:val="Hyperlink"/>
          </w:rPr>
          <w:t>Housing and Homelessness</w:t>
        </w:r>
        <w:r>
          <w:rPr>
            <w:webHidden/>
          </w:rPr>
          <w:tab/>
        </w:r>
        <w:r>
          <w:rPr>
            <w:webHidden/>
          </w:rPr>
          <w:fldChar w:fldCharType="begin"/>
        </w:r>
        <w:r>
          <w:rPr>
            <w:webHidden/>
          </w:rPr>
          <w:instrText xml:space="preserve"> PAGEREF _Toc144804225 \h </w:instrText>
        </w:r>
        <w:r>
          <w:rPr>
            <w:webHidden/>
          </w:rPr>
        </w:r>
        <w:r>
          <w:rPr>
            <w:webHidden/>
          </w:rPr>
          <w:fldChar w:fldCharType="separate"/>
        </w:r>
        <w:r>
          <w:rPr>
            <w:webHidden/>
          </w:rPr>
          <w:t>34</w:t>
        </w:r>
        <w:r>
          <w:rPr>
            <w:webHidden/>
          </w:rPr>
          <w:fldChar w:fldCharType="end"/>
        </w:r>
      </w:hyperlink>
    </w:p>
    <w:p w14:paraId="462BDC14" w14:textId="7DA581B8" w:rsidR="00123405" w:rsidRDefault="00123405">
      <w:pPr>
        <w:pStyle w:val="TOC1"/>
        <w:rPr>
          <w:rFonts w:eastAsiaTheme="minorEastAsia"/>
          <w:kern w:val="2"/>
          <w:lang w:eastAsia="en-GB"/>
          <w14:ligatures w14:val="standardContextual"/>
        </w:rPr>
      </w:pPr>
      <w:hyperlink w:anchor="_Toc144804226" w:history="1">
        <w:r w:rsidRPr="0096506B">
          <w:rPr>
            <w:rStyle w:val="Hyperlink"/>
          </w:rPr>
          <w:t>Non-Binary People Reports</w:t>
        </w:r>
        <w:r>
          <w:rPr>
            <w:webHidden/>
          </w:rPr>
          <w:tab/>
        </w:r>
        <w:r>
          <w:rPr>
            <w:webHidden/>
          </w:rPr>
          <w:fldChar w:fldCharType="begin"/>
        </w:r>
        <w:r>
          <w:rPr>
            <w:webHidden/>
          </w:rPr>
          <w:instrText xml:space="preserve"> PAGEREF _Toc144804226 \h </w:instrText>
        </w:r>
        <w:r>
          <w:rPr>
            <w:webHidden/>
          </w:rPr>
        </w:r>
        <w:r>
          <w:rPr>
            <w:webHidden/>
          </w:rPr>
          <w:fldChar w:fldCharType="separate"/>
        </w:r>
        <w:r>
          <w:rPr>
            <w:webHidden/>
          </w:rPr>
          <w:t>34</w:t>
        </w:r>
        <w:r>
          <w:rPr>
            <w:webHidden/>
          </w:rPr>
          <w:fldChar w:fldCharType="end"/>
        </w:r>
      </w:hyperlink>
    </w:p>
    <w:p w14:paraId="1BA6D3DE" w14:textId="05DBF956" w:rsidR="00123405" w:rsidRDefault="00123405">
      <w:pPr>
        <w:pStyle w:val="TOC1"/>
        <w:rPr>
          <w:rFonts w:eastAsiaTheme="minorEastAsia"/>
          <w:kern w:val="2"/>
          <w:lang w:eastAsia="en-GB"/>
          <w14:ligatures w14:val="standardContextual"/>
        </w:rPr>
      </w:pPr>
      <w:hyperlink w:anchor="_Toc144804227" w:history="1">
        <w:r w:rsidRPr="0096506B">
          <w:rPr>
            <w:rStyle w:val="Hyperlink"/>
          </w:rPr>
          <w:t>Faith Reports</w:t>
        </w:r>
        <w:r>
          <w:rPr>
            <w:webHidden/>
          </w:rPr>
          <w:tab/>
        </w:r>
        <w:r>
          <w:rPr>
            <w:webHidden/>
          </w:rPr>
          <w:fldChar w:fldCharType="begin"/>
        </w:r>
        <w:r>
          <w:rPr>
            <w:webHidden/>
          </w:rPr>
          <w:instrText xml:space="preserve"> PAGEREF _Toc144804227 \h </w:instrText>
        </w:r>
        <w:r>
          <w:rPr>
            <w:webHidden/>
          </w:rPr>
        </w:r>
        <w:r>
          <w:rPr>
            <w:webHidden/>
          </w:rPr>
          <w:fldChar w:fldCharType="separate"/>
        </w:r>
        <w:r>
          <w:rPr>
            <w:webHidden/>
          </w:rPr>
          <w:t>34</w:t>
        </w:r>
        <w:r>
          <w:rPr>
            <w:webHidden/>
          </w:rPr>
          <w:fldChar w:fldCharType="end"/>
        </w:r>
      </w:hyperlink>
    </w:p>
    <w:p w14:paraId="6A1AB500" w14:textId="1257F7CF" w:rsidR="00123405" w:rsidRDefault="00123405">
      <w:pPr>
        <w:pStyle w:val="TOC1"/>
        <w:rPr>
          <w:rFonts w:eastAsiaTheme="minorEastAsia"/>
          <w:kern w:val="2"/>
          <w:lang w:eastAsia="en-GB"/>
          <w14:ligatures w14:val="standardContextual"/>
        </w:rPr>
      </w:pPr>
      <w:hyperlink w:anchor="_Toc144804228" w:history="1">
        <w:r w:rsidRPr="0096506B">
          <w:rPr>
            <w:rStyle w:val="Hyperlink"/>
          </w:rPr>
          <w:t>Sport Reports</w:t>
        </w:r>
        <w:r>
          <w:rPr>
            <w:webHidden/>
          </w:rPr>
          <w:tab/>
        </w:r>
        <w:r>
          <w:rPr>
            <w:webHidden/>
          </w:rPr>
          <w:fldChar w:fldCharType="begin"/>
        </w:r>
        <w:r>
          <w:rPr>
            <w:webHidden/>
          </w:rPr>
          <w:instrText xml:space="preserve"> PAGEREF _Toc144804228 \h </w:instrText>
        </w:r>
        <w:r>
          <w:rPr>
            <w:webHidden/>
          </w:rPr>
        </w:r>
        <w:r>
          <w:rPr>
            <w:webHidden/>
          </w:rPr>
          <w:fldChar w:fldCharType="separate"/>
        </w:r>
        <w:r>
          <w:rPr>
            <w:webHidden/>
          </w:rPr>
          <w:t>34</w:t>
        </w:r>
        <w:r>
          <w:rPr>
            <w:webHidden/>
          </w:rPr>
          <w:fldChar w:fldCharType="end"/>
        </w:r>
      </w:hyperlink>
    </w:p>
    <w:p w14:paraId="1D9EBA89" w14:textId="3A7C6901" w:rsidR="00123405" w:rsidRDefault="00123405">
      <w:pPr>
        <w:pStyle w:val="TOC1"/>
        <w:rPr>
          <w:rFonts w:eastAsiaTheme="minorEastAsia"/>
          <w:kern w:val="2"/>
          <w:lang w:eastAsia="en-GB"/>
          <w14:ligatures w14:val="standardContextual"/>
        </w:rPr>
      </w:pPr>
      <w:hyperlink w:anchor="_Toc144804229" w:history="1">
        <w:r w:rsidRPr="0096506B">
          <w:rPr>
            <w:rStyle w:val="Hyperlink"/>
          </w:rPr>
          <w:t>Business and Workplace Reports</w:t>
        </w:r>
        <w:r>
          <w:rPr>
            <w:webHidden/>
          </w:rPr>
          <w:tab/>
        </w:r>
        <w:r>
          <w:rPr>
            <w:webHidden/>
          </w:rPr>
          <w:fldChar w:fldCharType="begin"/>
        </w:r>
        <w:r>
          <w:rPr>
            <w:webHidden/>
          </w:rPr>
          <w:instrText xml:space="preserve"> PAGEREF _Toc144804229 \h </w:instrText>
        </w:r>
        <w:r>
          <w:rPr>
            <w:webHidden/>
          </w:rPr>
        </w:r>
        <w:r>
          <w:rPr>
            <w:webHidden/>
          </w:rPr>
          <w:fldChar w:fldCharType="separate"/>
        </w:r>
        <w:r>
          <w:rPr>
            <w:webHidden/>
          </w:rPr>
          <w:t>35</w:t>
        </w:r>
        <w:r>
          <w:rPr>
            <w:webHidden/>
          </w:rPr>
          <w:fldChar w:fldCharType="end"/>
        </w:r>
      </w:hyperlink>
    </w:p>
    <w:p w14:paraId="6D66E512" w14:textId="38EE9B21" w:rsidR="00123405" w:rsidRDefault="00123405">
      <w:pPr>
        <w:pStyle w:val="TOC1"/>
        <w:rPr>
          <w:rFonts w:eastAsiaTheme="minorEastAsia"/>
          <w:kern w:val="2"/>
          <w:lang w:eastAsia="en-GB"/>
          <w14:ligatures w14:val="standardContextual"/>
        </w:rPr>
      </w:pPr>
      <w:hyperlink w:anchor="_Toc144804230" w:history="1">
        <w:r w:rsidRPr="0096506B">
          <w:rPr>
            <w:rStyle w:val="Hyperlink"/>
          </w:rPr>
          <w:t>Domestic Abuse, Sexual Violence, Conversion Practices and Single-Sex Settings Reports</w:t>
        </w:r>
        <w:r>
          <w:rPr>
            <w:webHidden/>
          </w:rPr>
          <w:tab/>
        </w:r>
        <w:r>
          <w:rPr>
            <w:webHidden/>
          </w:rPr>
          <w:fldChar w:fldCharType="begin"/>
        </w:r>
        <w:r>
          <w:rPr>
            <w:webHidden/>
          </w:rPr>
          <w:instrText xml:space="preserve"> PAGEREF _Toc144804230 \h </w:instrText>
        </w:r>
        <w:r>
          <w:rPr>
            <w:webHidden/>
          </w:rPr>
        </w:r>
        <w:r>
          <w:rPr>
            <w:webHidden/>
          </w:rPr>
          <w:fldChar w:fldCharType="separate"/>
        </w:r>
        <w:r>
          <w:rPr>
            <w:webHidden/>
          </w:rPr>
          <w:t>36</w:t>
        </w:r>
        <w:r>
          <w:rPr>
            <w:webHidden/>
          </w:rPr>
          <w:fldChar w:fldCharType="end"/>
        </w:r>
      </w:hyperlink>
    </w:p>
    <w:p w14:paraId="1F6ED26F" w14:textId="0AC40C5D" w:rsidR="00123405" w:rsidRDefault="00123405">
      <w:pPr>
        <w:pStyle w:val="TOC1"/>
        <w:rPr>
          <w:rFonts w:eastAsiaTheme="minorEastAsia"/>
          <w:kern w:val="2"/>
          <w:lang w:eastAsia="en-GB"/>
          <w14:ligatures w14:val="standardContextual"/>
        </w:rPr>
      </w:pPr>
      <w:hyperlink w:anchor="_Toc144804231" w:history="1">
        <w:r w:rsidRPr="0096506B">
          <w:rPr>
            <w:rStyle w:val="Hyperlink"/>
          </w:rPr>
          <w:t>Hate Crime Reports</w:t>
        </w:r>
        <w:r>
          <w:rPr>
            <w:webHidden/>
          </w:rPr>
          <w:tab/>
        </w:r>
        <w:r>
          <w:rPr>
            <w:webHidden/>
          </w:rPr>
          <w:fldChar w:fldCharType="begin"/>
        </w:r>
        <w:r>
          <w:rPr>
            <w:webHidden/>
          </w:rPr>
          <w:instrText xml:space="preserve"> PAGEREF _Toc144804231 \h </w:instrText>
        </w:r>
        <w:r>
          <w:rPr>
            <w:webHidden/>
          </w:rPr>
        </w:r>
        <w:r>
          <w:rPr>
            <w:webHidden/>
          </w:rPr>
          <w:fldChar w:fldCharType="separate"/>
        </w:r>
        <w:r>
          <w:rPr>
            <w:webHidden/>
          </w:rPr>
          <w:t>37</w:t>
        </w:r>
        <w:r>
          <w:rPr>
            <w:webHidden/>
          </w:rPr>
          <w:fldChar w:fldCharType="end"/>
        </w:r>
      </w:hyperlink>
    </w:p>
    <w:p w14:paraId="798BBF91" w14:textId="019BE99A" w:rsidR="00123405" w:rsidRDefault="00123405">
      <w:pPr>
        <w:pStyle w:val="TOC1"/>
        <w:rPr>
          <w:rFonts w:eastAsiaTheme="minorEastAsia"/>
          <w:kern w:val="2"/>
          <w:lang w:eastAsia="en-GB"/>
          <w14:ligatures w14:val="standardContextual"/>
        </w:rPr>
      </w:pPr>
      <w:hyperlink w:anchor="_Toc144804232" w:history="1">
        <w:r w:rsidRPr="0096506B">
          <w:rPr>
            <w:rStyle w:val="Hyperlink"/>
          </w:rPr>
          <w:t>Criminal Justice Reports</w:t>
        </w:r>
        <w:r>
          <w:rPr>
            <w:webHidden/>
          </w:rPr>
          <w:tab/>
        </w:r>
        <w:r>
          <w:rPr>
            <w:webHidden/>
          </w:rPr>
          <w:fldChar w:fldCharType="begin"/>
        </w:r>
        <w:r>
          <w:rPr>
            <w:webHidden/>
          </w:rPr>
          <w:instrText xml:space="preserve"> PAGEREF _Toc144804232 \h </w:instrText>
        </w:r>
        <w:r>
          <w:rPr>
            <w:webHidden/>
          </w:rPr>
        </w:r>
        <w:r>
          <w:rPr>
            <w:webHidden/>
          </w:rPr>
          <w:fldChar w:fldCharType="separate"/>
        </w:r>
        <w:r>
          <w:rPr>
            <w:webHidden/>
          </w:rPr>
          <w:t>37</w:t>
        </w:r>
        <w:r>
          <w:rPr>
            <w:webHidden/>
          </w:rPr>
          <w:fldChar w:fldCharType="end"/>
        </w:r>
      </w:hyperlink>
    </w:p>
    <w:p w14:paraId="01411651" w14:textId="30362AA4" w:rsidR="00123405" w:rsidRDefault="00123405">
      <w:pPr>
        <w:pStyle w:val="TOC1"/>
        <w:rPr>
          <w:rFonts w:eastAsiaTheme="minorEastAsia"/>
          <w:kern w:val="2"/>
          <w:lang w:eastAsia="en-GB"/>
          <w14:ligatures w14:val="standardContextual"/>
        </w:rPr>
      </w:pPr>
      <w:hyperlink w:anchor="_Toc144804233" w:history="1">
        <w:r w:rsidRPr="0096506B">
          <w:rPr>
            <w:rStyle w:val="Hyperlink"/>
          </w:rPr>
          <w:t>Asylum Seekers and Refugees Reports</w:t>
        </w:r>
        <w:r>
          <w:rPr>
            <w:webHidden/>
          </w:rPr>
          <w:tab/>
        </w:r>
        <w:r>
          <w:rPr>
            <w:webHidden/>
          </w:rPr>
          <w:fldChar w:fldCharType="begin"/>
        </w:r>
        <w:r>
          <w:rPr>
            <w:webHidden/>
          </w:rPr>
          <w:instrText xml:space="preserve"> PAGEREF _Toc144804233 \h </w:instrText>
        </w:r>
        <w:r>
          <w:rPr>
            <w:webHidden/>
          </w:rPr>
        </w:r>
        <w:r>
          <w:rPr>
            <w:webHidden/>
          </w:rPr>
          <w:fldChar w:fldCharType="separate"/>
        </w:r>
        <w:r>
          <w:rPr>
            <w:webHidden/>
          </w:rPr>
          <w:t>37</w:t>
        </w:r>
        <w:r>
          <w:rPr>
            <w:webHidden/>
          </w:rPr>
          <w:fldChar w:fldCharType="end"/>
        </w:r>
      </w:hyperlink>
    </w:p>
    <w:p w14:paraId="3901BF9F" w14:textId="19627ED1" w:rsidR="00123405" w:rsidRDefault="00123405">
      <w:pPr>
        <w:pStyle w:val="TOC1"/>
        <w:rPr>
          <w:rFonts w:eastAsiaTheme="minorEastAsia"/>
          <w:kern w:val="2"/>
          <w:lang w:eastAsia="en-GB"/>
          <w14:ligatures w14:val="standardContextual"/>
        </w:rPr>
      </w:pPr>
      <w:hyperlink w:anchor="_Toc144804234" w:history="1">
        <w:r w:rsidRPr="0096506B">
          <w:rPr>
            <w:rStyle w:val="Hyperlink"/>
          </w:rPr>
          <w:t>International</w:t>
        </w:r>
        <w:r>
          <w:rPr>
            <w:webHidden/>
          </w:rPr>
          <w:tab/>
        </w:r>
        <w:r>
          <w:rPr>
            <w:webHidden/>
          </w:rPr>
          <w:fldChar w:fldCharType="begin"/>
        </w:r>
        <w:r>
          <w:rPr>
            <w:webHidden/>
          </w:rPr>
          <w:instrText xml:space="preserve"> PAGEREF _Toc144804234 \h </w:instrText>
        </w:r>
        <w:r>
          <w:rPr>
            <w:webHidden/>
          </w:rPr>
        </w:r>
        <w:r>
          <w:rPr>
            <w:webHidden/>
          </w:rPr>
          <w:fldChar w:fldCharType="separate"/>
        </w:r>
        <w:r>
          <w:rPr>
            <w:webHidden/>
          </w:rPr>
          <w:t>38</w:t>
        </w:r>
        <w:r>
          <w:rPr>
            <w:webHidden/>
          </w:rPr>
          <w:fldChar w:fldCharType="end"/>
        </w:r>
      </w:hyperlink>
    </w:p>
    <w:p w14:paraId="7A7082B5" w14:textId="13211853" w:rsidR="00EA05CB" w:rsidRDefault="00EA05CB" w:rsidP="00CB0D91">
      <w:pPr>
        <w:spacing w:after="60"/>
        <w:rPr>
          <w:rFonts w:asciiTheme="minorHAnsi" w:hAnsiTheme="minorHAnsi"/>
          <w:sz w:val="22"/>
        </w:rPr>
      </w:pPr>
      <w:r w:rsidRPr="00EA05CB">
        <w:rPr>
          <w:rFonts w:asciiTheme="minorHAnsi" w:hAnsiTheme="minorHAnsi"/>
          <w:sz w:val="22"/>
        </w:rPr>
        <w:fldChar w:fldCharType="end"/>
      </w:r>
    </w:p>
    <w:p w14:paraId="056DAC46" w14:textId="5E4D448A" w:rsidR="00890117" w:rsidRPr="00890117" w:rsidRDefault="00890117" w:rsidP="00890117">
      <w:pPr>
        <w:pStyle w:val="GIbookletreports"/>
      </w:pPr>
      <w:bookmarkStart w:id="118" w:name="_Toc144804222"/>
      <w:r w:rsidRPr="00890117">
        <w:t>General Reports</w:t>
      </w:r>
      <w:bookmarkEnd w:id="118"/>
    </w:p>
    <w:p w14:paraId="31D76C24" w14:textId="77777777" w:rsidR="00AB3C36" w:rsidRDefault="00AB3C36" w:rsidP="00AB3C36">
      <w:pPr>
        <w:ind w:left="284"/>
        <w:rPr>
          <w:rFonts w:ascii="Calibri" w:eastAsia="Calibri" w:hAnsi="Calibri" w:cs="Calibri"/>
          <w:b/>
          <w:sz w:val="22"/>
        </w:rPr>
      </w:pPr>
      <w:r>
        <w:rPr>
          <w:rFonts w:ascii="Calibri" w:eastAsia="Calibri" w:hAnsi="Calibri" w:cs="Calibri"/>
          <w:b/>
          <w:sz w:val="22"/>
        </w:rPr>
        <w:t>National LGBT Survey</w:t>
      </w:r>
    </w:p>
    <w:p w14:paraId="305C80EA" w14:textId="77777777" w:rsidR="00AB3C36" w:rsidRDefault="00AB3C36" w:rsidP="00AB3C36">
      <w:pPr>
        <w:ind w:left="284"/>
        <w:rPr>
          <w:rFonts w:ascii="Calibri" w:eastAsia="Calibri" w:hAnsi="Calibri" w:cs="Calibri"/>
          <w:sz w:val="22"/>
        </w:rPr>
      </w:pPr>
      <w:r>
        <w:rPr>
          <w:rFonts w:ascii="Calibri" w:eastAsia="Calibri" w:hAnsi="Calibri" w:cs="Calibri"/>
          <w:sz w:val="22"/>
        </w:rPr>
        <w:t>Government Equalities Office (GEO), 2018</w:t>
      </w:r>
    </w:p>
    <w:p w14:paraId="67CA50B2" w14:textId="77777777" w:rsidR="00AB3C36" w:rsidRDefault="00AB3C36" w:rsidP="00AB3C36">
      <w:pPr>
        <w:ind w:left="284"/>
        <w:rPr>
          <w:rFonts w:ascii="Calibri" w:eastAsia="Calibri" w:hAnsi="Calibri" w:cs="Calibri"/>
          <w:sz w:val="22"/>
        </w:rPr>
      </w:pPr>
      <w:r>
        <w:rPr>
          <w:rFonts w:ascii="Calibri" w:eastAsia="Calibri" w:hAnsi="Calibri" w:cs="Calibri"/>
          <w:sz w:val="22"/>
        </w:rPr>
        <w:t>First national LGBT survey – 108,000 respondents incl. 13% trans people - summary and full reports</w:t>
      </w:r>
    </w:p>
    <w:p w14:paraId="5786A5A3" w14:textId="3C7A18FE" w:rsidR="00AB3C36" w:rsidRDefault="00123405" w:rsidP="00AB3C36">
      <w:pPr>
        <w:ind w:left="284"/>
        <w:rPr>
          <w:rFonts w:ascii="Calibri" w:eastAsia="Calibri" w:hAnsi="Calibri" w:cs="Calibri"/>
          <w:color w:val="000000"/>
          <w:sz w:val="22"/>
        </w:rPr>
      </w:pPr>
      <w:hyperlink r:id="rId227">
        <w:r w:rsidR="00AB3C36">
          <w:rPr>
            <w:rFonts w:ascii="Calibri" w:eastAsia="Calibri" w:hAnsi="Calibri" w:cs="Calibri"/>
            <w:color w:val="0000FF"/>
            <w:sz w:val="22"/>
            <w:u w:val="single"/>
          </w:rPr>
          <w:t>www.gov.uk/government/publications/national-lgbt-survey-summary-report</w:t>
        </w:r>
      </w:hyperlink>
    </w:p>
    <w:p w14:paraId="638D4A69" w14:textId="77777777" w:rsidR="00AB3C36" w:rsidRDefault="00AB3C36" w:rsidP="00AB3C36">
      <w:pPr>
        <w:ind w:left="284"/>
        <w:rPr>
          <w:rFonts w:ascii="Calibri" w:eastAsia="Calibri" w:hAnsi="Calibri" w:cs="Calibri"/>
          <w:color w:val="000000"/>
          <w:sz w:val="22"/>
        </w:rPr>
      </w:pPr>
    </w:p>
    <w:p w14:paraId="3E6C8313" w14:textId="77777777" w:rsidR="00AB3C36" w:rsidRDefault="00AB3C36" w:rsidP="00AB3C36">
      <w:pPr>
        <w:ind w:left="284"/>
        <w:rPr>
          <w:rFonts w:ascii="Calibri" w:eastAsia="Calibri" w:hAnsi="Calibri" w:cs="Calibri"/>
          <w:b/>
          <w:sz w:val="22"/>
        </w:rPr>
      </w:pPr>
      <w:r>
        <w:rPr>
          <w:rFonts w:ascii="Calibri" w:eastAsia="Calibri" w:hAnsi="Calibri" w:cs="Calibri"/>
          <w:b/>
          <w:sz w:val="22"/>
        </w:rPr>
        <w:t>Transgender Equality Report</w:t>
      </w:r>
    </w:p>
    <w:p w14:paraId="63ED3D14"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House of Commons, Women and Equalities Committee, January 2016</w:t>
      </w:r>
    </w:p>
    <w:p w14:paraId="1F4D058E"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A major cross-cutting report recommending legal and practical changes</w:t>
      </w:r>
    </w:p>
    <w:p w14:paraId="68DAD187" w14:textId="77777777" w:rsidR="00AB3C36" w:rsidRPr="00B4443F" w:rsidRDefault="00123405" w:rsidP="00AB3C36">
      <w:pPr>
        <w:ind w:left="284"/>
        <w:rPr>
          <w:rFonts w:ascii="Calibri" w:eastAsia="Calibri" w:hAnsi="Calibri" w:cs="Calibri"/>
          <w:sz w:val="22"/>
          <w:u w:val="single"/>
        </w:rPr>
      </w:pPr>
      <w:hyperlink r:id="rId228">
        <w:r w:rsidR="00AB3C36">
          <w:rPr>
            <w:rFonts w:ascii="Calibri" w:eastAsia="Calibri" w:hAnsi="Calibri" w:cs="Calibri"/>
            <w:color w:val="0000FF"/>
            <w:sz w:val="22"/>
            <w:u w:val="single"/>
          </w:rPr>
          <w:t>www.publications.parliament.uk/pa/cm201516/cmselect/cmwomeq/390/390.pdf</w:t>
        </w:r>
      </w:hyperlink>
    </w:p>
    <w:p w14:paraId="7261FB11" w14:textId="77777777" w:rsidR="00B4443F" w:rsidRPr="00D52A6F" w:rsidRDefault="00B4443F" w:rsidP="00B4443F">
      <w:pPr>
        <w:ind w:left="284"/>
        <w:rPr>
          <w:rFonts w:asciiTheme="minorHAnsi" w:hAnsiTheme="minorHAnsi" w:cstheme="minorHAnsi"/>
          <w:sz w:val="22"/>
        </w:rPr>
      </w:pPr>
    </w:p>
    <w:p w14:paraId="33E9AC8B" w14:textId="64AEA997" w:rsidR="00B4443F" w:rsidRPr="00D52A6F" w:rsidRDefault="00B4443F" w:rsidP="00B4443F">
      <w:pPr>
        <w:ind w:left="284"/>
        <w:rPr>
          <w:rFonts w:asciiTheme="minorHAnsi" w:hAnsiTheme="minorHAnsi" w:cstheme="minorHAnsi"/>
          <w:b/>
          <w:bCs/>
          <w:sz w:val="22"/>
        </w:rPr>
      </w:pPr>
      <w:r w:rsidRPr="00D52A6F">
        <w:rPr>
          <w:rFonts w:asciiTheme="minorHAnsi" w:hAnsiTheme="minorHAnsi" w:cstheme="minorHAnsi"/>
          <w:b/>
          <w:bCs/>
          <w:sz w:val="22"/>
        </w:rPr>
        <w:t xml:space="preserve">Trans </w:t>
      </w:r>
      <w:r w:rsidR="00290937" w:rsidRPr="00D52A6F">
        <w:rPr>
          <w:rFonts w:asciiTheme="minorHAnsi" w:hAnsiTheme="minorHAnsi" w:cstheme="minorHAnsi"/>
          <w:b/>
          <w:bCs/>
          <w:sz w:val="22"/>
        </w:rPr>
        <w:t xml:space="preserve">Lives Survey </w:t>
      </w:r>
      <w:r w:rsidRPr="00D52A6F">
        <w:rPr>
          <w:rFonts w:asciiTheme="minorHAnsi" w:hAnsiTheme="minorHAnsi" w:cstheme="minorHAnsi"/>
          <w:b/>
          <w:bCs/>
          <w:sz w:val="22"/>
        </w:rPr>
        <w:t xml:space="preserve">2021: Enduring the UK’s </w:t>
      </w:r>
      <w:r w:rsidR="00290937" w:rsidRPr="00D52A6F">
        <w:rPr>
          <w:rFonts w:asciiTheme="minorHAnsi" w:hAnsiTheme="minorHAnsi" w:cstheme="minorHAnsi"/>
          <w:b/>
          <w:bCs/>
          <w:sz w:val="22"/>
        </w:rPr>
        <w:t>Hostile Environment</w:t>
      </w:r>
    </w:p>
    <w:p w14:paraId="268D2398" w14:textId="77777777" w:rsidR="00B4443F" w:rsidRPr="00D52A6F" w:rsidRDefault="00B4443F" w:rsidP="00B4443F">
      <w:pPr>
        <w:ind w:left="284"/>
        <w:rPr>
          <w:rFonts w:asciiTheme="minorHAnsi" w:hAnsiTheme="minorHAnsi" w:cstheme="minorHAnsi"/>
          <w:sz w:val="22"/>
        </w:rPr>
      </w:pPr>
      <w:r w:rsidRPr="00D52A6F">
        <w:rPr>
          <w:rFonts w:asciiTheme="minorHAnsi" w:hAnsiTheme="minorHAnsi" w:cstheme="minorHAnsi"/>
          <w:sz w:val="22"/>
        </w:rPr>
        <w:t>Trans Actual, 2021</w:t>
      </w:r>
    </w:p>
    <w:p w14:paraId="0F9B428E" w14:textId="77777777" w:rsidR="00B4443F" w:rsidRDefault="00123405" w:rsidP="00B4443F">
      <w:pPr>
        <w:ind w:left="284"/>
        <w:rPr>
          <w:rFonts w:asciiTheme="minorHAnsi" w:hAnsiTheme="minorHAnsi" w:cstheme="minorHAnsi"/>
          <w:sz w:val="22"/>
        </w:rPr>
      </w:pPr>
      <w:hyperlink r:id="rId229" w:history="1">
        <w:r w:rsidR="00B4443F" w:rsidRPr="00D52A6F">
          <w:rPr>
            <w:rStyle w:val="Hyperlink"/>
            <w:rFonts w:asciiTheme="minorHAnsi" w:hAnsiTheme="minorHAnsi" w:cstheme="minorHAnsi"/>
            <w:sz w:val="22"/>
          </w:rPr>
          <w:t>www.transactual.org.uk/trans-lives-21</w:t>
        </w:r>
      </w:hyperlink>
    </w:p>
    <w:p w14:paraId="5B09486A" w14:textId="77777777" w:rsidR="00194DE0" w:rsidRPr="00CD1FAE" w:rsidRDefault="00194DE0" w:rsidP="00194DE0">
      <w:pPr>
        <w:tabs>
          <w:tab w:val="left" w:pos="284"/>
        </w:tabs>
        <w:ind w:left="284"/>
        <w:rPr>
          <w:rFonts w:ascii="Calibri" w:eastAsia="Calibri" w:hAnsi="Calibri" w:cs="Calibri"/>
          <w:bCs/>
          <w:sz w:val="22"/>
        </w:rPr>
      </w:pPr>
    </w:p>
    <w:p w14:paraId="0E2BF7C2" w14:textId="77777777" w:rsidR="00194DE0" w:rsidRPr="00CD1FAE" w:rsidRDefault="00194DE0" w:rsidP="00194DE0">
      <w:pPr>
        <w:tabs>
          <w:tab w:val="left" w:pos="284"/>
        </w:tabs>
        <w:ind w:left="284"/>
        <w:rPr>
          <w:rFonts w:ascii="Calibri" w:eastAsia="Calibri" w:hAnsi="Calibri" w:cs="Calibri"/>
          <w:b/>
          <w:sz w:val="22"/>
        </w:rPr>
      </w:pPr>
      <w:r w:rsidRPr="00CD1FAE">
        <w:rPr>
          <w:rFonts w:ascii="Calibri" w:eastAsia="Calibri" w:hAnsi="Calibri" w:cs="Calibri"/>
          <w:b/>
          <w:sz w:val="22"/>
        </w:rPr>
        <w:t>Attitudes to Transgender People</w:t>
      </w:r>
    </w:p>
    <w:p w14:paraId="47CC7A82" w14:textId="77777777" w:rsidR="00194DE0" w:rsidRPr="00CD1FAE" w:rsidRDefault="00194DE0" w:rsidP="00194DE0">
      <w:pPr>
        <w:tabs>
          <w:tab w:val="left" w:pos="284"/>
        </w:tabs>
        <w:ind w:left="284"/>
        <w:rPr>
          <w:rFonts w:ascii="Calibri" w:eastAsia="Calibri" w:hAnsi="Calibri" w:cs="Calibri"/>
          <w:bCs/>
          <w:sz w:val="22"/>
        </w:rPr>
      </w:pPr>
      <w:r w:rsidRPr="00CD1FAE">
        <w:rPr>
          <w:rFonts w:ascii="Calibri" w:eastAsia="Calibri" w:hAnsi="Calibri" w:cs="Calibri"/>
          <w:bCs/>
          <w:sz w:val="22"/>
        </w:rPr>
        <w:t>EHRC (Equality and Human Rights Commission), August 2020</w:t>
      </w:r>
    </w:p>
    <w:p w14:paraId="0A84AD70" w14:textId="77777777" w:rsidR="00194DE0" w:rsidRDefault="00123405" w:rsidP="00194DE0">
      <w:pPr>
        <w:ind w:left="284"/>
        <w:rPr>
          <w:rStyle w:val="Hyperlink"/>
          <w:rFonts w:ascii="Calibri" w:eastAsia="Calibri" w:hAnsi="Calibri" w:cs="Calibri"/>
          <w:sz w:val="22"/>
        </w:rPr>
      </w:pPr>
      <w:hyperlink r:id="rId230" w:history="1">
        <w:r w:rsidR="00194DE0" w:rsidRPr="00B77C21">
          <w:rPr>
            <w:rStyle w:val="Hyperlink"/>
            <w:rFonts w:ascii="Calibri" w:eastAsia="Calibri" w:hAnsi="Calibri" w:cs="Calibri"/>
            <w:sz w:val="22"/>
          </w:rPr>
          <w:t>www.equalityhumanrights.com/sites/default/files/attitudes_to_transgender_people.pdf</w:t>
        </w:r>
      </w:hyperlink>
    </w:p>
    <w:p w14:paraId="7473BA49" w14:textId="77777777" w:rsidR="0095586A" w:rsidRPr="00B4443F" w:rsidRDefault="0095586A" w:rsidP="00194DE0">
      <w:pPr>
        <w:ind w:left="284"/>
        <w:rPr>
          <w:rStyle w:val="Hyperlink"/>
          <w:rFonts w:ascii="Calibri" w:eastAsia="Calibri" w:hAnsi="Calibri" w:cs="Calibri"/>
          <w:color w:val="auto"/>
          <w:sz w:val="22"/>
        </w:rPr>
      </w:pPr>
    </w:p>
    <w:p w14:paraId="29122768" w14:textId="77777777" w:rsidR="0095586A" w:rsidRPr="00807B1C" w:rsidRDefault="0095586A" w:rsidP="0095586A">
      <w:pPr>
        <w:ind w:left="284"/>
        <w:rPr>
          <w:rFonts w:asciiTheme="minorHAnsi" w:hAnsiTheme="minorHAnsi" w:cstheme="minorHAnsi"/>
          <w:b/>
          <w:bCs/>
          <w:sz w:val="22"/>
        </w:rPr>
      </w:pPr>
      <w:r w:rsidRPr="00807B1C">
        <w:rPr>
          <w:rFonts w:asciiTheme="minorHAnsi" w:hAnsiTheme="minorHAnsi" w:cstheme="minorHAnsi"/>
          <w:b/>
          <w:bCs/>
          <w:sz w:val="22"/>
        </w:rPr>
        <w:t>Britons and Gender Identity: Navigating Common Ground and Division</w:t>
      </w:r>
    </w:p>
    <w:p w14:paraId="387E911B" w14:textId="77777777" w:rsidR="0095586A" w:rsidRDefault="0095586A" w:rsidP="0095586A">
      <w:pPr>
        <w:ind w:left="284"/>
        <w:rPr>
          <w:rFonts w:asciiTheme="minorHAnsi" w:hAnsiTheme="minorHAnsi" w:cstheme="minorHAnsi"/>
          <w:sz w:val="22"/>
        </w:rPr>
      </w:pPr>
      <w:r>
        <w:rPr>
          <w:rFonts w:asciiTheme="minorHAnsi" w:hAnsiTheme="minorHAnsi" w:cstheme="minorHAnsi"/>
          <w:sz w:val="22"/>
        </w:rPr>
        <w:t>More in Common, 2022</w:t>
      </w:r>
    </w:p>
    <w:p w14:paraId="6A9187DB" w14:textId="77777777" w:rsidR="0095586A" w:rsidRDefault="0095586A" w:rsidP="0095586A">
      <w:pPr>
        <w:ind w:left="284"/>
        <w:rPr>
          <w:rFonts w:asciiTheme="minorHAnsi" w:hAnsiTheme="minorHAnsi" w:cstheme="minorHAnsi"/>
          <w:sz w:val="22"/>
        </w:rPr>
      </w:pPr>
      <w:r>
        <w:rPr>
          <w:rFonts w:asciiTheme="minorHAnsi" w:hAnsiTheme="minorHAnsi" w:cstheme="minorHAnsi"/>
          <w:sz w:val="22"/>
        </w:rPr>
        <w:t>An</w:t>
      </w:r>
      <w:r w:rsidRPr="00807B1C">
        <w:rPr>
          <w:rFonts w:asciiTheme="minorHAnsi" w:hAnsiTheme="minorHAnsi" w:cstheme="minorHAnsi"/>
          <w:sz w:val="22"/>
        </w:rPr>
        <w:t xml:space="preserve"> analysis of the British public’s attitudes to trans equality</w:t>
      </w:r>
    </w:p>
    <w:p w14:paraId="6C15CE99" w14:textId="77777777" w:rsidR="0095586A" w:rsidRDefault="00123405" w:rsidP="0095586A">
      <w:pPr>
        <w:ind w:left="284"/>
        <w:rPr>
          <w:rFonts w:asciiTheme="minorHAnsi" w:hAnsiTheme="minorHAnsi" w:cstheme="minorHAnsi"/>
          <w:sz w:val="22"/>
        </w:rPr>
      </w:pPr>
      <w:hyperlink r:id="rId231" w:history="1">
        <w:r w:rsidR="0095586A">
          <w:rPr>
            <w:rStyle w:val="Hyperlink"/>
            <w:rFonts w:asciiTheme="minorHAnsi" w:hAnsiTheme="minorHAnsi" w:cstheme="minorHAnsi"/>
            <w:sz w:val="22"/>
          </w:rPr>
          <w:t>www.moreincommon.org.uk/our-work/research/britons-and-gender-identity/</w:t>
        </w:r>
      </w:hyperlink>
    </w:p>
    <w:p w14:paraId="2DA52A0C" w14:textId="77777777" w:rsidR="00AB3C36" w:rsidRDefault="00AB3C36" w:rsidP="00AB3C36">
      <w:pPr>
        <w:ind w:left="284"/>
        <w:rPr>
          <w:rFonts w:ascii="Calibri" w:eastAsia="Calibri" w:hAnsi="Calibri" w:cs="Calibri"/>
          <w:color w:val="000000"/>
          <w:sz w:val="22"/>
        </w:rPr>
      </w:pPr>
    </w:p>
    <w:p w14:paraId="01807628" w14:textId="77777777" w:rsidR="00505FA4" w:rsidRDefault="00505FA4">
      <w:pPr>
        <w:spacing w:line="276" w:lineRule="auto"/>
        <w:rPr>
          <w:rFonts w:ascii="Calibri" w:eastAsia="Calibri" w:hAnsi="Calibri" w:cs="Calibri"/>
          <w:b/>
          <w:sz w:val="22"/>
        </w:rPr>
      </w:pPr>
      <w:r>
        <w:rPr>
          <w:rFonts w:ascii="Calibri" w:eastAsia="Calibri" w:hAnsi="Calibri" w:cs="Calibri"/>
          <w:b/>
          <w:sz w:val="22"/>
        </w:rPr>
        <w:br w:type="page"/>
      </w:r>
    </w:p>
    <w:p w14:paraId="344AC775" w14:textId="5F560165" w:rsidR="00AB3C36" w:rsidRDefault="00AB3C36" w:rsidP="00AB3C36">
      <w:pPr>
        <w:ind w:left="284"/>
        <w:rPr>
          <w:rFonts w:ascii="Calibri" w:eastAsia="Calibri" w:hAnsi="Calibri" w:cs="Calibri"/>
          <w:b/>
          <w:sz w:val="22"/>
        </w:rPr>
      </w:pPr>
      <w:r>
        <w:rPr>
          <w:rFonts w:ascii="Calibri" w:eastAsia="Calibri" w:hAnsi="Calibri" w:cs="Calibri"/>
          <w:b/>
          <w:sz w:val="22"/>
        </w:rPr>
        <w:lastRenderedPageBreak/>
        <w:t>LGBT in Britain – Trans Report</w:t>
      </w:r>
    </w:p>
    <w:p w14:paraId="33D296B7"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Stonewall, 2017</w:t>
      </w:r>
    </w:p>
    <w:p w14:paraId="30ECC1B3" w14:textId="4B4370DC" w:rsidR="00AB3C36" w:rsidRDefault="00D72651" w:rsidP="00AB3C36">
      <w:pPr>
        <w:ind w:left="284"/>
        <w:rPr>
          <w:rFonts w:ascii="Calibri" w:eastAsia="Calibri" w:hAnsi="Calibri" w:cs="Calibri"/>
          <w:color w:val="000000"/>
          <w:sz w:val="22"/>
        </w:rPr>
      </w:pPr>
      <w:r>
        <w:rPr>
          <w:rFonts w:ascii="Calibri" w:eastAsia="Calibri" w:hAnsi="Calibri" w:cs="Calibri"/>
          <w:color w:val="000000"/>
          <w:sz w:val="22"/>
        </w:rPr>
        <w:t>E</w:t>
      </w:r>
      <w:r w:rsidR="00AB3C36">
        <w:rPr>
          <w:rFonts w:ascii="Calibri" w:eastAsia="Calibri" w:hAnsi="Calibri" w:cs="Calibri"/>
          <w:color w:val="000000"/>
          <w:sz w:val="22"/>
        </w:rPr>
        <w:t>xperiences of trans people across areas including health, hate crime, work and education</w:t>
      </w:r>
    </w:p>
    <w:p w14:paraId="05CFB3FE" w14:textId="77777777" w:rsidR="00AB3C36" w:rsidRDefault="00123405" w:rsidP="00AB3C36">
      <w:pPr>
        <w:ind w:left="284"/>
        <w:rPr>
          <w:rFonts w:ascii="Calibri" w:eastAsia="Calibri" w:hAnsi="Calibri" w:cs="Calibri"/>
          <w:color w:val="000000"/>
          <w:sz w:val="22"/>
        </w:rPr>
      </w:pPr>
      <w:hyperlink r:id="rId232">
        <w:r w:rsidR="00AB3C36">
          <w:rPr>
            <w:rFonts w:ascii="Calibri" w:eastAsia="Calibri" w:hAnsi="Calibri" w:cs="Calibri"/>
            <w:color w:val="0000FF"/>
            <w:sz w:val="22"/>
            <w:u w:val="single"/>
          </w:rPr>
          <w:t>www.stonewall.org.uk/lgbt-britain-trans-report</w:t>
        </w:r>
      </w:hyperlink>
    </w:p>
    <w:p w14:paraId="0C38C116" w14:textId="77777777" w:rsidR="00AB3C36" w:rsidRDefault="00AB3C36" w:rsidP="00AB3C36">
      <w:pPr>
        <w:ind w:left="284"/>
        <w:rPr>
          <w:rFonts w:ascii="Calibri" w:eastAsia="Calibri" w:hAnsi="Calibri" w:cs="Calibri"/>
          <w:color w:val="000000"/>
          <w:sz w:val="22"/>
        </w:rPr>
      </w:pPr>
    </w:p>
    <w:p w14:paraId="78542A1A" w14:textId="51F27C0C" w:rsidR="00AB3C36" w:rsidRDefault="00AB3C36" w:rsidP="00AB3C36">
      <w:pPr>
        <w:ind w:left="284"/>
        <w:rPr>
          <w:rFonts w:ascii="Calibri" w:eastAsia="Calibri" w:hAnsi="Calibri" w:cs="Calibri"/>
          <w:b/>
          <w:sz w:val="22"/>
        </w:rPr>
      </w:pPr>
      <w:r>
        <w:rPr>
          <w:rFonts w:ascii="Calibri" w:eastAsia="Calibri" w:hAnsi="Calibri" w:cs="Calibri"/>
          <w:b/>
          <w:sz w:val="22"/>
        </w:rPr>
        <w:t>LGBT in Britain - Home and Communities</w:t>
      </w:r>
    </w:p>
    <w:p w14:paraId="4FE021BA"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Stonewall, 2018</w:t>
      </w:r>
    </w:p>
    <w:p w14:paraId="647AC731" w14:textId="457B606B" w:rsidR="00AB3C36" w:rsidRDefault="00D72651" w:rsidP="00AB3C36">
      <w:pPr>
        <w:ind w:left="284"/>
        <w:rPr>
          <w:rFonts w:ascii="Calibri" w:eastAsia="Calibri" w:hAnsi="Calibri" w:cs="Calibri"/>
          <w:color w:val="000000"/>
          <w:sz w:val="22"/>
        </w:rPr>
      </w:pPr>
      <w:r>
        <w:rPr>
          <w:rFonts w:ascii="Calibri" w:eastAsia="Calibri" w:hAnsi="Calibri" w:cs="Calibri"/>
          <w:color w:val="000000"/>
          <w:sz w:val="22"/>
        </w:rPr>
        <w:t>E</w:t>
      </w:r>
      <w:r w:rsidR="00AB3C36">
        <w:rPr>
          <w:rFonts w:ascii="Calibri" w:eastAsia="Calibri" w:hAnsi="Calibri" w:cs="Calibri"/>
          <w:color w:val="000000"/>
          <w:sz w:val="22"/>
        </w:rPr>
        <w:t>xperiences of LGBT people in relation to racism, ableism and transphobia in LGBT communities</w:t>
      </w:r>
    </w:p>
    <w:p w14:paraId="55388ED9" w14:textId="4A281450" w:rsidR="00AB3C36" w:rsidRDefault="00123405" w:rsidP="00AB3C36">
      <w:pPr>
        <w:ind w:left="284"/>
        <w:rPr>
          <w:rFonts w:ascii="Calibri" w:eastAsia="Calibri" w:hAnsi="Calibri" w:cs="Calibri"/>
          <w:color w:val="000000"/>
          <w:sz w:val="22"/>
        </w:rPr>
      </w:pPr>
      <w:hyperlink r:id="rId233">
        <w:r w:rsidR="00AB3C36">
          <w:rPr>
            <w:rFonts w:ascii="Calibri" w:eastAsia="Calibri" w:hAnsi="Calibri" w:cs="Calibri"/>
            <w:color w:val="0000FF"/>
            <w:sz w:val="22"/>
            <w:u w:val="single"/>
          </w:rPr>
          <w:t>www.stonewall.org.uk/sites/default/files/lgbt_in_britain_home_and_communities.pdf</w:t>
        </w:r>
      </w:hyperlink>
    </w:p>
    <w:p w14:paraId="07DAB1DE" w14:textId="7F037F8D" w:rsidR="00B4443F" w:rsidRDefault="00B4443F" w:rsidP="00A27D11">
      <w:pPr>
        <w:ind w:left="284"/>
        <w:rPr>
          <w:rFonts w:ascii="Calibri" w:eastAsia="Calibri" w:hAnsi="Calibri" w:cs="Calibri"/>
          <w:sz w:val="22"/>
          <w:u w:val="single"/>
        </w:rPr>
      </w:pPr>
    </w:p>
    <w:p w14:paraId="19D280C3" w14:textId="77777777" w:rsidR="004F303F" w:rsidRPr="00F95E18" w:rsidRDefault="004F303F" w:rsidP="004F303F">
      <w:pPr>
        <w:ind w:left="284"/>
        <w:rPr>
          <w:rFonts w:asciiTheme="minorHAnsi" w:hAnsiTheme="minorHAnsi" w:cstheme="minorHAnsi"/>
          <w:b/>
          <w:bCs/>
          <w:sz w:val="22"/>
        </w:rPr>
      </w:pPr>
      <w:r w:rsidRPr="00F95E18">
        <w:rPr>
          <w:rFonts w:asciiTheme="minorHAnsi" w:hAnsiTheme="minorHAnsi" w:cstheme="minorHAnsi"/>
          <w:b/>
          <w:bCs/>
          <w:sz w:val="22"/>
        </w:rPr>
        <w:t>LGBTQ+ Voter ID Report</w:t>
      </w:r>
    </w:p>
    <w:p w14:paraId="3BA2874A" w14:textId="77777777" w:rsidR="004F303F" w:rsidRDefault="004F303F" w:rsidP="004F303F">
      <w:pPr>
        <w:ind w:left="284"/>
        <w:rPr>
          <w:rFonts w:asciiTheme="minorHAnsi" w:hAnsiTheme="minorHAnsi" w:cstheme="minorHAnsi"/>
          <w:sz w:val="22"/>
        </w:rPr>
      </w:pPr>
      <w:r w:rsidRPr="00F95E18">
        <w:rPr>
          <w:rFonts w:asciiTheme="minorHAnsi" w:hAnsiTheme="minorHAnsi" w:cstheme="minorHAnsi"/>
          <w:sz w:val="22"/>
        </w:rPr>
        <w:t>Stonewall</w:t>
      </w:r>
      <w:r>
        <w:rPr>
          <w:rFonts w:asciiTheme="minorHAnsi" w:hAnsiTheme="minorHAnsi" w:cstheme="minorHAnsi"/>
          <w:sz w:val="22"/>
        </w:rPr>
        <w:t xml:space="preserve"> and LGBT Foundation</w:t>
      </w:r>
      <w:r w:rsidRPr="00F95E18">
        <w:rPr>
          <w:rFonts w:asciiTheme="minorHAnsi" w:hAnsiTheme="minorHAnsi" w:cstheme="minorHAnsi"/>
          <w:sz w:val="22"/>
        </w:rPr>
        <w:t>, 2021</w:t>
      </w:r>
    </w:p>
    <w:p w14:paraId="652D028A" w14:textId="77777777" w:rsidR="004F303F" w:rsidRPr="00F95E18" w:rsidRDefault="004F303F" w:rsidP="004F303F">
      <w:pPr>
        <w:ind w:left="284"/>
        <w:rPr>
          <w:rFonts w:asciiTheme="minorHAnsi" w:hAnsiTheme="minorHAnsi" w:cstheme="minorHAnsi"/>
          <w:sz w:val="22"/>
        </w:rPr>
      </w:pPr>
      <w:r>
        <w:rPr>
          <w:rFonts w:asciiTheme="minorHAnsi" w:hAnsiTheme="minorHAnsi" w:cstheme="minorHAnsi"/>
          <w:sz w:val="22"/>
        </w:rPr>
        <w:t>Nominally about ID for voting, this report is useful for anyone requesting ID from trans people</w:t>
      </w:r>
    </w:p>
    <w:p w14:paraId="0AC74E1D" w14:textId="09E3E208" w:rsidR="004F303F" w:rsidRDefault="00123405" w:rsidP="004F303F">
      <w:pPr>
        <w:ind w:left="284"/>
        <w:rPr>
          <w:rFonts w:asciiTheme="minorHAnsi" w:hAnsiTheme="minorHAnsi" w:cstheme="minorHAnsi"/>
          <w:sz w:val="22"/>
        </w:rPr>
      </w:pPr>
      <w:hyperlink r:id="rId234" w:history="1">
        <w:r w:rsidR="004F303F">
          <w:rPr>
            <w:rStyle w:val="Hyperlink"/>
            <w:rFonts w:asciiTheme="minorHAnsi" w:hAnsiTheme="minorHAnsi" w:cstheme="minorHAnsi"/>
            <w:sz w:val="22"/>
          </w:rPr>
          <w:t>www.stonewall.org.uk/sites/default/files/stw-voter-id-2021-v6.pdf</w:t>
        </w:r>
      </w:hyperlink>
    </w:p>
    <w:p w14:paraId="3FFAA60B" w14:textId="77777777" w:rsidR="00594978" w:rsidRDefault="00594978" w:rsidP="00594978">
      <w:pPr>
        <w:ind w:left="284"/>
        <w:rPr>
          <w:rFonts w:asciiTheme="minorHAnsi" w:hAnsiTheme="minorHAnsi" w:cstheme="minorHAnsi"/>
          <w:sz w:val="22"/>
        </w:rPr>
      </w:pPr>
    </w:p>
    <w:p w14:paraId="0DC0D10F" w14:textId="77777777" w:rsidR="00594978" w:rsidRPr="00384558" w:rsidRDefault="00594978" w:rsidP="00594978">
      <w:pPr>
        <w:ind w:left="284"/>
        <w:rPr>
          <w:rFonts w:asciiTheme="minorHAnsi" w:hAnsiTheme="minorHAnsi" w:cstheme="minorHAnsi"/>
          <w:b/>
          <w:bCs/>
          <w:sz w:val="22"/>
        </w:rPr>
      </w:pPr>
      <w:r w:rsidRPr="00384558">
        <w:rPr>
          <w:rFonts w:asciiTheme="minorHAnsi" w:hAnsiTheme="minorHAnsi" w:cstheme="minorHAnsi"/>
          <w:b/>
          <w:bCs/>
          <w:sz w:val="22"/>
        </w:rPr>
        <w:t>Mapping Anti-Gender Movements in the UK</w:t>
      </w:r>
    </w:p>
    <w:p w14:paraId="3920F6DB" w14:textId="77777777" w:rsidR="00594978" w:rsidRDefault="00594978" w:rsidP="00594978">
      <w:pPr>
        <w:ind w:left="284"/>
        <w:rPr>
          <w:rFonts w:asciiTheme="minorHAnsi" w:hAnsiTheme="minorHAnsi" w:cstheme="minorHAnsi"/>
          <w:sz w:val="22"/>
        </w:rPr>
      </w:pPr>
      <w:r>
        <w:rPr>
          <w:rFonts w:asciiTheme="minorHAnsi" w:hAnsiTheme="minorHAnsi" w:cstheme="minorHAnsi"/>
          <w:sz w:val="22"/>
        </w:rPr>
        <w:t>GATE, 2022</w:t>
      </w:r>
    </w:p>
    <w:p w14:paraId="40AAF132" w14:textId="77777777" w:rsidR="00594978" w:rsidRDefault="00123405" w:rsidP="00594978">
      <w:pPr>
        <w:ind w:left="284"/>
        <w:rPr>
          <w:rFonts w:asciiTheme="minorHAnsi" w:hAnsiTheme="minorHAnsi" w:cstheme="minorHAnsi"/>
          <w:sz w:val="22"/>
        </w:rPr>
      </w:pPr>
      <w:hyperlink r:id="rId235" w:history="1">
        <w:r w:rsidR="00594978" w:rsidRPr="003A3557">
          <w:rPr>
            <w:rStyle w:val="Hyperlink"/>
            <w:rFonts w:asciiTheme="minorHAnsi" w:hAnsiTheme="minorHAnsi" w:cstheme="minorHAnsi"/>
            <w:sz w:val="22"/>
          </w:rPr>
          <w:t>https://gate.ngo/wp-content/uploads/2022/07/Mapping-AG-Movements-in-the-UK-Report-1.pdf</w:t>
        </w:r>
      </w:hyperlink>
    </w:p>
    <w:p w14:paraId="444151D6" w14:textId="77777777" w:rsidR="004F303F" w:rsidRDefault="004F303F" w:rsidP="00A27D11">
      <w:pPr>
        <w:ind w:left="284"/>
        <w:rPr>
          <w:rFonts w:ascii="Calibri" w:eastAsia="Calibri" w:hAnsi="Calibri" w:cs="Calibri"/>
          <w:sz w:val="22"/>
          <w:u w:val="single"/>
        </w:rPr>
      </w:pPr>
    </w:p>
    <w:p w14:paraId="3091C96E" w14:textId="77777777" w:rsidR="00F359A1" w:rsidRPr="00B4443F" w:rsidRDefault="00F359A1" w:rsidP="00A27D11">
      <w:pPr>
        <w:ind w:left="284"/>
        <w:rPr>
          <w:rFonts w:ascii="Calibri" w:eastAsia="Calibri" w:hAnsi="Calibri" w:cs="Calibri"/>
          <w:sz w:val="22"/>
          <w:u w:val="single"/>
        </w:rPr>
      </w:pPr>
    </w:p>
    <w:p w14:paraId="6B2846E2" w14:textId="60FF0BC3" w:rsidR="00890117" w:rsidRPr="00890117" w:rsidRDefault="00890117" w:rsidP="00890117">
      <w:pPr>
        <w:pStyle w:val="GIbookletreports"/>
      </w:pPr>
      <w:bookmarkStart w:id="119" w:name="_Toc144804223"/>
      <w:r>
        <w:t>Health</w:t>
      </w:r>
      <w:r w:rsidRPr="00890117">
        <w:t xml:space="preserve"> </w:t>
      </w:r>
      <w:r w:rsidR="00A27D11">
        <w:t xml:space="preserve">and Social Care </w:t>
      </w:r>
      <w:r w:rsidRPr="00890117">
        <w:t>Reports</w:t>
      </w:r>
      <w:bookmarkEnd w:id="119"/>
    </w:p>
    <w:p w14:paraId="52660112" w14:textId="77777777" w:rsidR="00AB3C36" w:rsidRDefault="00AB3C36" w:rsidP="00AB3C36">
      <w:pPr>
        <w:ind w:left="284"/>
        <w:rPr>
          <w:rFonts w:ascii="Calibri" w:eastAsia="Calibri" w:hAnsi="Calibri" w:cs="Calibri"/>
          <w:b/>
          <w:sz w:val="22"/>
        </w:rPr>
      </w:pPr>
      <w:r>
        <w:rPr>
          <w:rFonts w:ascii="Calibri" w:eastAsia="Calibri" w:hAnsi="Calibri" w:cs="Calibri"/>
          <w:b/>
          <w:sz w:val="22"/>
        </w:rPr>
        <w:t>LGBT in Britain – Health Report</w:t>
      </w:r>
    </w:p>
    <w:p w14:paraId="2E43EC14"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Stonewall, 2018</w:t>
      </w:r>
    </w:p>
    <w:p w14:paraId="7EC47B40" w14:textId="55B5FC37" w:rsidR="00AB3C36" w:rsidRDefault="00123405" w:rsidP="00AB3C36">
      <w:pPr>
        <w:ind w:left="284"/>
        <w:rPr>
          <w:rFonts w:ascii="Calibri" w:eastAsia="Calibri" w:hAnsi="Calibri" w:cs="Calibri"/>
          <w:color w:val="000000"/>
          <w:sz w:val="22"/>
        </w:rPr>
      </w:pPr>
      <w:hyperlink r:id="rId236">
        <w:r w:rsidR="00AB3C36">
          <w:rPr>
            <w:rFonts w:ascii="Calibri" w:eastAsia="Calibri" w:hAnsi="Calibri" w:cs="Calibri"/>
            <w:color w:val="0000FF"/>
            <w:sz w:val="22"/>
            <w:u w:val="single"/>
          </w:rPr>
          <w:t>www.stonewall.org.uk/sites/default/files/lgbt_in_britain_health.pdf</w:t>
        </w:r>
      </w:hyperlink>
    </w:p>
    <w:p w14:paraId="52B94B19" w14:textId="77777777" w:rsidR="00AB3C36" w:rsidRDefault="00AB3C36" w:rsidP="00AB3C36">
      <w:pPr>
        <w:ind w:left="284"/>
        <w:rPr>
          <w:rFonts w:ascii="Calibri" w:eastAsia="Calibri" w:hAnsi="Calibri" w:cs="Calibri"/>
          <w:color w:val="000000"/>
          <w:sz w:val="22"/>
        </w:rPr>
      </w:pPr>
    </w:p>
    <w:p w14:paraId="2982D9DF" w14:textId="77777777" w:rsidR="00AB3C36" w:rsidRDefault="00AB3C36" w:rsidP="00AB3C36">
      <w:pPr>
        <w:ind w:left="284"/>
        <w:rPr>
          <w:rFonts w:ascii="Calibri" w:eastAsia="Calibri" w:hAnsi="Calibri" w:cs="Calibri"/>
          <w:b/>
          <w:sz w:val="22"/>
        </w:rPr>
      </w:pPr>
      <w:r>
        <w:rPr>
          <w:rFonts w:ascii="Calibri" w:eastAsia="Calibri" w:hAnsi="Calibri" w:cs="Calibri"/>
          <w:b/>
          <w:sz w:val="22"/>
        </w:rPr>
        <w:t>LGBT in Scotland - Health Report</w:t>
      </w:r>
    </w:p>
    <w:p w14:paraId="1BED070C"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Stonewall, 2018</w:t>
      </w:r>
    </w:p>
    <w:p w14:paraId="6F341253" w14:textId="70299090" w:rsidR="00AB3C36" w:rsidRDefault="00123405" w:rsidP="00AB3C36">
      <w:pPr>
        <w:ind w:left="284"/>
        <w:rPr>
          <w:rFonts w:ascii="Calibri" w:eastAsia="Calibri" w:hAnsi="Calibri" w:cs="Calibri"/>
          <w:color w:val="000000"/>
          <w:sz w:val="22"/>
        </w:rPr>
      </w:pPr>
      <w:hyperlink r:id="rId237" w:history="1">
        <w:r w:rsidR="00205C8E">
          <w:rPr>
            <w:rStyle w:val="Hyperlink"/>
            <w:rFonts w:ascii="Calibri" w:eastAsia="Calibri" w:hAnsi="Calibri" w:cs="Calibri"/>
            <w:sz w:val="22"/>
          </w:rPr>
          <w:t>www.stonewallscotland.org.uk/our-work/stonewall-research/lgbt-scotland-%E2%80%93-health-report</w:t>
        </w:r>
      </w:hyperlink>
    </w:p>
    <w:p w14:paraId="3BAFF87B" w14:textId="77777777" w:rsidR="00AB3C36" w:rsidRDefault="00AB3C36" w:rsidP="00AB3C36">
      <w:pPr>
        <w:ind w:left="284"/>
        <w:rPr>
          <w:rFonts w:ascii="Calibri" w:eastAsia="Calibri" w:hAnsi="Calibri" w:cs="Calibri"/>
          <w:color w:val="000000"/>
          <w:sz w:val="22"/>
        </w:rPr>
      </w:pPr>
    </w:p>
    <w:p w14:paraId="7EA7DE5E" w14:textId="77777777" w:rsidR="00A27D11" w:rsidRPr="000569FB" w:rsidRDefault="00A27D11" w:rsidP="00A27D11">
      <w:pPr>
        <w:ind w:left="284"/>
        <w:rPr>
          <w:rFonts w:ascii="Calibri" w:eastAsia="Calibri" w:hAnsi="Calibri" w:cs="Calibri"/>
          <w:b/>
          <w:sz w:val="22"/>
        </w:rPr>
      </w:pPr>
      <w:r w:rsidRPr="000569FB">
        <w:rPr>
          <w:rFonts w:ascii="Calibri" w:eastAsia="Calibri" w:hAnsi="Calibri" w:cs="Calibri"/>
          <w:b/>
          <w:sz w:val="22"/>
        </w:rPr>
        <w:t>Health and Social Care and LGBT Communities</w:t>
      </w:r>
    </w:p>
    <w:p w14:paraId="090ABF6D" w14:textId="77777777" w:rsidR="00A27D11" w:rsidRPr="000569FB" w:rsidRDefault="00A27D11" w:rsidP="00A27D11">
      <w:pPr>
        <w:ind w:left="284"/>
        <w:rPr>
          <w:rFonts w:ascii="Calibri" w:eastAsia="Calibri" w:hAnsi="Calibri" w:cs="Calibri"/>
          <w:color w:val="000000"/>
          <w:sz w:val="22"/>
        </w:rPr>
      </w:pPr>
      <w:r w:rsidRPr="000569FB">
        <w:rPr>
          <w:rFonts w:ascii="Calibri" w:eastAsia="Calibri" w:hAnsi="Calibri" w:cs="Calibri"/>
          <w:color w:val="000000"/>
          <w:sz w:val="22"/>
        </w:rPr>
        <w:t>House of Commons Women and Equalities Committee, October 2019</w:t>
      </w:r>
    </w:p>
    <w:p w14:paraId="7C5E7510" w14:textId="77777777" w:rsidR="00A27D11" w:rsidRPr="000569FB" w:rsidRDefault="00123405" w:rsidP="00A27D11">
      <w:pPr>
        <w:ind w:left="284"/>
        <w:rPr>
          <w:rFonts w:ascii="Calibri" w:eastAsia="Calibri" w:hAnsi="Calibri" w:cs="Calibri"/>
          <w:sz w:val="22"/>
          <w:u w:val="single"/>
        </w:rPr>
      </w:pPr>
      <w:hyperlink r:id="rId238" w:history="1">
        <w:r w:rsidR="00A27D11" w:rsidRPr="000569FB">
          <w:rPr>
            <w:rFonts w:ascii="Calibri" w:eastAsia="Calibri" w:hAnsi="Calibri" w:cs="Calibri"/>
            <w:color w:val="0000FF"/>
            <w:sz w:val="22"/>
            <w:u w:val="single"/>
          </w:rPr>
          <w:t>https://publications.parliament.uk/pa/cm201919/cmselect/cmwomeq/94/9402.htm</w:t>
        </w:r>
      </w:hyperlink>
    </w:p>
    <w:p w14:paraId="6CA27080" w14:textId="77777777" w:rsidR="00F75554" w:rsidRDefault="00F75554" w:rsidP="00F75554">
      <w:pPr>
        <w:ind w:left="284"/>
        <w:rPr>
          <w:rFonts w:asciiTheme="minorHAnsi" w:hAnsiTheme="minorHAnsi" w:cstheme="minorHAnsi"/>
          <w:sz w:val="22"/>
        </w:rPr>
      </w:pPr>
    </w:p>
    <w:p w14:paraId="2EC2CF7E" w14:textId="77777777" w:rsidR="00F75554" w:rsidRPr="00247C6B" w:rsidRDefault="00F75554" w:rsidP="00F75554">
      <w:pPr>
        <w:ind w:left="284"/>
        <w:rPr>
          <w:rFonts w:asciiTheme="minorHAnsi" w:hAnsiTheme="minorHAnsi" w:cstheme="minorHAnsi"/>
          <w:b/>
          <w:bCs/>
          <w:sz w:val="22"/>
        </w:rPr>
      </w:pPr>
      <w:proofErr w:type="spellStart"/>
      <w:r>
        <w:rPr>
          <w:rFonts w:asciiTheme="minorHAnsi" w:hAnsiTheme="minorHAnsi" w:cstheme="minorHAnsi"/>
          <w:b/>
          <w:bCs/>
          <w:sz w:val="22"/>
        </w:rPr>
        <w:t>TransForming</w:t>
      </w:r>
      <w:proofErr w:type="spellEnd"/>
      <w:r>
        <w:rPr>
          <w:rFonts w:asciiTheme="minorHAnsi" w:hAnsiTheme="minorHAnsi" w:cstheme="minorHAnsi"/>
          <w:b/>
          <w:bCs/>
          <w:sz w:val="22"/>
        </w:rPr>
        <w:t xml:space="preserve"> Futures: </w:t>
      </w:r>
      <w:r w:rsidRPr="00247C6B">
        <w:rPr>
          <w:rFonts w:asciiTheme="minorHAnsi" w:hAnsiTheme="minorHAnsi" w:cstheme="minorHAnsi"/>
          <w:b/>
          <w:bCs/>
          <w:sz w:val="22"/>
        </w:rPr>
        <w:t>Trans Healthcare Report</w:t>
      </w:r>
    </w:p>
    <w:p w14:paraId="029EEB52" w14:textId="77777777" w:rsidR="00F75554" w:rsidRDefault="00F75554" w:rsidP="00F75554">
      <w:pPr>
        <w:ind w:left="284"/>
        <w:rPr>
          <w:rFonts w:asciiTheme="minorHAnsi" w:hAnsiTheme="minorHAnsi" w:cstheme="minorHAnsi"/>
          <w:sz w:val="22"/>
        </w:rPr>
      </w:pPr>
      <w:proofErr w:type="spellStart"/>
      <w:r w:rsidRPr="00247C6B">
        <w:rPr>
          <w:rFonts w:asciiTheme="minorHAnsi" w:hAnsiTheme="minorHAnsi" w:cstheme="minorHAnsi"/>
          <w:sz w:val="22"/>
        </w:rPr>
        <w:t>TRANSforming</w:t>
      </w:r>
      <w:proofErr w:type="spellEnd"/>
      <w:r w:rsidRPr="00247C6B">
        <w:rPr>
          <w:rFonts w:asciiTheme="minorHAnsi" w:hAnsiTheme="minorHAnsi" w:cstheme="minorHAnsi"/>
          <w:sz w:val="22"/>
        </w:rPr>
        <w:t xml:space="preserve"> Futures </w:t>
      </w:r>
      <w:r>
        <w:rPr>
          <w:rFonts w:asciiTheme="minorHAnsi" w:hAnsiTheme="minorHAnsi" w:cstheme="minorHAnsi"/>
          <w:sz w:val="22"/>
        </w:rPr>
        <w:t>partners</w:t>
      </w:r>
      <w:r w:rsidRPr="00247C6B">
        <w:rPr>
          <w:rFonts w:asciiTheme="minorHAnsi" w:hAnsiTheme="minorHAnsi" w:cstheme="minorHAnsi"/>
          <w:sz w:val="22"/>
        </w:rPr>
        <w:t xml:space="preserve">: </w:t>
      </w:r>
      <w:proofErr w:type="spellStart"/>
      <w:proofErr w:type="gramStart"/>
      <w:r w:rsidRPr="00247C6B">
        <w:rPr>
          <w:rFonts w:asciiTheme="minorHAnsi" w:hAnsiTheme="minorHAnsi" w:cstheme="minorHAnsi"/>
          <w:sz w:val="22"/>
        </w:rPr>
        <w:t>Be:North</w:t>
      </w:r>
      <w:proofErr w:type="spellEnd"/>
      <w:proofErr w:type="gramEnd"/>
      <w:r w:rsidRPr="00247C6B">
        <w:rPr>
          <w:rFonts w:asciiTheme="minorHAnsi" w:hAnsiTheme="minorHAnsi" w:cstheme="minorHAnsi"/>
          <w:sz w:val="22"/>
        </w:rPr>
        <w:t xml:space="preserve">, </w:t>
      </w:r>
      <w:proofErr w:type="spellStart"/>
      <w:r w:rsidRPr="00247C6B">
        <w:rPr>
          <w:rFonts w:asciiTheme="minorHAnsi" w:hAnsiTheme="minorHAnsi" w:cstheme="minorHAnsi"/>
          <w:sz w:val="22"/>
        </w:rPr>
        <w:t>CliniQ</w:t>
      </w:r>
      <w:proofErr w:type="spellEnd"/>
      <w:r w:rsidRPr="00247C6B">
        <w:rPr>
          <w:rFonts w:asciiTheme="minorHAnsi" w:hAnsiTheme="minorHAnsi" w:cstheme="minorHAnsi"/>
          <w:sz w:val="22"/>
        </w:rPr>
        <w:t>, Galop, Gendered Intelligence, GIRES, LGBT Consortium, Mermaids , Sparkle, and Stonewall &amp; STAG</w:t>
      </w:r>
    </w:p>
    <w:p w14:paraId="25B65466"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February 2021</w:t>
      </w:r>
    </w:p>
    <w:p w14:paraId="5ED09BF4" w14:textId="6D6B4748" w:rsidR="00F75554" w:rsidRDefault="00123405" w:rsidP="00F75554">
      <w:pPr>
        <w:ind w:left="284"/>
        <w:rPr>
          <w:rFonts w:asciiTheme="minorHAnsi" w:hAnsiTheme="minorHAnsi" w:cstheme="minorHAnsi"/>
          <w:sz w:val="22"/>
        </w:rPr>
      </w:pPr>
      <w:hyperlink r:id="rId239" w:history="1">
        <w:r w:rsidR="00F41AD1">
          <w:rPr>
            <w:rStyle w:val="Hyperlink"/>
            <w:rFonts w:asciiTheme="minorHAnsi" w:hAnsiTheme="minorHAnsi" w:cstheme="minorHAnsi"/>
            <w:sz w:val="22"/>
          </w:rPr>
          <w:t>www.transformingfuturespartnership.co.uk/healthcare</w:t>
        </w:r>
      </w:hyperlink>
    </w:p>
    <w:p w14:paraId="454247D6" w14:textId="77777777" w:rsidR="00F75554" w:rsidRDefault="00F75554" w:rsidP="00F75554">
      <w:pPr>
        <w:ind w:left="284"/>
        <w:rPr>
          <w:rFonts w:asciiTheme="minorHAnsi" w:hAnsiTheme="minorHAnsi" w:cstheme="minorHAnsi"/>
          <w:sz w:val="22"/>
        </w:rPr>
      </w:pPr>
    </w:p>
    <w:p w14:paraId="1ACAACEB" w14:textId="77777777" w:rsidR="00F75554" w:rsidRPr="00273898" w:rsidRDefault="00F75554" w:rsidP="00F75554">
      <w:pPr>
        <w:ind w:left="284"/>
        <w:rPr>
          <w:rFonts w:asciiTheme="minorHAnsi" w:hAnsiTheme="minorHAnsi" w:cstheme="minorHAnsi"/>
          <w:b/>
          <w:bCs/>
          <w:sz w:val="22"/>
        </w:rPr>
      </w:pPr>
      <w:r w:rsidRPr="00273898">
        <w:rPr>
          <w:rFonts w:asciiTheme="minorHAnsi" w:hAnsiTheme="minorHAnsi" w:cstheme="minorHAnsi"/>
          <w:b/>
          <w:bCs/>
          <w:sz w:val="22"/>
        </w:rPr>
        <w:t>Transition Access Survey</w:t>
      </w:r>
    </w:p>
    <w:p w14:paraId="6C58747B"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Trans Actual 2022</w:t>
      </w:r>
    </w:p>
    <w:p w14:paraId="18798CF8" w14:textId="77777777" w:rsidR="00F75554" w:rsidRDefault="00123405" w:rsidP="00F75554">
      <w:pPr>
        <w:ind w:left="284"/>
        <w:rPr>
          <w:rFonts w:asciiTheme="minorHAnsi" w:hAnsiTheme="minorHAnsi" w:cstheme="minorHAnsi"/>
          <w:sz w:val="22"/>
        </w:rPr>
      </w:pPr>
      <w:hyperlink r:id="rId240" w:history="1">
        <w:r w:rsidR="00F75554" w:rsidRPr="002F6E03">
          <w:rPr>
            <w:rStyle w:val="Hyperlink"/>
            <w:rFonts w:asciiTheme="minorHAnsi" w:hAnsiTheme="minorHAnsi" w:cstheme="minorHAnsi"/>
            <w:sz w:val="22"/>
          </w:rPr>
          <w:t>https://static1.squarespace.com/static/5e8a0a6bb02c73725b24dc9d/t/637284ceea977434a718dd26/1668449552251/Transition+Access+Survey+2022.pdf</w:t>
        </w:r>
      </w:hyperlink>
    </w:p>
    <w:p w14:paraId="3163877F" w14:textId="77777777" w:rsidR="00A27D11" w:rsidRPr="000569FB" w:rsidRDefault="00A27D11" w:rsidP="00A27D11">
      <w:pPr>
        <w:ind w:left="284"/>
        <w:rPr>
          <w:rFonts w:ascii="Calibri" w:eastAsia="Calibri" w:hAnsi="Calibri" w:cs="Calibri"/>
          <w:color w:val="000000"/>
          <w:sz w:val="22"/>
        </w:rPr>
      </w:pPr>
    </w:p>
    <w:p w14:paraId="5251EE53" w14:textId="77777777" w:rsidR="00A27D11" w:rsidRDefault="00A27D11" w:rsidP="00A27D11">
      <w:pPr>
        <w:ind w:left="284"/>
        <w:rPr>
          <w:rFonts w:ascii="Calibri" w:eastAsia="Calibri" w:hAnsi="Calibri" w:cs="Calibri"/>
          <w:b/>
          <w:sz w:val="22"/>
        </w:rPr>
      </w:pPr>
      <w:r>
        <w:rPr>
          <w:rFonts w:ascii="Calibri" w:eastAsia="Calibri" w:hAnsi="Calibri" w:cs="Calibri"/>
          <w:b/>
          <w:sz w:val="22"/>
        </w:rPr>
        <w:t>Transforming Outcomes</w:t>
      </w:r>
    </w:p>
    <w:p w14:paraId="2C30C22A" w14:textId="77777777" w:rsidR="00A27D11" w:rsidRDefault="00A27D11" w:rsidP="00A27D11">
      <w:pPr>
        <w:ind w:left="284"/>
        <w:rPr>
          <w:rFonts w:ascii="Calibri" w:eastAsia="Calibri" w:hAnsi="Calibri" w:cs="Calibri"/>
          <w:color w:val="000000"/>
          <w:sz w:val="22"/>
        </w:rPr>
      </w:pPr>
      <w:r>
        <w:rPr>
          <w:rFonts w:ascii="Calibri" w:eastAsia="Calibri" w:hAnsi="Calibri" w:cs="Calibri"/>
          <w:color w:val="000000"/>
          <w:sz w:val="22"/>
        </w:rPr>
        <w:t>LGBT Foundation, May 2017</w:t>
      </w:r>
    </w:p>
    <w:p w14:paraId="6595A131" w14:textId="77777777" w:rsidR="00A27D11" w:rsidRDefault="00A27D11" w:rsidP="00A27D11">
      <w:pPr>
        <w:ind w:left="284"/>
        <w:rPr>
          <w:rFonts w:ascii="Calibri" w:eastAsia="Calibri" w:hAnsi="Calibri" w:cs="Calibri"/>
          <w:color w:val="000000"/>
          <w:sz w:val="22"/>
        </w:rPr>
      </w:pPr>
      <w:r>
        <w:rPr>
          <w:rFonts w:ascii="Calibri" w:eastAsia="Calibri" w:hAnsi="Calibri" w:cs="Calibri"/>
          <w:color w:val="000000"/>
          <w:sz w:val="22"/>
        </w:rPr>
        <w:t>A review of the needs and assets of the trans community, with a focus on health / wellbeing</w:t>
      </w:r>
    </w:p>
    <w:p w14:paraId="3855D022" w14:textId="77777777" w:rsidR="00A27D11" w:rsidRDefault="00123405" w:rsidP="00A27D11">
      <w:pPr>
        <w:ind w:left="284"/>
        <w:rPr>
          <w:rFonts w:ascii="Calibri" w:eastAsia="Calibri" w:hAnsi="Calibri" w:cs="Calibri"/>
          <w:color w:val="000000"/>
          <w:sz w:val="22"/>
        </w:rPr>
      </w:pPr>
      <w:hyperlink r:id="rId241">
        <w:r w:rsidR="00A27D11">
          <w:rPr>
            <w:rFonts w:ascii="Calibri" w:eastAsia="Calibri" w:hAnsi="Calibri" w:cs="Calibri"/>
            <w:color w:val="0000FF"/>
            <w:sz w:val="22"/>
            <w:u w:val="single"/>
          </w:rPr>
          <w:t>https://lgbt.foundation/transformingoutcomes</w:t>
        </w:r>
      </w:hyperlink>
    </w:p>
    <w:p w14:paraId="24781647" w14:textId="77777777" w:rsidR="00110325" w:rsidRDefault="00110325" w:rsidP="00110325">
      <w:pPr>
        <w:ind w:left="284"/>
        <w:rPr>
          <w:rFonts w:asciiTheme="minorHAnsi" w:hAnsiTheme="minorHAnsi" w:cstheme="minorHAnsi"/>
          <w:sz w:val="22"/>
        </w:rPr>
      </w:pPr>
      <w:bookmarkStart w:id="120" w:name="_Hlk144734143"/>
    </w:p>
    <w:p w14:paraId="2DFB5904" w14:textId="77777777" w:rsidR="00110325" w:rsidRPr="00A2236E" w:rsidRDefault="00110325" w:rsidP="00110325">
      <w:pPr>
        <w:ind w:left="284"/>
        <w:rPr>
          <w:rFonts w:asciiTheme="minorHAnsi" w:hAnsiTheme="minorHAnsi" w:cstheme="minorHAnsi"/>
          <w:b/>
          <w:bCs/>
          <w:sz w:val="22"/>
        </w:rPr>
      </w:pPr>
      <w:r w:rsidRPr="00A2236E">
        <w:rPr>
          <w:rFonts w:asciiTheme="minorHAnsi" w:hAnsiTheme="minorHAnsi" w:cstheme="minorHAnsi"/>
          <w:b/>
          <w:bCs/>
          <w:sz w:val="22"/>
        </w:rPr>
        <w:lastRenderedPageBreak/>
        <w:t xml:space="preserve">“There Needs </w:t>
      </w:r>
      <w:r>
        <w:rPr>
          <w:rFonts w:asciiTheme="minorHAnsi" w:hAnsiTheme="minorHAnsi" w:cstheme="minorHAnsi"/>
          <w:b/>
          <w:bCs/>
          <w:sz w:val="22"/>
        </w:rPr>
        <w:t>t</w:t>
      </w:r>
      <w:r w:rsidRPr="00A2236E">
        <w:rPr>
          <w:rFonts w:asciiTheme="minorHAnsi" w:hAnsiTheme="minorHAnsi" w:cstheme="minorHAnsi"/>
          <w:b/>
          <w:bCs/>
          <w:sz w:val="22"/>
        </w:rPr>
        <w:t xml:space="preserve">o </w:t>
      </w:r>
      <w:r>
        <w:rPr>
          <w:rFonts w:asciiTheme="minorHAnsi" w:hAnsiTheme="minorHAnsi" w:cstheme="minorHAnsi"/>
          <w:b/>
          <w:bCs/>
          <w:sz w:val="22"/>
        </w:rPr>
        <w:t>b</w:t>
      </w:r>
      <w:r w:rsidRPr="00A2236E">
        <w:rPr>
          <w:rFonts w:asciiTheme="minorHAnsi" w:hAnsiTheme="minorHAnsi" w:cstheme="minorHAnsi"/>
          <w:b/>
          <w:bCs/>
          <w:sz w:val="22"/>
        </w:rPr>
        <w:t xml:space="preserve">e Care Throughout”: Exploring </w:t>
      </w:r>
      <w:r>
        <w:rPr>
          <w:rFonts w:asciiTheme="minorHAnsi" w:hAnsiTheme="minorHAnsi" w:cstheme="minorHAnsi"/>
          <w:b/>
          <w:bCs/>
          <w:sz w:val="22"/>
        </w:rPr>
        <w:t>t</w:t>
      </w:r>
      <w:r w:rsidRPr="00A2236E">
        <w:rPr>
          <w:rFonts w:asciiTheme="minorHAnsi" w:hAnsiTheme="minorHAnsi" w:cstheme="minorHAnsi"/>
          <w:b/>
          <w:bCs/>
          <w:sz w:val="22"/>
        </w:rPr>
        <w:t xml:space="preserve">he Access </w:t>
      </w:r>
      <w:r>
        <w:rPr>
          <w:rFonts w:asciiTheme="minorHAnsi" w:hAnsiTheme="minorHAnsi" w:cstheme="minorHAnsi"/>
          <w:b/>
          <w:bCs/>
          <w:sz w:val="22"/>
        </w:rPr>
        <w:t>o</w:t>
      </w:r>
      <w:r w:rsidRPr="00A2236E">
        <w:rPr>
          <w:rFonts w:asciiTheme="minorHAnsi" w:hAnsiTheme="minorHAnsi" w:cstheme="minorHAnsi"/>
          <w:b/>
          <w:bCs/>
          <w:sz w:val="22"/>
        </w:rPr>
        <w:t xml:space="preserve">f Non-Binary People, Trans Men </w:t>
      </w:r>
      <w:r>
        <w:rPr>
          <w:rFonts w:asciiTheme="minorHAnsi" w:hAnsiTheme="minorHAnsi" w:cstheme="minorHAnsi"/>
          <w:b/>
          <w:bCs/>
          <w:sz w:val="22"/>
        </w:rPr>
        <w:t>a</w:t>
      </w:r>
      <w:r w:rsidRPr="00A2236E">
        <w:rPr>
          <w:rFonts w:asciiTheme="minorHAnsi" w:hAnsiTheme="minorHAnsi" w:cstheme="minorHAnsi"/>
          <w:b/>
          <w:bCs/>
          <w:sz w:val="22"/>
        </w:rPr>
        <w:t xml:space="preserve">nd Trans Women </w:t>
      </w:r>
      <w:r>
        <w:rPr>
          <w:rFonts w:asciiTheme="minorHAnsi" w:hAnsiTheme="minorHAnsi" w:cstheme="minorHAnsi"/>
          <w:b/>
          <w:bCs/>
          <w:sz w:val="22"/>
        </w:rPr>
        <w:t>t</w:t>
      </w:r>
      <w:r w:rsidRPr="00A2236E">
        <w:rPr>
          <w:rFonts w:asciiTheme="minorHAnsi" w:hAnsiTheme="minorHAnsi" w:cstheme="minorHAnsi"/>
          <w:b/>
          <w:bCs/>
          <w:sz w:val="22"/>
        </w:rPr>
        <w:t>o Sexual Health Services in Scotland</w:t>
      </w:r>
    </w:p>
    <w:p w14:paraId="1E92C346" w14:textId="77777777" w:rsidR="00110325" w:rsidRDefault="00110325" w:rsidP="00110325">
      <w:pPr>
        <w:ind w:left="284"/>
        <w:rPr>
          <w:rFonts w:asciiTheme="minorHAnsi" w:hAnsiTheme="minorHAnsi" w:cstheme="minorHAnsi"/>
          <w:sz w:val="22"/>
        </w:rPr>
      </w:pPr>
      <w:r>
        <w:rPr>
          <w:rFonts w:asciiTheme="minorHAnsi" w:hAnsiTheme="minorHAnsi" w:cstheme="minorHAnsi"/>
          <w:sz w:val="22"/>
        </w:rPr>
        <w:t>Waverley Care &amp; Scottish Trans, 2020</w:t>
      </w:r>
    </w:p>
    <w:p w14:paraId="7F5A1F94" w14:textId="3FD5BAE1" w:rsidR="00110325" w:rsidRDefault="00123405" w:rsidP="00110325">
      <w:pPr>
        <w:ind w:left="284"/>
        <w:rPr>
          <w:rFonts w:asciiTheme="minorHAnsi" w:hAnsiTheme="minorHAnsi" w:cstheme="minorHAnsi"/>
          <w:sz w:val="22"/>
        </w:rPr>
      </w:pPr>
      <w:hyperlink r:id="rId242" w:history="1">
        <w:r w:rsidR="00F41AD1">
          <w:rPr>
            <w:rStyle w:val="Hyperlink"/>
            <w:rFonts w:asciiTheme="minorHAnsi" w:hAnsiTheme="minorHAnsi" w:cstheme="minorHAnsi"/>
            <w:sz w:val="22"/>
          </w:rPr>
          <w:t>www.scottishtrans.org/resources/care-throughout-full/</w:t>
        </w:r>
      </w:hyperlink>
    </w:p>
    <w:bookmarkEnd w:id="120"/>
    <w:p w14:paraId="3F7A7816" w14:textId="77777777" w:rsidR="00110325" w:rsidRDefault="00110325" w:rsidP="00110325">
      <w:pPr>
        <w:ind w:left="284"/>
        <w:rPr>
          <w:rFonts w:asciiTheme="minorHAnsi" w:hAnsiTheme="minorHAnsi" w:cstheme="minorHAnsi"/>
          <w:sz w:val="22"/>
        </w:rPr>
      </w:pPr>
    </w:p>
    <w:p w14:paraId="585DBFA1" w14:textId="77777777" w:rsidR="00110325" w:rsidRPr="00E012DB" w:rsidRDefault="00110325" w:rsidP="00110325">
      <w:pPr>
        <w:ind w:left="284"/>
        <w:rPr>
          <w:rFonts w:asciiTheme="minorHAnsi" w:hAnsiTheme="minorHAnsi" w:cstheme="minorHAnsi"/>
          <w:b/>
          <w:bCs/>
          <w:sz w:val="22"/>
        </w:rPr>
      </w:pPr>
      <w:r w:rsidRPr="00E012DB">
        <w:rPr>
          <w:rFonts w:asciiTheme="minorHAnsi" w:hAnsiTheme="minorHAnsi" w:cstheme="minorHAnsi"/>
          <w:b/>
          <w:bCs/>
          <w:sz w:val="22"/>
        </w:rPr>
        <w:t>I Just Want to be Me: Trans and Gender Diverse Communities’ Access to and</w:t>
      </w:r>
      <w:r>
        <w:rPr>
          <w:rFonts w:asciiTheme="minorHAnsi" w:hAnsiTheme="minorHAnsi" w:cstheme="minorHAnsi"/>
          <w:b/>
          <w:bCs/>
          <w:sz w:val="22"/>
        </w:rPr>
        <w:t xml:space="preserve"> </w:t>
      </w:r>
      <w:r w:rsidRPr="00E012DB">
        <w:rPr>
          <w:rFonts w:asciiTheme="minorHAnsi" w:hAnsiTheme="minorHAnsi" w:cstheme="minorHAnsi"/>
          <w:b/>
          <w:bCs/>
          <w:sz w:val="22"/>
        </w:rPr>
        <w:t>Experiences of Palliative</w:t>
      </w:r>
      <w:r>
        <w:rPr>
          <w:rFonts w:asciiTheme="minorHAnsi" w:hAnsiTheme="minorHAnsi" w:cstheme="minorHAnsi"/>
          <w:b/>
          <w:bCs/>
          <w:sz w:val="22"/>
        </w:rPr>
        <w:t xml:space="preserve"> </w:t>
      </w:r>
      <w:r w:rsidRPr="00E012DB">
        <w:rPr>
          <w:rFonts w:asciiTheme="minorHAnsi" w:hAnsiTheme="minorHAnsi" w:cstheme="minorHAnsi"/>
          <w:b/>
          <w:bCs/>
          <w:sz w:val="22"/>
        </w:rPr>
        <w:t>&amp; End of Life Care</w:t>
      </w:r>
    </w:p>
    <w:p w14:paraId="1F8D62F3" w14:textId="77777777" w:rsidR="00110325" w:rsidRDefault="00110325" w:rsidP="00110325">
      <w:pPr>
        <w:ind w:left="284"/>
        <w:rPr>
          <w:rFonts w:asciiTheme="minorHAnsi" w:hAnsiTheme="minorHAnsi" w:cstheme="minorHAnsi"/>
          <w:sz w:val="22"/>
        </w:rPr>
      </w:pPr>
      <w:r>
        <w:rPr>
          <w:rFonts w:asciiTheme="minorHAnsi" w:hAnsiTheme="minorHAnsi" w:cstheme="minorHAnsi"/>
          <w:sz w:val="22"/>
        </w:rPr>
        <w:t>Hospice UK, 2023</w:t>
      </w:r>
    </w:p>
    <w:p w14:paraId="0E19C77E" w14:textId="77777777" w:rsidR="00110325" w:rsidRDefault="00123405" w:rsidP="00110325">
      <w:pPr>
        <w:ind w:left="284"/>
        <w:rPr>
          <w:rFonts w:asciiTheme="minorHAnsi" w:hAnsiTheme="minorHAnsi" w:cstheme="minorHAnsi"/>
          <w:sz w:val="22"/>
        </w:rPr>
      </w:pPr>
      <w:hyperlink r:id="rId243" w:history="1">
        <w:r w:rsidR="00110325">
          <w:rPr>
            <w:rStyle w:val="Hyperlink"/>
            <w:rFonts w:asciiTheme="minorHAnsi" w:hAnsiTheme="minorHAnsi" w:cstheme="minorHAnsi"/>
            <w:sz w:val="22"/>
          </w:rPr>
          <w:t>www.hospiceuk.org/publications-and-resources/i-just-want-be-me</w:t>
        </w:r>
      </w:hyperlink>
      <w:r w:rsidR="00110325">
        <w:rPr>
          <w:rFonts w:asciiTheme="minorHAnsi" w:hAnsiTheme="minorHAnsi" w:cstheme="minorHAnsi"/>
          <w:sz w:val="22"/>
        </w:rPr>
        <w:t xml:space="preserve"> </w:t>
      </w:r>
    </w:p>
    <w:p w14:paraId="0E06DDA1" w14:textId="77777777" w:rsidR="00110325" w:rsidRPr="00B05EA3" w:rsidRDefault="00110325" w:rsidP="00110325">
      <w:pPr>
        <w:autoSpaceDE w:val="0"/>
        <w:autoSpaceDN w:val="0"/>
        <w:adjustRightInd w:val="0"/>
        <w:ind w:left="284"/>
        <w:rPr>
          <w:rFonts w:asciiTheme="minorHAnsi" w:hAnsiTheme="minorHAnsi" w:cs="Helvetica 55 Roman"/>
          <w:color w:val="000000"/>
          <w:sz w:val="22"/>
        </w:rPr>
      </w:pPr>
    </w:p>
    <w:p w14:paraId="38712D73" w14:textId="77777777" w:rsidR="00110325" w:rsidRDefault="00110325" w:rsidP="00110325">
      <w:pPr>
        <w:ind w:left="284"/>
        <w:rPr>
          <w:rFonts w:ascii="Calibri" w:eastAsia="Calibri" w:hAnsi="Calibri" w:cs="Calibri"/>
          <w:b/>
          <w:color w:val="000000"/>
          <w:sz w:val="22"/>
        </w:rPr>
      </w:pPr>
      <w:r>
        <w:rPr>
          <w:rFonts w:ascii="Calibri" w:eastAsia="Calibri" w:hAnsi="Calibri" w:cs="Calibri"/>
          <w:b/>
          <w:color w:val="000000"/>
          <w:sz w:val="22"/>
        </w:rPr>
        <w:t>LGBTQI+* Disabled People and Self-Directed Social Care Support</w:t>
      </w:r>
    </w:p>
    <w:p w14:paraId="68E964F3" w14:textId="77777777" w:rsidR="00110325" w:rsidRDefault="00110325" w:rsidP="00110325">
      <w:pPr>
        <w:ind w:left="284"/>
        <w:rPr>
          <w:rFonts w:ascii="Calibri" w:eastAsia="Calibri" w:hAnsi="Calibri" w:cs="Calibri"/>
          <w:color w:val="000000"/>
          <w:sz w:val="22"/>
        </w:rPr>
      </w:pPr>
      <w:r>
        <w:rPr>
          <w:rFonts w:ascii="Calibri" w:eastAsia="Calibri" w:hAnsi="Calibri" w:cs="Calibri"/>
          <w:color w:val="000000"/>
          <w:sz w:val="22"/>
        </w:rPr>
        <w:t>Stonewall, Regard &amp; University of Bristol, 2017</w:t>
      </w:r>
    </w:p>
    <w:p w14:paraId="5CD2A5C0" w14:textId="77777777" w:rsidR="00110325" w:rsidRPr="007F3D7C" w:rsidRDefault="00123405" w:rsidP="00110325">
      <w:pPr>
        <w:ind w:left="284"/>
        <w:rPr>
          <w:rFonts w:ascii="Calibri" w:eastAsia="Calibri" w:hAnsi="Calibri" w:cs="Calibri"/>
          <w:sz w:val="22"/>
        </w:rPr>
      </w:pPr>
      <w:hyperlink r:id="rId244">
        <w:r w:rsidR="00110325">
          <w:rPr>
            <w:rFonts w:ascii="Calibri" w:eastAsia="Calibri" w:hAnsi="Calibri" w:cs="Calibri"/>
            <w:color w:val="0000FF"/>
            <w:sz w:val="22"/>
            <w:u w:val="single"/>
          </w:rPr>
          <w:t>www.sscr.nihr.ac.uk/PDF/Findings/RF77.pdf</w:t>
        </w:r>
      </w:hyperlink>
    </w:p>
    <w:p w14:paraId="4F1E8171" w14:textId="1B9FA64D" w:rsidR="00A27D11" w:rsidRDefault="00A27D11" w:rsidP="00A27D11">
      <w:pPr>
        <w:ind w:left="284"/>
        <w:rPr>
          <w:rFonts w:ascii="Calibri" w:eastAsia="Calibri" w:hAnsi="Calibri" w:cs="Calibri"/>
          <w:color w:val="000000"/>
          <w:sz w:val="22"/>
        </w:rPr>
      </w:pPr>
    </w:p>
    <w:p w14:paraId="5F19453E" w14:textId="77777777" w:rsidR="00F75554" w:rsidRPr="00BB2EC9" w:rsidRDefault="00F75554" w:rsidP="00F75554">
      <w:pPr>
        <w:ind w:left="284"/>
        <w:rPr>
          <w:rFonts w:asciiTheme="minorHAnsi" w:hAnsiTheme="minorHAnsi" w:cstheme="minorHAnsi"/>
          <w:b/>
          <w:bCs/>
          <w:sz w:val="22"/>
        </w:rPr>
      </w:pPr>
      <w:r w:rsidRPr="00BB2EC9">
        <w:rPr>
          <w:rFonts w:asciiTheme="minorHAnsi" w:hAnsiTheme="minorHAnsi" w:cstheme="minorHAnsi"/>
          <w:b/>
          <w:bCs/>
          <w:sz w:val="22"/>
        </w:rPr>
        <w:t>Single sex spaces: Trans and Non-Binary Service Users' Experiences of Single Sex Wards in Mental Health Settings in England</w:t>
      </w:r>
    </w:p>
    <w:p w14:paraId="67825056"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NSUN (National Survivor User Network), 2023</w:t>
      </w:r>
    </w:p>
    <w:p w14:paraId="0D50D3E7" w14:textId="77777777" w:rsidR="00F75554" w:rsidRDefault="00123405" w:rsidP="00F75554">
      <w:pPr>
        <w:ind w:left="284"/>
        <w:rPr>
          <w:rFonts w:asciiTheme="minorHAnsi" w:hAnsiTheme="minorHAnsi" w:cstheme="minorHAnsi"/>
          <w:sz w:val="22"/>
        </w:rPr>
      </w:pPr>
      <w:hyperlink r:id="rId245" w:history="1">
        <w:r w:rsidR="00F75554">
          <w:rPr>
            <w:rStyle w:val="Hyperlink"/>
            <w:rFonts w:asciiTheme="minorHAnsi" w:hAnsiTheme="minorHAnsi" w:cstheme="minorHAnsi"/>
            <w:sz w:val="22"/>
          </w:rPr>
          <w:t>www.nsun.org.uk/wp-content/uploads/2023/03/Single-Sex-Spaces-NSUN-2023.pdf</w:t>
        </w:r>
      </w:hyperlink>
    </w:p>
    <w:p w14:paraId="4EBDD70E" w14:textId="77777777" w:rsidR="00A27D11" w:rsidRDefault="00A27D11" w:rsidP="00A27D11">
      <w:pPr>
        <w:ind w:left="284"/>
        <w:rPr>
          <w:rFonts w:ascii="Calibri" w:eastAsia="Calibri" w:hAnsi="Calibri" w:cs="Calibri"/>
          <w:color w:val="000000"/>
          <w:sz w:val="22"/>
        </w:rPr>
      </w:pPr>
    </w:p>
    <w:p w14:paraId="68DC6A1C" w14:textId="63DD6F8C" w:rsidR="00AB3C36" w:rsidRDefault="00AB3C36" w:rsidP="00AB3C36">
      <w:pPr>
        <w:ind w:left="284"/>
        <w:rPr>
          <w:rFonts w:ascii="Calibri" w:eastAsia="Calibri" w:hAnsi="Calibri" w:cs="Calibri"/>
          <w:b/>
          <w:sz w:val="22"/>
        </w:rPr>
      </w:pPr>
      <w:r>
        <w:rPr>
          <w:rFonts w:ascii="Calibri" w:eastAsia="Calibri" w:hAnsi="Calibri" w:cs="Calibri"/>
          <w:b/>
          <w:sz w:val="22"/>
        </w:rPr>
        <w:t>Trans Mental Health Study</w:t>
      </w:r>
    </w:p>
    <w:p w14:paraId="6ADFB5CC"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 xml:space="preserve">Scottish Transgender Alliance, in partnership with </w:t>
      </w:r>
      <w:proofErr w:type="spellStart"/>
      <w:r>
        <w:rPr>
          <w:rFonts w:ascii="Calibri" w:eastAsia="Calibri" w:hAnsi="Calibri" w:cs="Calibri"/>
          <w:color w:val="000000"/>
          <w:sz w:val="22"/>
        </w:rPr>
        <w:t>TransBareAll</w:t>
      </w:r>
      <w:proofErr w:type="spellEnd"/>
      <w:r>
        <w:rPr>
          <w:rFonts w:ascii="Calibri" w:eastAsia="Calibri" w:hAnsi="Calibri" w:cs="Calibri"/>
          <w:color w:val="000000"/>
          <w:sz w:val="22"/>
        </w:rPr>
        <w:t>, TREC (the Trans Resource and Empowerment Centre), Traverse Research and Sheffield Hallam University, 2012</w:t>
      </w:r>
    </w:p>
    <w:p w14:paraId="234E3617" w14:textId="10FC296C" w:rsidR="00AB3C36" w:rsidRDefault="00123405" w:rsidP="00AB3C36">
      <w:pPr>
        <w:ind w:left="284"/>
        <w:rPr>
          <w:rFonts w:ascii="Calibri" w:eastAsia="Calibri" w:hAnsi="Calibri" w:cs="Calibri"/>
          <w:color w:val="000000"/>
          <w:sz w:val="22"/>
        </w:rPr>
      </w:pPr>
      <w:hyperlink r:id="rId246">
        <w:r w:rsidR="00AB3C36">
          <w:rPr>
            <w:rFonts w:ascii="Calibri" w:eastAsia="Calibri" w:hAnsi="Calibri" w:cs="Calibri"/>
            <w:color w:val="0000FF"/>
            <w:sz w:val="22"/>
            <w:u w:val="single"/>
          </w:rPr>
          <w:t>www.scottishtrans.org/wp-content/uploads/2013/03/trans_mh_study.pdf</w:t>
        </w:r>
      </w:hyperlink>
    </w:p>
    <w:p w14:paraId="499FF262" w14:textId="77777777" w:rsidR="00A27D11" w:rsidRDefault="00A27D11" w:rsidP="00A27D11">
      <w:pPr>
        <w:ind w:left="284"/>
        <w:rPr>
          <w:rFonts w:ascii="Calibri" w:eastAsia="Calibri" w:hAnsi="Calibri" w:cs="Calibri"/>
          <w:sz w:val="22"/>
        </w:rPr>
      </w:pPr>
    </w:p>
    <w:p w14:paraId="1822691A" w14:textId="7E2AD27D" w:rsidR="00A27D11" w:rsidRDefault="00A27D11" w:rsidP="00A27D11">
      <w:pPr>
        <w:ind w:left="284"/>
        <w:rPr>
          <w:rFonts w:ascii="Calibri" w:eastAsia="Calibri" w:hAnsi="Calibri" w:cs="Calibri"/>
          <w:b/>
          <w:color w:val="000000"/>
          <w:sz w:val="22"/>
        </w:rPr>
      </w:pPr>
      <w:r>
        <w:rPr>
          <w:rFonts w:ascii="Calibri" w:eastAsia="Calibri" w:hAnsi="Calibri" w:cs="Calibri"/>
          <w:b/>
          <w:color w:val="000000"/>
          <w:sz w:val="22"/>
        </w:rPr>
        <w:t>Speaking from the Margins: Trans Mental Health and Wellbeing in Ireland</w:t>
      </w:r>
    </w:p>
    <w:p w14:paraId="7B26D991" w14:textId="77777777" w:rsidR="00A27D11" w:rsidRDefault="00A27D11" w:rsidP="00A27D11">
      <w:pPr>
        <w:ind w:left="284"/>
        <w:rPr>
          <w:rFonts w:ascii="Calibri" w:eastAsia="Calibri" w:hAnsi="Calibri" w:cs="Calibri"/>
          <w:color w:val="000000"/>
          <w:sz w:val="22"/>
        </w:rPr>
      </w:pPr>
      <w:r>
        <w:rPr>
          <w:rFonts w:ascii="Calibri" w:eastAsia="Calibri" w:hAnsi="Calibri" w:cs="Calibri"/>
          <w:color w:val="000000"/>
          <w:sz w:val="22"/>
        </w:rPr>
        <w:t>Transgender Equality Network Ireland (TENI), 2013</w:t>
      </w:r>
    </w:p>
    <w:p w14:paraId="1C7588B0" w14:textId="77777777" w:rsidR="00A27D11" w:rsidRDefault="00123405" w:rsidP="00A27D11">
      <w:pPr>
        <w:ind w:left="284"/>
        <w:rPr>
          <w:rStyle w:val="Hyperlink"/>
          <w:rFonts w:ascii="Calibri" w:eastAsia="Calibri" w:hAnsi="Calibri" w:cs="Calibri"/>
          <w:sz w:val="22"/>
        </w:rPr>
      </w:pPr>
      <w:hyperlink r:id="rId247" w:history="1">
        <w:r w:rsidR="00A27D11">
          <w:rPr>
            <w:rStyle w:val="Hyperlink"/>
            <w:rFonts w:ascii="Calibri" w:eastAsia="Calibri" w:hAnsi="Calibri" w:cs="Calibri"/>
            <w:sz w:val="22"/>
          </w:rPr>
          <w:t>www.researchgate.net/publication/281453128_Speaking_from_the_margins_Trans_mental_health_and_well-being_in_Ireland</w:t>
        </w:r>
      </w:hyperlink>
    </w:p>
    <w:p w14:paraId="78022527" w14:textId="77777777" w:rsidR="00F75554" w:rsidRPr="00A27D11" w:rsidRDefault="00F75554" w:rsidP="00A27D11">
      <w:pPr>
        <w:ind w:left="284"/>
        <w:rPr>
          <w:rFonts w:ascii="Calibri" w:eastAsia="Calibri" w:hAnsi="Calibri" w:cs="Calibri"/>
          <w:sz w:val="22"/>
          <w:u w:val="single"/>
        </w:rPr>
      </w:pPr>
    </w:p>
    <w:p w14:paraId="6AFBA9BA" w14:textId="77777777" w:rsidR="00F75554" w:rsidRPr="00F63DB5" w:rsidRDefault="00F75554" w:rsidP="00F75554">
      <w:pPr>
        <w:ind w:left="284"/>
        <w:rPr>
          <w:rFonts w:asciiTheme="minorHAnsi" w:hAnsiTheme="minorHAnsi" w:cstheme="minorHAnsi"/>
          <w:b/>
          <w:bCs/>
          <w:sz w:val="22"/>
        </w:rPr>
      </w:pPr>
      <w:r w:rsidRPr="00F63DB5">
        <w:rPr>
          <w:rFonts w:asciiTheme="minorHAnsi" w:hAnsiTheme="minorHAnsi" w:cstheme="minorHAnsi"/>
          <w:b/>
          <w:bCs/>
          <w:sz w:val="22"/>
        </w:rPr>
        <w:t>National Survey on LGBTQ Youth Mental Health (US)</w:t>
      </w:r>
    </w:p>
    <w:p w14:paraId="53AB2EF8"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Trevor Project, 2023</w:t>
      </w:r>
    </w:p>
    <w:p w14:paraId="6935B73C" w14:textId="77777777" w:rsidR="00F75554" w:rsidRDefault="00123405" w:rsidP="00F75554">
      <w:pPr>
        <w:ind w:left="284"/>
        <w:rPr>
          <w:rFonts w:asciiTheme="minorHAnsi" w:hAnsiTheme="minorHAnsi" w:cstheme="minorHAnsi"/>
          <w:sz w:val="22"/>
        </w:rPr>
      </w:pPr>
      <w:hyperlink r:id="rId248" w:history="1">
        <w:r w:rsidR="00F75554" w:rsidRPr="00BE0B28">
          <w:rPr>
            <w:rStyle w:val="Hyperlink"/>
            <w:rFonts w:asciiTheme="minorHAnsi" w:hAnsiTheme="minorHAnsi" w:cstheme="minorHAnsi"/>
            <w:sz w:val="22"/>
          </w:rPr>
          <w:t>www.thetrevorproject.org/survey-2023/assets/static/05_TREVOR05_2023survey.pdf</w:t>
        </w:r>
      </w:hyperlink>
    </w:p>
    <w:p w14:paraId="4CC35C27" w14:textId="77777777" w:rsidR="00F75554" w:rsidRDefault="00F75554" w:rsidP="00F75554">
      <w:pPr>
        <w:ind w:left="284"/>
        <w:rPr>
          <w:rFonts w:asciiTheme="minorHAnsi" w:hAnsiTheme="minorHAnsi" w:cstheme="minorHAnsi"/>
          <w:sz w:val="22"/>
        </w:rPr>
      </w:pPr>
    </w:p>
    <w:p w14:paraId="5ABE4DF8" w14:textId="77777777" w:rsidR="00F75554" w:rsidRPr="002455E0" w:rsidRDefault="00F75554" w:rsidP="00F75554">
      <w:pPr>
        <w:ind w:left="284"/>
        <w:rPr>
          <w:rFonts w:asciiTheme="minorHAnsi" w:hAnsiTheme="minorHAnsi" w:cstheme="minorHAnsi"/>
          <w:b/>
          <w:bCs/>
          <w:sz w:val="22"/>
        </w:rPr>
      </w:pPr>
      <w:r w:rsidRPr="002455E0">
        <w:rPr>
          <w:rFonts w:asciiTheme="minorHAnsi" w:hAnsiTheme="minorHAnsi" w:cstheme="minorHAnsi"/>
          <w:b/>
          <w:bCs/>
          <w:sz w:val="22"/>
        </w:rPr>
        <w:t>The Relationship Between Caring Teachers and the Mental Health of LGBTQ Students</w:t>
      </w:r>
      <w:r>
        <w:rPr>
          <w:rFonts w:asciiTheme="minorHAnsi" w:hAnsiTheme="minorHAnsi" w:cstheme="minorHAnsi"/>
          <w:b/>
          <w:bCs/>
          <w:sz w:val="22"/>
        </w:rPr>
        <w:t xml:space="preserve"> (US)</w:t>
      </w:r>
    </w:p>
    <w:p w14:paraId="51C1FA89"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Trevor Project, 2023</w:t>
      </w:r>
    </w:p>
    <w:p w14:paraId="19B532A3" w14:textId="17DECA93" w:rsidR="00F75554" w:rsidRDefault="00123405" w:rsidP="00F75554">
      <w:pPr>
        <w:ind w:left="284"/>
        <w:rPr>
          <w:rFonts w:asciiTheme="minorHAnsi" w:hAnsiTheme="minorHAnsi" w:cstheme="minorHAnsi"/>
          <w:sz w:val="22"/>
        </w:rPr>
      </w:pPr>
      <w:hyperlink r:id="rId249" w:history="1">
        <w:r w:rsidR="00F41AD1">
          <w:rPr>
            <w:rStyle w:val="Hyperlink"/>
            <w:rFonts w:asciiTheme="minorHAnsi" w:hAnsiTheme="minorHAnsi" w:cstheme="minorHAnsi"/>
            <w:sz w:val="22"/>
          </w:rPr>
          <w:t>www.thetrevorproject.org/research-briefs/the-relationship-between-caring-teachers-and-the-mental-health-of-lgbtq-students/</w:t>
        </w:r>
      </w:hyperlink>
    </w:p>
    <w:p w14:paraId="57645B06" w14:textId="77777777" w:rsidR="00F75554" w:rsidRDefault="00F75554" w:rsidP="00F75554">
      <w:pPr>
        <w:ind w:left="284"/>
        <w:rPr>
          <w:rFonts w:asciiTheme="minorHAnsi" w:hAnsiTheme="minorHAnsi" w:cstheme="minorHAnsi"/>
          <w:sz w:val="22"/>
        </w:rPr>
      </w:pPr>
    </w:p>
    <w:p w14:paraId="15BD0B04" w14:textId="77777777" w:rsidR="00F75554" w:rsidRPr="0093276D" w:rsidRDefault="00F75554" w:rsidP="00F75554">
      <w:pPr>
        <w:ind w:left="284"/>
        <w:rPr>
          <w:rFonts w:asciiTheme="minorHAnsi" w:hAnsiTheme="minorHAnsi" w:cstheme="minorHAnsi"/>
          <w:b/>
          <w:bCs/>
          <w:sz w:val="22"/>
        </w:rPr>
      </w:pPr>
      <w:r w:rsidRPr="0093276D">
        <w:rPr>
          <w:rFonts w:asciiTheme="minorHAnsi" w:hAnsiTheme="minorHAnsi" w:cstheme="minorHAnsi"/>
          <w:b/>
          <w:bCs/>
          <w:sz w:val="22"/>
        </w:rPr>
        <w:t>Health Report 2023</w:t>
      </w:r>
      <w:r>
        <w:rPr>
          <w:rFonts w:asciiTheme="minorHAnsi" w:hAnsiTheme="minorHAnsi" w:cstheme="minorHAnsi"/>
          <w:b/>
          <w:bCs/>
          <w:sz w:val="22"/>
        </w:rPr>
        <w:t xml:space="preserve"> (Young People in Scotland)</w:t>
      </w:r>
    </w:p>
    <w:p w14:paraId="105C4543" w14:textId="77777777" w:rsidR="00F75554" w:rsidRDefault="00F75554" w:rsidP="00F75554">
      <w:pPr>
        <w:ind w:left="284"/>
        <w:rPr>
          <w:rFonts w:asciiTheme="minorHAnsi" w:hAnsiTheme="minorHAnsi" w:cstheme="minorHAnsi"/>
          <w:sz w:val="22"/>
        </w:rPr>
      </w:pPr>
      <w:r>
        <w:rPr>
          <w:rFonts w:asciiTheme="minorHAnsi" w:hAnsiTheme="minorHAnsi" w:cstheme="minorHAnsi"/>
          <w:sz w:val="22"/>
        </w:rPr>
        <w:t>LGBT Youth Scotland, 2023</w:t>
      </w:r>
    </w:p>
    <w:p w14:paraId="3ED9E6A5" w14:textId="77777777" w:rsidR="00F75554" w:rsidRDefault="00123405" w:rsidP="00F75554">
      <w:pPr>
        <w:ind w:left="284"/>
        <w:rPr>
          <w:rFonts w:asciiTheme="minorHAnsi" w:hAnsiTheme="minorHAnsi" w:cstheme="minorHAnsi"/>
          <w:sz w:val="22"/>
        </w:rPr>
      </w:pPr>
      <w:hyperlink r:id="rId250" w:history="1">
        <w:r w:rsidR="00F75554" w:rsidRPr="00435B31">
          <w:rPr>
            <w:rStyle w:val="Hyperlink"/>
            <w:rFonts w:asciiTheme="minorHAnsi" w:hAnsiTheme="minorHAnsi" w:cstheme="minorHAnsi"/>
            <w:sz w:val="22"/>
          </w:rPr>
          <w:t>https://lgbtyouth.org.uk/media/3248/health-report-2023-digital.pdf</w:t>
        </w:r>
      </w:hyperlink>
    </w:p>
    <w:p w14:paraId="7E920390" w14:textId="77777777" w:rsidR="00890117" w:rsidRDefault="00890117" w:rsidP="00890117">
      <w:pPr>
        <w:ind w:left="284"/>
        <w:rPr>
          <w:rFonts w:ascii="Calibri" w:eastAsia="Calibri" w:hAnsi="Calibri" w:cs="Calibri"/>
          <w:sz w:val="22"/>
        </w:rPr>
      </w:pPr>
    </w:p>
    <w:p w14:paraId="429FB15C" w14:textId="77777777" w:rsidR="00890117" w:rsidRDefault="00890117" w:rsidP="00890117">
      <w:pPr>
        <w:ind w:left="284"/>
        <w:rPr>
          <w:rFonts w:ascii="Calibri" w:eastAsia="Calibri" w:hAnsi="Calibri" w:cs="Calibri"/>
          <w:b/>
          <w:sz w:val="22"/>
        </w:rPr>
      </w:pPr>
      <w:r>
        <w:rPr>
          <w:rFonts w:ascii="Calibri" w:eastAsia="Calibri" w:hAnsi="Calibri" w:cs="Calibri"/>
          <w:b/>
          <w:sz w:val="22"/>
        </w:rPr>
        <w:t>Mental Health of Transgender Children who are Supported in Their Identities</w:t>
      </w:r>
    </w:p>
    <w:p w14:paraId="0363EE9E" w14:textId="77777777" w:rsidR="00890117" w:rsidRDefault="00890117" w:rsidP="00890117">
      <w:pPr>
        <w:ind w:left="284"/>
        <w:rPr>
          <w:rFonts w:ascii="Calibri" w:eastAsia="Calibri" w:hAnsi="Calibri" w:cs="Calibri"/>
          <w:sz w:val="22"/>
        </w:rPr>
      </w:pPr>
      <w:r>
        <w:rPr>
          <w:rFonts w:ascii="Calibri" w:eastAsia="Calibri" w:hAnsi="Calibri" w:cs="Calibri"/>
          <w:sz w:val="22"/>
        </w:rPr>
        <w:t>American Academy of Paediatrics, 2016</w:t>
      </w:r>
    </w:p>
    <w:p w14:paraId="2BC5CEDC" w14:textId="77777777" w:rsidR="00890117" w:rsidRPr="004F303F" w:rsidRDefault="00123405" w:rsidP="00890117">
      <w:pPr>
        <w:ind w:left="284"/>
        <w:rPr>
          <w:rFonts w:ascii="Calibri" w:eastAsia="Calibri" w:hAnsi="Calibri" w:cs="Calibri"/>
          <w:sz w:val="22"/>
          <w:u w:val="single"/>
        </w:rPr>
      </w:pPr>
      <w:hyperlink r:id="rId251">
        <w:r w:rsidR="00890117">
          <w:rPr>
            <w:rFonts w:ascii="Calibri" w:eastAsia="Calibri" w:hAnsi="Calibri" w:cs="Calibri"/>
            <w:color w:val="0000FF"/>
            <w:sz w:val="22"/>
            <w:u w:val="single"/>
          </w:rPr>
          <w:t>https://pediatrics.aappublications.org/content/early/2016/02/24/peds.2015-3223</w:t>
        </w:r>
      </w:hyperlink>
    </w:p>
    <w:p w14:paraId="5E6AEB38" w14:textId="44CC6781" w:rsidR="00A27D11" w:rsidRDefault="00A27D11" w:rsidP="00F75554">
      <w:pPr>
        <w:ind w:left="284"/>
        <w:rPr>
          <w:rFonts w:ascii="Calibri" w:eastAsia="Calibri" w:hAnsi="Calibri" w:cs="Calibri"/>
          <w:color w:val="000000"/>
          <w:sz w:val="22"/>
        </w:rPr>
      </w:pPr>
    </w:p>
    <w:p w14:paraId="486FA3C5" w14:textId="77777777" w:rsidR="00CC767D" w:rsidRPr="0069583E" w:rsidRDefault="00CC767D" w:rsidP="00CC767D">
      <w:pPr>
        <w:ind w:left="284"/>
        <w:rPr>
          <w:rFonts w:asciiTheme="minorHAnsi" w:hAnsiTheme="minorHAnsi" w:cstheme="minorHAnsi"/>
          <w:b/>
          <w:bCs/>
          <w:sz w:val="22"/>
        </w:rPr>
      </w:pPr>
      <w:r w:rsidRPr="0069583E">
        <w:rPr>
          <w:rFonts w:asciiTheme="minorHAnsi" w:hAnsiTheme="minorHAnsi" w:cstheme="minorHAnsi"/>
          <w:b/>
          <w:bCs/>
          <w:sz w:val="22"/>
        </w:rPr>
        <w:t>Mental Health of Deaf* LGBTQ Youth</w:t>
      </w:r>
    </w:p>
    <w:p w14:paraId="7DEA931B" w14:textId="77777777" w:rsidR="00CC767D" w:rsidRDefault="00CC767D" w:rsidP="00CC767D">
      <w:pPr>
        <w:ind w:left="284"/>
        <w:rPr>
          <w:rFonts w:asciiTheme="minorHAnsi" w:hAnsiTheme="minorHAnsi" w:cstheme="minorHAnsi"/>
          <w:sz w:val="22"/>
        </w:rPr>
      </w:pPr>
      <w:r>
        <w:rPr>
          <w:rFonts w:asciiTheme="minorHAnsi" w:hAnsiTheme="minorHAnsi" w:cstheme="minorHAnsi"/>
          <w:sz w:val="22"/>
        </w:rPr>
        <w:t>Trevor Project (US), 2022</w:t>
      </w:r>
    </w:p>
    <w:p w14:paraId="2B1A6B25" w14:textId="77777777" w:rsidR="00CC767D" w:rsidRDefault="00123405" w:rsidP="00CC767D">
      <w:pPr>
        <w:ind w:left="284"/>
        <w:rPr>
          <w:rFonts w:asciiTheme="minorHAnsi" w:hAnsiTheme="minorHAnsi" w:cstheme="minorHAnsi"/>
          <w:sz w:val="22"/>
        </w:rPr>
      </w:pPr>
      <w:hyperlink r:id="rId252" w:history="1">
        <w:r w:rsidR="00CC767D">
          <w:rPr>
            <w:rStyle w:val="Hyperlink"/>
            <w:rFonts w:asciiTheme="minorHAnsi" w:hAnsiTheme="minorHAnsi" w:cstheme="minorHAnsi"/>
            <w:sz w:val="22"/>
          </w:rPr>
          <w:t>www.thetrevorproject.org/wp-content/uploads/2022/03/Deaf-LGBTQ-Youth-Research-Brief_March-2022.pdf</w:t>
        </w:r>
      </w:hyperlink>
    </w:p>
    <w:p w14:paraId="70ABA0E5" w14:textId="77777777" w:rsidR="00CC767D" w:rsidRDefault="00CC767D" w:rsidP="00A27D11">
      <w:pPr>
        <w:ind w:left="284"/>
        <w:rPr>
          <w:rFonts w:ascii="Calibri" w:eastAsia="Calibri" w:hAnsi="Calibri" w:cs="Calibri"/>
          <w:color w:val="000000"/>
          <w:sz w:val="22"/>
        </w:rPr>
      </w:pPr>
    </w:p>
    <w:p w14:paraId="458C7470" w14:textId="77777777" w:rsidR="00132400" w:rsidRDefault="00132400" w:rsidP="00132400">
      <w:pPr>
        <w:tabs>
          <w:tab w:val="left" w:pos="284"/>
        </w:tabs>
        <w:ind w:left="284"/>
        <w:rPr>
          <w:rFonts w:ascii="Calibri" w:eastAsia="Calibri" w:hAnsi="Calibri" w:cs="Calibri"/>
          <w:color w:val="000000"/>
          <w:sz w:val="22"/>
        </w:rPr>
      </w:pPr>
      <w:r>
        <w:rPr>
          <w:rFonts w:ascii="Calibri" w:eastAsia="Calibri" w:hAnsi="Calibri" w:cs="Calibri"/>
          <w:color w:val="000000"/>
          <w:sz w:val="22"/>
        </w:rPr>
        <w:lastRenderedPageBreak/>
        <w:t>See also:</w:t>
      </w:r>
    </w:p>
    <w:p w14:paraId="5C48ED3D" w14:textId="2B9E54E3" w:rsidR="00132400" w:rsidRDefault="00132400" w:rsidP="00132400">
      <w:pPr>
        <w:tabs>
          <w:tab w:val="left" w:pos="284"/>
        </w:tabs>
        <w:ind w:left="284"/>
        <w:rPr>
          <w:rFonts w:ascii="Calibri" w:eastAsia="Calibri" w:hAnsi="Calibri" w:cs="Calibri"/>
          <w:i/>
          <w:iCs/>
          <w:color w:val="000000"/>
          <w:sz w:val="22"/>
        </w:rPr>
      </w:pPr>
      <w:r w:rsidRPr="00132400">
        <w:rPr>
          <w:rFonts w:ascii="Calibri" w:eastAsia="Calibri" w:hAnsi="Calibri" w:cs="Calibri"/>
          <w:color w:val="000000"/>
          <w:sz w:val="22"/>
        </w:rPr>
        <w:t xml:space="preserve">Non-Binary </w:t>
      </w:r>
      <w:r w:rsidR="00706283">
        <w:rPr>
          <w:rFonts w:ascii="Calibri" w:eastAsia="Calibri" w:hAnsi="Calibri" w:cs="Calibri"/>
          <w:color w:val="000000"/>
          <w:sz w:val="22"/>
        </w:rPr>
        <w:t>People</w:t>
      </w:r>
      <w:r w:rsidRPr="00132400">
        <w:rPr>
          <w:rFonts w:ascii="Calibri" w:eastAsia="Calibri" w:hAnsi="Calibri" w:cs="Calibri"/>
          <w:color w:val="000000"/>
          <w:sz w:val="22"/>
        </w:rPr>
        <w:t xml:space="preserve">: </w:t>
      </w:r>
      <w:proofErr w:type="gramStart"/>
      <w:r w:rsidRPr="00132400">
        <w:rPr>
          <w:rFonts w:ascii="Calibri" w:eastAsia="Calibri" w:hAnsi="Calibri" w:cs="Calibri"/>
          <w:i/>
          <w:iCs/>
          <w:color w:val="000000"/>
          <w:sz w:val="22"/>
        </w:rPr>
        <w:t>Non Binary</w:t>
      </w:r>
      <w:proofErr w:type="gramEnd"/>
      <w:r w:rsidRPr="00132400">
        <w:rPr>
          <w:rFonts w:ascii="Calibri" w:eastAsia="Calibri" w:hAnsi="Calibri" w:cs="Calibri"/>
          <w:i/>
          <w:iCs/>
          <w:color w:val="000000"/>
          <w:sz w:val="22"/>
        </w:rPr>
        <w:t xml:space="preserve"> Experiences of Healthcare</w:t>
      </w:r>
    </w:p>
    <w:p w14:paraId="0B7A3731" w14:textId="5B0D7B17" w:rsidR="00941BDE" w:rsidRDefault="00941BDE" w:rsidP="00132400">
      <w:pPr>
        <w:tabs>
          <w:tab w:val="left" w:pos="284"/>
        </w:tabs>
        <w:ind w:left="284"/>
        <w:rPr>
          <w:rFonts w:ascii="Calibri" w:eastAsia="Calibri" w:hAnsi="Calibri" w:cs="Calibri"/>
          <w:i/>
          <w:iCs/>
          <w:color w:val="000000"/>
          <w:sz w:val="22"/>
        </w:rPr>
      </w:pPr>
      <w:r w:rsidRPr="00941BDE">
        <w:rPr>
          <w:rFonts w:ascii="Calibri" w:eastAsia="Calibri" w:hAnsi="Calibri" w:cs="Calibri"/>
          <w:color w:val="000000"/>
          <w:sz w:val="22"/>
        </w:rPr>
        <w:t>Young People:</w:t>
      </w:r>
      <w:r>
        <w:rPr>
          <w:rFonts w:ascii="Calibri" w:eastAsia="Calibri" w:hAnsi="Calibri" w:cs="Calibri"/>
          <w:i/>
          <w:iCs/>
          <w:color w:val="000000"/>
          <w:sz w:val="22"/>
        </w:rPr>
        <w:t xml:space="preserve"> </w:t>
      </w:r>
      <w:r w:rsidRPr="00941BDE">
        <w:rPr>
          <w:rFonts w:ascii="Calibri" w:eastAsia="Calibri" w:hAnsi="Calibri" w:cs="Calibri"/>
          <w:i/>
          <w:iCs/>
          <w:color w:val="000000"/>
          <w:sz w:val="22"/>
        </w:rPr>
        <w:t>Queer Futures</w:t>
      </w:r>
    </w:p>
    <w:p w14:paraId="44A8B04C" w14:textId="0D0B753E" w:rsidR="00132400" w:rsidRPr="00132400" w:rsidRDefault="00132400" w:rsidP="00132400">
      <w:pPr>
        <w:tabs>
          <w:tab w:val="left" w:pos="284"/>
        </w:tabs>
        <w:ind w:left="284"/>
        <w:rPr>
          <w:rFonts w:ascii="Calibri" w:eastAsia="Calibri" w:hAnsi="Calibri" w:cs="Calibri"/>
          <w:color w:val="000000"/>
          <w:sz w:val="22"/>
        </w:rPr>
      </w:pPr>
      <w:r w:rsidRPr="00132400">
        <w:rPr>
          <w:rFonts w:ascii="Calibri" w:eastAsia="Calibri" w:hAnsi="Calibri" w:cs="Calibri"/>
          <w:color w:val="000000"/>
          <w:sz w:val="22"/>
        </w:rPr>
        <w:t>Business and Workplace:</w:t>
      </w:r>
      <w:r>
        <w:rPr>
          <w:rFonts w:ascii="Calibri" w:eastAsia="Calibri" w:hAnsi="Calibri" w:cs="Calibri"/>
          <w:i/>
          <w:iCs/>
          <w:color w:val="000000"/>
          <w:sz w:val="22"/>
        </w:rPr>
        <w:t xml:space="preserve"> </w:t>
      </w:r>
      <w:r w:rsidRPr="00132400">
        <w:rPr>
          <w:rFonts w:ascii="Calibri" w:eastAsia="Calibri" w:hAnsi="Calibri" w:cs="Calibri"/>
          <w:i/>
          <w:iCs/>
          <w:color w:val="000000"/>
          <w:sz w:val="22"/>
        </w:rPr>
        <w:t>Working with Pride - Issues Affecting LGBT+ People in the Workplace</w:t>
      </w:r>
    </w:p>
    <w:p w14:paraId="7F813737" w14:textId="77777777" w:rsidR="00B83058" w:rsidRDefault="00B83058" w:rsidP="00A27D11">
      <w:pPr>
        <w:ind w:left="284"/>
        <w:rPr>
          <w:rFonts w:ascii="Calibri" w:eastAsia="Calibri" w:hAnsi="Calibri" w:cs="Calibri"/>
          <w:color w:val="000000"/>
          <w:sz w:val="22"/>
        </w:rPr>
      </w:pPr>
    </w:p>
    <w:p w14:paraId="726FDED5" w14:textId="77777777" w:rsidR="00505FA4" w:rsidRPr="00505FA4" w:rsidRDefault="00505FA4" w:rsidP="00505FA4">
      <w:pPr>
        <w:ind w:left="284"/>
        <w:rPr>
          <w:rFonts w:ascii="Calibri" w:eastAsia="Calibri" w:hAnsi="Calibri" w:cs="Calibri"/>
          <w:color w:val="000000"/>
          <w:sz w:val="22"/>
        </w:rPr>
      </w:pPr>
    </w:p>
    <w:p w14:paraId="1DEA15B0" w14:textId="63E94F8F" w:rsidR="00890117" w:rsidRPr="00890117" w:rsidRDefault="00890117" w:rsidP="00890117">
      <w:pPr>
        <w:pStyle w:val="GIbookletreports"/>
      </w:pPr>
      <w:bookmarkStart w:id="121" w:name="_Toc144804224"/>
      <w:r>
        <w:t>Young People and/or Education</w:t>
      </w:r>
      <w:r w:rsidRPr="00890117">
        <w:t xml:space="preserve"> Reports</w:t>
      </w:r>
      <w:bookmarkEnd w:id="121"/>
    </w:p>
    <w:p w14:paraId="58979037" w14:textId="77777777" w:rsidR="00505FA4" w:rsidRPr="00DC44CA" w:rsidRDefault="00505FA4" w:rsidP="00505FA4">
      <w:pPr>
        <w:ind w:left="284"/>
        <w:rPr>
          <w:rFonts w:asciiTheme="minorHAnsi" w:hAnsiTheme="minorHAnsi" w:cstheme="minorHAnsi"/>
          <w:b/>
          <w:bCs/>
          <w:sz w:val="22"/>
        </w:rPr>
      </w:pPr>
      <w:r w:rsidRPr="00DC44CA">
        <w:rPr>
          <w:rFonts w:asciiTheme="minorHAnsi" w:hAnsiTheme="minorHAnsi" w:cstheme="minorHAnsi"/>
          <w:b/>
          <w:bCs/>
          <w:sz w:val="22"/>
        </w:rPr>
        <w:t>Growing Up LGBT+</w:t>
      </w:r>
    </w:p>
    <w:p w14:paraId="49848172"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Just Like Us 2021</w:t>
      </w:r>
    </w:p>
    <w:p w14:paraId="7B66DFBB"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Some segmentation for young trans people on p26</w:t>
      </w:r>
    </w:p>
    <w:p w14:paraId="34A209A9" w14:textId="77777777" w:rsidR="00505FA4" w:rsidRDefault="00123405" w:rsidP="00505FA4">
      <w:pPr>
        <w:ind w:left="284"/>
        <w:rPr>
          <w:rFonts w:asciiTheme="minorHAnsi" w:hAnsiTheme="minorHAnsi" w:cstheme="minorHAnsi"/>
          <w:sz w:val="22"/>
        </w:rPr>
      </w:pPr>
      <w:hyperlink r:id="rId253" w:history="1">
        <w:r w:rsidR="00505FA4">
          <w:rPr>
            <w:rStyle w:val="Hyperlink"/>
            <w:rFonts w:asciiTheme="minorHAnsi" w:hAnsiTheme="minorHAnsi" w:cstheme="minorHAnsi"/>
            <w:sz w:val="22"/>
          </w:rPr>
          <w:t>www.justlikeus.org/wp-content/uploads/2021/11/Just-Like-Us-2021-report-Growing-Up-LGBT.pdf</w:t>
        </w:r>
      </w:hyperlink>
    </w:p>
    <w:p w14:paraId="475974A2" w14:textId="77777777" w:rsidR="00505FA4" w:rsidRDefault="00505FA4" w:rsidP="00505FA4">
      <w:pPr>
        <w:ind w:left="284"/>
        <w:rPr>
          <w:rFonts w:ascii="Calibri" w:eastAsia="Calibri" w:hAnsi="Calibri" w:cs="Calibri"/>
          <w:color w:val="000000"/>
          <w:sz w:val="22"/>
        </w:rPr>
      </w:pPr>
    </w:p>
    <w:p w14:paraId="4DDC3554" w14:textId="77777777" w:rsidR="00505FA4" w:rsidRPr="00043344" w:rsidRDefault="00505FA4" w:rsidP="00505FA4">
      <w:pPr>
        <w:ind w:left="284"/>
        <w:rPr>
          <w:rFonts w:asciiTheme="minorHAnsi" w:hAnsiTheme="minorHAnsi" w:cstheme="minorHAnsi"/>
          <w:b/>
          <w:bCs/>
          <w:sz w:val="22"/>
        </w:rPr>
      </w:pPr>
      <w:r w:rsidRPr="00043344">
        <w:rPr>
          <w:rFonts w:asciiTheme="minorHAnsi" w:hAnsiTheme="minorHAnsi" w:cstheme="minorHAnsi"/>
          <w:b/>
          <w:bCs/>
          <w:sz w:val="22"/>
        </w:rPr>
        <w:t>Positive Futures - How supporting LGBT+ Young People Enables Them to Thrive in Adulthood</w:t>
      </w:r>
    </w:p>
    <w:p w14:paraId="13F6C67D"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Just Like Us, 2023</w:t>
      </w:r>
    </w:p>
    <w:p w14:paraId="7D295D42" w14:textId="77777777" w:rsidR="00505FA4" w:rsidRDefault="00505FA4" w:rsidP="00505FA4">
      <w:pPr>
        <w:ind w:left="284"/>
        <w:rPr>
          <w:rFonts w:asciiTheme="minorHAnsi" w:hAnsiTheme="minorHAnsi" w:cstheme="minorHAnsi"/>
          <w:sz w:val="22"/>
        </w:rPr>
      </w:pPr>
      <w:r>
        <w:rPr>
          <w:rFonts w:asciiTheme="minorHAnsi" w:hAnsiTheme="minorHAnsi" w:cstheme="minorHAnsi"/>
          <w:sz w:val="22"/>
        </w:rPr>
        <w:t>Some segmentation for young trans people</w:t>
      </w:r>
    </w:p>
    <w:p w14:paraId="36EBA17E" w14:textId="2E41F232" w:rsidR="00505FA4" w:rsidRDefault="00123405" w:rsidP="00505FA4">
      <w:pPr>
        <w:ind w:left="284"/>
        <w:rPr>
          <w:rFonts w:asciiTheme="minorHAnsi" w:hAnsiTheme="minorHAnsi" w:cstheme="minorHAnsi"/>
          <w:sz w:val="22"/>
        </w:rPr>
      </w:pPr>
      <w:hyperlink r:id="rId254" w:history="1">
        <w:r w:rsidR="00F41AD1">
          <w:rPr>
            <w:rStyle w:val="Hyperlink"/>
            <w:rFonts w:asciiTheme="minorHAnsi" w:hAnsiTheme="minorHAnsi" w:cstheme="minorHAnsi"/>
            <w:sz w:val="22"/>
          </w:rPr>
          <w:t>www.justlikeus.org/wp-content/uploads/2023/05/Positive-Futures-report-by-Just-Like-Us-compressed-for-mobile.pdf</w:t>
        </w:r>
      </w:hyperlink>
    </w:p>
    <w:p w14:paraId="089F23A3" w14:textId="77777777" w:rsidR="00505FA4" w:rsidRDefault="00505FA4" w:rsidP="00505FA4">
      <w:pPr>
        <w:ind w:left="284"/>
        <w:rPr>
          <w:rFonts w:ascii="Calibri" w:eastAsia="Calibri" w:hAnsi="Calibri" w:cs="Calibri"/>
          <w:color w:val="000000"/>
          <w:sz w:val="22"/>
        </w:rPr>
      </w:pPr>
    </w:p>
    <w:p w14:paraId="6EC4F31F" w14:textId="77777777" w:rsidR="00505FA4" w:rsidRPr="00D52A6F" w:rsidRDefault="00505FA4" w:rsidP="00505FA4">
      <w:pPr>
        <w:ind w:left="284"/>
        <w:rPr>
          <w:rFonts w:asciiTheme="minorHAnsi" w:hAnsiTheme="minorHAnsi" w:cstheme="minorHAnsi"/>
          <w:b/>
          <w:bCs/>
          <w:sz w:val="22"/>
        </w:rPr>
      </w:pPr>
      <w:r w:rsidRPr="00D52A6F">
        <w:rPr>
          <w:rFonts w:asciiTheme="minorHAnsi" w:hAnsiTheme="minorHAnsi" w:cstheme="minorHAnsi"/>
          <w:b/>
          <w:bCs/>
          <w:sz w:val="22"/>
        </w:rPr>
        <w:t>Next Steps: What is the Experience of LGBT+ Students in Education?</w:t>
      </w:r>
    </w:p>
    <w:p w14:paraId="14AFE1AD" w14:textId="77777777" w:rsidR="00505FA4" w:rsidRPr="00D52A6F" w:rsidRDefault="00505FA4" w:rsidP="00505FA4">
      <w:pPr>
        <w:ind w:left="284"/>
        <w:rPr>
          <w:rFonts w:asciiTheme="minorHAnsi" w:hAnsiTheme="minorHAnsi" w:cstheme="minorHAnsi"/>
          <w:sz w:val="22"/>
        </w:rPr>
      </w:pPr>
      <w:r w:rsidRPr="00D52A6F">
        <w:rPr>
          <w:rFonts w:asciiTheme="minorHAnsi" w:hAnsiTheme="minorHAnsi" w:cstheme="minorHAnsi"/>
          <w:sz w:val="22"/>
        </w:rPr>
        <w:t>Stonewall, 2021</w:t>
      </w:r>
    </w:p>
    <w:p w14:paraId="3A71759A" w14:textId="77777777" w:rsidR="00505FA4" w:rsidRPr="00D52A6F" w:rsidRDefault="00123405" w:rsidP="00505FA4">
      <w:pPr>
        <w:ind w:left="284"/>
        <w:rPr>
          <w:rFonts w:asciiTheme="minorHAnsi" w:hAnsiTheme="minorHAnsi" w:cstheme="minorHAnsi"/>
          <w:sz w:val="22"/>
        </w:rPr>
      </w:pPr>
      <w:hyperlink r:id="rId255" w:history="1">
        <w:r w:rsidR="00505FA4" w:rsidRPr="00D52A6F">
          <w:rPr>
            <w:rStyle w:val="Hyperlink"/>
            <w:rFonts w:asciiTheme="minorHAnsi" w:hAnsiTheme="minorHAnsi" w:cstheme="minorHAnsi"/>
            <w:sz w:val="22"/>
          </w:rPr>
          <w:t>www.stonewall.org.uk/system/files/next_steps_-_what_is_the_experience_of_lgbt_students_in_education.pdf</w:t>
        </w:r>
      </w:hyperlink>
    </w:p>
    <w:p w14:paraId="1287BBC5" w14:textId="77777777" w:rsidR="00505FA4" w:rsidRDefault="00505FA4" w:rsidP="00505FA4">
      <w:pPr>
        <w:ind w:left="284"/>
        <w:rPr>
          <w:rFonts w:ascii="Calibri" w:eastAsia="Calibri" w:hAnsi="Calibri" w:cs="Calibri"/>
          <w:color w:val="000000"/>
          <w:sz w:val="22"/>
        </w:rPr>
      </w:pPr>
    </w:p>
    <w:p w14:paraId="7C3B3706" w14:textId="77777777" w:rsidR="00505FA4" w:rsidRDefault="00505FA4" w:rsidP="00505FA4">
      <w:pPr>
        <w:ind w:left="284"/>
        <w:rPr>
          <w:rFonts w:ascii="Calibri" w:eastAsia="Calibri" w:hAnsi="Calibri" w:cs="Calibri"/>
          <w:b/>
          <w:sz w:val="22"/>
        </w:rPr>
      </w:pPr>
      <w:bookmarkStart w:id="122" w:name="_Hlk95927755"/>
      <w:r>
        <w:rPr>
          <w:rFonts w:ascii="Calibri" w:eastAsia="Calibri" w:hAnsi="Calibri" w:cs="Calibri"/>
          <w:b/>
          <w:sz w:val="22"/>
        </w:rPr>
        <w:t>School Report: The Experiences of LGBT Young People in Britain’s Schools in 2017</w:t>
      </w:r>
    </w:p>
    <w:p w14:paraId="06BAE5CE" w14:textId="77777777" w:rsidR="00505FA4" w:rsidRDefault="00505FA4" w:rsidP="00505FA4">
      <w:pPr>
        <w:ind w:left="284"/>
        <w:rPr>
          <w:rFonts w:ascii="Calibri" w:eastAsia="Calibri" w:hAnsi="Calibri" w:cs="Calibri"/>
          <w:color w:val="000000"/>
          <w:sz w:val="22"/>
        </w:rPr>
      </w:pPr>
      <w:r>
        <w:rPr>
          <w:rFonts w:ascii="Calibri" w:eastAsia="Calibri" w:hAnsi="Calibri" w:cs="Calibri"/>
          <w:color w:val="000000"/>
          <w:sz w:val="22"/>
        </w:rPr>
        <w:t>Stonewall, 2017</w:t>
      </w:r>
    </w:p>
    <w:bookmarkEnd w:id="122"/>
    <w:p w14:paraId="4B0ED6CB" w14:textId="77777777" w:rsidR="00505FA4" w:rsidRPr="005855CA" w:rsidRDefault="00505FA4" w:rsidP="00505FA4">
      <w:pPr>
        <w:ind w:left="284"/>
        <w:rPr>
          <w:rFonts w:ascii="Calibri" w:eastAsia="Calibri" w:hAnsi="Calibri" w:cs="Calibri"/>
          <w:sz w:val="22"/>
          <w:u w:val="single"/>
        </w:rPr>
      </w:pPr>
      <w:r>
        <w:rPr>
          <w:rFonts w:ascii="Calibri" w:eastAsia="Calibri" w:hAnsi="Calibri" w:cs="Calibri"/>
          <w:color w:val="0000FF"/>
          <w:sz w:val="22"/>
          <w:u w:val="single"/>
        </w:rPr>
        <w:fldChar w:fldCharType="begin"/>
      </w:r>
      <w:r>
        <w:rPr>
          <w:rFonts w:ascii="Calibri" w:eastAsia="Calibri" w:hAnsi="Calibri" w:cs="Calibri"/>
          <w:color w:val="0000FF"/>
          <w:sz w:val="22"/>
          <w:u w:val="single"/>
        </w:rPr>
        <w:instrText xml:space="preserve"> HYPERLINK "http://www.stonewall.org.uk/sites/default/files/the_school_report_2017.pdf" </w:instrText>
      </w:r>
      <w:r>
        <w:rPr>
          <w:rFonts w:ascii="Calibri" w:eastAsia="Calibri" w:hAnsi="Calibri" w:cs="Calibri"/>
          <w:color w:val="0000FF"/>
          <w:sz w:val="22"/>
          <w:u w:val="single"/>
        </w:rPr>
      </w:r>
      <w:r>
        <w:rPr>
          <w:rFonts w:ascii="Calibri" w:eastAsia="Calibri" w:hAnsi="Calibri" w:cs="Calibri"/>
          <w:color w:val="0000FF"/>
          <w:sz w:val="22"/>
          <w:u w:val="single"/>
        </w:rPr>
        <w:fldChar w:fldCharType="separate"/>
      </w:r>
      <w:r w:rsidRPr="00E21A8A">
        <w:rPr>
          <w:rStyle w:val="Hyperlink"/>
          <w:rFonts w:ascii="Calibri" w:eastAsia="Calibri" w:hAnsi="Calibri" w:cs="Calibri"/>
          <w:sz w:val="22"/>
        </w:rPr>
        <w:t>www.stonewall.org.uk/sites/default/files/the_school_report_2017.pdf</w:t>
      </w:r>
      <w:r>
        <w:rPr>
          <w:rFonts w:ascii="Calibri" w:eastAsia="Calibri" w:hAnsi="Calibri" w:cs="Calibri"/>
          <w:color w:val="0000FF"/>
          <w:sz w:val="22"/>
          <w:u w:val="single"/>
        </w:rPr>
        <w:fldChar w:fldCharType="end"/>
      </w:r>
    </w:p>
    <w:p w14:paraId="2DB960ED" w14:textId="77777777" w:rsidR="00505FA4" w:rsidRPr="005855CA" w:rsidRDefault="00505FA4" w:rsidP="00505FA4">
      <w:pPr>
        <w:ind w:left="284"/>
        <w:rPr>
          <w:rFonts w:ascii="Calibri" w:eastAsia="Calibri" w:hAnsi="Calibri" w:cs="Calibri"/>
          <w:sz w:val="22"/>
          <w:u w:val="single"/>
        </w:rPr>
      </w:pPr>
    </w:p>
    <w:p w14:paraId="5CC65328" w14:textId="77777777" w:rsidR="00AB3C36" w:rsidRDefault="00AB3C36" w:rsidP="00AB3C36">
      <w:pPr>
        <w:ind w:left="284"/>
        <w:rPr>
          <w:rFonts w:ascii="Calibri" w:eastAsia="Calibri" w:hAnsi="Calibri" w:cs="Calibri"/>
          <w:b/>
          <w:sz w:val="22"/>
        </w:rPr>
      </w:pPr>
      <w:r>
        <w:rPr>
          <w:rFonts w:ascii="Calibri" w:eastAsia="Calibri" w:hAnsi="Calibri" w:cs="Calibri"/>
          <w:b/>
          <w:sz w:val="22"/>
        </w:rPr>
        <w:t>Youth Chances</w:t>
      </w:r>
    </w:p>
    <w:p w14:paraId="3F70FA33" w14:textId="77777777" w:rsidR="00AB3C36" w:rsidRDefault="00AB3C36" w:rsidP="00AB3C36">
      <w:pPr>
        <w:ind w:left="284"/>
        <w:rPr>
          <w:rFonts w:ascii="Calibri" w:eastAsia="Calibri" w:hAnsi="Calibri" w:cs="Calibri"/>
          <w:sz w:val="22"/>
        </w:rPr>
      </w:pPr>
      <w:r>
        <w:rPr>
          <w:rFonts w:ascii="Calibri" w:eastAsia="Calibri" w:hAnsi="Calibri" w:cs="Calibri"/>
          <w:sz w:val="22"/>
        </w:rPr>
        <w:t>A survey of the experiences of LGBTQ young people in England and the commissioners and service providers responsible for the services they need</w:t>
      </w:r>
    </w:p>
    <w:p w14:paraId="6C3B5A1B" w14:textId="77777777" w:rsidR="00AB3C36" w:rsidRDefault="00AB3C36" w:rsidP="00AB3C36">
      <w:pPr>
        <w:ind w:left="284"/>
        <w:rPr>
          <w:rFonts w:ascii="Calibri" w:eastAsia="Calibri" w:hAnsi="Calibri" w:cs="Calibri"/>
          <w:color w:val="000000"/>
          <w:sz w:val="22"/>
        </w:rPr>
      </w:pPr>
      <w:r>
        <w:rPr>
          <w:rFonts w:ascii="Calibri" w:eastAsia="Calibri" w:hAnsi="Calibri" w:cs="Calibri"/>
          <w:color w:val="000000"/>
          <w:sz w:val="22"/>
        </w:rPr>
        <w:t>The Metro Centre Limited, University of Greenwich, Ergo Consulting, 2016</w:t>
      </w:r>
    </w:p>
    <w:p w14:paraId="3BFCA702" w14:textId="77777777" w:rsidR="00AB3C36" w:rsidRPr="007661CB" w:rsidRDefault="00123405" w:rsidP="00AB3C36">
      <w:pPr>
        <w:ind w:left="284"/>
        <w:rPr>
          <w:rFonts w:ascii="Calibri" w:eastAsia="Calibri" w:hAnsi="Calibri" w:cs="Calibri"/>
          <w:sz w:val="22"/>
          <w:u w:val="single"/>
        </w:rPr>
      </w:pPr>
      <w:hyperlink r:id="rId256" w:history="1">
        <w:r w:rsidR="00AB3C36" w:rsidRPr="007661CB">
          <w:rPr>
            <w:rFonts w:ascii="Calibri" w:eastAsia="Calibri" w:hAnsi="Calibri" w:cs="Calibri"/>
            <w:color w:val="0000FF"/>
            <w:sz w:val="22"/>
            <w:u w:val="single"/>
          </w:rPr>
          <w:t>https://metrocharity.org.uk/research/2016/nov/10/national-youth-chances</w:t>
        </w:r>
      </w:hyperlink>
    </w:p>
    <w:p w14:paraId="669FD276" w14:textId="77777777" w:rsidR="00AB3C36" w:rsidRDefault="00AB3C36" w:rsidP="00AB3C36">
      <w:pPr>
        <w:ind w:left="284"/>
        <w:rPr>
          <w:rFonts w:ascii="Calibri" w:eastAsia="Calibri" w:hAnsi="Calibri" w:cs="Calibri"/>
          <w:color w:val="000000"/>
          <w:sz w:val="22"/>
        </w:rPr>
      </w:pPr>
    </w:p>
    <w:p w14:paraId="1C59F7CC" w14:textId="77777777" w:rsidR="00AB3C36" w:rsidRDefault="00AB3C36" w:rsidP="00AB3C36">
      <w:pPr>
        <w:ind w:left="284"/>
        <w:rPr>
          <w:rFonts w:ascii="Calibri" w:eastAsia="Calibri" w:hAnsi="Calibri" w:cs="Calibri"/>
          <w:b/>
          <w:sz w:val="22"/>
        </w:rPr>
      </w:pPr>
      <w:r>
        <w:rPr>
          <w:rFonts w:ascii="Calibri" w:eastAsia="Calibri" w:hAnsi="Calibri" w:cs="Calibri"/>
          <w:b/>
          <w:sz w:val="22"/>
        </w:rPr>
        <w:t>Queer Futures</w:t>
      </w:r>
    </w:p>
    <w:p w14:paraId="42841B69" w14:textId="5C26D4EB" w:rsidR="00AB3C36" w:rsidRDefault="00AB3C36" w:rsidP="00AB3C36">
      <w:pPr>
        <w:ind w:left="284"/>
        <w:rPr>
          <w:rFonts w:ascii="Calibri" w:eastAsia="Calibri" w:hAnsi="Calibri" w:cs="Calibri"/>
          <w:sz w:val="22"/>
        </w:rPr>
      </w:pPr>
      <w:r>
        <w:rPr>
          <w:rFonts w:ascii="Calibri" w:eastAsia="Calibri" w:hAnsi="Calibri" w:cs="Calibri"/>
          <w:sz w:val="22"/>
        </w:rPr>
        <w:t>Department of Health Policy Research Programme Project, 2016</w:t>
      </w:r>
    </w:p>
    <w:p w14:paraId="611C5DDD" w14:textId="77777777" w:rsidR="00AB3C36" w:rsidRDefault="00AB3C36" w:rsidP="00AB3C36">
      <w:pPr>
        <w:ind w:left="284"/>
        <w:rPr>
          <w:rFonts w:ascii="Calibri" w:eastAsia="Calibri" w:hAnsi="Calibri" w:cs="Calibri"/>
          <w:color w:val="000000"/>
          <w:sz w:val="22"/>
        </w:rPr>
      </w:pPr>
      <w:r>
        <w:rPr>
          <w:rFonts w:ascii="Calibri" w:eastAsia="Calibri" w:hAnsi="Calibri" w:cs="Calibri"/>
          <w:sz w:val="22"/>
        </w:rPr>
        <w:t>A study investigating LGBT</w:t>
      </w:r>
      <w:r>
        <w:rPr>
          <w:rFonts w:ascii="Calibri" w:eastAsia="Calibri" w:hAnsi="Calibri" w:cs="Calibri"/>
          <w:color w:val="000000"/>
          <w:sz w:val="22"/>
        </w:rPr>
        <w:t xml:space="preserve"> youth suicide, self-harm and help-seeking</w:t>
      </w:r>
    </w:p>
    <w:p w14:paraId="1849D582" w14:textId="3872250C" w:rsidR="00AB3C36" w:rsidRDefault="00123405" w:rsidP="00AB3C36">
      <w:pPr>
        <w:ind w:left="284"/>
        <w:rPr>
          <w:rFonts w:ascii="Calibri" w:eastAsia="Calibri" w:hAnsi="Calibri" w:cs="Calibri"/>
          <w:color w:val="000000"/>
          <w:sz w:val="22"/>
        </w:rPr>
      </w:pPr>
      <w:hyperlink r:id="rId257">
        <w:r w:rsidR="00AB3C36">
          <w:rPr>
            <w:rFonts w:ascii="Calibri" w:eastAsia="Calibri" w:hAnsi="Calibri" w:cs="Calibri"/>
            <w:color w:val="0000FF"/>
            <w:sz w:val="22"/>
            <w:u w:val="single"/>
          </w:rPr>
          <w:t>www.queerfutures.co.uk/queer-futures-final-research-report/</w:t>
        </w:r>
      </w:hyperlink>
    </w:p>
    <w:p w14:paraId="40FA9767" w14:textId="09DA7C9B" w:rsidR="00CD6C99" w:rsidRPr="00D52A6F" w:rsidRDefault="00CD6C99" w:rsidP="00CD6C99">
      <w:pPr>
        <w:ind w:left="284"/>
        <w:rPr>
          <w:rFonts w:asciiTheme="minorHAnsi" w:hAnsiTheme="minorHAnsi" w:cstheme="minorHAnsi"/>
          <w:sz w:val="22"/>
        </w:rPr>
      </w:pPr>
    </w:p>
    <w:p w14:paraId="4D590151" w14:textId="2FA9D6B2" w:rsidR="00B94F1A" w:rsidRDefault="00B94F1A" w:rsidP="005855CA">
      <w:pPr>
        <w:ind w:left="284"/>
        <w:rPr>
          <w:rFonts w:ascii="Calibri" w:eastAsia="Calibri" w:hAnsi="Calibri" w:cs="Calibri"/>
          <w:b/>
          <w:color w:val="000000"/>
          <w:sz w:val="22"/>
        </w:rPr>
      </w:pPr>
      <w:bookmarkStart w:id="123" w:name="_Hlk55894732"/>
      <w:r>
        <w:rPr>
          <w:rFonts w:ascii="Calibri" w:eastAsia="Calibri" w:hAnsi="Calibri" w:cs="Calibri"/>
          <w:b/>
          <w:color w:val="000000"/>
          <w:sz w:val="22"/>
        </w:rPr>
        <w:t>Becoming LGBT+ Friendly in Schools Serving Faith Communities</w:t>
      </w:r>
      <w:bookmarkEnd w:id="123"/>
    </w:p>
    <w:p w14:paraId="6A9457DD" w14:textId="4CF0DA7A" w:rsidR="00B94F1A" w:rsidRDefault="00B94F1A" w:rsidP="00B94F1A">
      <w:pPr>
        <w:ind w:left="284"/>
        <w:rPr>
          <w:rFonts w:ascii="Calibri" w:eastAsia="Calibri" w:hAnsi="Calibri" w:cs="Calibri"/>
          <w:color w:val="000000"/>
          <w:sz w:val="22"/>
        </w:rPr>
      </w:pPr>
      <w:r>
        <w:rPr>
          <w:rFonts w:ascii="Calibri" w:eastAsia="Calibri" w:hAnsi="Calibri" w:cs="Calibri"/>
          <w:color w:val="000000"/>
          <w:sz w:val="22"/>
        </w:rPr>
        <w:t xml:space="preserve">Educate and </w:t>
      </w:r>
      <w:proofErr w:type="gramStart"/>
      <w:r>
        <w:rPr>
          <w:rFonts w:ascii="Calibri" w:eastAsia="Calibri" w:hAnsi="Calibri" w:cs="Calibri"/>
          <w:color w:val="000000"/>
          <w:sz w:val="22"/>
        </w:rPr>
        <w:t>Celebrate</w:t>
      </w:r>
      <w:proofErr w:type="gramEnd"/>
      <w:r>
        <w:rPr>
          <w:rFonts w:ascii="Calibri" w:eastAsia="Calibri" w:hAnsi="Calibri" w:cs="Calibri"/>
          <w:color w:val="000000"/>
          <w:sz w:val="22"/>
        </w:rPr>
        <w:t>, 2018</w:t>
      </w:r>
    </w:p>
    <w:p w14:paraId="57FBB883" w14:textId="706FC2FB" w:rsidR="00B94F1A" w:rsidRDefault="00123405" w:rsidP="00B94F1A">
      <w:pPr>
        <w:ind w:left="284"/>
        <w:rPr>
          <w:rFonts w:ascii="Calibri" w:eastAsia="Calibri" w:hAnsi="Calibri" w:cs="Calibri"/>
          <w:color w:val="000000"/>
          <w:sz w:val="22"/>
        </w:rPr>
      </w:pPr>
      <w:hyperlink r:id="rId258">
        <w:r w:rsidR="00B94F1A">
          <w:rPr>
            <w:rFonts w:ascii="Calibri" w:eastAsia="Calibri" w:hAnsi="Calibri" w:cs="Calibri"/>
            <w:color w:val="0000FF"/>
            <w:sz w:val="22"/>
            <w:u w:val="single"/>
          </w:rPr>
          <w:t>www.educateandcelebrate.org/wp-content/uploads/2019/01/EC_Faith_Schools_Report_FINAL-.pdf</w:t>
        </w:r>
      </w:hyperlink>
    </w:p>
    <w:p w14:paraId="68BB73E2" w14:textId="77777777" w:rsidR="00CC767D" w:rsidRDefault="00CC767D" w:rsidP="00CC767D">
      <w:pPr>
        <w:ind w:left="284"/>
        <w:rPr>
          <w:rFonts w:asciiTheme="minorHAnsi" w:hAnsiTheme="minorHAnsi" w:cstheme="minorHAnsi"/>
          <w:sz w:val="22"/>
        </w:rPr>
      </w:pPr>
    </w:p>
    <w:p w14:paraId="0FCE99EC" w14:textId="77777777" w:rsidR="00132400" w:rsidRDefault="00132400" w:rsidP="00132400">
      <w:pPr>
        <w:ind w:left="284"/>
        <w:rPr>
          <w:rFonts w:ascii="Calibri" w:eastAsia="Calibri" w:hAnsi="Calibri" w:cs="Calibri"/>
          <w:color w:val="000000"/>
          <w:sz w:val="22"/>
        </w:rPr>
      </w:pPr>
      <w:r>
        <w:rPr>
          <w:rFonts w:ascii="Calibri" w:eastAsia="Calibri" w:hAnsi="Calibri" w:cs="Calibri"/>
          <w:color w:val="000000"/>
          <w:sz w:val="22"/>
        </w:rPr>
        <w:t xml:space="preserve">See also: </w:t>
      </w:r>
    </w:p>
    <w:p w14:paraId="59B0F3F0" w14:textId="19D78410" w:rsidR="00132400" w:rsidRDefault="00132400" w:rsidP="00132400">
      <w:pPr>
        <w:ind w:left="284"/>
        <w:rPr>
          <w:rFonts w:ascii="Calibri" w:eastAsia="Calibri" w:hAnsi="Calibri" w:cs="Calibri"/>
          <w:bCs/>
          <w:i/>
          <w:iCs/>
          <w:sz w:val="22"/>
        </w:rPr>
      </w:pPr>
      <w:r>
        <w:rPr>
          <w:rFonts w:ascii="Calibri" w:eastAsia="Calibri" w:hAnsi="Calibri" w:cs="Calibri"/>
          <w:color w:val="000000"/>
          <w:sz w:val="22"/>
        </w:rPr>
        <w:t xml:space="preserve">Health and Social Care: </w:t>
      </w:r>
      <w:r w:rsidRPr="00132400">
        <w:rPr>
          <w:rFonts w:ascii="Calibri" w:eastAsia="Calibri" w:hAnsi="Calibri" w:cs="Calibri"/>
          <w:bCs/>
          <w:i/>
          <w:iCs/>
          <w:sz w:val="22"/>
        </w:rPr>
        <w:t>Mental Health of Transgender Children who are Supported in Their Identities</w:t>
      </w:r>
    </w:p>
    <w:p w14:paraId="7997D64D" w14:textId="0899152C" w:rsidR="007F3D7C" w:rsidRPr="004F303F" w:rsidRDefault="004F303F" w:rsidP="007F3D7C">
      <w:pPr>
        <w:ind w:left="284"/>
        <w:rPr>
          <w:rFonts w:ascii="Calibri" w:eastAsia="Calibri" w:hAnsi="Calibri" w:cs="Calibri"/>
          <w:color w:val="000000"/>
          <w:sz w:val="22"/>
        </w:rPr>
      </w:pPr>
      <w:r w:rsidRPr="004F303F">
        <w:rPr>
          <w:rFonts w:ascii="Calibri" w:eastAsia="Calibri" w:hAnsi="Calibri" w:cs="Calibri"/>
          <w:color w:val="000000"/>
          <w:sz w:val="22"/>
        </w:rPr>
        <w:t>Housing and Homelessness</w:t>
      </w:r>
      <w:r>
        <w:rPr>
          <w:rFonts w:ascii="Calibri" w:eastAsia="Calibri" w:hAnsi="Calibri" w:cs="Calibri"/>
          <w:color w:val="000000"/>
          <w:sz w:val="22"/>
        </w:rPr>
        <w:t xml:space="preserve">: </w:t>
      </w:r>
      <w:r w:rsidRPr="004F303F">
        <w:rPr>
          <w:rFonts w:asciiTheme="minorHAnsi" w:hAnsiTheme="minorHAnsi" w:cstheme="minorHAnsi"/>
          <w:i/>
          <w:iCs/>
          <w:sz w:val="22"/>
        </w:rPr>
        <w:t>LGBTQ+ Youth Homelessness Report</w:t>
      </w:r>
    </w:p>
    <w:p w14:paraId="72721C51" w14:textId="32C7253C" w:rsidR="007F3D7C" w:rsidRDefault="007F3D7C" w:rsidP="007F3D7C">
      <w:pPr>
        <w:ind w:left="284"/>
        <w:rPr>
          <w:rFonts w:asciiTheme="minorHAnsi" w:hAnsiTheme="minorHAnsi" w:cstheme="minorHAnsi"/>
          <w:sz w:val="22"/>
        </w:rPr>
      </w:pPr>
    </w:p>
    <w:p w14:paraId="3804C351" w14:textId="77777777" w:rsidR="004F303F" w:rsidRPr="007F3D7C" w:rsidRDefault="004F303F" w:rsidP="007F3D7C">
      <w:pPr>
        <w:ind w:left="284"/>
        <w:rPr>
          <w:rFonts w:asciiTheme="minorHAnsi" w:hAnsiTheme="minorHAnsi" w:cstheme="minorHAnsi"/>
          <w:sz w:val="22"/>
        </w:rPr>
      </w:pPr>
    </w:p>
    <w:p w14:paraId="72D18242" w14:textId="77777777" w:rsidR="00505FA4" w:rsidRDefault="00505FA4">
      <w:pPr>
        <w:spacing w:line="276" w:lineRule="auto"/>
        <w:rPr>
          <w:rFonts w:asciiTheme="minorHAnsi" w:hAnsiTheme="minorHAnsi"/>
          <w:b/>
          <w:i/>
          <w:sz w:val="22"/>
          <w:u w:val="single"/>
        </w:rPr>
      </w:pPr>
      <w:r>
        <w:br w:type="page"/>
      </w:r>
    </w:p>
    <w:p w14:paraId="424AECB9" w14:textId="1353041D" w:rsidR="007F3D7C" w:rsidRDefault="007F3D7C" w:rsidP="007F3D7C">
      <w:pPr>
        <w:pStyle w:val="GIbookletreports"/>
      </w:pPr>
      <w:bookmarkStart w:id="124" w:name="_Toc144804225"/>
      <w:r>
        <w:lastRenderedPageBreak/>
        <w:t>Housing and Homelessness</w:t>
      </w:r>
      <w:bookmarkEnd w:id="124"/>
    </w:p>
    <w:p w14:paraId="4F2D0C92" w14:textId="77777777" w:rsidR="007F3D7C" w:rsidRPr="00CE005E" w:rsidRDefault="007F3D7C" w:rsidP="007F3D7C">
      <w:pPr>
        <w:ind w:left="284"/>
        <w:rPr>
          <w:rFonts w:asciiTheme="minorHAnsi" w:hAnsiTheme="minorHAnsi" w:cstheme="minorHAnsi"/>
          <w:b/>
          <w:bCs/>
          <w:sz w:val="22"/>
        </w:rPr>
      </w:pPr>
      <w:r w:rsidRPr="00CE005E">
        <w:rPr>
          <w:rFonts w:asciiTheme="minorHAnsi" w:hAnsiTheme="minorHAnsi" w:cstheme="minorHAnsi"/>
          <w:b/>
          <w:bCs/>
          <w:sz w:val="22"/>
        </w:rPr>
        <w:t>LGBTQ+ Youth Homelessness Report</w:t>
      </w:r>
    </w:p>
    <w:p w14:paraId="0E4817C8" w14:textId="77777777" w:rsidR="007F3D7C" w:rsidRDefault="007F3D7C" w:rsidP="007F3D7C">
      <w:pPr>
        <w:ind w:left="284"/>
        <w:rPr>
          <w:rFonts w:asciiTheme="minorHAnsi" w:hAnsiTheme="minorHAnsi" w:cstheme="minorHAnsi"/>
          <w:sz w:val="22"/>
        </w:rPr>
      </w:pPr>
      <w:r>
        <w:rPr>
          <w:rFonts w:asciiTheme="minorHAnsi" w:hAnsiTheme="minorHAnsi" w:cstheme="minorHAnsi"/>
          <w:sz w:val="22"/>
        </w:rPr>
        <w:t>Albert Kennedy Trust, 2021</w:t>
      </w:r>
    </w:p>
    <w:p w14:paraId="7EC505DB" w14:textId="77777777" w:rsidR="007F3D7C" w:rsidRDefault="007F3D7C" w:rsidP="007F3D7C">
      <w:pPr>
        <w:ind w:left="284"/>
        <w:rPr>
          <w:rFonts w:asciiTheme="minorHAnsi" w:hAnsiTheme="minorHAnsi" w:cstheme="minorHAnsi"/>
          <w:sz w:val="22"/>
        </w:rPr>
      </w:pPr>
      <w:r>
        <w:rPr>
          <w:rFonts w:asciiTheme="minorHAnsi" w:hAnsiTheme="minorHAnsi" w:cstheme="minorHAnsi"/>
          <w:sz w:val="22"/>
        </w:rPr>
        <w:t>Report on youth homelessness, segmented for trans experiences</w:t>
      </w:r>
    </w:p>
    <w:p w14:paraId="677E9738" w14:textId="70A943C7" w:rsidR="007F3D7C" w:rsidRDefault="00123405" w:rsidP="007F3D7C">
      <w:pPr>
        <w:ind w:left="284"/>
        <w:rPr>
          <w:rFonts w:asciiTheme="minorHAnsi" w:hAnsiTheme="minorHAnsi" w:cstheme="minorHAnsi"/>
          <w:sz w:val="22"/>
        </w:rPr>
      </w:pPr>
      <w:hyperlink r:id="rId259" w:history="1">
        <w:r w:rsidR="001F7A58">
          <w:rPr>
            <w:rStyle w:val="Hyperlink"/>
            <w:rFonts w:asciiTheme="minorHAnsi" w:hAnsiTheme="minorHAnsi" w:cstheme="minorHAnsi"/>
            <w:sz w:val="22"/>
          </w:rPr>
          <w:t>www.akt.org.uk/youth-homelessness-report-2021</w:t>
        </w:r>
      </w:hyperlink>
    </w:p>
    <w:p w14:paraId="42573809" w14:textId="0929A996" w:rsidR="007F3D7C" w:rsidRDefault="007F3D7C" w:rsidP="007F3D7C">
      <w:pPr>
        <w:ind w:left="284"/>
        <w:rPr>
          <w:rFonts w:asciiTheme="minorHAnsi" w:hAnsiTheme="minorHAnsi" w:cstheme="minorHAnsi"/>
          <w:sz w:val="22"/>
        </w:rPr>
      </w:pPr>
    </w:p>
    <w:p w14:paraId="153D3ABA" w14:textId="77777777" w:rsidR="004F303F" w:rsidRPr="00ED0A78" w:rsidRDefault="004F303F" w:rsidP="004F303F">
      <w:pPr>
        <w:ind w:left="284"/>
        <w:rPr>
          <w:rFonts w:asciiTheme="minorHAnsi" w:hAnsiTheme="minorHAnsi" w:cstheme="minorHAnsi"/>
          <w:b/>
          <w:bCs/>
          <w:sz w:val="22"/>
        </w:rPr>
      </w:pPr>
      <w:r w:rsidRPr="00ED0A78">
        <w:rPr>
          <w:rFonts w:asciiTheme="minorHAnsi" w:hAnsiTheme="minorHAnsi" w:cstheme="minorHAnsi"/>
          <w:b/>
          <w:bCs/>
          <w:sz w:val="22"/>
        </w:rPr>
        <w:t>No Place Like Home?</w:t>
      </w:r>
    </w:p>
    <w:p w14:paraId="69029B61" w14:textId="77777777" w:rsidR="004F303F" w:rsidRDefault="004F303F" w:rsidP="004F303F">
      <w:pPr>
        <w:ind w:left="284"/>
        <w:rPr>
          <w:rFonts w:asciiTheme="minorHAnsi" w:hAnsiTheme="minorHAnsi" w:cstheme="minorHAnsi"/>
          <w:sz w:val="22"/>
        </w:rPr>
      </w:pPr>
      <w:proofErr w:type="spellStart"/>
      <w:r>
        <w:rPr>
          <w:rFonts w:asciiTheme="minorHAnsi" w:hAnsiTheme="minorHAnsi" w:cstheme="minorHAnsi"/>
          <w:sz w:val="22"/>
        </w:rPr>
        <w:t>HouseProud</w:t>
      </w:r>
      <w:proofErr w:type="spellEnd"/>
      <w:r>
        <w:rPr>
          <w:rFonts w:asciiTheme="minorHAnsi" w:hAnsiTheme="minorHAnsi" w:cstheme="minorHAnsi"/>
          <w:sz w:val="22"/>
        </w:rPr>
        <w:t>, University of Surrey, Goldsmiths, 2018</w:t>
      </w:r>
    </w:p>
    <w:p w14:paraId="240FBFB7" w14:textId="77777777" w:rsidR="004F303F" w:rsidRDefault="004F303F" w:rsidP="004F303F">
      <w:pPr>
        <w:ind w:left="284"/>
        <w:rPr>
          <w:rFonts w:asciiTheme="minorHAnsi" w:hAnsiTheme="minorHAnsi" w:cstheme="minorHAnsi"/>
          <w:sz w:val="22"/>
        </w:rPr>
      </w:pPr>
      <w:r>
        <w:rPr>
          <w:rFonts w:asciiTheme="minorHAnsi" w:hAnsiTheme="minorHAnsi" w:cstheme="minorHAnsi"/>
          <w:sz w:val="22"/>
        </w:rPr>
        <w:t>LGBTQ+ experiences in Housing Associations</w:t>
      </w:r>
    </w:p>
    <w:p w14:paraId="0B3AA367" w14:textId="77777777" w:rsidR="004F303F" w:rsidRDefault="00123405" w:rsidP="004F303F">
      <w:pPr>
        <w:ind w:left="284"/>
        <w:rPr>
          <w:rFonts w:asciiTheme="minorHAnsi" w:hAnsiTheme="minorHAnsi" w:cstheme="minorHAnsi"/>
          <w:sz w:val="22"/>
        </w:rPr>
      </w:pPr>
      <w:hyperlink r:id="rId260" w:history="1">
        <w:r w:rsidR="004F303F" w:rsidRPr="00514C9A">
          <w:rPr>
            <w:rStyle w:val="Hyperlink"/>
            <w:rFonts w:asciiTheme="minorHAnsi" w:hAnsiTheme="minorHAnsi" w:cstheme="minorHAnsi"/>
            <w:sz w:val="22"/>
          </w:rPr>
          <w:t>https://docs.wixstatic.com/ugd/b509b4_4fbc80e5a93b46428b1f49c9d5f2c72b.pdf</w:t>
        </w:r>
      </w:hyperlink>
    </w:p>
    <w:p w14:paraId="49B179BE" w14:textId="77777777" w:rsidR="00505FA4" w:rsidRPr="00505FA4" w:rsidRDefault="00505FA4" w:rsidP="00505FA4">
      <w:pPr>
        <w:spacing w:line="276" w:lineRule="auto"/>
        <w:ind w:left="284"/>
        <w:rPr>
          <w:rFonts w:asciiTheme="minorHAnsi" w:hAnsiTheme="minorHAnsi"/>
          <w:bCs/>
          <w:iCs/>
          <w:sz w:val="22"/>
        </w:rPr>
      </w:pPr>
    </w:p>
    <w:p w14:paraId="445782FA" w14:textId="77777777" w:rsidR="00505FA4" w:rsidRPr="00505FA4" w:rsidRDefault="00505FA4" w:rsidP="00505FA4">
      <w:pPr>
        <w:spacing w:line="276" w:lineRule="auto"/>
        <w:ind w:left="284"/>
        <w:rPr>
          <w:rFonts w:asciiTheme="minorHAnsi" w:hAnsiTheme="minorHAnsi"/>
          <w:bCs/>
          <w:iCs/>
          <w:sz w:val="22"/>
        </w:rPr>
      </w:pPr>
    </w:p>
    <w:p w14:paraId="1CFF9832" w14:textId="0C927624" w:rsidR="00890117" w:rsidRPr="00890117" w:rsidRDefault="00890117" w:rsidP="00890117">
      <w:pPr>
        <w:pStyle w:val="GIbookletreports"/>
      </w:pPr>
      <w:bookmarkStart w:id="125" w:name="_Toc144804226"/>
      <w:r>
        <w:t>Non-Binary</w:t>
      </w:r>
      <w:r w:rsidRPr="00890117">
        <w:t xml:space="preserve"> </w:t>
      </w:r>
      <w:r w:rsidR="00132400">
        <w:t xml:space="preserve">People </w:t>
      </w:r>
      <w:r w:rsidRPr="00890117">
        <w:t>Reports</w:t>
      </w:r>
      <w:bookmarkEnd w:id="125"/>
    </w:p>
    <w:p w14:paraId="0376E7B8" w14:textId="77777777" w:rsidR="00B94F1A" w:rsidRDefault="00B94F1A" w:rsidP="00B94F1A">
      <w:pPr>
        <w:ind w:left="284"/>
        <w:rPr>
          <w:rFonts w:ascii="Calibri" w:eastAsia="Calibri" w:hAnsi="Calibri" w:cs="Calibri"/>
          <w:b/>
          <w:sz w:val="22"/>
        </w:rPr>
      </w:pPr>
      <w:r>
        <w:rPr>
          <w:rFonts w:ascii="Calibri" w:eastAsia="Calibri" w:hAnsi="Calibri" w:cs="Calibri"/>
          <w:b/>
          <w:sz w:val="22"/>
        </w:rPr>
        <w:t>Non-Binary People’s Experiences in the UK</w:t>
      </w:r>
    </w:p>
    <w:p w14:paraId="03A425C9" w14:textId="77777777" w:rsidR="00B94F1A" w:rsidRDefault="00B94F1A" w:rsidP="00B94F1A">
      <w:pPr>
        <w:ind w:left="284"/>
        <w:rPr>
          <w:rFonts w:ascii="Calibri" w:eastAsia="Calibri" w:hAnsi="Calibri" w:cs="Calibri"/>
          <w:color w:val="000000"/>
          <w:sz w:val="22"/>
        </w:rPr>
      </w:pPr>
      <w:r>
        <w:rPr>
          <w:rFonts w:ascii="Calibri" w:eastAsia="Calibri" w:hAnsi="Calibri" w:cs="Calibri"/>
          <w:color w:val="000000"/>
          <w:sz w:val="22"/>
        </w:rPr>
        <w:t>Scottish Transgender Alliance, 2016</w:t>
      </w:r>
    </w:p>
    <w:p w14:paraId="4B4A3C60" w14:textId="77777777" w:rsidR="00B94F1A" w:rsidRDefault="00123405" w:rsidP="00B94F1A">
      <w:pPr>
        <w:ind w:left="284"/>
        <w:rPr>
          <w:rFonts w:ascii="Calibri" w:eastAsia="Calibri" w:hAnsi="Calibri" w:cs="Calibri"/>
          <w:color w:val="000000"/>
          <w:sz w:val="22"/>
        </w:rPr>
      </w:pPr>
      <w:hyperlink r:id="rId261">
        <w:r w:rsidR="00B94F1A">
          <w:rPr>
            <w:rFonts w:ascii="Calibri" w:eastAsia="Calibri" w:hAnsi="Calibri" w:cs="Calibri"/>
            <w:color w:val="0000FF"/>
            <w:sz w:val="22"/>
            <w:u w:val="single"/>
          </w:rPr>
          <w:t>www.scottishtrans.org/wp-content/uploads/2016/11/Non-binary-report.pdf</w:t>
        </w:r>
      </w:hyperlink>
    </w:p>
    <w:p w14:paraId="3899B540" w14:textId="77777777" w:rsidR="00B94F1A" w:rsidRDefault="00B94F1A" w:rsidP="00B94F1A">
      <w:pPr>
        <w:ind w:left="284"/>
        <w:rPr>
          <w:rFonts w:ascii="Calibri" w:eastAsia="Calibri" w:hAnsi="Calibri" w:cs="Calibri"/>
          <w:color w:val="000000"/>
          <w:sz w:val="22"/>
        </w:rPr>
      </w:pPr>
    </w:p>
    <w:p w14:paraId="7BCB2160" w14:textId="77777777" w:rsidR="00B94F1A" w:rsidRDefault="00B94F1A" w:rsidP="00B94F1A">
      <w:pPr>
        <w:tabs>
          <w:tab w:val="left" w:pos="284"/>
        </w:tabs>
        <w:ind w:left="284"/>
        <w:rPr>
          <w:rFonts w:ascii="Calibri" w:eastAsia="Calibri" w:hAnsi="Calibri" w:cs="Calibri"/>
          <w:b/>
          <w:color w:val="000000"/>
          <w:sz w:val="22"/>
        </w:rPr>
      </w:pPr>
      <w:proofErr w:type="gramStart"/>
      <w:r>
        <w:rPr>
          <w:rFonts w:ascii="Calibri" w:eastAsia="Calibri" w:hAnsi="Calibri" w:cs="Calibri"/>
          <w:b/>
          <w:color w:val="000000"/>
          <w:sz w:val="22"/>
        </w:rPr>
        <w:t>Non Binary</w:t>
      </w:r>
      <w:proofErr w:type="gramEnd"/>
      <w:r>
        <w:rPr>
          <w:rFonts w:ascii="Calibri" w:eastAsia="Calibri" w:hAnsi="Calibri" w:cs="Calibri"/>
          <w:b/>
          <w:color w:val="000000"/>
          <w:sz w:val="22"/>
        </w:rPr>
        <w:t xml:space="preserve"> Experiences of Healthcare</w:t>
      </w:r>
    </w:p>
    <w:p w14:paraId="3ACC6ADE" w14:textId="77777777" w:rsidR="00B94F1A" w:rsidRDefault="00B94F1A" w:rsidP="00B94F1A">
      <w:pPr>
        <w:tabs>
          <w:tab w:val="left" w:pos="284"/>
        </w:tabs>
        <w:ind w:left="284"/>
        <w:rPr>
          <w:rFonts w:ascii="Calibri" w:eastAsia="Calibri" w:hAnsi="Calibri" w:cs="Calibri"/>
          <w:sz w:val="22"/>
        </w:rPr>
      </w:pPr>
      <w:r>
        <w:rPr>
          <w:rFonts w:ascii="Calibri" w:eastAsia="Calibri" w:hAnsi="Calibri" w:cs="Calibri"/>
          <w:sz w:val="22"/>
        </w:rPr>
        <w:t>Action for Trans* Health, March 2015</w:t>
      </w:r>
    </w:p>
    <w:p w14:paraId="4F2C9E64" w14:textId="77777777" w:rsidR="00B94F1A" w:rsidRDefault="00123405" w:rsidP="00B94F1A">
      <w:pPr>
        <w:ind w:left="284"/>
        <w:rPr>
          <w:rFonts w:ascii="Calibri" w:eastAsia="Calibri" w:hAnsi="Calibri" w:cs="Calibri"/>
          <w:color w:val="0000FF"/>
          <w:sz w:val="22"/>
        </w:rPr>
      </w:pPr>
      <w:hyperlink r:id="rId262">
        <w:r w:rsidR="00B94F1A">
          <w:rPr>
            <w:rFonts w:ascii="Calibri" w:eastAsia="Calibri" w:hAnsi="Calibri" w:cs="Calibri"/>
            <w:color w:val="0000FF"/>
            <w:sz w:val="22"/>
            <w:u w:val="single"/>
          </w:rPr>
          <w:t>https://actionfortranshealth.org.uk/wp-content/uploads/2015/02/gender-id.pdf</w:t>
        </w:r>
      </w:hyperlink>
    </w:p>
    <w:p w14:paraId="0C7F4E48" w14:textId="77777777" w:rsidR="00F359A1" w:rsidRDefault="00F359A1" w:rsidP="00F359A1">
      <w:pPr>
        <w:ind w:left="284"/>
        <w:rPr>
          <w:rFonts w:ascii="Calibri" w:eastAsia="Calibri" w:hAnsi="Calibri" w:cs="Calibri"/>
          <w:sz w:val="22"/>
        </w:rPr>
      </w:pPr>
    </w:p>
    <w:p w14:paraId="0AEACD57" w14:textId="77777777" w:rsidR="00F359A1" w:rsidRDefault="00F359A1" w:rsidP="00F359A1">
      <w:pPr>
        <w:ind w:left="284"/>
        <w:rPr>
          <w:rFonts w:ascii="Calibri" w:eastAsia="Calibri" w:hAnsi="Calibri" w:cs="Calibri"/>
          <w:sz w:val="22"/>
        </w:rPr>
      </w:pPr>
    </w:p>
    <w:p w14:paraId="6CD44A62" w14:textId="77777777" w:rsidR="00F359A1" w:rsidRPr="00890117" w:rsidRDefault="00F359A1" w:rsidP="00F359A1">
      <w:pPr>
        <w:pStyle w:val="GIbookletreports"/>
      </w:pPr>
      <w:bookmarkStart w:id="126" w:name="_Toc144804227"/>
      <w:r>
        <w:t>Faith</w:t>
      </w:r>
      <w:r w:rsidRPr="00890117">
        <w:t xml:space="preserve"> Reports</w:t>
      </w:r>
      <w:bookmarkEnd w:id="126"/>
    </w:p>
    <w:p w14:paraId="27369241" w14:textId="77777777" w:rsidR="00F359A1" w:rsidRPr="00C076DC" w:rsidRDefault="00F359A1" w:rsidP="00F359A1">
      <w:pPr>
        <w:ind w:left="284"/>
        <w:rPr>
          <w:rFonts w:ascii="Calibri" w:eastAsia="Calibri" w:hAnsi="Calibri" w:cs="Calibri"/>
          <w:b/>
          <w:color w:val="000000"/>
          <w:sz w:val="22"/>
        </w:rPr>
      </w:pPr>
      <w:r w:rsidRPr="00C076DC">
        <w:rPr>
          <w:rFonts w:ascii="Calibri" w:eastAsia="Calibri" w:hAnsi="Calibri" w:cs="Calibri"/>
          <w:b/>
          <w:color w:val="000000"/>
          <w:sz w:val="22"/>
        </w:rPr>
        <w:t>LGBTQI+ People of Faith Report: Prejudice &amp; Community Cohesion in Brighton &amp; Hove</w:t>
      </w:r>
    </w:p>
    <w:p w14:paraId="73959CCE" w14:textId="77777777" w:rsidR="00F359A1" w:rsidRPr="00C076DC" w:rsidRDefault="00F359A1" w:rsidP="00F359A1">
      <w:pPr>
        <w:ind w:left="284"/>
        <w:rPr>
          <w:rFonts w:ascii="Calibri" w:eastAsia="Calibri" w:hAnsi="Calibri" w:cs="Calibri"/>
          <w:bCs/>
          <w:color w:val="000000"/>
          <w:sz w:val="22"/>
        </w:rPr>
      </w:pPr>
      <w:r w:rsidRPr="00C076DC">
        <w:rPr>
          <w:rFonts w:ascii="Calibri" w:eastAsia="Calibri" w:hAnsi="Calibri" w:cs="Calibri"/>
          <w:bCs/>
          <w:color w:val="000000"/>
          <w:sz w:val="22"/>
        </w:rPr>
        <w:t>Switchboard, Jan 2019</w:t>
      </w:r>
    </w:p>
    <w:p w14:paraId="4DAD78D5" w14:textId="77777777" w:rsidR="00F359A1" w:rsidRPr="00C076DC" w:rsidRDefault="00123405" w:rsidP="00F359A1">
      <w:pPr>
        <w:ind w:left="284"/>
        <w:rPr>
          <w:rStyle w:val="Hyperlink"/>
          <w:rFonts w:ascii="Calibri" w:eastAsia="Calibri" w:hAnsi="Calibri" w:cs="Calibri"/>
          <w:sz w:val="22"/>
        </w:rPr>
      </w:pPr>
      <w:hyperlink r:id="rId263" w:history="1">
        <w:r w:rsidR="00F359A1" w:rsidRPr="0085447B">
          <w:rPr>
            <w:rStyle w:val="Hyperlink"/>
            <w:rFonts w:ascii="Calibri" w:eastAsia="Calibri" w:hAnsi="Calibri" w:cs="Calibri"/>
            <w:sz w:val="22"/>
          </w:rPr>
          <w:t>www.switchboard.org.uk/wp-content/uploads/2019/02/LGBTQ-Faith-Report-1.pdf</w:t>
        </w:r>
      </w:hyperlink>
    </w:p>
    <w:p w14:paraId="13014FBC" w14:textId="77777777" w:rsidR="00F359A1" w:rsidRDefault="00F359A1" w:rsidP="00F359A1">
      <w:pPr>
        <w:ind w:left="284"/>
        <w:rPr>
          <w:rFonts w:ascii="Calibri" w:eastAsia="Calibri" w:hAnsi="Calibri" w:cs="Calibri"/>
          <w:sz w:val="22"/>
        </w:rPr>
      </w:pPr>
    </w:p>
    <w:p w14:paraId="345C964C" w14:textId="77777777" w:rsidR="00F359A1" w:rsidRDefault="00F359A1" w:rsidP="00F359A1">
      <w:pPr>
        <w:ind w:left="284"/>
        <w:rPr>
          <w:rFonts w:ascii="Calibri" w:eastAsia="Calibri" w:hAnsi="Calibri" w:cs="Calibri"/>
          <w:sz w:val="22"/>
        </w:rPr>
      </w:pPr>
      <w:r>
        <w:rPr>
          <w:rFonts w:ascii="Calibri" w:eastAsia="Calibri" w:hAnsi="Calibri" w:cs="Calibri"/>
          <w:sz w:val="22"/>
        </w:rPr>
        <w:t>See also:</w:t>
      </w:r>
    </w:p>
    <w:p w14:paraId="5EFEA186" w14:textId="77777777" w:rsidR="00F359A1" w:rsidRDefault="00F359A1" w:rsidP="00F359A1">
      <w:pPr>
        <w:ind w:left="284"/>
        <w:rPr>
          <w:rFonts w:ascii="Calibri" w:eastAsia="Calibri" w:hAnsi="Calibri" w:cs="Calibri"/>
          <w:sz w:val="22"/>
        </w:rPr>
      </w:pPr>
      <w:r>
        <w:rPr>
          <w:rFonts w:ascii="Calibri" w:eastAsia="Calibri" w:hAnsi="Calibri" w:cs="Calibri"/>
          <w:sz w:val="22"/>
        </w:rPr>
        <w:t xml:space="preserve">Young People: </w:t>
      </w:r>
      <w:r w:rsidRPr="00706283">
        <w:rPr>
          <w:rFonts w:ascii="Calibri" w:eastAsia="Calibri" w:hAnsi="Calibri" w:cs="Calibri"/>
          <w:i/>
          <w:iCs/>
          <w:sz w:val="22"/>
        </w:rPr>
        <w:t>Becoming LGBT+ Friendly in Schools Serving Faith Communities</w:t>
      </w:r>
    </w:p>
    <w:p w14:paraId="1A250693" w14:textId="77777777" w:rsidR="00505FA4" w:rsidRPr="0013173A" w:rsidRDefault="00505FA4" w:rsidP="00F359A1">
      <w:pPr>
        <w:spacing w:line="276" w:lineRule="auto"/>
        <w:ind w:left="284"/>
        <w:rPr>
          <w:rFonts w:asciiTheme="minorHAnsi" w:hAnsiTheme="minorHAnsi"/>
          <w:sz w:val="22"/>
        </w:rPr>
      </w:pPr>
    </w:p>
    <w:p w14:paraId="24F7DB9B" w14:textId="77777777" w:rsidR="00F359A1" w:rsidRPr="0013173A" w:rsidRDefault="00F359A1" w:rsidP="00F359A1">
      <w:pPr>
        <w:spacing w:line="276" w:lineRule="auto"/>
        <w:ind w:left="284"/>
        <w:rPr>
          <w:rFonts w:asciiTheme="minorHAnsi" w:hAnsiTheme="minorHAnsi"/>
          <w:sz w:val="22"/>
        </w:rPr>
      </w:pPr>
    </w:p>
    <w:p w14:paraId="53B09177" w14:textId="77777777" w:rsidR="00F359A1" w:rsidRPr="00890117" w:rsidRDefault="00F359A1" w:rsidP="00F359A1">
      <w:pPr>
        <w:pStyle w:val="GIbookletreports"/>
      </w:pPr>
      <w:bookmarkStart w:id="127" w:name="_Toc144804228"/>
      <w:r>
        <w:t>Sport</w:t>
      </w:r>
      <w:r w:rsidRPr="00890117">
        <w:t xml:space="preserve"> Reports</w:t>
      </w:r>
      <w:bookmarkEnd w:id="127"/>
    </w:p>
    <w:p w14:paraId="6B17CCAF" w14:textId="77777777" w:rsidR="0005549C" w:rsidRPr="00382FE4" w:rsidRDefault="0005549C" w:rsidP="0005549C">
      <w:pPr>
        <w:ind w:left="284"/>
        <w:rPr>
          <w:rFonts w:asciiTheme="minorHAnsi" w:hAnsiTheme="minorHAnsi" w:cstheme="minorHAnsi"/>
          <w:b/>
          <w:bCs/>
          <w:sz w:val="22"/>
        </w:rPr>
      </w:pPr>
      <w:r w:rsidRPr="00382FE4">
        <w:rPr>
          <w:rFonts w:asciiTheme="minorHAnsi" w:hAnsiTheme="minorHAnsi" w:cstheme="minorHAnsi"/>
          <w:b/>
          <w:bCs/>
          <w:sz w:val="22"/>
        </w:rPr>
        <w:t>Transgender Women Athletes and Elite Sport: A Scientific Review</w:t>
      </w:r>
    </w:p>
    <w:p w14:paraId="0B145794" w14:textId="77777777" w:rsidR="0005549C" w:rsidRPr="00382FE4" w:rsidRDefault="0005549C" w:rsidP="0005549C">
      <w:pPr>
        <w:ind w:left="284"/>
        <w:rPr>
          <w:rFonts w:asciiTheme="minorHAnsi" w:hAnsiTheme="minorHAnsi" w:cstheme="minorHAnsi"/>
          <w:sz w:val="22"/>
        </w:rPr>
      </w:pPr>
      <w:r w:rsidRPr="00382FE4">
        <w:rPr>
          <w:rFonts w:asciiTheme="minorHAnsi" w:hAnsiTheme="minorHAnsi" w:cstheme="minorHAnsi"/>
          <w:sz w:val="22"/>
        </w:rPr>
        <w:t xml:space="preserve">Canadian </w:t>
      </w:r>
      <w:proofErr w:type="spellStart"/>
      <w:r w:rsidRPr="00382FE4">
        <w:rPr>
          <w:rFonts w:asciiTheme="minorHAnsi" w:hAnsiTheme="minorHAnsi" w:cstheme="minorHAnsi"/>
          <w:sz w:val="22"/>
        </w:rPr>
        <w:t>Center</w:t>
      </w:r>
      <w:proofErr w:type="spellEnd"/>
      <w:r w:rsidRPr="00382FE4">
        <w:rPr>
          <w:rFonts w:asciiTheme="minorHAnsi" w:hAnsiTheme="minorHAnsi" w:cstheme="minorHAnsi"/>
          <w:sz w:val="22"/>
        </w:rPr>
        <w:t xml:space="preserve"> for Ethics in Sport, November 2022</w:t>
      </w:r>
    </w:p>
    <w:p w14:paraId="267081F0" w14:textId="77777777" w:rsidR="0005549C" w:rsidRDefault="0005549C" w:rsidP="0005549C">
      <w:pPr>
        <w:ind w:left="284"/>
        <w:rPr>
          <w:rFonts w:asciiTheme="minorHAnsi" w:hAnsiTheme="minorHAnsi" w:cstheme="minorHAnsi"/>
          <w:sz w:val="22"/>
        </w:rPr>
      </w:pPr>
      <w:r w:rsidRPr="00382FE4">
        <w:rPr>
          <w:rFonts w:asciiTheme="minorHAnsi" w:hAnsiTheme="minorHAnsi" w:cstheme="minorHAnsi"/>
          <w:sz w:val="22"/>
        </w:rPr>
        <w:t>This review analyses the key papers often cited in this field and identifies limitations and issues associated with them</w:t>
      </w:r>
    </w:p>
    <w:p w14:paraId="45359E5E" w14:textId="4408AA33" w:rsidR="0005549C" w:rsidRPr="00382FE4" w:rsidRDefault="00123405" w:rsidP="0005549C">
      <w:pPr>
        <w:ind w:left="284"/>
        <w:rPr>
          <w:rStyle w:val="Hyperlink"/>
          <w:rFonts w:asciiTheme="minorHAnsi" w:hAnsiTheme="minorHAnsi" w:cstheme="minorHAnsi"/>
          <w:sz w:val="22"/>
        </w:rPr>
      </w:pPr>
      <w:hyperlink r:id="rId264" w:history="1">
        <w:r w:rsidR="00F41AD1">
          <w:rPr>
            <w:rStyle w:val="Hyperlink"/>
            <w:rFonts w:asciiTheme="minorHAnsi" w:hAnsiTheme="minorHAnsi" w:cstheme="minorHAnsi"/>
            <w:sz w:val="22"/>
          </w:rPr>
          <w:t>www.cces.ca/node/66935</w:t>
        </w:r>
      </w:hyperlink>
    </w:p>
    <w:p w14:paraId="6EEE4583" w14:textId="77777777" w:rsidR="0005549C" w:rsidRDefault="0005549C" w:rsidP="0005549C">
      <w:pPr>
        <w:ind w:left="284"/>
        <w:rPr>
          <w:rFonts w:ascii="Calibri" w:eastAsia="Calibri" w:hAnsi="Calibri" w:cs="Calibri"/>
          <w:color w:val="000000"/>
          <w:sz w:val="22"/>
        </w:rPr>
      </w:pPr>
    </w:p>
    <w:p w14:paraId="45ED987E" w14:textId="77777777" w:rsidR="0005549C" w:rsidRPr="00E842C6" w:rsidRDefault="0005549C" w:rsidP="0005549C">
      <w:pPr>
        <w:ind w:left="284"/>
        <w:rPr>
          <w:rFonts w:asciiTheme="minorHAnsi" w:hAnsiTheme="minorHAnsi" w:cstheme="minorHAnsi"/>
          <w:b/>
          <w:bCs/>
          <w:sz w:val="22"/>
        </w:rPr>
      </w:pPr>
      <w:r w:rsidRPr="00E842C6">
        <w:rPr>
          <w:rFonts w:asciiTheme="minorHAnsi" w:hAnsiTheme="minorHAnsi" w:cstheme="minorHAnsi"/>
          <w:b/>
          <w:bCs/>
          <w:sz w:val="22"/>
        </w:rPr>
        <w:t>Young People and Sport</w:t>
      </w:r>
    </w:p>
    <w:p w14:paraId="46FFF4D0" w14:textId="77777777" w:rsidR="0005549C" w:rsidRDefault="0005549C" w:rsidP="0005549C">
      <w:pPr>
        <w:ind w:left="284"/>
        <w:rPr>
          <w:rFonts w:asciiTheme="minorHAnsi" w:hAnsiTheme="minorHAnsi" w:cstheme="minorHAnsi"/>
          <w:sz w:val="22"/>
        </w:rPr>
      </w:pPr>
      <w:r>
        <w:rPr>
          <w:rFonts w:asciiTheme="minorHAnsi" w:hAnsiTheme="minorHAnsi" w:cstheme="minorHAnsi"/>
          <w:sz w:val="22"/>
        </w:rPr>
        <w:t>Mermaids, March 2023</w:t>
      </w:r>
    </w:p>
    <w:p w14:paraId="645F9DA3" w14:textId="77777777" w:rsidR="0005549C" w:rsidRDefault="00123405" w:rsidP="0005549C">
      <w:pPr>
        <w:ind w:left="284"/>
        <w:rPr>
          <w:rFonts w:asciiTheme="minorHAnsi" w:hAnsiTheme="minorHAnsi" w:cstheme="minorHAnsi"/>
          <w:sz w:val="22"/>
        </w:rPr>
      </w:pPr>
      <w:hyperlink r:id="rId265" w:history="1">
        <w:r w:rsidR="0005549C" w:rsidRPr="001F616B">
          <w:rPr>
            <w:rStyle w:val="Hyperlink"/>
            <w:rFonts w:asciiTheme="minorHAnsi" w:hAnsiTheme="minorHAnsi" w:cstheme="minorHAnsi"/>
            <w:sz w:val="22"/>
          </w:rPr>
          <w:t>https://mermaidsuk.org.uk/research/</w:t>
        </w:r>
      </w:hyperlink>
    </w:p>
    <w:p w14:paraId="35094F3F" w14:textId="77777777" w:rsidR="0005549C" w:rsidRDefault="0005549C" w:rsidP="0005549C">
      <w:pPr>
        <w:ind w:left="284"/>
        <w:rPr>
          <w:rFonts w:asciiTheme="minorHAnsi" w:hAnsiTheme="minorHAnsi" w:cstheme="minorHAnsi"/>
          <w:sz w:val="22"/>
        </w:rPr>
      </w:pPr>
    </w:p>
    <w:p w14:paraId="37C95900" w14:textId="77777777" w:rsidR="00F359A1" w:rsidRDefault="00F359A1" w:rsidP="00F359A1">
      <w:pPr>
        <w:ind w:left="284"/>
        <w:rPr>
          <w:rFonts w:ascii="Calibri" w:eastAsia="Calibri" w:hAnsi="Calibri" w:cs="Calibri"/>
          <w:b/>
          <w:sz w:val="22"/>
        </w:rPr>
      </w:pPr>
      <w:r>
        <w:rPr>
          <w:rFonts w:ascii="Calibri" w:eastAsia="Calibri" w:hAnsi="Calibri" w:cs="Calibri"/>
          <w:b/>
          <w:sz w:val="22"/>
        </w:rPr>
        <w:t>Sport, Physical Activity &amp; LGBT</w:t>
      </w:r>
    </w:p>
    <w:p w14:paraId="42681583" w14:textId="77777777" w:rsidR="00F359A1" w:rsidRDefault="00F359A1" w:rsidP="00F359A1">
      <w:pPr>
        <w:ind w:left="284"/>
        <w:rPr>
          <w:rFonts w:ascii="Calibri" w:eastAsia="Calibri" w:hAnsi="Calibri" w:cs="Calibri"/>
          <w:sz w:val="22"/>
        </w:rPr>
      </w:pPr>
      <w:r>
        <w:rPr>
          <w:rFonts w:ascii="Calibri" w:eastAsia="Calibri" w:hAnsi="Calibri" w:cs="Calibri"/>
          <w:sz w:val="22"/>
        </w:rPr>
        <w:t>A Study by Pride Sports for Sport England, 2016</w:t>
      </w:r>
    </w:p>
    <w:p w14:paraId="2E0E2B7E" w14:textId="77777777" w:rsidR="00F359A1" w:rsidRPr="008705BE" w:rsidRDefault="00123405" w:rsidP="00F359A1">
      <w:pPr>
        <w:ind w:left="284"/>
        <w:rPr>
          <w:rStyle w:val="Hyperlink"/>
        </w:rPr>
      </w:pPr>
      <w:hyperlink r:id="rId266">
        <w:r w:rsidR="00F359A1">
          <w:rPr>
            <w:rFonts w:ascii="Calibri" w:eastAsia="Calibri" w:hAnsi="Calibri" w:cs="Calibri"/>
            <w:color w:val="0000FF"/>
            <w:sz w:val="22"/>
            <w:u w:val="single"/>
          </w:rPr>
          <w:t>www.sportengland.org/media/11116/pride-sport-sport-physical-activity-and-lgbt-report-2016.pdf</w:t>
        </w:r>
      </w:hyperlink>
    </w:p>
    <w:p w14:paraId="4317E251" w14:textId="77777777" w:rsidR="00BC61CE" w:rsidRDefault="00BC61CE" w:rsidP="00BC61CE">
      <w:pPr>
        <w:ind w:left="284"/>
        <w:rPr>
          <w:rFonts w:asciiTheme="minorHAnsi" w:hAnsiTheme="minorHAnsi" w:cstheme="minorHAnsi"/>
          <w:sz w:val="22"/>
        </w:rPr>
      </w:pPr>
    </w:p>
    <w:p w14:paraId="5B413943" w14:textId="77777777" w:rsidR="00F359A1" w:rsidRPr="00131BC9" w:rsidRDefault="00F359A1" w:rsidP="00F359A1">
      <w:pPr>
        <w:ind w:left="284"/>
        <w:rPr>
          <w:rFonts w:asciiTheme="minorHAnsi" w:hAnsiTheme="minorHAnsi" w:cstheme="minorHAnsi"/>
          <w:b/>
          <w:bCs/>
          <w:sz w:val="22"/>
        </w:rPr>
      </w:pPr>
      <w:r w:rsidRPr="00131BC9">
        <w:rPr>
          <w:rFonts w:asciiTheme="minorHAnsi" w:hAnsiTheme="minorHAnsi" w:cstheme="minorHAnsi"/>
          <w:b/>
          <w:bCs/>
          <w:sz w:val="22"/>
        </w:rPr>
        <w:t>Fair Play: The Importance of Sports Participation for Transgender Youth</w:t>
      </w:r>
      <w:r>
        <w:rPr>
          <w:rFonts w:asciiTheme="minorHAnsi" w:hAnsiTheme="minorHAnsi" w:cstheme="minorHAnsi"/>
          <w:b/>
          <w:bCs/>
          <w:sz w:val="22"/>
        </w:rPr>
        <w:t xml:space="preserve"> (USA)</w:t>
      </w:r>
    </w:p>
    <w:p w14:paraId="703EB2A7" w14:textId="77777777" w:rsidR="00F359A1" w:rsidRDefault="00F359A1" w:rsidP="00F359A1">
      <w:pPr>
        <w:ind w:left="284"/>
        <w:rPr>
          <w:rFonts w:asciiTheme="minorHAnsi" w:hAnsiTheme="minorHAnsi" w:cstheme="minorHAnsi"/>
          <w:sz w:val="22"/>
        </w:rPr>
      </w:pPr>
      <w:proofErr w:type="spellStart"/>
      <w:r>
        <w:rPr>
          <w:rFonts w:asciiTheme="minorHAnsi" w:hAnsiTheme="minorHAnsi" w:cstheme="minorHAnsi"/>
          <w:sz w:val="22"/>
        </w:rPr>
        <w:t>Center</w:t>
      </w:r>
      <w:proofErr w:type="spellEnd"/>
      <w:r>
        <w:rPr>
          <w:rFonts w:asciiTheme="minorHAnsi" w:hAnsiTheme="minorHAnsi" w:cstheme="minorHAnsi"/>
          <w:sz w:val="22"/>
        </w:rPr>
        <w:t xml:space="preserve"> for American Progress, </w:t>
      </w:r>
      <w:r w:rsidRPr="00131BC9">
        <w:rPr>
          <w:rFonts w:asciiTheme="minorHAnsi" w:hAnsiTheme="minorHAnsi" w:cstheme="minorHAnsi"/>
          <w:sz w:val="22"/>
        </w:rPr>
        <w:t>February 2021</w:t>
      </w:r>
    </w:p>
    <w:p w14:paraId="30589F6A" w14:textId="77777777" w:rsidR="00F359A1" w:rsidRDefault="00123405" w:rsidP="00F359A1">
      <w:pPr>
        <w:ind w:left="284"/>
        <w:rPr>
          <w:rFonts w:asciiTheme="minorHAnsi" w:hAnsiTheme="minorHAnsi" w:cstheme="minorHAnsi"/>
          <w:sz w:val="22"/>
        </w:rPr>
      </w:pPr>
      <w:hyperlink r:id="rId267" w:history="1">
        <w:r w:rsidR="00F359A1" w:rsidRPr="00EC1B57">
          <w:rPr>
            <w:rStyle w:val="Hyperlink"/>
            <w:rFonts w:asciiTheme="minorHAnsi" w:hAnsiTheme="minorHAnsi" w:cstheme="minorHAnsi"/>
            <w:sz w:val="22"/>
          </w:rPr>
          <w:t>https://cdn.americanprogress.org/content/uploads/2021/02/09122423/Fair-Play-correction2.pdf</w:t>
        </w:r>
      </w:hyperlink>
    </w:p>
    <w:p w14:paraId="6B56264B" w14:textId="65E7285B" w:rsidR="00EA05CB" w:rsidRPr="0013173A" w:rsidRDefault="00EA05CB" w:rsidP="0013173A">
      <w:pPr>
        <w:ind w:left="284"/>
        <w:rPr>
          <w:rFonts w:ascii="Calibri" w:eastAsia="Calibri" w:hAnsi="Calibri" w:cs="Calibri"/>
          <w:color w:val="000000"/>
          <w:sz w:val="22"/>
        </w:rPr>
      </w:pPr>
    </w:p>
    <w:p w14:paraId="21CB84D8" w14:textId="77777777" w:rsidR="00F359A1" w:rsidRDefault="00F359A1">
      <w:pPr>
        <w:spacing w:line="276" w:lineRule="auto"/>
        <w:rPr>
          <w:rFonts w:asciiTheme="minorHAnsi" w:hAnsiTheme="minorHAnsi"/>
          <w:b/>
          <w:i/>
          <w:sz w:val="22"/>
          <w:u w:val="single"/>
        </w:rPr>
      </w:pPr>
      <w:r>
        <w:br w:type="page"/>
      </w:r>
    </w:p>
    <w:p w14:paraId="491BB2CF" w14:textId="263386EA" w:rsidR="00890117" w:rsidRPr="00890117" w:rsidRDefault="00890117" w:rsidP="00890117">
      <w:pPr>
        <w:pStyle w:val="GIbookletreports"/>
      </w:pPr>
      <w:bookmarkStart w:id="128" w:name="_Toc144804229"/>
      <w:r>
        <w:lastRenderedPageBreak/>
        <w:t>Business and Workplace</w:t>
      </w:r>
      <w:r w:rsidRPr="00890117">
        <w:t xml:space="preserve"> Reports</w:t>
      </w:r>
      <w:bookmarkEnd w:id="128"/>
    </w:p>
    <w:p w14:paraId="0B14778C" w14:textId="77777777" w:rsidR="00D203B1" w:rsidRPr="0090032F" w:rsidRDefault="00D203B1" w:rsidP="00D203B1">
      <w:pPr>
        <w:ind w:left="284"/>
        <w:rPr>
          <w:rFonts w:asciiTheme="minorHAnsi" w:hAnsiTheme="minorHAnsi" w:cstheme="minorHAnsi"/>
          <w:b/>
          <w:bCs/>
          <w:sz w:val="22"/>
        </w:rPr>
      </w:pPr>
      <w:bookmarkStart w:id="129" w:name="_Hlk73716218"/>
      <w:bookmarkStart w:id="130" w:name="_Hlk73714764"/>
      <w:r w:rsidRPr="0090032F">
        <w:rPr>
          <w:rFonts w:asciiTheme="minorHAnsi" w:hAnsiTheme="minorHAnsi" w:cstheme="minorHAnsi"/>
          <w:b/>
          <w:bCs/>
          <w:sz w:val="22"/>
        </w:rPr>
        <w:t xml:space="preserve">Trans Employee Experiences Survey: Understanding the Trans Community in the </w:t>
      </w:r>
      <w:r>
        <w:rPr>
          <w:rFonts w:asciiTheme="minorHAnsi" w:hAnsiTheme="minorHAnsi" w:cstheme="minorHAnsi"/>
          <w:b/>
          <w:bCs/>
          <w:sz w:val="22"/>
        </w:rPr>
        <w:t>W</w:t>
      </w:r>
      <w:r w:rsidRPr="0090032F">
        <w:rPr>
          <w:rFonts w:asciiTheme="minorHAnsi" w:hAnsiTheme="minorHAnsi" w:cstheme="minorHAnsi"/>
          <w:b/>
          <w:bCs/>
          <w:sz w:val="22"/>
        </w:rPr>
        <w:t>orkplace</w:t>
      </w:r>
    </w:p>
    <w:p w14:paraId="2B3AF21A" w14:textId="77777777" w:rsidR="00D203B1" w:rsidRDefault="00D203B1" w:rsidP="00D203B1">
      <w:pPr>
        <w:ind w:left="284"/>
        <w:rPr>
          <w:rFonts w:asciiTheme="minorHAnsi" w:hAnsiTheme="minorHAnsi" w:cstheme="minorHAnsi"/>
          <w:sz w:val="22"/>
        </w:rPr>
      </w:pPr>
      <w:r>
        <w:rPr>
          <w:rFonts w:asciiTheme="minorHAnsi" w:hAnsiTheme="minorHAnsi" w:cstheme="minorHAnsi"/>
          <w:sz w:val="22"/>
        </w:rPr>
        <w:t>Total Jobs, 2021</w:t>
      </w:r>
    </w:p>
    <w:p w14:paraId="0F66AAC9" w14:textId="5944BF94" w:rsidR="00D203B1" w:rsidRDefault="00123405" w:rsidP="00D203B1">
      <w:pPr>
        <w:ind w:left="284"/>
        <w:rPr>
          <w:rFonts w:asciiTheme="minorHAnsi" w:hAnsiTheme="minorHAnsi" w:cstheme="minorHAnsi"/>
          <w:sz w:val="22"/>
        </w:rPr>
      </w:pPr>
      <w:hyperlink r:id="rId268" w:history="1">
        <w:r w:rsidR="00D203B1">
          <w:rPr>
            <w:rStyle w:val="Hyperlink"/>
            <w:rFonts w:asciiTheme="minorHAnsi" w:hAnsiTheme="minorHAnsi" w:cstheme="minorHAnsi"/>
            <w:sz w:val="22"/>
          </w:rPr>
          <w:t>www.totaljobs.com/advice/trans-employee-experiences-survey-2021-research-conducted-by-totaljobs</w:t>
        </w:r>
      </w:hyperlink>
    </w:p>
    <w:bookmarkEnd w:id="129"/>
    <w:p w14:paraId="36615EBC" w14:textId="78D6C540" w:rsidR="00D203B1" w:rsidRDefault="00D203B1" w:rsidP="0047379A">
      <w:pPr>
        <w:ind w:left="284"/>
        <w:rPr>
          <w:rFonts w:asciiTheme="minorHAnsi" w:hAnsiTheme="minorHAnsi" w:cstheme="minorHAnsi"/>
          <w:sz w:val="22"/>
        </w:rPr>
      </w:pPr>
      <w:r>
        <w:rPr>
          <w:rFonts w:asciiTheme="minorHAnsi" w:hAnsiTheme="minorHAnsi" w:cstheme="minorHAnsi"/>
          <w:sz w:val="22"/>
        </w:rPr>
        <w:t>See also previous 2016 report for comparison:</w:t>
      </w:r>
    </w:p>
    <w:p w14:paraId="4666F80A" w14:textId="77777777" w:rsidR="00D203B1" w:rsidRDefault="00123405" w:rsidP="00D203B1">
      <w:pPr>
        <w:ind w:left="284"/>
        <w:rPr>
          <w:rFonts w:ascii="Calibri" w:eastAsia="Calibri" w:hAnsi="Calibri" w:cs="Calibri"/>
          <w:color w:val="000000"/>
          <w:sz w:val="22"/>
        </w:rPr>
      </w:pPr>
      <w:hyperlink r:id="rId269" w:history="1">
        <w:r w:rsidR="00D203B1">
          <w:rPr>
            <w:rStyle w:val="Hyperlink"/>
            <w:rFonts w:ascii="Calibri" w:eastAsia="Calibri" w:hAnsi="Calibri" w:cs="Calibri"/>
            <w:sz w:val="22"/>
          </w:rPr>
          <w:t>www.totaljobs.com/advice/wp-content/uploads/Transgender-employee-experiences-survey-report-2016_Totaljobs.pdf</w:t>
        </w:r>
      </w:hyperlink>
    </w:p>
    <w:p w14:paraId="44B66368" w14:textId="77777777" w:rsidR="00D203B1" w:rsidRDefault="00D203B1" w:rsidP="0047379A">
      <w:pPr>
        <w:ind w:left="284"/>
        <w:rPr>
          <w:rFonts w:asciiTheme="minorHAnsi" w:hAnsiTheme="minorHAnsi" w:cstheme="minorHAnsi"/>
          <w:sz w:val="22"/>
        </w:rPr>
      </w:pPr>
    </w:p>
    <w:p w14:paraId="0CE3FC17" w14:textId="77777777" w:rsidR="0047379A" w:rsidRPr="00A6418E" w:rsidRDefault="0047379A" w:rsidP="0047379A">
      <w:pPr>
        <w:ind w:left="284"/>
        <w:rPr>
          <w:rFonts w:asciiTheme="minorHAnsi" w:hAnsiTheme="minorHAnsi" w:cstheme="minorHAnsi"/>
          <w:b/>
          <w:bCs/>
          <w:sz w:val="22"/>
        </w:rPr>
      </w:pPr>
      <w:r w:rsidRPr="00A6418E">
        <w:rPr>
          <w:rFonts w:asciiTheme="minorHAnsi" w:hAnsiTheme="minorHAnsi" w:cstheme="minorHAnsi"/>
          <w:b/>
          <w:bCs/>
          <w:sz w:val="22"/>
        </w:rPr>
        <w:t>Inclusion at Work: Perspectives on LGBT+ working lives</w:t>
      </w:r>
    </w:p>
    <w:p w14:paraId="214AAB8A" w14:textId="77777777" w:rsidR="0047379A" w:rsidRDefault="0047379A" w:rsidP="0047379A">
      <w:pPr>
        <w:ind w:left="284"/>
        <w:rPr>
          <w:rFonts w:asciiTheme="minorHAnsi" w:hAnsiTheme="minorHAnsi" w:cstheme="minorHAnsi"/>
          <w:sz w:val="22"/>
        </w:rPr>
      </w:pPr>
      <w:r>
        <w:rPr>
          <w:rFonts w:asciiTheme="minorHAnsi" w:hAnsiTheme="minorHAnsi" w:cstheme="minorHAnsi"/>
          <w:sz w:val="22"/>
        </w:rPr>
        <w:t>CIPD, February 2021</w:t>
      </w:r>
    </w:p>
    <w:p w14:paraId="48A394EA" w14:textId="493F8A25" w:rsidR="0047379A" w:rsidRDefault="0047379A" w:rsidP="0047379A">
      <w:pPr>
        <w:ind w:left="284"/>
        <w:rPr>
          <w:rFonts w:asciiTheme="minorHAnsi" w:hAnsiTheme="minorHAnsi" w:cstheme="minorHAnsi"/>
          <w:sz w:val="22"/>
        </w:rPr>
      </w:pPr>
      <w:r>
        <w:rPr>
          <w:rFonts w:asciiTheme="minorHAnsi" w:hAnsiTheme="minorHAnsi" w:cstheme="minorHAnsi"/>
          <w:sz w:val="22"/>
        </w:rPr>
        <w:t>Executive summary and full report</w:t>
      </w:r>
      <w:r w:rsidR="00425BEA">
        <w:rPr>
          <w:rFonts w:asciiTheme="minorHAnsi" w:hAnsiTheme="minorHAnsi" w:cstheme="minorHAnsi"/>
          <w:sz w:val="22"/>
        </w:rPr>
        <w:t>, including a trans-specific section</w:t>
      </w:r>
    </w:p>
    <w:p w14:paraId="4694AF4C" w14:textId="77777777" w:rsidR="0047379A" w:rsidRDefault="00123405" w:rsidP="0047379A">
      <w:pPr>
        <w:ind w:left="284"/>
        <w:rPr>
          <w:rFonts w:asciiTheme="minorHAnsi" w:hAnsiTheme="minorHAnsi" w:cstheme="minorHAnsi"/>
          <w:sz w:val="22"/>
        </w:rPr>
      </w:pPr>
      <w:hyperlink r:id="rId270" w:anchor="gref" w:history="1">
        <w:r w:rsidR="0047379A">
          <w:rPr>
            <w:rStyle w:val="Hyperlink"/>
            <w:rFonts w:asciiTheme="minorHAnsi" w:hAnsiTheme="minorHAnsi" w:cstheme="minorHAnsi"/>
            <w:sz w:val="22"/>
          </w:rPr>
          <w:t>www.cipd.co.uk/knowledge/fundamentals/relations/diversity/inclusion-perspectives-lgbt#gref</w:t>
        </w:r>
      </w:hyperlink>
    </w:p>
    <w:bookmarkEnd w:id="130"/>
    <w:p w14:paraId="6411F35F" w14:textId="77777777" w:rsidR="003B241F" w:rsidRDefault="003B241F" w:rsidP="00706283">
      <w:pPr>
        <w:ind w:left="284"/>
        <w:rPr>
          <w:rFonts w:ascii="Calibri" w:eastAsia="Calibri" w:hAnsi="Calibri" w:cs="Calibri"/>
          <w:color w:val="000000"/>
          <w:sz w:val="22"/>
        </w:rPr>
      </w:pPr>
    </w:p>
    <w:p w14:paraId="7B836412" w14:textId="77777777" w:rsidR="00706283" w:rsidRDefault="00706283" w:rsidP="00706283">
      <w:pPr>
        <w:ind w:left="284"/>
        <w:rPr>
          <w:rFonts w:ascii="Calibri" w:eastAsia="Calibri" w:hAnsi="Calibri" w:cs="Calibri"/>
          <w:b/>
          <w:color w:val="000000"/>
          <w:sz w:val="22"/>
        </w:rPr>
      </w:pPr>
      <w:r>
        <w:rPr>
          <w:rFonts w:ascii="Calibri" w:eastAsia="Calibri" w:hAnsi="Calibri" w:cs="Calibri"/>
          <w:b/>
          <w:color w:val="000000"/>
          <w:sz w:val="22"/>
        </w:rPr>
        <w:t>Supporting Trans Employees in the Workplace</w:t>
      </w:r>
    </w:p>
    <w:p w14:paraId="7AA30072" w14:textId="77777777" w:rsidR="00706283" w:rsidRDefault="00706283" w:rsidP="00706283">
      <w:pPr>
        <w:ind w:left="284"/>
        <w:rPr>
          <w:rFonts w:ascii="Calibri" w:eastAsia="Calibri" w:hAnsi="Calibri" w:cs="Calibri"/>
          <w:color w:val="000000"/>
          <w:sz w:val="22"/>
        </w:rPr>
      </w:pPr>
      <w:r>
        <w:rPr>
          <w:rFonts w:ascii="Calibri" w:eastAsia="Calibri" w:hAnsi="Calibri" w:cs="Calibri"/>
          <w:color w:val="000000"/>
          <w:sz w:val="22"/>
        </w:rPr>
        <w:t>ACAS Research Paper, Apr 2017</w:t>
      </w:r>
    </w:p>
    <w:p w14:paraId="76396ABE" w14:textId="6F389257" w:rsidR="00A0653C" w:rsidRDefault="00123405" w:rsidP="00706283">
      <w:pPr>
        <w:ind w:left="284"/>
        <w:rPr>
          <w:rFonts w:ascii="Calibri" w:eastAsia="Calibri" w:hAnsi="Calibri" w:cs="Calibri"/>
          <w:color w:val="0000FF"/>
          <w:sz w:val="22"/>
        </w:rPr>
      </w:pPr>
      <w:hyperlink r:id="rId271" w:history="1">
        <w:r w:rsidR="00A0653C">
          <w:rPr>
            <w:rStyle w:val="Hyperlink"/>
            <w:rFonts w:ascii="Calibri" w:eastAsia="Calibri" w:hAnsi="Calibri" w:cs="Calibri"/>
            <w:sz w:val="22"/>
          </w:rPr>
          <w:t>www.acas.org.uk/supporting-trans-employees-in-the-workplace</w:t>
        </w:r>
      </w:hyperlink>
    </w:p>
    <w:p w14:paraId="7A6B0E6F" w14:textId="77777777" w:rsidR="0005549C" w:rsidRDefault="0005549C" w:rsidP="0005549C">
      <w:pPr>
        <w:ind w:left="284"/>
        <w:rPr>
          <w:rFonts w:asciiTheme="minorHAnsi" w:hAnsiTheme="minorHAnsi" w:cstheme="minorHAnsi"/>
          <w:sz w:val="22"/>
        </w:rPr>
      </w:pPr>
      <w:bookmarkStart w:id="131" w:name="_Hlk73714077"/>
    </w:p>
    <w:p w14:paraId="7815AEA2" w14:textId="77777777" w:rsidR="0005549C" w:rsidRPr="00FF656D" w:rsidRDefault="0005549C" w:rsidP="0005549C">
      <w:pPr>
        <w:ind w:left="284"/>
        <w:rPr>
          <w:rFonts w:asciiTheme="minorHAnsi" w:hAnsiTheme="minorHAnsi" w:cstheme="minorHAnsi"/>
          <w:b/>
          <w:bCs/>
          <w:sz w:val="22"/>
        </w:rPr>
      </w:pPr>
      <w:r w:rsidRPr="00FF656D">
        <w:rPr>
          <w:rFonts w:asciiTheme="minorHAnsi" w:hAnsiTheme="minorHAnsi" w:cstheme="minorHAnsi"/>
          <w:b/>
          <w:bCs/>
          <w:sz w:val="22"/>
        </w:rPr>
        <w:t>LGBTQ+ Voices: Learning from Lived Experiences</w:t>
      </w:r>
    </w:p>
    <w:p w14:paraId="72D975DC" w14:textId="77777777" w:rsidR="0005549C" w:rsidRDefault="0005549C" w:rsidP="0005549C">
      <w:pPr>
        <w:ind w:left="284"/>
        <w:rPr>
          <w:rFonts w:asciiTheme="minorHAnsi" w:hAnsiTheme="minorHAnsi" w:cstheme="minorHAnsi"/>
          <w:sz w:val="22"/>
        </w:rPr>
      </w:pPr>
      <w:r>
        <w:rPr>
          <w:rFonts w:asciiTheme="minorHAnsi" w:hAnsiTheme="minorHAnsi" w:cstheme="minorHAnsi"/>
          <w:sz w:val="22"/>
        </w:rPr>
        <w:t>McKinsey, June 2020</w:t>
      </w:r>
    </w:p>
    <w:p w14:paraId="1B8B6040" w14:textId="77777777" w:rsidR="0005549C" w:rsidRDefault="0005549C" w:rsidP="0005549C">
      <w:pPr>
        <w:ind w:left="284"/>
        <w:rPr>
          <w:rFonts w:asciiTheme="minorHAnsi" w:hAnsiTheme="minorHAnsi" w:cstheme="minorHAnsi"/>
          <w:sz w:val="22"/>
        </w:rPr>
      </w:pPr>
      <w:r>
        <w:rPr>
          <w:rFonts w:asciiTheme="minorHAnsi" w:hAnsiTheme="minorHAnsi" w:cstheme="minorHAnsi"/>
          <w:sz w:val="22"/>
        </w:rPr>
        <w:t>LGBTQ+ report with six areas for action and improvement</w:t>
      </w:r>
    </w:p>
    <w:p w14:paraId="4CF83D4F" w14:textId="77777777" w:rsidR="0005549C" w:rsidRDefault="00123405" w:rsidP="0005549C">
      <w:pPr>
        <w:ind w:left="284"/>
        <w:rPr>
          <w:rStyle w:val="Hyperlink"/>
          <w:rFonts w:asciiTheme="minorHAnsi" w:hAnsiTheme="minorHAnsi" w:cstheme="minorHAnsi"/>
          <w:sz w:val="22"/>
        </w:rPr>
      </w:pPr>
      <w:hyperlink r:id="rId272" w:history="1">
        <w:r w:rsidR="0005549C">
          <w:rPr>
            <w:rStyle w:val="Hyperlink"/>
            <w:rFonts w:asciiTheme="minorHAnsi" w:hAnsiTheme="minorHAnsi" w:cstheme="minorHAnsi"/>
            <w:sz w:val="22"/>
          </w:rPr>
          <w:t>www.mckinsey.com/business-functions/organization/our-insights/lgbtq-plus-voices-learning-from-lived-experiences</w:t>
        </w:r>
      </w:hyperlink>
      <w:bookmarkEnd w:id="131"/>
    </w:p>
    <w:p w14:paraId="74F8AA2C" w14:textId="77777777" w:rsidR="00E9314D" w:rsidRDefault="00E9314D" w:rsidP="00E9314D">
      <w:pPr>
        <w:ind w:left="284"/>
        <w:rPr>
          <w:rFonts w:asciiTheme="minorHAnsi" w:hAnsiTheme="minorHAnsi" w:cstheme="minorHAnsi"/>
          <w:sz w:val="22"/>
        </w:rPr>
      </w:pPr>
    </w:p>
    <w:p w14:paraId="02A54955" w14:textId="77777777" w:rsidR="00E9314D" w:rsidRPr="001E5B19" w:rsidRDefault="00E9314D" w:rsidP="00E9314D">
      <w:pPr>
        <w:ind w:left="284"/>
        <w:rPr>
          <w:rFonts w:asciiTheme="minorHAnsi" w:hAnsiTheme="minorHAnsi" w:cstheme="minorHAnsi"/>
          <w:b/>
          <w:bCs/>
          <w:sz w:val="22"/>
        </w:rPr>
      </w:pPr>
      <w:r w:rsidRPr="001E5B19">
        <w:rPr>
          <w:rFonts w:asciiTheme="minorHAnsi" w:hAnsiTheme="minorHAnsi" w:cstheme="minorHAnsi"/>
          <w:b/>
          <w:bCs/>
          <w:sz w:val="22"/>
        </w:rPr>
        <w:t>Being Transgender at Work</w:t>
      </w:r>
    </w:p>
    <w:p w14:paraId="19FAF25C" w14:textId="77777777" w:rsidR="00E9314D" w:rsidRDefault="00E9314D" w:rsidP="00E9314D">
      <w:pPr>
        <w:ind w:left="284"/>
        <w:rPr>
          <w:rFonts w:asciiTheme="minorHAnsi" w:hAnsiTheme="minorHAnsi" w:cstheme="minorHAnsi"/>
          <w:sz w:val="22"/>
        </w:rPr>
      </w:pPr>
      <w:r>
        <w:rPr>
          <w:rFonts w:asciiTheme="minorHAnsi" w:hAnsiTheme="minorHAnsi" w:cstheme="minorHAnsi"/>
          <w:sz w:val="22"/>
        </w:rPr>
        <w:t>McKinsey (US), 2021</w:t>
      </w:r>
    </w:p>
    <w:p w14:paraId="4B307AE8" w14:textId="193945C9" w:rsidR="00E9314D" w:rsidRDefault="00123405" w:rsidP="00E9314D">
      <w:pPr>
        <w:ind w:left="284"/>
        <w:rPr>
          <w:rFonts w:asciiTheme="minorHAnsi" w:hAnsiTheme="minorHAnsi" w:cstheme="minorHAnsi"/>
          <w:sz w:val="22"/>
        </w:rPr>
      </w:pPr>
      <w:hyperlink r:id="rId273" w:history="1">
        <w:r w:rsidR="00F136C4">
          <w:rPr>
            <w:rStyle w:val="Hyperlink"/>
            <w:rFonts w:asciiTheme="minorHAnsi" w:hAnsiTheme="minorHAnsi" w:cstheme="minorHAnsi"/>
            <w:sz w:val="22"/>
          </w:rPr>
          <w:t>www.mckinsey.com/featured-insights/diversity-and-inclusion/being-transgender-at-work</w:t>
        </w:r>
      </w:hyperlink>
    </w:p>
    <w:p w14:paraId="099681DA" w14:textId="77777777" w:rsidR="00706283" w:rsidRDefault="00706283" w:rsidP="00706283">
      <w:pPr>
        <w:ind w:left="284"/>
        <w:rPr>
          <w:rFonts w:ascii="Calibri" w:eastAsia="Calibri" w:hAnsi="Calibri" w:cs="Calibri"/>
          <w:color w:val="000000"/>
          <w:sz w:val="22"/>
        </w:rPr>
      </w:pPr>
      <w:bookmarkStart w:id="132" w:name="_Hlk144734726"/>
    </w:p>
    <w:p w14:paraId="6E003719" w14:textId="77777777" w:rsidR="00706283" w:rsidRDefault="00706283" w:rsidP="00706283">
      <w:pPr>
        <w:ind w:left="284"/>
        <w:rPr>
          <w:rFonts w:ascii="Calibri" w:eastAsia="Calibri" w:hAnsi="Calibri" w:cs="Calibri"/>
          <w:b/>
          <w:color w:val="000000"/>
          <w:sz w:val="22"/>
        </w:rPr>
      </w:pPr>
      <w:r>
        <w:rPr>
          <w:rFonts w:ascii="Calibri" w:eastAsia="Calibri" w:hAnsi="Calibri" w:cs="Calibri"/>
          <w:b/>
          <w:color w:val="000000"/>
          <w:sz w:val="22"/>
        </w:rPr>
        <w:t>Working with Pride - Issues Affecting LGBT+ People in the Workplace</w:t>
      </w:r>
    </w:p>
    <w:p w14:paraId="194EAF0C" w14:textId="77777777" w:rsidR="00706283" w:rsidRDefault="00706283" w:rsidP="00706283">
      <w:pPr>
        <w:ind w:left="284"/>
        <w:rPr>
          <w:rFonts w:ascii="Calibri" w:eastAsia="Calibri" w:hAnsi="Calibri" w:cs="Calibri"/>
          <w:color w:val="000000"/>
          <w:sz w:val="22"/>
        </w:rPr>
      </w:pPr>
      <w:r>
        <w:rPr>
          <w:rFonts w:ascii="Calibri" w:eastAsia="Calibri" w:hAnsi="Calibri" w:cs="Calibri"/>
          <w:color w:val="000000"/>
          <w:sz w:val="22"/>
        </w:rPr>
        <w:t>Business in the Community (BITC), 2019</w:t>
      </w:r>
    </w:p>
    <w:p w14:paraId="39BDD475" w14:textId="4537012B" w:rsidR="0062317A" w:rsidRDefault="00123405" w:rsidP="00706283">
      <w:pPr>
        <w:ind w:left="284"/>
        <w:rPr>
          <w:rFonts w:ascii="Calibri" w:eastAsia="Calibri" w:hAnsi="Calibri" w:cs="Calibri"/>
          <w:bCs/>
          <w:color w:val="000000"/>
          <w:sz w:val="22"/>
        </w:rPr>
      </w:pPr>
      <w:hyperlink r:id="rId274" w:history="1">
        <w:r w:rsidR="00F136C4">
          <w:rPr>
            <w:rStyle w:val="Hyperlink"/>
            <w:rFonts w:ascii="Calibri" w:eastAsia="Calibri" w:hAnsi="Calibri" w:cs="Calibri"/>
            <w:bCs/>
            <w:sz w:val="22"/>
          </w:rPr>
          <w:t>www.bitc.org.uk/wp-content/uploads/2019/10/bitc-wellbeing-report-workingwithpride-feb2019.pdf</w:t>
        </w:r>
      </w:hyperlink>
    </w:p>
    <w:bookmarkEnd w:id="132"/>
    <w:p w14:paraId="32763CDA" w14:textId="77777777" w:rsidR="00A0653C" w:rsidRPr="00C076DC" w:rsidRDefault="00A0653C" w:rsidP="00706283">
      <w:pPr>
        <w:ind w:left="284"/>
        <w:rPr>
          <w:rFonts w:ascii="Calibri" w:eastAsia="Calibri" w:hAnsi="Calibri" w:cs="Calibri"/>
          <w:bCs/>
          <w:color w:val="000000"/>
          <w:sz w:val="22"/>
        </w:rPr>
      </w:pPr>
    </w:p>
    <w:p w14:paraId="4FA9E86D" w14:textId="77777777" w:rsidR="00706283" w:rsidRDefault="00706283" w:rsidP="00706283">
      <w:pPr>
        <w:ind w:left="284"/>
        <w:rPr>
          <w:rFonts w:ascii="Calibri" w:eastAsia="Calibri" w:hAnsi="Calibri" w:cs="Calibri"/>
          <w:b/>
          <w:color w:val="000000"/>
          <w:sz w:val="22"/>
        </w:rPr>
      </w:pPr>
      <w:r w:rsidRPr="00EE1D7D">
        <w:rPr>
          <w:rFonts w:ascii="Calibri" w:eastAsia="Calibri" w:hAnsi="Calibri" w:cs="Calibri"/>
          <w:b/>
          <w:color w:val="000000"/>
          <w:sz w:val="22"/>
        </w:rPr>
        <w:t>The Cost of the Closet and the Rewards of Inclusion: Why the Workplace Environment for LGBT People Matters to Employers</w:t>
      </w:r>
    </w:p>
    <w:p w14:paraId="444670EB" w14:textId="77777777" w:rsidR="00706283" w:rsidRPr="00EE1D7D" w:rsidRDefault="00706283" w:rsidP="00706283">
      <w:pPr>
        <w:ind w:left="284"/>
        <w:rPr>
          <w:rFonts w:ascii="Calibri" w:eastAsia="Calibri" w:hAnsi="Calibri" w:cs="Calibri"/>
          <w:bCs/>
          <w:color w:val="000000"/>
          <w:sz w:val="22"/>
        </w:rPr>
      </w:pPr>
      <w:r>
        <w:rPr>
          <w:rFonts w:ascii="Calibri" w:eastAsia="Calibri" w:hAnsi="Calibri" w:cs="Calibri"/>
          <w:bCs/>
          <w:color w:val="000000"/>
          <w:sz w:val="22"/>
        </w:rPr>
        <w:t>Human Rights Campaign Foundation, US, 2014</w:t>
      </w:r>
    </w:p>
    <w:p w14:paraId="5D66C09C" w14:textId="77777777" w:rsidR="00706283" w:rsidRPr="00EE1D7D" w:rsidRDefault="00123405" w:rsidP="00706283">
      <w:pPr>
        <w:ind w:left="284"/>
        <w:rPr>
          <w:rFonts w:ascii="Calibri" w:eastAsia="Calibri" w:hAnsi="Calibri" w:cs="Calibri"/>
          <w:color w:val="0000FF"/>
          <w:sz w:val="22"/>
          <w:u w:val="single"/>
        </w:rPr>
      </w:pPr>
      <w:hyperlink r:id="rId275" w:history="1">
        <w:r w:rsidR="00706283" w:rsidRPr="00EE1D7D">
          <w:rPr>
            <w:rFonts w:ascii="Calibri" w:eastAsia="Calibri" w:hAnsi="Calibri" w:cs="Calibri"/>
            <w:color w:val="0000FF"/>
            <w:sz w:val="22"/>
            <w:u w:val="single"/>
          </w:rPr>
          <w:t>https://assets2.hrc.org/files/assets/resources/Cost_of_the_Closet_May2014.pdf</w:t>
        </w:r>
      </w:hyperlink>
    </w:p>
    <w:p w14:paraId="223D56B1" w14:textId="77777777" w:rsidR="00F359A1" w:rsidRDefault="00F359A1" w:rsidP="00E9314D">
      <w:pPr>
        <w:ind w:left="284"/>
        <w:rPr>
          <w:rFonts w:ascii="Calibri" w:eastAsia="Calibri" w:hAnsi="Calibri" w:cs="Calibri"/>
          <w:b/>
          <w:sz w:val="22"/>
        </w:rPr>
      </w:pPr>
    </w:p>
    <w:p w14:paraId="6ED8D370" w14:textId="482C9CFF" w:rsidR="00706283" w:rsidRDefault="00706283" w:rsidP="00706283">
      <w:pPr>
        <w:tabs>
          <w:tab w:val="left" w:pos="284"/>
        </w:tabs>
        <w:ind w:left="284"/>
        <w:rPr>
          <w:rFonts w:ascii="Calibri" w:eastAsia="Calibri" w:hAnsi="Calibri" w:cs="Calibri"/>
          <w:b/>
          <w:sz w:val="22"/>
        </w:rPr>
      </w:pPr>
      <w:r>
        <w:rPr>
          <w:rFonts w:ascii="Calibri" w:eastAsia="Calibri" w:hAnsi="Calibri" w:cs="Calibri"/>
          <w:b/>
          <w:sz w:val="22"/>
        </w:rPr>
        <w:t>Out to Succeed: Realising the Full Potential of LGBT+ Talent</w:t>
      </w:r>
    </w:p>
    <w:p w14:paraId="0F3451B2" w14:textId="77777777" w:rsidR="00706283" w:rsidRDefault="00706283" w:rsidP="00706283">
      <w:pPr>
        <w:ind w:left="284"/>
        <w:rPr>
          <w:rFonts w:ascii="Calibri" w:eastAsia="Calibri" w:hAnsi="Calibri" w:cs="Calibri"/>
          <w:sz w:val="22"/>
        </w:rPr>
      </w:pPr>
      <w:r>
        <w:rPr>
          <w:rFonts w:ascii="Calibri" w:eastAsia="Calibri" w:hAnsi="Calibri" w:cs="Calibri"/>
          <w:sz w:val="22"/>
        </w:rPr>
        <w:t xml:space="preserve">PwC / </w:t>
      </w:r>
      <w:proofErr w:type="spellStart"/>
      <w:r>
        <w:rPr>
          <w:rFonts w:ascii="Calibri" w:eastAsia="Calibri" w:hAnsi="Calibri" w:cs="Calibri"/>
          <w:sz w:val="22"/>
        </w:rPr>
        <w:t>OutNext</w:t>
      </w:r>
      <w:proofErr w:type="spellEnd"/>
      <w:r>
        <w:rPr>
          <w:rFonts w:ascii="Calibri" w:eastAsia="Calibri" w:hAnsi="Calibri" w:cs="Calibri"/>
          <w:sz w:val="22"/>
        </w:rPr>
        <w:t xml:space="preserve"> - </w:t>
      </w:r>
      <w:proofErr w:type="spellStart"/>
      <w:r>
        <w:rPr>
          <w:rFonts w:ascii="Calibri" w:eastAsia="Calibri" w:hAnsi="Calibri" w:cs="Calibri"/>
          <w:sz w:val="22"/>
        </w:rPr>
        <w:t>OutLeadership</w:t>
      </w:r>
      <w:proofErr w:type="spellEnd"/>
      <w:r>
        <w:rPr>
          <w:rFonts w:ascii="Calibri" w:eastAsia="Calibri" w:hAnsi="Calibri" w:cs="Calibri"/>
          <w:sz w:val="22"/>
        </w:rPr>
        <w:t>, July 2018</w:t>
      </w:r>
    </w:p>
    <w:p w14:paraId="652EE39E" w14:textId="59A7C673" w:rsidR="00706283" w:rsidRDefault="00123405" w:rsidP="00706283">
      <w:pPr>
        <w:ind w:left="284"/>
        <w:rPr>
          <w:rFonts w:ascii="Calibri" w:eastAsia="Calibri" w:hAnsi="Calibri" w:cs="Calibri"/>
          <w:color w:val="000000"/>
          <w:sz w:val="22"/>
        </w:rPr>
      </w:pPr>
      <w:hyperlink r:id="rId276" w:history="1">
        <w:r w:rsidR="00402799">
          <w:rPr>
            <w:rStyle w:val="Hyperlink"/>
            <w:rFonts w:ascii="Calibri" w:eastAsia="Calibri" w:hAnsi="Calibri" w:cs="Calibri"/>
            <w:sz w:val="22"/>
          </w:rPr>
          <w:t>www.pwc.com/gx/en/services/people-organisation/publications/out-to-succeed.html</w:t>
        </w:r>
      </w:hyperlink>
    </w:p>
    <w:p w14:paraId="1CC2A271" w14:textId="77777777" w:rsidR="0005549C" w:rsidRPr="0005549C" w:rsidRDefault="0005549C" w:rsidP="0005549C">
      <w:pPr>
        <w:ind w:left="284"/>
        <w:rPr>
          <w:rFonts w:ascii="Calibri" w:eastAsia="Calibri" w:hAnsi="Calibri" w:cs="Calibri"/>
          <w:bCs/>
          <w:sz w:val="22"/>
        </w:rPr>
      </w:pPr>
    </w:p>
    <w:p w14:paraId="71DE8969" w14:textId="77777777" w:rsidR="0005549C" w:rsidRPr="00C076DC" w:rsidRDefault="0005549C" w:rsidP="0005549C">
      <w:pPr>
        <w:ind w:left="284"/>
        <w:rPr>
          <w:rFonts w:ascii="Calibri" w:eastAsia="Calibri" w:hAnsi="Calibri" w:cs="Calibri"/>
          <w:b/>
          <w:color w:val="000000"/>
          <w:sz w:val="22"/>
        </w:rPr>
      </w:pPr>
      <w:r w:rsidRPr="00C076DC">
        <w:rPr>
          <w:rFonts w:ascii="Calibri" w:eastAsia="Calibri" w:hAnsi="Calibri" w:cs="Calibri"/>
          <w:b/>
          <w:color w:val="000000"/>
          <w:sz w:val="22"/>
        </w:rPr>
        <w:t>LGBT in Construction</w:t>
      </w:r>
      <w:r>
        <w:rPr>
          <w:rFonts w:ascii="Calibri" w:eastAsia="Calibri" w:hAnsi="Calibri" w:cs="Calibri"/>
          <w:b/>
          <w:color w:val="000000"/>
          <w:sz w:val="22"/>
        </w:rPr>
        <w:t>: Exploring Experiences to Inform Inclusive Practices</w:t>
      </w:r>
    </w:p>
    <w:p w14:paraId="014A827A" w14:textId="77777777" w:rsidR="0005549C" w:rsidRDefault="0005549C" w:rsidP="0005549C">
      <w:pPr>
        <w:ind w:left="284"/>
        <w:rPr>
          <w:rFonts w:ascii="Calibri" w:eastAsia="Calibri" w:hAnsi="Calibri" w:cs="Calibri"/>
          <w:color w:val="000000"/>
          <w:sz w:val="22"/>
        </w:rPr>
      </w:pPr>
      <w:r w:rsidRPr="00C076DC">
        <w:rPr>
          <w:rFonts w:ascii="Calibri" w:eastAsia="Calibri" w:hAnsi="Calibri" w:cs="Calibri"/>
          <w:color w:val="000000"/>
          <w:sz w:val="22"/>
        </w:rPr>
        <w:t>CIOB</w:t>
      </w:r>
      <w:r>
        <w:rPr>
          <w:rFonts w:ascii="Calibri" w:eastAsia="Calibri" w:hAnsi="Calibri" w:cs="Calibri"/>
          <w:color w:val="000000"/>
          <w:sz w:val="22"/>
        </w:rPr>
        <w:t xml:space="preserve"> (</w:t>
      </w:r>
      <w:r w:rsidRPr="00C076DC">
        <w:rPr>
          <w:rFonts w:ascii="Calibri" w:eastAsia="Calibri" w:hAnsi="Calibri" w:cs="Calibri"/>
          <w:color w:val="000000"/>
          <w:sz w:val="22"/>
        </w:rPr>
        <w:t>Chartered Institute of Building</w:t>
      </w:r>
      <w:r>
        <w:rPr>
          <w:rFonts w:ascii="Calibri" w:eastAsia="Calibri" w:hAnsi="Calibri" w:cs="Calibri"/>
          <w:color w:val="000000"/>
          <w:sz w:val="22"/>
        </w:rPr>
        <w:t>) /</w:t>
      </w:r>
      <w:r w:rsidRPr="00C076DC">
        <w:rPr>
          <w:rFonts w:ascii="Calibri" w:eastAsia="Calibri" w:hAnsi="Calibri" w:cs="Calibri"/>
          <w:color w:val="000000"/>
          <w:sz w:val="22"/>
        </w:rPr>
        <w:t xml:space="preserve"> Loughborough University, 2020</w:t>
      </w:r>
    </w:p>
    <w:p w14:paraId="227C2337" w14:textId="77777777" w:rsidR="0005549C" w:rsidRPr="00C076DC" w:rsidRDefault="0005549C" w:rsidP="0005549C">
      <w:pPr>
        <w:ind w:left="284"/>
        <w:rPr>
          <w:rFonts w:ascii="Calibri" w:eastAsia="Calibri" w:hAnsi="Calibri" w:cs="Calibri"/>
          <w:color w:val="000000"/>
          <w:sz w:val="22"/>
        </w:rPr>
      </w:pPr>
      <w:r>
        <w:rPr>
          <w:rFonts w:ascii="Calibri" w:eastAsia="Calibri" w:hAnsi="Calibri" w:cs="Calibri"/>
          <w:color w:val="000000"/>
          <w:sz w:val="22"/>
        </w:rPr>
        <w:t>F</w:t>
      </w:r>
      <w:r w:rsidRPr="00C076DC">
        <w:rPr>
          <w:rFonts w:ascii="Calibri" w:eastAsia="Calibri" w:hAnsi="Calibri" w:cs="Calibri"/>
          <w:color w:val="000000"/>
          <w:sz w:val="22"/>
        </w:rPr>
        <w:t xml:space="preserve">ull </w:t>
      </w:r>
      <w:r>
        <w:rPr>
          <w:rFonts w:ascii="Calibri" w:eastAsia="Calibri" w:hAnsi="Calibri" w:cs="Calibri"/>
          <w:color w:val="000000"/>
          <w:sz w:val="22"/>
        </w:rPr>
        <w:t>and</w:t>
      </w:r>
      <w:r w:rsidRPr="00C076DC">
        <w:rPr>
          <w:rFonts w:ascii="Calibri" w:eastAsia="Calibri" w:hAnsi="Calibri" w:cs="Calibri"/>
          <w:color w:val="000000"/>
          <w:sz w:val="22"/>
        </w:rPr>
        <w:t xml:space="preserve"> summary reports</w:t>
      </w:r>
    </w:p>
    <w:p w14:paraId="0F5FC4DC" w14:textId="77777777" w:rsidR="0005549C" w:rsidRPr="00C076DC" w:rsidRDefault="00123405" w:rsidP="0005549C">
      <w:pPr>
        <w:ind w:left="284"/>
        <w:rPr>
          <w:rFonts w:ascii="Calibri" w:eastAsia="Calibri" w:hAnsi="Calibri" w:cs="Calibri"/>
          <w:color w:val="0000FF"/>
          <w:sz w:val="22"/>
          <w:u w:val="single"/>
        </w:rPr>
      </w:pPr>
      <w:hyperlink r:id="rId277" w:history="1">
        <w:r w:rsidR="0005549C">
          <w:rPr>
            <w:rFonts w:ascii="Calibri" w:eastAsia="Calibri" w:hAnsi="Calibri" w:cs="Calibri"/>
            <w:color w:val="0000FF"/>
            <w:sz w:val="22"/>
            <w:u w:val="single"/>
          </w:rPr>
          <w:t>www.ciobacademy.org/course/lgbt-in-construction/</w:t>
        </w:r>
      </w:hyperlink>
    </w:p>
    <w:p w14:paraId="0B97DE2E" w14:textId="79692F2F" w:rsidR="00B94F1A" w:rsidRDefault="00B94F1A" w:rsidP="00B94F1A">
      <w:pPr>
        <w:ind w:left="284"/>
        <w:rPr>
          <w:rFonts w:ascii="Calibri" w:eastAsia="Calibri" w:hAnsi="Calibri" w:cs="Calibri"/>
          <w:sz w:val="22"/>
        </w:rPr>
      </w:pPr>
    </w:p>
    <w:p w14:paraId="43913272" w14:textId="77777777" w:rsidR="0005549C" w:rsidRDefault="0005549C">
      <w:pPr>
        <w:spacing w:line="276" w:lineRule="auto"/>
        <w:rPr>
          <w:rFonts w:ascii="Calibri" w:eastAsia="Calibri" w:hAnsi="Calibri" w:cs="Calibri"/>
          <w:b/>
          <w:sz w:val="22"/>
        </w:rPr>
      </w:pPr>
      <w:r>
        <w:rPr>
          <w:rFonts w:ascii="Calibri" w:eastAsia="Calibri" w:hAnsi="Calibri" w:cs="Calibri"/>
          <w:b/>
          <w:sz w:val="22"/>
        </w:rPr>
        <w:br w:type="page"/>
      </w:r>
    </w:p>
    <w:p w14:paraId="3A3679D6" w14:textId="680FDCA9" w:rsidR="00594978" w:rsidRPr="00296740" w:rsidRDefault="00594978" w:rsidP="00594978">
      <w:pPr>
        <w:tabs>
          <w:tab w:val="left" w:pos="284"/>
        </w:tabs>
        <w:ind w:left="284"/>
        <w:rPr>
          <w:rFonts w:ascii="Calibri" w:eastAsia="Calibri" w:hAnsi="Calibri" w:cs="Calibri"/>
          <w:b/>
          <w:sz w:val="22"/>
        </w:rPr>
      </w:pPr>
      <w:r w:rsidRPr="00296740">
        <w:rPr>
          <w:rFonts w:ascii="Calibri" w:eastAsia="Calibri" w:hAnsi="Calibri" w:cs="Calibri"/>
          <w:b/>
          <w:sz w:val="22"/>
        </w:rPr>
        <w:lastRenderedPageBreak/>
        <w:t>Open For Business Reports</w:t>
      </w:r>
    </w:p>
    <w:p w14:paraId="56ECDF62" w14:textId="77777777" w:rsidR="00594978" w:rsidRPr="00296740" w:rsidRDefault="00594978" w:rsidP="00594978">
      <w:pPr>
        <w:ind w:left="284"/>
        <w:rPr>
          <w:rFonts w:ascii="Calibri" w:eastAsia="Calibri" w:hAnsi="Calibri" w:cs="Calibri"/>
          <w:sz w:val="22"/>
        </w:rPr>
      </w:pPr>
      <w:r w:rsidRPr="00296740">
        <w:rPr>
          <w:rFonts w:ascii="Calibri" w:eastAsia="Calibri" w:hAnsi="Calibri" w:cs="Calibri"/>
          <w:sz w:val="22"/>
        </w:rPr>
        <w:t>Open For Business is a coalition of leading global companies dedicated to LGBT+ inclusion and has published the following reports:</w:t>
      </w:r>
    </w:p>
    <w:p w14:paraId="584287DE" w14:textId="77777777" w:rsidR="00594978" w:rsidRPr="00296740" w:rsidRDefault="00594978" w:rsidP="00594978">
      <w:pPr>
        <w:pStyle w:val="ListParagraph"/>
        <w:numPr>
          <w:ilvl w:val="0"/>
          <w:numId w:val="21"/>
        </w:numPr>
        <w:rPr>
          <w:rFonts w:ascii="Calibri" w:eastAsia="Calibri" w:hAnsi="Calibri" w:cs="Calibri"/>
          <w:sz w:val="22"/>
        </w:rPr>
      </w:pPr>
      <w:r w:rsidRPr="00296740">
        <w:rPr>
          <w:rFonts w:ascii="Calibri" w:eastAsia="Calibri" w:hAnsi="Calibri" w:cs="Calibri"/>
          <w:b/>
          <w:bCs/>
          <w:sz w:val="22"/>
        </w:rPr>
        <w:t>LGBT+ Inclusion and the UN Sustainable Development Goals</w:t>
      </w:r>
      <w:r w:rsidRPr="00296740">
        <w:rPr>
          <w:rFonts w:ascii="Calibri" w:eastAsia="Calibri" w:hAnsi="Calibri" w:cs="Calibri"/>
          <w:sz w:val="22"/>
        </w:rPr>
        <w:t>, September 2020</w:t>
      </w:r>
    </w:p>
    <w:p w14:paraId="0B63449D" w14:textId="77777777" w:rsidR="00594978" w:rsidRPr="00296740" w:rsidRDefault="00594978" w:rsidP="00594978">
      <w:pPr>
        <w:pStyle w:val="ListParagraph"/>
        <w:numPr>
          <w:ilvl w:val="0"/>
          <w:numId w:val="21"/>
        </w:numPr>
        <w:rPr>
          <w:rFonts w:ascii="Calibri" w:eastAsia="Calibri" w:hAnsi="Calibri" w:cs="Calibri"/>
          <w:sz w:val="22"/>
        </w:rPr>
      </w:pPr>
      <w:r w:rsidRPr="00296740">
        <w:rPr>
          <w:rFonts w:ascii="Calibri" w:eastAsia="Calibri" w:hAnsi="Calibri" w:cs="Calibri"/>
          <w:b/>
          <w:bCs/>
          <w:sz w:val="22"/>
        </w:rPr>
        <w:t>New Global Champions: Why Fast-Growing Companies from Emerging Markets are Embracing LGBT+ Inclusion</w:t>
      </w:r>
      <w:r w:rsidRPr="00296740">
        <w:rPr>
          <w:rFonts w:ascii="Calibri" w:eastAsia="Calibri" w:hAnsi="Calibri" w:cs="Calibri"/>
          <w:sz w:val="22"/>
        </w:rPr>
        <w:t>, November 2019</w:t>
      </w:r>
    </w:p>
    <w:p w14:paraId="7A4C0343" w14:textId="77777777" w:rsidR="00594978" w:rsidRPr="00296740" w:rsidRDefault="00594978" w:rsidP="00594978">
      <w:pPr>
        <w:pStyle w:val="ListParagraph"/>
        <w:numPr>
          <w:ilvl w:val="0"/>
          <w:numId w:val="21"/>
        </w:numPr>
        <w:rPr>
          <w:rFonts w:ascii="Calibri" w:eastAsia="Calibri" w:hAnsi="Calibri" w:cs="Calibri"/>
          <w:sz w:val="22"/>
        </w:rPr>
      </w:pPr>
      <w:r w:rsidRPr="00296740">
        <w:rPr>
          <w:rFonts w:ascii="Calibri" w:eastAsia="Calibri" w:hAnsi="Calibri" w:cs="Calibri"/>
          <w:b/>
          <w:bCs/>
          <w:sz w:val="22"/>
        </w:rPr>
        <w:t xml:space="preserve">Channels </w:t>
      </w:r>
      <w:r>
        <w:rPr>
          <w:rFonts w:ascii="Calibri" w:eastAsia="Calibri" w:hAnsi="Calibri" w:cs="Calibri"/>
          <w:b/>
          <w:bCs/>
          <w:sz w:val="22"/>
        </w:rPr>
        <w:t>o</w:t>
      </w:r>
      <w:r w:rsidRPr="00296740">
        <w:rPr>
          <w:rFonts w:ascii="Calibri" w:eastAsia="Calibri" w:hAnsi="Calibri" w:cs="Calibri"/>
          <w:b/>
          <w:bCs/>
          <w:sz w:val="22"/>
        </w:rPr>
        <w:t xml:space="preserve">f Influence: How Companies </w:t>
      </w:r>
      <w:r>
        <w:rPr>
          <w:rFonts w:ascii="Calibri" w:eastAsia="Calibri" w:hAnsi="Calibri" w:cs="Calibri"/>
          <w:b/>
          <w:bCs/>
          <w:sz w:val="22"/>
        </w:rPr>
        <w:t>c</w:t>
      </w:r>
      <w:r w:rsidRPr="00296740">
        <w:rPr>
          <w:rFonts w:ascii="Calibri" w:eastAsia="Calibri" w:hAnsi="Calibri" w:cs="Calibri"/>
          <w:b/>
          <w:bCs/>
          <w:sz w:val="22"/>
        </w:rPr>
        <w:t>an Promote LGBT+ Inclusive Societies</w:t>
      </w:r>
      <w:r w:rsidRPr="00296740">
        <w:rPr>
          <w:rFonts w:ascii="Calibri" w:eastAsia="Calibri" w:hAnsi="Calibri" w:cs="Calibri"/>
          <w:sz w:val="22"/>
        </w:rPr>
        <w:t>, March 2019</w:t>
      </w:r>
    </w:p>
    <w:p w14:paraId="51262570" w14:textId="77777777" w:rsidR="00594978" w:rsidRPr="00296740" w:rsidRDefault="00594978" w:rsidP="00594978">
      <w:pPr>
        <w:pStyle w:val="ListParagraph"/>
        <w:numPr>
          <w:ilvl w:val="0"/>
          <w:numId w:val="21"/>
        </w:numPr>
        <w:rPr>
          <w:rFonts w:ascii="Calibri" w:eastAsia="Calibri" w:hAnsi="Calibri" w:cs="Calibri"/>
          <w:sz w:val="22"/>
        </w:rPr>
      </w:pPr>
      <w:r w:rsidRPr="00296740">
        <w:rPr>
          <w:rFonts w:ascii="Calibri" w:eastAsia="Calibri" w:hAnsi="Calibri" w:cs="Calibri"/>
          <w:b/>
          <w:bCs/>
          <w:sz w:val="22"/>
        </w:rPr>
        <w:t>The Economic and Business Case for LGBT+ Inclusion</w:t>
      </w:r>
      <w:r w:rsidRPr="00296740">
        <w:rPr>
          <w:rFonts w:ascii="Calibri" w:eastAsia="Calibri" w:hAnsi="Calibri" w:cs="Calibri"/>
          <w:sz w:val="22"/>
        </w:rPr>
        <w:t>, September 2015</w:t>
      </w:r>
      <w:r>
        <w:rPr>
          <w:rFonts w:ascii="Calibri" w:eastAsia="Calibri" w:hAnsi="Calibri" w:cs="Calibri"/>
          <w:sz w:val="22"/>
        </w:rPr>
        <w:t>;</w:t>
      </w:r>
      <w:r>
        <w:rPr>
          <w:rFonts w:ascii="Calibri" w:eastAsia="Calibri" w:hAnsi="Calibri" w:cs="Calibri"/>
          <w:sz w:val="22"/>
        </w:rPr>
        <w:br/>
      </w:r>
      <w:r w:rsidRPr="00296740">
        <w:rPr>
          <w:rFonts w:ascii="Calibri" w:eastAsia="Calibri" w:hAnsi="Calibri" w:cs="Calibri"/>
          <w:b/>
          <w:bCs/>
          <w:sz w:val="22"/>
        </w:rPr>
        <w:t xml:space="preserve">Strengthening </w:t>
      </w:r>
      <w:proofErr w:type="gramStart"/>
      <w:r w:rsidRPr="00296740">
        <w:rPr>
          <w:rFonts w:ascii="Calibri" w:eastAsia="Calibri" w:hAnsi="Calibri" w:cs="Calibri"/>
          <w:b/>
          <w:bCs/>
          <w:sz w:val="22"/>
        </w:rPr>
        <w:t>The</w:t>
      </w:r>
      <w:proofErr w:type="gramEnd"/>
      <w:r w:rsidRPr="00296740">
        <w:rPr>
          <w:rFonts w:ascii="Calibri" w:eastAsia="Calibri" w:hAnsi="Calibri" w:cs="Calibri"/>
          <w:b/>
          <w:bCs/>
          <w:sz w:val="22"/>
        </w:rPr>
        <w:t xml:space="preserve"> Economic Case</w:t>
      </w:r>
      <w:r w:rsidRPr="00296740">
        <w:rPr>
          <w:rFonts w:ascii="Calibri" w:eastAsia="Calibri" w:hAnsi="Calibri" w:cs="Calibri"/>
          <w:sz w:val="22"/>
        </w:rPr>
        <w:t>, January 2018</w:t>
      </w:r>
    </w:p>
    <w:p w14:paraId="7F33E733" w14:textId="77777777" w:rsidR="00F136C4" w:rsidRDefault="00123405" w:rsidP="00594978">
      <w:pPr>
        <w:ind w:left="284"/>
        <w:rPr>
          <w:rStyle w:val="Hyperlink"/>
          <w:rFonts w:ascii="Calibri" w:eastAsia="Calibri" w:hAnsi="Calibri" w:cs="Calibri"/>
          <w:sz w:val="22"/>
        </w:rPr>
      </w:pPr>
      <w:hyperlink r:id="rId278" w:history="1">
        <w:r w:rsidR="00594978" w:rsidRPr="00B77C21">
          <w:rPr>
            <w:rStyle w:val="Hyperlink"/>
            <w:rFonts w:ascii="Calibri" w:eastAsia="Calibri" w:hAnsi="Calibri" w:cs="Calibri"/>
            <w:sz w:val="22"/>
          </w:rPr>
          <w:t>https://open-for-business.org/reports</w:t>
        </w:r>
      </w:hyperlink>
    </w:p>
    <w:p w14:paraId="79127CA2" w14:textId="201B96B1" w:rsidR="00706283" w:rsidRDefault="00706283" w:rsidP="00B94F1A">
      <w:pPr>
        <w:ind w:left="284"/>
        <w:rPr>
          <w:rFonts w:ascii="Calibri" w:eastAsia="Calibri" w:hAnsi="Calibri" w:cs="Calibri"/>
          <w:sz w:val="22"/>
        </w:rPr>
      </w:pPr>
    </w:p>
    <w:p w14:paraId="5D70D752" w14:textId="77777777" w:rsidR="00F07D99" w:rsidRDefault="00F07D99" w:rsidP="00B94F1A">
      <w:pPr>
        <w:ind w:left="284"/>
        <w:rPr>
          <w:rFonts w:ascii="Calibri" w:eastAsia="Calibri" w:hAnsi="Calibri" w:cs="Calibri"/>
          <w:sz w:val="22"/>
        </w:rPr>
      </w:pPr>
    </w:p>
    <w:p w14:paraId="0A4CD065" w14:textId="02DA6325" w:rsidR="00A27D11" w:rsidRPr="00890117" w:rsidRDefault="00A27D11" w:rsidP="00A27D11">
      <w:pPr>
        <w:pStyle w:val="GIbookletreports"/>
      </w:pPr>
      <w:bookmarkStart w:id="133" w:name="_Toc144804230"/>
      <w:r>
        <w:t xml:space="preserve">Domestic Abuse, </w:t>
      </w:r>
      <w:r w:rsidR="008E08B9">
        <w:t>Sexual Violence, Conversion Practices</w:t>
      </w:r>
      <w:r>
        <w:t xml:space="preserve"> and Single-Sex Settings</w:t>
      </w:r>
      <w:r w:rsidRPr="00890117">
        <w:t xml:space="preserve"> Reports</w:t>
      </w:r>
      <w:bookmarkEnd w:id="133"/>
    </w:p>
    <w:p w14:paraId="5C333CB0" w14:textId="77777777" w:rsidR="00B94F1A" w:rsidRDefault="00B94F1A" w:rsidP="00B94F1A">
      <w:pPr>
        <w:ind w:left="284"/>
        <w:rPr>
          <w:rFonts w:ascii="Calibri" w:eastAsia="Calibri" w:hAnsi="Calibri" w:cs="Calibri"/>
          <w:b/>
          <w:sz w:val="22"/>
        </w:rPr>
      </w:pPr>
      <w:r>
        <w:rPr>
          <w:rFonts w:ascii="Calibri" w:eastAsia="Calibri" w:hAnsi="Calibri" w:cs="Calibri"/>
          <w:b/>
          <w:sz w:val="22"/>
        </w:rPr>
        <w:t>LGBT+ People's Experiences of Domestic Abuse</w:t>
      </w:r>
    </w:p>
    <w:p w14:paraId="34AC0BB2" w14:textId="77777777" w:rsidR="00B94F1A" w:rsidRDefault="00B94F1A" w:rsidP="00B94F1A">
      <w:pPr>
        <w:ind w:left="284"/>
        <w:rPr>
          <w:rFonts w:ascii="Calibri" w:eastAsia="Calibri" w:hAnsi="Calibri" w:cs="Calibri"/>
          <w:sz w:val="22"/>
        </w:rPr>
      </w:pPr>
      <w:r>
        <w:rPr>
          <w:rFonts w:ascii="Calibri" w:eastAsia="Calibri" w:hAnsi="Calibri" w:cs="Calibri"/>
          <w:sz w:val="22"/>
        </w:rPr>
        <w:t>Galop, 2018</w:t>
      </w:r>
    </w:p>
    <w:p w14:paraId="47498ABF" w14:textId="77777777" w:rsidR="00B94F1A" w:rsidRDefault="00B94F1A" w:rsidP="00B94F1A">
      <w:pPr>
        <w:ind w:left="284"/>
        <w:rPr>
          <w:rFonts w:ascii="Calibri" w:eastAsia="Calibri" w:hAnsi="Calibri" w:cs="Calibri"/>
          <w:sz w:val="22"/>
        </w:rPr>
      </w:pPr>
      <w:r>
        <w:rPr>
          <w:rFonts w:ascii="Calibri" w:eastAsia="Calibri" w:hAnsi="Calibri" w:cs="Calibri"/>
          <w:sz w:val="22"/>
        </w:rPr>
        <w:t>Includes some trans-specific segmentation of data</w:t>
      </w:r>
    </w:p>
    <w:p w14:paraId="5D9E9081" w14:textId="207155B1" w:rsidR="00B94F1A" w:rsidRDefault="00123405" w:rsidP="00B94F1A">
      <w:pPr>
        <w:ind w:left="284"/>
        <w:rPr>
          <w:rFonts w:asciiTheme="minorHAnsi" w:hAnsiTheme="minorHAnsi" w:cstheme="minorHAnsi"/>
          <w:sz w:val="22"/>
        </w:rPr>
      </w:pPr>
      <w:hyperlink r:id="rId279" w:history="1">
        <w:r w:rsidR="005021EF" w:rsidRPr="00E21A8A">
          <w:rPr>
            <w:rStyle w:val="Hyperlink"/>
            <w:rFonts w:asciiTheme="minorHAnsi" w:hAnsiTheme="minorHAnsi" w:cstheme="minorHAnsi"/>
            <w:sz w:val="22"/>
          </w:rPr>
          <w:t>https://galop.org.uk/resource/resource-h/</w:t>
        </w:r>
      </w:hyperlink>
    </w:p>
    <w:p w14:paraId="730DE332" w14:textId="77777777" w:rsidR="005021EF" w:rsidRDefault="005021EF" w:rsidP="00B94F1A">
      <w:pPr>
        <w:ind w:left="284"/>
        <w:rPr>
          <w:rFonts w:ascii="Calibri" w:eastAsia="Calibri" w:hAnsi="Calibri" w:cs="Calibri"/>
          <w:sz w:val="22"/>
        </w:rPr>
      </w:pPr>
    </w:p>
    <w:p w14:paraId="271A8D64" w14:textId="77777777" w:rsidR="00B94F1A" w:rsidRDefault="00B94F1A" w:rsidP="00B94F1A">
      <w:pPr>
        <w:ind w:left="284"/>
        <w:rPr>
          <w:rFonts w:ascii="Calibri" w:eastAsia="Calibri" w:hAnsi="Calibri" w:cs="Calibri"/>
          <w:b/>
          <w:sz w:val="22"/>
        </w:rPr>
      </w:pPr>
      <w:r>
        <w:rPr>
          <w:rFonts w:ascii="Calibri" w:eastAsia="Calibri" w:hAnsi="Calibri" w:cs="Calibri"/>
          <w:b/>
          <w:sz w:val="22"/>
        </w:rPr>
        <w:t>Out of Sight, Out of Mind Transgender People’s Experiences of Domestic Abuse</w:t>
      </w:r>
    </w:p>
    <w:p w14:paraId="40AEF7B7" w14:textId="77777777" w:rsidR="00B94F1A" w:rsidRDefault="00B94F1A" w:rsidP="00B94F1A">
      <w:pPr>
        <w:ind w:left="284"/>
        <w:rPr>
          <w:rFonts w:ascii="Calibri" w:eastAsia="Calibri" w:hAnsi="Calibri" w:cs="Calibri"/>
          <w:sz w:val="22"/>
        </w:rPr>
      </w:pPr>
      <w:r>
        <w:rPr>
          <w:rFonts w:ascii="Calibri" w:eastAsia="Calibri" w:hAnsi="Calibri" w:cs="Calibri"/>
          <w:sz w:val="22"/>
        </w:rPr>
        <w:t>Scottish Transgender Alliance, 2010</w:t>
      </w:r>
    </w:p>
    <w:p w14:paraId="1361FEC6" w14:textId="77777777" w:rsidR="00B94F1A" w:rsidRDefault="00123405" w:rsidP="00B94F1A">
      <w:pPr>
        <w:ind w:left="284"/>
        <w:rPr>
          <w:rFonts w:ascii="Calibri" w:eastAsia="Calibri" w:hAnsi="Calibri" w:cs="Calibri"/>
          <w:color w:val="0000FF"/>
          <w:sz w:val="22"/>
          <w:u w:val="single"/>
        </w:rPr>
      </w:pPr>
      <w:hyperlink r:id="rId280">
        <w:r w:rsidR="00B94F1A">
          <w:rPr>
            <w:rFonts w:ascii="Calibri" w:eastAsia="Calibri" w:hAnsi="Calibri" w:cs="Calibri"/>
            <w:color w:val="0000FF"/>
            <w:sz w:val="22"/>
            <w:u w:val="single"/>
          </w:rPr>
          <w:t>www.scottishtrans.org/wp-content/uploads/2013/03/trans_domestic_abuse.pdf</w:t>
        </w:r>
      </w:hyperlink>
    </w:p>
    <w:p w14:paraId="5B5966BE" w14:textId="77777777" w:rsidR="008E08B9" w:rsidRDefault="008E08B9" w:rsidP="008E08B9">
      <w:pPr>
        <w:ind w:left="284"/>
        <w:rPr>
          <w:rFonts w:asciiTheme="minorHAnsi" w:hAnsiTheme="minorHAnsi" w:cstheme="minorHAnsi"/>
          <w:sz w:val="22"/>
        </w:rPr>
      </w:pPr>
    </w:p>
    <w:p w14:paraId="0FC76A28" w14:textId="77777777" w:rsidR="008E08B9" w:rsidRPr="00C348A2" w:rsidRDefault="008E08B9" w:rsidP="008E08B9">
      <w:pPr>
        <w:ind w:left="284"/>
        <w:rPr>
          <w:rFonts w:asciiTheme="minorHAnsi" w:hAnsiTheme="minorHAnsi" w:cstheme="minorHAnsi"/>
          <w:b/>
          <w:bCs/>
          <w:sz w:val="22"/>
        </w:rPr>
      </w:pPr>
      <w:r w:rsidRPr="00C348A2">
        <w:rPr>
          <w:rFonts w:asciiTheme="minorHAnsi" w:hAnsiTheme="minorHAnsi" w:cstheme="minorHAnsi"/>
          <w:b/>
          <w:bCs/>
          <w:sz w:val="22"/>
        </w:rPr>
        <w:t>LGBT+ Experiences of Abuse from Family Members</w:t>
      </w:r>
    </w:p>
    <w:p w14:paraId="70403FEB" w14:textId="77777777" w:rsidR="008E08B9" w:rsidRDefault="008E08B9" w:rsidP="008E08B9">
      <w:pPr>
        <w:ind w:left="284"/>
        <w:rPr>
          <w:rFonts w:asciiTheme="minorHAnsi" w:hAnsiTheme="minorHAnsi" w:cstheme="minorHAnsi"/>
          <w:sz w:val="22"/>
        </w:rPr>
      </w:pPr>
      <w:r w:rsidRPr="00C61D86">
        <w:rPr>
          <w:rFonts w:asciiTheme="minorHAnsi" w:hAnsiTheme="minorHAnsi" w:cstheme="minorHAnsi"/>
          <w:sz w:val="22"/>
        </w:rPr>
        <w:t>Galop, 202</w:t>
      </w:r>
      <w:r>
        <w:rPr>
          <w:rFonts w:asciiTheme="minorHAnsi" w:hAnsiTheme="minorHAnsi" w:cstheme="minorHAnsi"/>
          <w:sz w:val="22"/>
        </w:rPr>
        <w:t>2</w:t>
      </w:r>
    </w:p>
    <w:p w14:paraId="6BE10DD5" w14:textId="77777777" w:rsidR="008E08B9" w:rsidRDefault="008E08B9" w:rsidP="008E08B9">
      <w:pPr>
        <w:ind w:left="284"/>
        <w:rPr>
          <w:rFonts w:asciiTheme="minorHAnsi" w:hAnsiTheme="minorHAnsi" w:cstheme="minorHAnsi"/>
          <w:sz w:val="22"/>
        </w:rPr>
      </w:pPr>
      <w:r>
        <w:rPr>
          <w:rFonts w:asciiTheme="minorHAnsi" w:hAnsiTheme="minorHAnsi" w:cstheme="minorHAnsi"/>
          <w:sz w:val="22"/>
        </w:rPr>
        <w:t>Includes segmentation for trans / non-binary experiences</w:t>
      </w:r>
    </w:p>
    <w:p w14:paraId="33DCA123" w14:textId="77777777" w:rsidR="008E08B9" w:rsidRDefault="00123405" w:rsidP="008E08B9">
      <w:pPr>
        <w:ind w:left="284"/>
        <w:rPr>
          <w:rFonts w:asciiTheme="minorHAnsi" w:hAnsiTheme="minorHAnsi" w:cstheme="minorHAnsi"/>
          <w:sz w:val="22"/>
        </w:rPr>
      </w:pPr>
      <w:hyperlink r:id="rId281" w:history="1">
        <w:r w:rsidR="008E08B9" w:rsidRPr="004C0A7E">
          <w:rPr>
            <w:rStyle w:val="Hyperlink"/>
            <w:rFonts w:asciiTheme="minorHAnsi" w:hAnsiTheme="minorHAnsi" w:cstheme="minorHAnsi"/>
            <w:sz w:val="22"/>
          </w:rPr>
          <w:t>https://galop.org.uk/wp-content/uploads/2022/04/Galop-LGBT-Experiences-of-Abuse-from-Family-Members.pdf</w:t>
        </w:r>
      </w:hyperlink>
    </w:p>
    <w:p w14:paraId="3177BCDC" w14:textId="77777777" w:rsidR="00B94F1A" w:rsidRDefault="00B94F1A" w:rsidP="00B94F1A">
      <w:pPr>
        <w:ind w:left="284"/>
        <w:rPr>
          <w:rFonts w:ascii="Calibri" w:eastAsia="Calibri" w:hAnsi="Calibri" w:cs="Calibri"/>
          <w:color w:val="000000"/>
          <w:sz w:val="22"/>
        </w:rPr>
      </w:pPr>
    </w:p>
    <w:p w14:paraId="59950FF9" w14:textId="77777777" w:rsidR="00B94F1A" w:rsidRDefault="00B94F1A" w:rsidP="00B94F1A">
      <w:pPr>
        <w:ind w:left="284"/>
        <w:rPr>
          <w:rFonts w:ascii="Calibri" w:eastAsia="Calibri" w:hAnsi="Calibri" w:cs="Calibri"/>
          <w:sz w:val="22"/>
        </w:rPr>
      </w:pPr>
      <w:r>
        <w:rPr>
          <w:rFonts w:ascii="Calibri" w:eastAsia="Calibri" w:hAnsi="Calibri" w:cs="Calibri"/>
          <w:b/>
          <w:sz w:val="22"/>
        </w:rPr>
        <w:t>Supporting Trans Women in Domestic and Sexual Violence Services</w:t>
      </w:r>
      <w:r>
        <w:rPr>
          <w:rFonts w:ascii="Calibri" w:eastAsia="Calibri" w:hAnsi="Calibri" w:cs="Calibri"/>
          <w:b/>
          <w:sz w:val="22"/>
        </w:rPr>
        <w:br/>
      </w:r>
      <w:r>
        <w:rPr>
          <w:rFonts w:ascii="Calibri" w:eastAsia="Calibri" w:hAnsi="Calibri" w:cs="Calibri"/>
          <w:sz w:val="22"/>
        </w:rPr>
        <w:t>Stonewall &amp; NFP Synergy, 2018</w:t>
      </w:r>
    </w:p>
    <w:p w14:paraId="4692AB4F" w14:textId="578109DB" w:rsidR="00B94F1A" w:rsidRDefault="00123405" w:rsidP="00B94F1A">
      <w:pPr>
        <w:ind w:left="284"/>
        <w:rPr>
          <w:rFonts w:ascii="Calibri" w:eastAsia="Calibri" w:hAnsi="Calibri" w:cs="Calibri"/>
          <w:color w:val="0000FF"/>
          <w:sz w:val="22"/>
        </w:rPr>
      </w:pPr>
      <w:hyperlink r:id="rId282" w:history="1">
        <w:r w:rsidR="004A5729" w:rsidRPr="0085447B">
          <w:rPr>
            <w:rStyle w:val="Hyperlink"/>
            <w:rFonts w:ascii="Calibri" w:eastAsia="Calibri" w:hAnsi="Calibri" w:cs="Calibri"/>
            <w:sz w:val="22"/>
          </w:rPr>
          <w:t>www.stonewall.org.uk/resources/supporting-trans-women-domestic-and-sexual-violence-services</w:t>
        </w:r>
      </w:hyperlink>
    </w:p>
    <w:p w14:paraId="09D1F99C" w14:textId="77777777" w:rsidR="005021EF" w:rsidRDefault="005021EF" w:rsidP="005021EF">
      <w:pPr>
        <w:ind w:left="284"/>
        <w:rPr>
          <w:rFonts w:asciiTheme="minorHAnsi" w:hAnsiTheme="minorHAnsi" w:cstheme="minorHAnsi"/>
          <w:sz w:val="22"/>
        </w:rPr>
      </w:pPr>
    </w:p>
    <w:p w14:paraId="57618CF8" w14:textId="77777777" w:rsidR="005021EF" w:rsidRPr="004C4FB1" w:rsidRDefault="005021EF" w:rsidP="005021EF">
      <w:pPr>
        <w:ind w:left="284"/>
        <w:rPr>
          <w:rFonts w:asciiTheme="minorHAnsi" w:hAnsiTheme="minorHAnsi" w:cstheme="minorHAnsi"/>
          <w:b/>
          <w:bCs/>
          <w:sz w:val="22"/>
        </w:rPr>
      </w:pPr>
      <w:r w:rsidRPr="004C4FB1">
        <w:rPr>
          <w:rFonts w:asciiTheme="minorHAnsi" w:hAnsiTheme="minorHAnsi" w:cstheme="minorHAnsi"/>
          <w:b/>
          <w:bCs/>
          <w:sz w:val="22"/>
        </w:rPr>
        <w:t>"I Am Not Alone" How Can Survivor Support Services Mee</w:t>
      </w:r>
      <w:r>
        <w:rPr>
          <w:rFonts w:asciiTheme="minorHAnsi" w:hAnsiTheme="minorHAnsi" w:cstheme="minorHAnsi"/>
          <w:b/>
          <w:bCs/>
          <w:sz w:val="22"/>
        </w:rPr>
        <w:t>t</w:t>
      </w:r>
      <w:r w:rsidRPr="004C4FB1">
        <w:rPr>
          <w:rFonts w:asciiTheme="minorHAnsi" w:hAnsiTheme="minorHAnsi" w:cstheme="minorHAnsi"/>
          <w:b/>
          <w:bCs/>
          <w:sz w:val="22"/>
        </w:rPr>
        <w:t xml:space="preserve"> the Needs </w:t>
      </w:r>
      <w:r>
        <w:rPr>
          <w:rFonts w:asciiTheme="minorHAnsi" w:hAnsiTheme="minorHAnsi" w:cstheme="minorHAnsi"/>
          <w:b/>
          <w:bCs/>
          <w:sz w:val="22"/>
        </w:rPr>
        <w:t>o</w:t>
      </w:r>
      <w:r w:rsidRPr="004C4FB1">
        <w:rPr>
          <w:rFonts w:asciiTheme="minorHAnsi" w:hAnsiTheme="minorHAnsi" w:cstheme="minorHAnsi"/>
          <w:b/>
          <w:bCs/>
          <w:sz w:val="22"/>
        </w:rPr>
        <w:t>f Trans and Non-Binary Survivors?</w:t>
      </w:r>
    </w:p>
    <w:p w14:paraId="5469E1E1" w14:textId="77777777" w:rsidR="005021EF" w:rsidRDefault="005021EF" w:rsidP="005021EF">
      <w:pPr>
        <w:ind w:left="284"/>
        <w:rPr>
          <w:rFonts w:asciiTheme="minorHAnsi" w:hAnsiTheme="minorHAnsi" w:cstheme="minorHAnsi"/>
          <w:sz w:val="22"/>
        </w:rPr>
      </w:pPr>
      <w:r>
        <w:rPr>
          <w:rFonts w:asciiTheme="minorHAnsi" w:hAnsiTheme="minorHAnsi" w:cstheme="minorHAnsi"/>
          <w:sz w:val="22"/>
        </w:rPr>
        <w:t>Survivors Network, Switchboard, 2021</w:t>
      </w:r>
    </w:p>
    <w:p w14:paraId="7D0B6221" w14:textId="77777777" w:rsidR="005021EF" w:rsidRDefault="00123405" w:rsidP="005021EF">
      <w:pPr>
        <w:ind w:left="284"/>
        <w:rPr>
          <w:rFonts w:asciiTheme="minorHAnsi" w:hAnsiTheme="minorHAnsi" w:cstheme="minorHAnsi"/>
          <w:sz w:val="22"/>
        </w:rPr>
      </w:pPr>
      <w:hyperlink r:id="rId283" w:history="1">
        <w:r w:rsidR="005021EF" w:rsidRPr="00E21A8A">
          <w:rPr>
            <w:rStyle w:val="Hyperlink"/>
            <w:rFonts w:asciiTheme="minorHAnsi" w:hAnsiTheme="minorHAnsi" w:cstheme="minorHAnsi"/>
            <w:sz w:val="22"/>
          </w:rPr>
          <w:t>https://survivorsnetwork.org.uk/wp-content/uploads/2021/08/I-am-not-alone..pdf</w:t>
        </w:r>
      </w:hyperlink>
    </w:p>
    <w:p w14:paraId="4278DDB3" w14:textId="77777777" w:rsidR="008E08B9" w:rsidRDefault="008E08B9" w:rsidP="008E08B9">
      <w:pPr>
        <w:ind w:left="284"/>
        <w:rPr>
          <w:rFonts w:ascii="Calibri" w:eastAsia="Calibri" w:hAnsi="Calibri" w:cs="Calibri"/>
          <w:sz w:val="22"/>
          <w:u w:val="single"/>
        </w:rPr>
      </w:pPr>
    </w:p>
    <w:p w14:paraId="31DE03F4" w14:textId="77777777" w:rsidR="008E08B9" w:rsidRPr="00C61D86" w:rsidRDefault="008E08B9" w:rsidP="008E08B9">
      <w:pPr>
        <w:ind w:left="284"/>
        <w:rPr>
          <w:rFonts w:asciiTheme="minorHAnsi" w:hAnsiTheme="minorHAnsi" w:cstheme="minorHAnsi"/>
          <w:b/>
          <w:bCs/>
          <w:sz w:val="22"/>
        </w:rPr>
      </w:pPr>
      <w:r w:rsidRPr="00C61D86">
        <w:rPr>
          <w:rFonts w:asciiTheme="minorHAnsi" w:hAnsiTheme="minorHAnsi" w:cstheme="minorHAnsi"/>
          <w:b/>
          <w:bCs/>
          <w:sz w:val="22"/>
        </w:rPr>
        <w:t>There Was Nothing to Fix: LGBT+ Survivors’ Experiences</w:t>
      </w:r>
      <w:r>
        <w:rPr>
          <w:rFonts w:asciiTheme="minorHAnsi" w:hAnsiTheme="minorHAnsi" w:cstheme="minorHAnsi"/>
          <w:b/>
          <w:bCs/>
          <w:sz w:val="22"/>
        </w:rPr>
        <w:t xml:space="preserve"> o</w:t>
      </w:r>
      <w:r w:rsidRPr="00C61D86">
        <w:rPr>
          <w:rFonts w:asciiTheme="minorHAnsi" w:hAnsiTheme="minorHAnsi" w:cstheme="minorHAnsi"/>
          <w:b/>
          <w:bCs/>
          <w:sz w:val="22"/>
        </w:rPr>
        <w:t>f Conversion Practices</w:t>
      </w:r>
    </w:p>
    <w:p w14:paraId="2D4A7F02" w14:textId="77777777" w:rsidR="008E08B9" w:rsidRDefault="008E08B9" w:rsidP="008E08B9">
      <w:pPr>
        <w:ind w:left="284"/>
        <w:rPr>
          <w:rFonts w:asciiTheme="minorHAnsi" w:hAnsiTheme="minorHAnsi" w:cstheme="minorHAnsi"/>
          <w:sz w:val="22"/>
        </w:rPr>
      </w:pPr>
      <w:r w:rsidRPr="00C61D86">
        <w:rPr>
          <w:rFonts w:asciiTheme="minorHAnsi" w:hAnsiTheme="minorHAnsi" w:cstheme="minorHAnsi"/>
          <w:sz w:val="22"/>
        </w:rPr>
        <w:t>Galop, 2023</w:t>
      </w:r>
    </w:p>
    <w:p w14:paraId="1DF741A0" w14:textId="77777777" w:rsidR="008E08B9" w:rsidRDefault="008E08B9" w:rsidP="008E08B9">
      <w:pPr>
        <w:ind w:left="284"/>
        <w:rPr>
          <w:rFonts w:asciiTheme="minorHAnsi" w:hAnsiTheme="minorHAnsi" w:cstheme="minorHAnsi"/>
          <w:sz w:val="22"/>
        </w:rPr>
      </w:pPr>
      <w:r>
        <w:rPr>
          <w:rFonts w:asciiTheme="minorHAnsi" w:hAnsiTheme="minorHAnsi" w:cstheme="minorHAnsi"/>
          <w:sz w:val="22"/>
        </w:rPr>
        <w:t>Includes trans / non-binary experiences</w:t>
      </w:r>
    </w:p>
    <w:p w14:paraId="319D5F0F" w14:textId="77777777" w:rsidR="008E08B9" w:rsidRDefault="00123405" w:rsidP="008E08B9">
      <w:pPr>
        <w:ind w:left="284"/>
        <w:rPr>
          <w:rFonts w:asciiTheme="minorHAnsi" w:hAnsiTheme="minorHAnsi" w:cstheme="minorHAnsi"/>
          <w:sz w:val="22"/>
        </w:rPr>
      </w:pPr>
      <w:hyperlink r:id="rId284" w:history="1">
        <w:r w:rsidR="008E08B9" w:rsidRPr="001C4D27">
          <w:rPr>
            <w:rStyle w:val="Hyperlink"/>
            <w:rFonts w:asciiTheme="minorHAnsi" w:hAnsiTheme="minorHAnsi" w:cstheme="minorHAnsi"/>
            <w:sz w:val="22"/>
          </w:rPr>
          <w:t>https://galop.org.uk/wp-content/uploads/2023/01/Galop-Conversion-Practices-Report-Jan-2023.pdf</w:t>
        </w:r>
      </w:hyperlink>
    </w:p>
    <w:p w14:paraId="03C2C61A" w14:textId="72792FD9" w:rsidR="00B94F1A" w:rsidRDefault="00B94F1A" w:rsidP="00B94F1A">
      <w:pPr>
        <w:ind w:left="284"/>
        <w:rPr>
          <w:rFonts w:ascii="Calibri" w:eastAsia="Calibri" w:hAnsi="Calibri" w:cs="Calibri"/>
          <w:color w:val="000000"/>
          <w:sz w:val="22"/>
        </w:rPr>
      </w:pPr>
    </w:p>
    <w:p w14:paraId="2E2D9783" w14:textId="77777777" w:rsidR="00F07D99" w:rsidRDefault="00F07D99" w:rsidP="00B94F1A">
      <w:pPr>
        <w:ind w:left="284"/>
        <w:rPr>
          <w:rFonts w:ascii="Calibri" w:eastAsia="Calibri" w:hAnsi="Calibri" w:cs="Calibri"/>
          <w:color w:val="000000"/>
          <w:sz w:val="22"/>
        </w:rPr>
      </w:pPr>
    </w:p>
    <w:p w14:paraId="70F87445" w14:textId="77777777" w:rsidR="0005549C" w:rsidRDefault="0005549C">
      <w:pPr>
        <w:spacing w:line="276" w:lineRule="auto"/>
        <w:rPr>
          <w:rFonts w:asciiTheme="minorHAnsi" w:hAnsiTheme="minorHAnsi"/>
          <w:b/>
          <w:i/>
          <w:sz w:val="22"/>
          <w:u w:val="single"/>
        </w:rPr>
      </w:pPr>
      <w:r>
        <w:br w:type="page"/>
      </w:r>
    </w:p>
    <w:p w14:paraId="41F58C46" w14:textId="31930A21" w:rsidR="00A27D11" w:rsidRPr="00890117" w:rsidRDefault="00A27D11" w:rsidP="00A27D11">
      <w:pPr>
        <w:pStyle w:val="GIbookletreports"/>
      </w:pPr>
      <w:bookmarkStart w:id="134" w:name="_Toc144804231"/>
      <w:r>
        <w:lastRenderedPageBreak/>
        <w:t>Hate Crime</w:t>
      </w:r>
      <w:r w:rsidRPr="00890117">
        <w:t xml:space="preserve"> Reports</w:t>
      </w:r>
      <w:bookmarkEnd w:id="134"/>
    </w:p>
    <w:p w14:paraId="66518421" w14:textId="77777777" w:rsidR="00D203B1" w:rsidRPr="00D203B1" w:rsidRDefault="00D203B1" w:rsidP="00D203B1">
      <w:pPr>
        <w:ind w:left="284"/>
        <w:rPr>
          <w:rFonts w:asciiTheme="minorHAnsi" w:hAnsiTheme="minorHAnsi" w:cstheme="minorHAnsi"/>
          <w:b/>
          <w:bCs/>
          <w:sz w:val="22"/>
        </w:rPr>
      </w:pPr>
      <w:bookmarkStart w:id="135" w:name="_Hlk73716349"/>
      <w:r w:rsidRPr="00D203B1">
        <w:rPr>
          <w:rFonts w:asciiTheme="minorHAnsi" w:hAnsiTheme="minorHAnsi" w:cstheme="minorHAnsi"/>
          <w:b/>
          <w:bCs/>
          <w:sz w:val="22"/>
        </w:rPr>
        <w:t>Transphobic Hate Crime Report 2020: The scale and impact of transphobic violence, abuse and prejudice</w:t>
      </w:r>
    </w:p>
    <w:p w14:paraId="6046D9E7" w14:textId="77777777" w:rsidR="00D203B1" w:rsidRDefault="00D203B1" w:rsidP="00D203B1">
      <w:pPr>
        <w:ind w:left="284"/>
        <w:rPr>
          <w:rFonts w:asciiTheme="minorHAnsi" w:hAnsiTheme="minorHAnsi" w:cstheme="minorHAnsi"/>
          <w:sz w:val="22"/>
        </w:rPr>
      </w:pPr>
      <w:r>
        <w:rPr>
          <w:rFonts w:asciiTheme="minorHAnsi" w:hAnsiTheme="minorHAnsi" w:cstheme="minorHAnsi"/>
          <w:sz w:val="22"/>
        </w:rPr>
        <w:t>Galop, July 2020</w:t>
      </w:r>
    </w:p>
    <w:bookmarkEnd w:id="135"/>
    <w:p w14:paraId="1B2249B7" w14:textId="76E9F221" w:rsidR="00D203B1" w:rsidRDefault="00644A97" w:rsidP="004A5729">
      <w:pPr>
        <w:ind w:left="284"/>
        <w:rPr>
          <w:rFonts w:ascii="Calibri" w:eastAsia="Calibri" w:hAnsi="Calibri" w:cs="Calibri"/>
          <w:color w:val="000000"/>
          <w:sz w:val="22"/>
        </w:rPr>
      </w:pPr>
      <w:r>
        <w:rPr>
          <w:rFonts w:ascii="Calibri" w:eastAsia="Calibri" w:hAnsi="Calibri" w:cs="Calibri"/>
          <w:color w:val="000000"/>
          <w:sz w:val="22"/>
        </w:rPr>
        <w:fldChar w:fldCharType="begin"/>
      </w:r>
      <w:r>
        <w:rPr>
          <w:rFonts w:ascii="Calibri" w:eastAsia="Calibri" w:hAnsi="Calibri" w:cs="Calibri"/>
          <w:color w:val="000000"/>
          <w:sz w:val="22"/>
        </w:rPr>
        <w:instrText xml:space="preserve"> HYPERLINK "</w:instrText>
      </w:r>
      <w:r w:rsidRPr="00644A97">
        <w:rPr>
          <w:rFonts w:ascii="Calibri" w:eastAsia="Calibri" w:hAnsi="Calibri" w:cs="Calibri"/>
          <w:color w:val="000000"/>
          <w:sz w:val="22"/>
        </w:rPr>
        <w:instrText>https://galop.org.uk/wp-content/uploads/2021/06/Galop-Hate-Crime-Report-2021-1.pdf</w:instrText>
      </w:r>
      <w:r>
        <w:rPr>
          <w:rFonts w:ascii="Calibri" w:eastAsia="Calibri" w:hAnsi="Calibri" w:cs="Calibri"/>
          <w:color w:val="000000"/>
          <w:sz w:val="22"/>
        </w:rPr>
        <w:instrText xml:space="preserve">" </w:instrText>
      </w:r>
      <w:r>
        <w:rPr>
          <w:rFonts w:ascii="Calibri" w:eastAsia="Calibri" w:hAnsi="Calibri" w:cs="Calibri"/>
          <w:color w:val="000000"/>
          <w:sz w:val="22"/>
        </w:rPr>
      </w:r>
      <w:r>
        <w:rPr>
          <w:rFonts w:ascii="Calibri" w:eastAsia="Calibri" w:hAnsi="Calibri" w:cs="Calibri"/>
          <w:color w:val="000000"/>
          <w:sz w:val="22"/>
        </w:rPr>
        <w:fldChar w:fldCharType="separate"/>
      </w:r>
      <w:r w:rsidRPr="009C6EE9">
        <w:rPr>
          <w:rStyle w:val="Hyperlink"/>
          <w:rFonts w:ascii="Calibri" w:eastAsia="Calibri" w:hAnsi="Calibri" w:cs="Calibri"/>
          <w:sz w:val="22"/>
        </w:rPr>
        <w:t>https://galop.org.uk/wp-content/uploads/2021/06/Galop-Hate-Crime-Report-2021-1.pdf</w:t>
      </w:r>
      <w:r>
        <w:rPr>
          <w:rFonts w:ascii="Calibri" w:eastAsia="Calibri" w:hAnsi="Calibri" w:cs="Calibri"/>
          <w:color w:val="000000"/>
          <w:sz w:val="22"/>
        </w:rPr>
        <w:fldChar w:fldCharType="end"/>
      </w:r>
    </w:p>
    <w:p w14:paraId="40161662" w14:textId="77777777" w:rsidR="00644A97" w:rsidRPr="004A5729" w:rsidRDefault="00644A97" w:rsidP="004A5729">
      <w:pPr>
        <w:ind w:left="284"/>
        <w:rPr>
          <w:rFonts w:ascii="Calibri" w:eastAsia="Calibri" w:hAnsi="Calibri" w:cs="Calibri"/>
          <w:color w:val="000000"/>
          <w:sz w:val="22"/>
        </w:rPr>
      </w:pPr>
    </w:p>
    <w:p w14:paraId="244320F7" w14:textId="057402BB" w:rsidR="004A5729" w:rsidRDefault="004A5729" w:rsidP="004A5729">
      <w:pPr>
        <w:ind w:left="284"/>
        <w:rPr>
          <w:rFonts w:ascii="Calibri" w:eastAsia="Calibri" w:hAnsi="Calibri" w:cs="Calibri"/>
          <w:b/>
          <w:sz w:val="22"/>
        </w:rPr>
      </w:pPr>
      <w:r w:rsidRPr="004A5729">
        <w:rPr>
          <w:rFonts w:ascii="Calibri" w:eastAsia="Calibri" w:hAnsi="Calibri" w:cs="Calibri"/>
          <w:b/>
          <w:sz w:val="22"/>
        </w:rPr>
        <w:t xml:space="preserve">LGBT in Britain - Hate Crime </w:t>
      </w:r>
      <w:r w:rsidR="00A53A92">
        <w:rPr>
          <w:rFonts w:ascii="Calibri" w:eastAsia="Calibri" w:hAnsi="Calibri" w:cs="Calibri"/>
          <w:b/>
          <w:sz w:val="22"/>
        </w:rPr>
        <w:t xml:space="preserve">and Discrimination </w:t>
      </w:r>
      <w:r w:rsidRPr="004A5729">
        <w:rPr>
          <w:rFonts w:ascii="Calibri" w:eastAsia="Calibri" w:hAnsi="Calibri" w:cs="Calibri"/>
          <w:b/>
          <w:sz w:val="22"/>
        </w:rPr>
        <w:t>Report</w:t>
      </w:r>
    </w:p>
    <w:p w14:paraId="50E32997" w14:textId="69EFD7BF" w:rsidR="004A5729" w:rsidRPr="004A5729" w:rsidRDefault="004A5729" w:rsidP="004A5729">
      <w:pPr>
        <w:ind w:left="284"/>
        <w:rPr>
          <w:rFonts w:ascii="Calibri" w:eastAsia="Calibri" w:hAnsi="Calibri" w:cs="Calibri"/>
          <w:sz w:val="22"/>
        </w:rPr>
      </w:pPr>
      <w:r w:rsidRPr="004A5729">
        <w:rPr>
          <w:rFonts w:ascii="Calibri" w:eastAsia="Calibri" w:hAnsi="Calibri" w:cs="Calibri"/>
          <w:sz w:val="22"/>
        </w:rPr>
        <w:t>Stonewall, 2017</w:t>
      </w:r>
    </w:p>
    <w:p w14:paraId="35BF57E7" w14:textId="0402F4D9" w:rsidR="004A5729" w:rsidRPr="004A5729" w:rsidRDefault="00123405" w:rsidP="004A5729">
      <w:pPr>
        <w:ind w:left="284"/>
        <w:rPr>
          <w:rFonts w:ascii="Calibri" w:eastAsia="Calibri" w:hAnsi="Calibri" w:cs="Calibri"/>
          <w:color w:val="0000FF"/>
          <w:sz w:val="22"/>
          <w:u w:val="single"/>
        </w:rPr>
      </w:pPr>
      <w:hyperlink r:id="rId285" w:history="1">
        <w:r w:rsidR="004A5729" w:rsidRPr="0085447B">
          <w:rPr>
            <w:rStyle w:val="Hyperlink"/>
            <w:rFonts w:ascii="Calibri" w:eastAsia="Calibri" w:hAnsi="Calibri" w:cs="Calibri"/>
            <w:sz w:val="22"/>
          </w:rPr>
          <w:t>www.stonewall.org.uk/system/files/lgbt_in_britain_hate_crime.pdf</w:t>
        </w:r>
      </w:hyperlink>
    </w:p>
    <w:p w14:paraId="2A2CF810" w14:textId="77777777" w:rsidR="00A27D11" w:rsidRDefault="00A27D11" w:rsidP="00A27D11">
      <w:pPr>
        <w:ind w:left="284"/>
        <w:rPr>
          <w:rFonts w:ascii="Calibri" w:eastAsia="Calibri" w:hAnsi="Calibri" w:cs="Calibri"/>
          <w:sz w:val="22"/>
        </w:rPr>
      </w:pPr>
    </w:p>
    <w:p w14:paraId="417656B5" w14:textId="77777777" w:rsidR="00B94F1A" w:rsidRDefault="00B94F1A" w:rsidP="00B94F1A">
      <w:pPr>
        <w:ind w:left="284"/>
        <w:rPr>
          <w:rFonts w:ascii="Calibri" w:eastAsia="Calibri" w:hAnsi="Calibri" w:cs="Calibri"/>
          <w:b/>
          <w:sz w:val="22"/>
        </w:rPr>
      </w:pPr>
      <w:r>
        <w:rPr>
          <w:rFonts w:ascii="Calibri" w:eastAsia="Calibri" w:hAnsi="Calibri" w:cs="Calibri"/>
          <w:b/>
          <w:sz w:val="22"/>
        </w:rPr>
        <w:t>Transphobic Hate Crime</w:t>
      </w:r>
    </w:p>
    <w:p w14:paraId="73E93B69" w14:textId="77777777" w:rsidR="00B94F1A" w:rsidRDefault="00B94F1A" w:rsidP="00B94F1A">
      <w:pPr>
        <w:ind w:left="284"/>
        <w:rPr>
          <w:rFonts w:ascii="Calibri" w:eastAsia="Calibri" w:hAnsi="Calibri" w:cs="Calibri"/>
          <w:sz w:val="22"/>
        </w:rPr>
      </w:pPr>
      <w:r>
        <w:rPr>
          <w:rFonts w:ascii="Calibri" w:eastAsia="Calibri" w:hAnsi="Calibri" w:cs="Calibri"/>
          <w:sz w:val="22"/>
        </w:rPr>
        <w:t>Manchester Metropolitan Police, 2016</w:t>
      </w:r>
    </w:p>
    <w:p w14:paraId="55992D4B" w14:textId="77777777" w:rsidR="00B94F1A" w:rsidRDefault="00123405" w:rsidP="00B94F1A">
      <w:pPr>
        <w:ind w:left="284"/>
        <w:rPr>
          <w:rFonts w:ascii="Calibri" w:eastAsia="Calibri" w:hAnsi="Calibri" w:cs="Calibri"/>
          <w:color w:val="0000FF"/>
          <w:sz w:val="22"/>
          <w:u w:val="single"/>
        </w:rPr>
      </w:pPr>
      <w:hyperlink r:id="rId286">
        <w:r w:rsidR="00B94F1A">
          <w:rPr>
            <w:rFonts w:ascii="Calibri" w:eastAsia="Calibri" w:hAnsi="Calibri" w:cs="Calibri"/>
            <w:color w:val="0000FF"/>
            <w:sz w:val="22"/>
            <w:u w:val="single"/>
          </w:rPr>
          <w:t>www.report-it.org.uk/files/trans-report-interactive.pdf</w:t>
        </w:r>
      </w:hyperlink>
    </w:p>
    <w:p w14:paraId="08285E32" w14:textId="75780B54" w:rsidR="00B83058" w:rsidRDefault="00B83058" w:rsidP="00B83058">
      <w:pPr>
        <w:ind w:left="284"/>
        <w:rPr>
          <w:rFonts w:asciiTheme="minorHAnsi" w:hAnsiTheme="minorHAnsi" w:cstheme="minorHAnsi"/>
          <w:sz w:val="22"/>
        </w:rPr>
      </w:pPr>
    </w:p>
    <w:p w14:paraId="19579556" w14:textId="5008CA4D" w:rsidR="00B83058" w:rsidRDefault="00B83058" w:rsidP="00B83058">
      <w:pPr>
        <w:ind w:left="284"/>
        <w:rPr>
          <w:rFonts w:asciiTheme="minorHAnsi" w:hAnsiTheme="minorHAnsi" w:cstheme="minorHAnsi"/>
          <w:sz w:val="22"/>
        </w:rPr>
      </w:pPr>
    </w:p>
    <w:p w14:paraId="7C45BF70" w14:textId="52E86AF7" w:rsidR="00B83058" w:rsidRPr="00B83058" w:rsidRDefault="00B83058" w:rsidP="00B83058">
      <w:pPr>
        <w:pStyle w:val="GIbookletreports"/>
      </w:pPr>
      <w:bookmarkStart w:id="136" w:name="_Toc144804232"/>
      <w:r w:rsidRPr="00B83058">
        <w:t>Criminal Justice Reports</w:t>
      </w:r>
      <w:bookmarkEnd w:id="136"/>
    </w:p>
    <w:p w14:paraId="0FB25911" w14:textId="77777777" w:rsidR="00B83058" w:rsidRPr="00247C6B" w:rsidRDefault="00B83058" w:rsidP="00B83058">
      <w:pPr>
        <w:ind w:left="284"/>
        <w:rPr>
          <w:rFonts w:asciiTheme="minorHAnsi" w:hAnsiTheme="minorHAnsi" w:cstheme="minorHAnsi"/>
          <w:b/>
          <w:bCs/>
          <w:sz w:val="22"/>
        </w:rPr>
      </w:pPr>
      <w:proofErr w:type="spellStart"/>
      <w:r>
        <w:rPr>
          <w:rFonts w:asciiTheme="minorHAnsi" w:hAnsiTheme="minorHAnsi" w:cstheme="minorHAnsi"/>
          <w:b/>
          <w:bCs/>
          <w:sz w:val="22"/>
        </w:rPr>
        <w:t>TransForming</w:t>
      </w:r>
      <w:proofErr w:type="spellEnd"/>
      <w:r>
        <w:rPr>
          <w:rFonts w:asciiTheme="minorHAnsi" w:hAnsiTheme="minorHAnsi" w:cstheme="minorHAnsi"/>
          <w:b/>
          <w:bCs/>
          <w:sz w:val="22"/>
        </w:rPr>
        <w:t xml:space="preserve"> Futures: </w:t>
      </w:r>
      <w:r w:rsidRPr="00247C6B">
        <w:rPr>
          <w:rFonts w:asciiTheme="minorHAnsi" w:hAnsiTheme="minorHAnsi" w:cstheme="minorHAnsi"/>
          <w:b/>
          <w:bCs/>
          <w:sz w:val="22"/>
        </w:rPr>
        <w:t>Criminal Justice Report</w:t>
      </w:r>
    </w:p>
    <w:p w14:paraId="480F9DCB" w14:textId="77777777" w:rsidR="00B83058" w:rsidRDefault="00B83058" w:rsidP="00B83058">
      <w:pPr>
        <w:ind w:left="284"/>
        <w:rPr>
          <w:rFonts w:asciiTheme="minorHAnsi" w:hAnsiTheme="minorHAnsi" w:cstheme="minorHAnsi"/>
          <w:sz w:val="22"/>
        </w:rPr>
      </w:pPr>
      <w:proofErr w:type="spellStart"/>
      <w:r w:rsidRPr="00247C6B">
        <w:rPr>
          <w:rFonts w:asciiTheme="minorHAnsi" w:hAnsiTheme="minorHAnsi" w:cstheme="minorHAnsi"/>
          <w:sz w:val="22"/>
        </w:rPr>
        <w:t>TRANSforming</w:t>
      </w:r>
      <w:proofErr w:type="spellEnd"/>
      <w:r w:rsidRPr="00247C6B">
        <w:rPr>
          <w:rFonts w:asciiTheme="minorHAnsi" w:hAnsiTheme="minorHAnsi" w:cstheme="minorHAnsi"/>
          <w:sz w:val="22"/>
        </w:rPr>
        <w:t xml:space="preserve"> Futures </w:t>
      </w:r>
      <w:r>
        <w:rPr>
          <w:rFonts w:asciiTheme="minorHAnsi" w:hAnsiTheme="minorHAnsi" w:cstheme="minorHAnsi"/>
          <w:sz w:val="22"/>
        </w:rPr>
        <w:t>partners</w:t>
      </w:r>
      <w:r w:rsidRPr="00247C6B">
        <w:rPr>
          <w:rFonts w:asciiTheme="minorHAnsi" w:hAnsiTheme="minorHAnsi" w:cstheme="minorHAnsi"/>
          <w:sz w:val="22"/>
        </w:rPr>
        <w:t xml:space="preserve">: </w:t>
      </w:r>
      <w:proofErr w:type="spellStart"/>
      <w:proofErr w:type="gramStart"/>
      <w:r w:rsidRPr="00247C6B">
        <w:rPr>
          <w:rFonts w:asciiTheme="minorHAnsi" w:hAnsiTheme="minorHAnsi" w:cstheme="minorHAnsi"/>
          <w:sz w:val="22"/>
        </w:rPr>
        <w:t>Be:North</w:t>
      </w:r>
      <w:proofErr w:type="spellEnd"/>
      <w:proofErr w:type="gramEnd"/>
      <w:r w:rsidRPr="00247C6B">
        <w:rPr>
          <w:rFonts w:asciiTheme="minorHAnsi" w:hAnsiTheme="minorHAnsi" w:cstheme="minorHAnsi"/>
          <w:sz w:val="22"/>
        </w:rPr>
        <w:t xml:space="preserve">, </w:t>
      </w:r>
      <w:proofErr w:type="spellStart"/>
      <w:r w:rsidRPr="00247C6B">
        <w:rPr>
          <w:rFonts w:asciiTheme="minorHAnsi" w:hAnsiTheme="minorHAnsi" w:cstheme="minorHAnsi"/>
          <w:sz w:val="22"/>
        </w:rPr>
        <w:t>CliniQ</w:t>
      </w:r>
      <w:proofErr w:type="spellEnd"/>
      <w:r w:rsidRPr="00247C6B">
        <w:rPr>
          <w:rFonts w:asciiTheme="minorHAnsi" w:hAnsiTheme="minorHAnsi" w:cstheme="minorHAnsi"/>
          <w:sz w:val="22"/>
        </w:rPr>
        <w:t>, Galop, Gendered Intelligence, GIRES, LGBT Consortium, Mermaids , Sparkle, and Stonewall &amp; STAG</w:t>
      </w:r>
    </w:p>
    <w:p w14:paraId="1A254C91" w14:textId="77777777" w:rsidR="00B83058" w:rsidRDefault="00B83058" w:rsidP="00B83058">
      <w:pPr>
        <w:ind w:left="284"/>
        <w:rPr>
          <w:rFonts w:asciiTheme="minorHAnsi" w:hAnsiTheme="minorHAnsi" w:cstheme="minorHAnsi"/>
          <w:sz w:val="22"/>
        </w:rPr>
      </w:pPr>
      <w:r>
        <w:rPr>
          <w:rFonts w:asciiTheme="minorHAnsi" w:hAnsiTheme="minorHAnsi" w:cstheme="minorHAnsi"/>
          <w:sz w:val="22"/>
        </w:rPr>
        <w:t>February 2021</w:t>
      </w:r>
    </w:p>
    <w:p w14:paraId="23F705A8" w14:textId="77777777" w:rsidR="00B83058" w:rsidRDefault="00123405" w:rsidP="00B83058">
      <w:pPr>
        <w:ind w:left="284"/>
        <w:rPr>
          <w:rFonts w:asciiTheme="minorHAnsi" w:hAnsiTheme="minorHAnsi" w:cstheme="minorHAnsi"/>
          <w:sz w:val="22"/>
        </w:rPr>
      </w:pPr>
      <w:hyperlink r:id="rId287" w:history="1">
        <w:r w:rsidR="00B83058">
          <w:rPr>
            <w:rStyle w:val="Hyperlink"/>
            <w:rFonts w:asciiTheme="minorHAnsi" w:hAnsiTheme="minorHAnsi" w:cstheme="minorHAnsi"/>
            <w:sz w:val="22"/>
          </w:rPr>
          <w:t>www.transformingfuturespartnership.co.uk/criminal-justice</w:t>
        </w:r>
      </w:hyperlink>
    </w:p>
    <w:p w14:paraId="706B83B7" w14:textId="11A60F63" w:rsidR="00B94F1A" w:rsidRPr="00B83058" w:rsidRDefault="00B94F1A" w:rsidP="00B94F1A">
      <w:pPr>
        <w:ind w:left="284"/>
        <w:rPr>
          <w:rFonts w:ascii="Calibri" w:eastAsia="Calibri" w:hAnsi="Calibri" w:cs="Calibri"/>
          <w:bCs/>
          <w:sz w:val="22"/>
        </w:rPr>
      </w:pPr>
    </w:p>
    <w:p w14:paraId="36056F3D" w14:textId="77777777" w:rsidR="00B83058" w:rsidRPr="00B83058" w:rsidRDefault="00B83058" w:rsidP="00B94F1A">
      <w:pPr>
        <w:ind w:left="284"/>
        <w:rPr>
          <w:rFonts w:ascii="Calibri" w:eastAsia="Calibri" w:hAnsi="Calibri" w:cs="Calibri"/>
          <w:bCs/>
          <w:sz w:val="22"/>
        </w:rPr>
      </w:pPr>
      <w:r w:rsidRPr="00B83058">
        <w:rPr>
          <w:rFonts w:ascii="Calibri" w:eastAsia="Calibri" w:hAnsi="Calibri" w:cs="Calibri"/>
          <w:bCs/>
          <w:sz w:val="22"/>
        </w:rPr>
        <w:t>See also:</w:t>
      </w:r>
    </w:p>
    <w:p w14:paraId="2AA904D6" w14:textId="4399E8EF" w:rsidR="00B83058" w:rsidRDefault="00B83058" w:rsidP="00B94F1A">
      <w:pPr>
        <w:ind w:left="284"/>
        <w:rPr>
          <w:rFonts w:ascii="Calibri" w:eastAsia="Calibri" w:hAnsi="Calibri" w:cs="Calibri"/>
          <w:bCs/>
          <w:i/>
          <w:iCs/>
          <w:sz w:val="22"/>
        </w:rPr>
      </w:pPr>
      <w:r w:rsidRPr="00B83058">
        <w:rPr>
          <w:rFonts w:ascii="Calibri" w:eastAsia="Calibri" w:hAnsi="Calibri" w:cs="Calibri"/>
          <w:bCs/>
          <w:sz w:val="22"/>
        </w:rPr>
        <w:t xml:space="preserve">Health and Social Care: </w:t>
      </w:r>
      <w:r w:rsidRPr="00B83058">
        <w:rPr>
          <w:rFonts w:ascii="Calibri" w:eastAsia="Calibri" w:hAnsi="Calibri" w:cs="Calibri"/>
          <w:bCs/>
          <w:i/>
          <w:iCs/>
          <w:sz w:val="22"/>
        </w:rPr>
        <w:t xml:space="preserve">Inside Gender Identity: A Report </w:t>
      </w:r>
      <w:proofErr w:type="gramStart"/>
      <w:r w:rsidRPr="00B83058">
        <w:rPr>
          <w:rFonts w:ascii="Calibri" w:eastAsia="Calibri" w:hAnsi="Calibri" w:cs="Calibri"/>
          <w:bCs/>
          <w:i/>
          <w:iCs/>
          <w:sz w:val="22"/>
        </w:rPr>
        <w:t>Into</w:t>
      </w:r>
      <w:proofErr w:type="gramEnd"/>
      <w:r w:rsidRPr="00B83058">
        <w:rPr>
          <w:rFonts w:ascii="Calibri" w:eastAsia="Calibri" w:hAnsi="Calibri" w:cs="Calibri"/>
          <w:bCs/>
          <w:i/>
          <w:iCs/>
          <w:sz w:val="22"/>
        </w:rPr>
        <w:t xml:space="preserve"> </w:t>
      </w:r>
      <w:r w:rsidR="001E788A">
        <w:rPr>
          <w:rFonts w:ascii="Calibri" w:eastAsia="Calibri" w:hAnsi="Calibri" w:cs="Calibri"/>
          <w:bCs/>
          <w:i/>
          <w:iCs/>
          <w:sz w:val="22"/>
        </w:rPr>
        <w:t>t</w:t>
      </w:r>
      <w:r w:rsidRPr="00B83058">
        <w:rPr>
          <w:rFonts w:ascii="Calibri" w:eastAsia="Calibri" w:hAnsi="Calibri" w:cs="Calibri"/>
          <w:bCs/>
          <w:i/>
          <w:iCs/>
          <w:sz w:val="22"/>
        </w:rPr>
        <w:t>he Health and Social Care Needs of Transgender Offenders</w:t>
      </w:r>
    </w:p>
    <w:p w14:paraId="44A06A7B" w14:textId="77777777" w:rsidR="00F136C4" w:rsidRPr="00F136C4" w:rsidRDefault="00F136C4" w:rsidP="00B94F1A">
      <w:pPr>
        <w:ind w:left="284"/>
        <w:rPr>
          <w:rFonts w:ascii="Calibri" w:eastAsia="Calibri" w:hAnsi="Calibri" w:cs="Calibri"/>
          <w:bCs/>
          <w:sz w:val="22"/>
        </w:rPr>
      </w:pPr>
    </w:p>
    <w:p w14:paraId="00074C7F" w14:textId="77777777" w:rsidR="00F136C4" w:rsidRPr="00B83058" w:rsidRDefault="00F136C4" w:rsidP="00B94F1A">
      <w:pPr>
        <w:ind w:left="284"/>
        <w:rPr>
          <w:rFonts w:ascii="Calibri" w:eastAsia="Calibri" w:hAnsi="Calibri" w:cs="Calibri"/>
          <w:bCs/>
          <w:sz w:val="22"/>
        </w:rPr>
      </w:pPr>
    </w:p>
    <w:p w14:paraId="3F3274EA" w14:textId="09682713" w:rsidR="00BB14B3" w:rsidRPr="00890117" w:rsidRDefault="00BB14B3" w:rsidP="00BB14B3">
      <w:pPr>
        <w:pStyle w:val="GIbookletreports"/>
      </w:pPr>
      <w:bookmarkStart w:id="137" w:name="_Toc144804233"/>
      <w:r>
        <w:t>Asylum Seeker</w:t>
      </w:r>
      <w:r w:rsidR="00272063">
        <w:t>s and Refugees</w:t>
      </w:r>
      <w:r w:rsidRPr="00890117">
        <w:t xml:space="preserve"> Reports</w:t>
      </w:r>
      <w:bookmarkEnd w:id="137"/>
    </w:p>
    <w:p w14:paraId="36A3C5F6" w14:textId="77777777" w:rsidR="00BB14B3" w:rsidRDefault="00BB14B3" w:rsidP="00BB14B3">
      <w:pPr>
        <w:ind w:left="284"/>
        <w:rPr>
          <w:rFonts w:ascii="Calibri" w:eastAsia="Calibri" w:hAnsi="Calibri" w:cs="Calibri"/>
          <w:b/>
          <w:sz w:val="22"/>
        </w:rPr>
      </w:pPr>
      <w:r>
        <w:rPr>
          <w:rFonts w:ascii="Calibri" w:eastAsia="Calibri" w:hAnsi="Calibri" w:cs="Calibri"/>
          <w:b/>
          <w:sz w:val="22"/>
        </w:rPr>
        <w:t>No Safe Refuge: Experiences of LGBT Asylum Seekers in Detention</w:t>
      </w:r>
    </w:p>
    <w:p w14:paraId="43EE2D62" w14:textId="77777777" w:rsidR="00BB14B3" w:rsidRDefault="00BB14B3" w:rsidP="00BB14B3">
      <w:pPr>
        <w:ind w:left="284"/>
        <w:rPr>
          <w:rFonts w:ascii="Calibri" w:eastAsia="Calibri" w:hAnsi="Calibri" w:cs="Calibri"/>
          <w:color w:val="000000"/>
          <w:sz w:val="22"/>
        </w:rPr>
      </w:pPr>
      <w:r>
        <w:rPr>
          <w:rFonts w:ascii="Calibri" w:eastAsia="Calibri" w:hAnsi="Calibri" w:cs="Calibri"/>
          <w:color w:val="000000"/>
          <w:sz w:val="22"/>
        </w:rPr>
        <w:t>Stonewall &amp; UK Lesbian and Gay Immigration Group (UK LGIG), 2016</w:t>
      </w:r>
    </w:p>
    <w:p w14:paraId="234FD93A" w14:textId="44670B22" w:rsidR="00BB14B3" w:rsidRPr="005B2B80" w:rsidRDefault="00123405" w:rsidP="00BB14B3">
      <w:pPr>
        <w:tabs>
          <w:tab w:val="left" w:pos="284"/>
        </w:tabs>
        <w:ind w:left="284"/>
        <w:rPr>
          <w:rFonts w:ascii="Calibri" w:eastAsia="Calibri" w:hAnsi="Calibri" w:cs="Calibri"/>
          <w:sz w:val="22"/>
          <w:u w:val="single"/>
        </w:rPr>
      </w:pPr>
      <w:hyperlink r:id="rId288">
        <w:r w:rsidR="00E874CA">
          <w:rPr>
            <w:rFonts w:ascii="Calibri" w:eastAsia="Calibri" w:hAnsi="Calibri" w:cs="Calibri"/>
            <w:color w:val="0000FF"/>
            <w:sz w:val="22"/>
            <w:u w:val="single"/>
          </w:rPr>
          <w:t>www.stonewall.org.uk/resources/no-safe-refuge-2016</w:t>
        </w:r>
      </w:hyperlink>
    </w:p>
    <w:p w14:paraId="35087DE8" w14:textId="77777777" w:rsidR="00272063" w:rsidRDefault="00272063" w:rsidP="00272063">
      <w:pPr>
        <w:ind w:left="284"/>
        <w:rPr>
          <w:rFonts w:ascii="Calibri" w:eastAsia="Calibri" w:hAnsi="Calibri" w:cs="Calibri"/>
          <w:color w:val="000000"/>
          <w:sz w:val="22"/>
        </w:rPr>
      </w:pPr>
    </w:p>
    <w:p w14:paraId="21D2FECE" w14:textId="77777777" w:rsidR="00272063" w:rsidRDefault="00272063" w:rsidP="00272063">
      <w:pPr>
        <w:ind w:left="284"/>
        <w:rPr>
          <w:rFonts w:ascii="Calibri" w:eastAsia="Calibri" w:hAnsi="Calibri" w:cs="Calibri"/>
          <w:b/>
          <w:sz w:val="22"/>
        </w:rPr>
      </w:pPr>
      <w:r>
        <w:rPr>
          <w:rFonts w:ascii="Calibri" w:eastAsia="Calibri" w:hAnsi="Calibri" w:cs="Calibri"/>
          <w:b/>
          <w:sz w:val="22"/>
        </w:rPr>
        <w:t xml:space="preserve">Forced Migration Review Issue 42: </w:t>
      </w:r>
      <w:r>
        <w:rPr>
          <w:rFonts w:ascii="Calibri" w:eastAsia="Calibri" w:hAnsi="Calibri" w:cs="Calibri"/>
          <w:b/>
          <w:sz w:val="22"/>
        </w:rPr>
        <w:br/>
        <w:t>Sexual Orientation and Gender Identity and the Protection of Forced Migrants</w:t>
      </w:r>
    </w:p>
    <w:p w14:paraId="3685F04A" w14:textId="77777777" w:rsidR="00272063" w:rsidRDefault="00272063" w:rsidP="00272063">
      <w:pPr>
        <w:ind w:left="284"/>
        <w:rPr>
          <w:rFonts w:ascii="Calibri" w:eastAsia="Calibri" w:hAnsi="Calibri" w:cs="Calibri"/>
          <w:sz w:val="22"/>
        </w:rPr>
      </w:pPr>
      <w:r>
        <w:rPr>
          <w:rFonts w:ascii="Calibri" w:eastAsia="Calibri" w:hAnsi="Calibri" w:cs="Calibri"/>
          <w:sz w:val="22"/>
        </w:rPr>
        <w:t>University of Oxford / Refugee Studies Centre, April 2013</w:t>
      </w:r>
    </w:p>
    <w:p w14:paraId="4B601D5A" w14:textId="77777777" w:rsidR="00272063" w:rsidRDefault="00272063" w:rsidP="00272063">
      <w:pPr>
        <w:ind w:left="284"/>
        <w:rPr>
          <w:rFonts w:ascii="Calibri" w:eastAsia="Calibri" w:hAnsi="Calibri" w:cs="Calibri"/>
          <w:sz w:val="22"/>
        </w:rPr>
      </w:pPr>
      <w:r>
        <w:rPr>
          <w:rFonts w:ascii="Calibri" w:eastAsia="Calibri" w:hAnsi="Calibri" w:cs="Calibri"/>
          <w:sz w:val="22"/>
        </w:rPr>
        <w:t>Research and reports on the experiences of LBGTI forced migrants</w:t>
      </w:r>
    </w:p>
    <w:p w14:paraId="4152D0B3" w14:textId="77777777" w:rsidR="00272063" w:rsidRDefault="00123405" w:rsidP="00272063">
      <w:pPr>
        <w:ind w:left="284"/>
        <w:rPr>
          <w:rFonts w:ascii="Calibri" w:eastAsia="Calibri" w:hAnsi="Calibri" w:cs="Calibri"/>
          <w:sz w:val="22"/>
        </w:rPr>
      </w:pPr>
      <w:hyperlink r:id="rId289">
        <w:r w:rsidR="00272063">
          <w:rPr>
            <w:rFonts w:ascii="Calibri" w:eastAsia="Calibri" w:hAnsi="Calibri" w:cs="Calibri"/>
            <w:color w:val="0000FF"/>
            <w:sz w:val="22"/>
            <w:u w:val="single"/>
          </w:rPr>
          <w:t>www.fmreview.org/sites/fmr/files/FMRdownloads/en/fmr42full.pdf</w:t>
        </w:r>
      </w:hyperlink>
    </w:p>
    <w:p w14:paraId="3D688A5A" w14:textId="26DDA153" w:rsidR="00BB14B3" w:rsidRDefault="00BB14B3" w:rsidP="00223EC3">
      <w:pPr>
        <w:spacing w:line="276" w:lineRule="auto"/>
        <w:ind w:left="284"/>
        <w:rPr>
          <w:rFonts w:asciiTheme="minorHAnsi" w:hAnsiTheme="minorHAnsi"/>
          <w:sz w:val="22"/>
        </w:rPr>
      </w:pPr>
    </w:p>
    <w:p w14:paraId="1F82BAC8" w14:textId="75444506" w:rsidR="00223EC3" w:rsidRDefault="00223EC3" w:rsidP="00223EC3">
      <w:pPr>
        <w:spacing w:line="276" w:lineRule="auto"/>
        <w:ind w:left="284"/>
        <w:rPr>
          <w:rFonts w:asciiTheme="minorHAnsi" w:hAnsiTheme="minorHAnsi"/>
          <w:sz w:val="22"/>
        </w:rPr>
      </w:pPr>
    </w:p>
    <w:p w14:paraId="12CBDEED" w14:textId="77777777" w:rsidR="0005549C" w:rsidRDefault="0005549C">
      <w:pPr>
        <w:spacing w:line="276" w:lineRule="auto"/>
        <w:rPr>
          <w:rFonts w:asciiTheme="minorHAnsi" w:hAnsiTheme="minorHAnsi"/>
          <w:b/>
          <w:i/>
          <w:sz w:val="22"/>
          <w:u w:val="single"/>
        </w:rPr>
      </w:pPr>
      <w:r>
        <w:br w:type="page"/>
      </w:r>
    </w:p>
    <w:p w14:paraId="24C5BF83" w14:textId="06916492" w:rsidR="00223EC3" w:rsidRPr="00890117" w:rsidRDefault="00223EC3" w:rsidP="00223EC3">
      <w:pPr>
        <w:pStyle w:val="GIbookletreports"/>
      </w:pPr>
      <w:bookmarkStart w:id="138" w:name="_Toc144804234"/>
      <w:r>
        <w:lastRenderedPageBreak/>
        <w:t>International</w:t>
      </w:r>
      <w:bookmarkEnd w:id="138"/>
    </w:p>
    <w:p w14:paraId="1C7B4094" w14:textId="4240B5C3" w:rsidR="004C6EAB" w:rsidRDefault="00957433" w:rsidP="00957433">
      <w:pPr>
        <w:ind w:left="284"/>
        <w:rPr>
          <w:rFonts w:asciiTheme="minorHAnsi" w:hAnsiTheme="minorHAnsi" w:cstheme="minorHAnsi"/>
          <w:b/>
          <w:bCs/>
          <w:sz w:val="22"/>
        </w:rPr>
      </w:pPr>
      <w:bookmarkStart w:id="139" w:name="_Hlk105779699"/>
      <w:r w:rsidRPr="00421A3C">
        <w:rPr>
          <w:rFonts w:asciiTheme="minorHAnsi" w:hAnsiTheme="minorHAnsi" w:cstheme="minorHAnsi"/>
          <w:b/>
          <w:bCs/>
          <w:sz w:val="22"/>
        </w:rPr>
        <w:t>Report of the Independent Expert on Protection Against Violence and Discrimination Based on Sexual Orientation and Gender Identity</w:t>
      </w:r>
      <w:r w:rsidR="004C6EAB">
        <w:rPr>
          <w:rFonts w:asciiTheme="minorHAnsi" w:hAnsiTheme="minorHAnsi" w:cstheme="minorHAnsi"/>
          <w:b/>
          <w:bCs/>
          <w:sz w:val="22"/>
        </w:rPr>
        <w:t xml:space="preserve"> </w:t>
      </w:r>
    </w:p>
    <w:p w14:paraId="3081F51E" w14:textId="08541376" w:rsidR="00957433" w:rsidRPr="00421A3C" w:rsidRDefault="004C6EAB" w:rsidP="00957433">
      <w:pPr>
        <w:ind w:left="284"/>
        <w:rPr>
          <w:rFonts w:asciiTheme="minorHAnsi" w:hAnsiTheme="minorHAnsi" w:cstheme="minorHAnsi"/>
          <w:b/>
          <w:bCs/>
          <w:sz w:val="22"/>
        </w:rPr>
      </w:pPr>
      <w:r w:rsidRPr="004C6EAB">
        <w:rPr>
          <w:rFonts w:asciiTheme="minorHAnsi" w:hAnsiTheme="minorHAnsi" w:cstheme="minorHAnsi"/>
          <w:i/>
          <w:iCs/>
          <w:sz w:val="22"/>
        </w:rPr>
        <w:t>[*also listed under ‘</w:t>
      </w:r>
      <w:r>
        <w:rPr>
          <w:rFonts w:asciiTheme="minorHAnsi" w:hAnsiTheme="minorHAnsi" w:cstheme="minorHAnsi"/>
          <w:i/>
          <w:iCs/>
          <w:sz w:val="22"/>
        </w:rPr>
        <w:t>International References / International Working</w:t>
      </w:r>
      <w:r w:rsidRPr="004C6EAB">
        <w:rPr>
          <w:rFonts w:asciiTheme="minorHAnsi" w:hAnsiTheme="minorHAnsi" w:cstheme="minorHAnsi"/>
          <w:i/>
          <w:iCs/>
          <w:sz w:val="22"/>
        </w:rPr>
        <w:t>’]</w:t>
      </w:r>
    </w:p>
    <w:p w14:paraId="04A53A92" w14:textId="77777777" w:rsidR="00957433" w:rsidRPr="00421A3C" w:rsidRDefault="00957433" w:rsidP="00957433">
      <w:pPr>
        <w:ind w:left="284"/>
        <w:rPr>
          <w:rFonts w:asciiTheme="minorHAnsi" w:hAnsiTheme="minorHAnsi" w:cstheme="minorHAnsi"/>
          <w:sz w:val="22"/>
        </w:rPr>
      </w:pPr>
      <w:r w:rsidRPr="00421A3C">
        <w:rPr>
          <w:rFonts w:asciiTheme="minorHAnsi" w:hAnsiTheme="minorHAnsi" w:cstheme="minorHAnsi"/>
          <w:sz w:val="22"/>
        </w:rPr>
        <w:t>United Nations Office of the High Commissioner for Human Rights</w:t>
      </w:r>
      <w:r>
        <w:rPr>
          <w:rFonts w:asciiTheme="minorHAnsi" w:hAnsiTheme="minorHAnsi" w:cstheme="minorHAnsi"/>
          <w:sz w:val="22"/>
        </w:rPr>
        <w:t>, 2021</w:t>
      </w:r>
    </w:p>
    <w:p w14:paraId="51C4AF21" w14:textId="77777777" w:rsidR="00957433" w:rsidRDefault="00957433" w:rsidP="00957433">
      <w:pPr>
        <w:ind w:left="284"/>
        <w:rPr>
          <w:rFonts w:asciiTheme="minorHAnsi" w:hAnsiTheme="minorHAnsi" w:cstheme="minorHAnsi"/>
          <w:sz w:val="22"/>
        </w:rPr>
      </w:pPr>
      <w:r w:rsidRPr="007D7598">
        <w:rPr>
          <w:rFonts w:asciiTheme="minorHAnsi" w:hAnsiTheme="minorHAnsi" w:cstheme="minorHAnsi"/>
          <w:sz w:val="22"/>
        </w:rPr>
        <w:t xml:space="preserve">The </w:t>
      </w:r>
      <w:r>
        <w:rPr>
          <w:rFonts w:asciiTheme="minorHAnsi" w:hAnsiTheme="minorHAnsi" w:cstheme="minorHAnsi"/>
          <w:sz w:val="22"/>
        </w:rPr>
        <w:t>L</w:t>
      </w:r>
      <w:r w:rsidRPr="007D7598">
        <w:rPr>
          <w:rFonts w:asciiTheme="minorHAnsi" w:hAnsiTheme="minorHAnsi" w:cstheme="minorHAnsi"/>
          <w:sz w:val="22"/>
        </w:rPr>
        <w:t xml:space="preserve">aw of </w:t>
      </w:r>
      <w:r>
        <w:rPr>
          <w:rFonts w:asciiTheme="minorHAnsi" w:hAnsiTheme="minorHAnsi" w:cstheme="minorHAnsi"/>
          <w:sz w:val="22"/>
        </w:rPr>
        <w:t>I</w:t>
      </w:r>
      <w:r w:rsidRPr="007D7598">
        <w:rPr>
          <w:rFonts w:asciiTheme="minorHAnsi" w:hAnsiTheme="minorHAnsi" w:cstheme="minorHAnsi"/>
          <w:sz w:val="22"/>
        </w:rPr>
        <w:t>nclusion: To the HRC at its 47th session, June 2021 and</w:t>
      </w:r>
    </w:p>
    <w:p w14:paraId="017F78C2" w14:textId="77777777" w:rsidR="00957433" w:rsidRDefault="00957433" w:rsidP="00957433">
      <w:pPr>
        <w:ind w:left="284"/>
        <w:rPr>
          <w:rFonts w:asciiTheme="minorHAnsi" w:hAnsiTheme="minorHAnsi" w:cstheme="minorHAnsi"/>
          <w:sz w:val="22"/>
        </w:rPr>
      </w:pPr>
      <w:r w:rsidRPr="007D7598">
        <w:rPr>
          <w:rFonts w:asciiTheme="minorHAnsi" w:hAnsiTheme="minorHAnsi" w:cstheme="minorHAnsi"/>
          <w:sz w:val="22"/>
        </w:rPr>
        <w:t xml:space="preserve">Practices of </w:t>
      </w:r>
      <w:r>
        <w:rPr>
          <w:rFonts w:asciiTheme="minorHAnsi" w:hAnsiTheme="minorHAnsi" w:cstheme="minorHAnsi"/>
          <w:sz w:val="22"/>
        </w:rPr>
        <w:t>E</w:t>
      </w:r>
      <w:r w:rsidRPr="007D7598">
        <w:rPr>
          <w:rFonts w:asciiTheme="minorHAnsi" w:hAnsiTheme="minorHAnsi" w:cstheme="minorHAnsi"/>
          <w:sz w:val="22"/>
        </w:rPr>
        <w:t>xclusion: To the GA at its 76th session, October 2021</w:t>
      </w:r>
    </w:p>
    <w:p w14:paraId="12484FF2" w14:textId="77777777" w:rsidR="00957433" w:rsidRDefault="00123405" w:rsidP="00957433">
      <w:pPr>
        <w:ind w:left="284"/>
        <w:rPr>
          <w:rFonts w:asciiTheme="minorHAnsi" w:hAnsiTheme="minorHAnsi" w:cstheme="minorHAnsi"/>
          <w:sz w:val="22"/>
        </w:rPr>
      </w:pPr>
      <w:hyperlink r:id="rId290" w:history="1">
        <w:r w:rsidR="00957433">
          <w:rPr>
            <w:rStyle w:val="Hyperlink"/>
            <w:rFonts w:asciiTheme="minorHAnsi" w:hAnsiTheme="minorHAnsi" w:cstheme="minorHAnsi"/>
            <w:sz w:val="22"/>
          </w:rPr>
          <w:t>www.ohchr.org/EN/Issues/SexualOrientationGender/Pages/ReportGenderTheory.aspx</w:t>
        </w:r>
      </w:hyperlink>
    </w:p>
    <w:p w14:paraId="7B2FA37F" w14:textId="77777777" w:rsidR="00957433" w:rsidRDefault="00957433" w:rsidP="00957433">
      <w:pPr>
        <w:ind w:left="284"/>
        <w:rPr>
          <w:rFonts w:asciiTheme="minorHAnsi" w:hAnsiTheme="minorHAnsi" w:cstheme="minorHAnsi"/>
          <w:sz w:val="22"/>
        </w:rPr>
      </w:pPr>
    </w:p>
    <w:p w14:paraId="6DA02766" w14:textId="77777777" w:rsidR="00957433" w:rsidRDefault="00957433" w:rsidP="00957433">
      <w:pPr>
        <w:ind w:left="284"/>
        <w:rPr>
          <w:rFonts w:asciiTheme="minorHAnsi" w:hAnsiTheme="minorHAnsi" w:cstheme="minorHAnsi"/>
          <w:sz w:val="22"/>
        </w:rPr>
      </w:pPr>
      <w:r>
        <w:rPr>
          <w:rFonts w:asciiTheme="minorHAnsi" w:hAnsiTheme="minorHAnsi" w:cstheme="minorHAnsi"/>
          <w:sz w:val="22"/>
        </w:rPr>
        <w:t>Easy Read summary:</w:t>
      </w:r>
    </w:p>
    <w:p w14:paraId="341457A3" w14:textId="77777777" w:rsidR="00957433" w:rsidRDefault="00957433" w:rsidP="00957433">
      <w:pPr>
        <w:ind w:left="284"/>
        <w:rPr>
          <w:rFonts w:asciiTheme="minorHAnsi" w:hAnsiTheme="minorHAnsi" w:cstheme="minorHAnsi"/>
          <w:sz w:val="22"/>
        </w:rPr>
      </w:pPr>
      <w:r w:rsidRPr="00691E18">
        <w:rPr>
          <w:rFonts w:asciiTheme="minorHAnsi" w:hAnsiTheme="minorHAnsi" w:cstheme="minorHAnsi"/>
          <w:sz w:val="22"/>
        </w:rPr>
        <w:t>Reports on Gender:</w:t>
      </w:r>
      <w:r>
        <w:rPr>
          <w:rFonts w:asciiTheme="minorHAnsi" w:hAnsiTheme="minorHAnsi" w:cstheme="minorHAnsi"/>
          <w:sz w:val="22"/>
        </w:rPr>
        <w:t xml:space="preserve"> </w:t>
      </w:r>
      <w:r w:rsidRPr="00691E18">
        <w:rPr>
          <w:rFonts w:asciiTheme="minorHAnsi" w:hAnsiTheme="minorHAnsi" w:cstheme="minorHAnsi"/>
          <w:sz w:val="22"/>
        </w:rPr>
        <w:t>The Law of Inclusion</w:t>
      </w:r>
      <w:r>
        <w:rPr>
          <w:rFonts w:asciiTheme="minorHAnsi" w:hAnsiTheme="minorHAnsi" w:cstheme="minorHAnsi"/>
          <w:sz w:val="22"/>
        </w:rPr>
        <w:t xml:space="preserve"> </w:t>
      </w:r>
      <w:r w:rsidRPr="00691E18">
        <w:rPr>
          <w:rFonts w:asciiTheme="minorHAnsi" w:hAnsiTheme="minorHAnsi" w:cstheme="minorHAnsi"/>
          <w:sz w:val="22"/>
        </w:rPr>
        <w:t>&amp; Practices of Exclusion</w:t>
      </w:r>
    </w:p>
    <w:p w14:paraId="0B72CB21" w14:textId="2433A53F" w:rsidR="00957433" w:rsidRDefault="00123405" w:rsidP="00957433">
      <w:pPr>
        <w:ind w:left="284"/>
        <w:rPr>
          <w:rStyle w:val="Hyperlink"/>
          <w:rFonts w:asciiTheme="minorHAnsi" w:hAnsiTheme="minorHAnsi" w:cstheme="minorHAnsi"/>
          <w:sz w:val="22"/>
        </w:rPr>
      </w:pPr>
      <w:hyperlink r:id="rId291" w:history="1">
        <w:r w:rsidR="00957433">
          <w:rPr>
            <w:rStyle w:val="Hyperlink"/>
            <w:rFonts w:asciiTheme="minorHAnsi" w:hAnsiTheme="minorHAnsi" w:cstheme="minorHAnsi"/>
            <w:sz w:val="22"/>
          </w:rPr>
          <w:t>www.ohchr.org/Documents/Issues/SexualOrientation/IESOGI/Reports_on_Gender_Final_Summary.pdf</w:t>
        </w:r>
      </w:hyperlink>
    </w:p>
    <w:p w14:paraId="6C572386" w14:textId="6AAB522A" w:rsidR="00957433" w:rsidRDefault="00957433" w:rsidP="00957433">
      <w:pPr>
        <w:ind w:left="284"/>
        <w:rPr>
          <w:rFonts w:asciiTheme="minorHAnsi" w:hAnsiTheme="minorHAnsi" w:cstheme="minorHAnsi"/>
          <w:sz w:val="22"/>
        </w:rPr>
      </w:pPr>
    </w:p>
    <w:p w14:paraId="324D6B96" w14:textId="77777777" w:rsidR="008F6127" w:rsidRPr="00FE3677" w:rsidRDefault="008F6127" w:rsidP="008F6127">
      <w:pPr>
        <w:ind w:left="284"/>
        <w:rPr>
          <w:rFonts w:asciiTheme="minorHAnsi" w:hAnsiTheme="minorHAnsi" w:cstheme="minorHAnsi"/>
          <w:b/>
          <w:bCs/>
          <w:sz w:val="22"/>
        </w:rPr>
      </w:pPr>
      <w:r w:rsidRPr="00FE3677">
        <w:rPr>
          <w:rFonts w:asciiTheme="minorHAnsi" w:hAnsiTheme="minorHAnsi" w:cstheme="minorHAnsi"/>
          <w:b/>
          <w:bCs/>
          <w:sz w:val="22"/>
        </w:rPr>
        <w:t>Thematic Report on Legal Gender Recognition in Europe: First thematic implementation review report on Recommendation CM/</w:t>
      </w:r>
      <w:proofErr w:type="gramStart"/>
      <w:r w:rsidRPr="00FE3677">
        <w:rPr>
          <w:rFonts w:asciiTheme="minorHAnsi" w:hAnsiTheme="minorHAnsi" w:cstheme="minorHAnsi"/>
          <w:b/>
          <w:bCs/>
          <w:sz w:val="22"/>
        </w:rPr>
        <w:t>Rec(</w:t>
      </w:r>
      <w:proofErr w:type="gramEnd"/>
      <w:r w:rsidRPr="00FE3677">
        <w:rPr>
          <w:rFonts w:asciiTheme="minorHAnsi" w:hAnsiTheme="minorHAnsi" w:cstheme="minorHAnsi"/>
          <w:b/>
          <w:bCs/>
          <w:sz w:val="22"/>
        </w:rPr>
        <w:t>2010)5</w:t>
      </w:r>
    </w:p>
    <w:p w14:paraId="5F2522EC" w14:textId="77777777" w:rsidR="008F6127" w:rsidRDefault="008F6127" w:rsidP="008F6127">
      <w:pPr>
        <w:ind w:left="284"/>
        <w:rPr>
          <w:rFonts w:asciiTheme="minorHAnsi" w:hAnsiTheme="minorHAnsi" w:cstheme="minorHAnsi"/>
          <w:sz w:val="22"/>
        </w:rPr>
      </w:pPr>
      <w:r>
        <w:rPr>
          <w:rFonts w:asciiTheme="minorHAnsi" w:hAnsiTheme="minorHAnsi" w:cstheme="minorHAnsi"/>
          <w:sz w:val="22"/>
        </w:rPr>
        <w:t>Council of Europe, 2022</w:t>
      </w:r>
    </w:p>
    <w:p w14:paraId="2EB991E0" w14:textId="77777777" w:rsidR="008F6127" w:rsidRDefault="00123405" w:rsidP="008F6127">
      <w:pPr>
        <w:ind w:left="284"/>
        <w:rPr>
          <w:rFonts w:asciiTheme="minorHAnsi" w:hAnsiTheme="minorHAnsi" w:cstheme="minorHAnsi"/>
          <w:sz w:val="22"/>
        </w:rPr>
      </w:pPr>
      <w:hyperlink r:id="rId292" w:history="1">
        <w:r w:rsidR="008F6127" w:rsidRPr="00B83B6C">
          <w:rPr>
            <w:rStyle w:val="Hyperlink"/>
            <w:rFonts w:asciiTheme="minorHAnsi" w:hAnsiTheme="minorHAnsi" w:cstheme="minorHAnsi"/>
            <w:sz w:val="22"/>
          </w:rPr>
          <w:t>https://rm.coe.int/thematic-report-on-legal-gender-recognition-in-europe-2022/1680a729b3</w:t>
        </w:r>
      </w:hyperlink>
    </w:p>
    <w:p w14:paraId="7040311F" w14:textId="77777777" w:rsidR="008F6127" w:rsidRDefault="008F6127" w:rsidP="00957433">
      <w:pPr>
        <w:ind w:left="284"/>
        <w:rPr>
          <w:rFonts w:asciiTheme="minorHAnsi" w:hAnsiTheme="minorHAnsi" w:cstheme="minorHAnsi"/>
          <w:sz w:val="22"/>
        </w:rPr>
      </w:pPr>
    </w:p>
    <w:bookmarkEnd w:id="139"/>
    <w:p w14:paraId="6E8594A8" w14:textId="2DD34C08" w:rsidR="00223EC3" w:rsidRDefault="00223EC3" w:rsidP="00223EC3">
      <w:pPr>
        <w:tabs>
          <w:tab w:val="left" w:pos="284"/>
        </w:tabs>
        <w:ind w:left="284"/>
        <w:rPr>
          <w:rFonts w:ascii="Calibri" w:eastAsia="Calibri" w:hAnsi="Calibri" w:cs="Calibri"/>
          <w:b/>
          <w:sz w:val="22"/>
        </w:rPr>
      </w:pPr>
      <w:r>
        <w:rPr>
          <w:rFonts w:ascii="Calibri" w:eastAsia="Calibri" w:hAnsi="Calibri" w:cs="Calibri"/>
          <w:b/>
          <w:sz w:val="22"/>
        </w:rPr>
        <w:t>A Global Outlook on LGBTI Social Exclusion through 2030</w:t>
      </w:r>
    </w:p>
    <w:p w14:paraId="15A4F056" w14:textId="77777777" w:rsidR="00223EC3" w:rsidRDefault="00223EC3" w:rsidP="00223EC3">
      <w:pPr>
        <w:tabs>
          <w:tab w:val="left" w:pos="284"/>
        </w:tabs>
        <w:ind w:left="284"/>
        <w:rPr>
          <w:rFonts w:ascii="Calibri" w:eastAsia="Calibri" w:hAnsi="Calibri" w:cs="Calibri"/>
          <w:sz w:val="22"/>
        </w:rPr>
      </w:pPr>
      <w:r>
        <w:rPr>
          <w:rFonts w:ascii="Calibri" w:eastAsia="Calibri" w:hAnsi="Calibri" w:cs="Calibri"/>
          <w:sz w:val="22"/>
        </w:rPr>
        <w:t>Inter-Agency Regional Analysts Network (IARAN), 2018</w:t>
      </w:r>
    </w:p>
    <w:p w14:paraId="73A4DE18" w14:textId="77777777" w:rsidR="00223EC3" w:rsidRDefault="00223EC3" w:rsidP="00223EC3">
      <w:pPr>
        <w:tabs>
          <w:tab w:val="left" w:pos="284"/>
        </w:tabs>
        <w:ind w:left="284"/>
        <w:rPr>
          <w:rFonts w:ascii="Calibri" w:eastAsia="Calibri" w:hAnsi="Calibri" w:cs="Calibri"/>
          <w:sz w:val="22"/>
        </w:rPr>
      </w:pPr>
      <w:r>
        <w:rPr>
          <w:rFonts w:ascii="Calibri" w:eastAsia="Calibri" w:hAnsi="Calibri" w:cs="Calibri"/>
          <w:sz w:val="22"/>
        </w:rPr>
        <w:t>Trends in, and drivers of, social exclusion for LGBTQI people internationally</w:t>
      </w:r>
    </w:p>
    <w:p w14:paraId="16E92A2B" w14:textId="77777777" w:rsidR="00223EC3" w:rsidRDefault="00123405" w:rsidP="00223EC3">
      <w:pPr>
        <w:tabs>
          <w:tab w:val="left" w:pos="284"/>
        </w:tabs>
        <w:ind w:left="284"/>
        <w:rPr>
          <w:rFonts w:ascii="Calibri" w:eastAsia="Calibri" w:hAnsi="Calibri" w:cs="Calibri"/>
          <w:color w:val="0000FF"/>
          <w:sz w:val="22"/>
        </w:rPr>
      </w:pPr>
      <w:hyperlink r:id="rId293" w:history="1">
        <w:r w:rsidR="00223EC3" w:rsidRPr="00347841">
          <w:rPr>
            <w:rStyle w:val="Hyperlink"/>
            <w:rFonts w:ascii="Calibri" w:eastAsia="Calibri" w:hAnsi="Calibri" w:cs="Calibri"/>
            <w:sz w:val="22"/>
          </w:rPr>
          <w:t>www.iris-france.org/wp-content/uploads/2018/05/LGBTreport_FINAL.compressed.pdf</w:t>
        </w:r>
      </w:hyperlink>
    </w:p>
    <w:p w14:paraId="0A037962" w14:textId="77777777" w:rsidR="00223EC3" w:rsidRDefault="00223EC3" w:rsidP="00223EC3">
      <w:pPr>
        <w:ind w:left="284"/>
        <w:rPr>
          <w:rFonts w:asciiTheme="minorHAnsi" w:hAnsiTheme="minorHAnsi" w:cstheme="minorHAnsi"/>
          <w:sz w:val="22"/>
        </w:rPr>
      </w:pPr>
      <w:bookmarkStart w:id="140" w:name="_Hlk127293207"/>
    </w:p>
    <w:p w14:paraId="2F5D7F12" w14:textId="77777777" w:rsidR="00981F1D" w:rsidRDefault="00981F1D" w:rsidP="00981F1D">
      <w:pPr>
        <w:ind w:left="284"/>
        <w:rPr>
          <w:rFonts w:asciiTheme="minorHAnsi" w:hAnsiTheme="minorHAnsi" w:cstheme="minorHAnsi"/>
          <w:b/>
          <w:bCs/>
          <w:sz w:val="22"/>
        </w:rPr>
      </w:pPr>
      <w:bookmarkStart w:id="141" w:name="_Hlk128669553"/>
      <w:bookmarkEnd w:id="140"/>
      <w:r w:rsidRPr="0021530A">
        <w:rPr>
          <w:rFonts w:asciiTheme="minorHAnsi" w:hAnsiTheme="minorHAnsi" w:cstheme="minorHAnsi"/>
          <w:b/>
          <w:bCs/>
          <w:sz w:val="22"/>
        </w:rPr>
        <w:t>Annual Review of the Human Rights Situation of Lesbian, Gay, Bisexual, Trans and Intersex People in Europe and Central Asia, 202</w:t>
      </w:r>
      <w:r>
        <w:rPr>
          <w:rFonts w:asciiTheme="minorHAnsi" w:hAnsiTheme="minorHAnsi" w:cstheme="minorHAnsi"/>
          <w:b/>
          <w:bCs/>
          <w:sz w:val="22"/>
        </w:rPr>
        <w:t>3</w:t>
      </w:r>
    </w:p>
    <w:p w14:paraId="30E0A4F7" w14:textId="77777777" w:rsidR="00981F1D" w:rsidRDefault="00981F1D" w:rsidP="00981F1D">
      <w:pPr>
        <w:ind w:left="284"/>
        <w:rPr>
          <w:rFonts w:asciiTheme="minorHAnsi" w:hAnsiTheme="minorHAnsi" w:cstheme="minorHAnsi"/>
          <w:sz w:val="22"/>
        </w:rPr>
      </w:pPr>
      <w:r w:rsidRPr="0021530A">
        <w:rPr>
          <w:rFonts w:asciiTheme="minorHAnsi" w:hAnsiTheme="minorHAnsi" w:cstheme="minorHAnsi"/>
          <w:sz w:val="22"/>
        </w:rPr>
        <w:t>ILGA, 202</w:t>
      </w:r>
      <w:r>
        <w:rPr>
          <w:rFonts w:asciiTheme="minorHAnsi" w:hAnsiTheme="minorHAnsi" w:cstheme="minorHAnsi"/>
          <w:sz w:val="22"/>
        </w:rPr>
        <w:t>3</w:t>
      </w:r>
    </w:p>
    <w:p w14:paraId="35255FE3" w14:textId="77777777" w:rsidR="00981F1D" w:rsidRDefault="00123405" w:rsidP="00981F1D">
      <w:pPr>
        <w:ind w:left="284"/>
        <w:rPr>
          <w:rStyle w:val="Hyperlink"/>
          <w:rFonts w:asciiTheme="minorHAnsi" w:hAnsiTheme="minorHAnsi" w:cstheme="minorHAnsi"/>
          <w:sz w:val="22"/>
        </w:rPr>
      </w:pPr>
      <w:hyperlink r:id="rId294" w:history="1">
        <w:r w:rsidR="00981F1D" w:rsidRPr="004C0A7E">
          <w:rPr>
            <w:rStyle w:val="Hyperlink"/>
            <w:rFonts w:asciiTheme="minorHAnsi" w:hAnsiTheme="minorHAnsi" w:cstheme="minorHAnsi"/>
            <w:sz w:val="22"/>
          </w:rPr>
          <w:t>https://ilga-europe.org/report/annual-review-2023/</w:t>
        </w:r>
      </w:hyperlink>
    </w:p>
    <w:p w14:paraId="75DC5E3B" w14:textId="77777777" w:rsidR="00981F1D" w:rsidRDefault="00981F1D" w:rsidP="00981F1D">
      <w:pPr>
        <w:ind w:left="284"/>
        <w:rPr>
          <w:rFonts w:asciiTheme="minorHAnsi" w:hAnsiTheme="minorHAnsi" w:cstheme="minorHAnsi"/>
          <w:sz w:val="22"/>
        </w:rPr>
      </w:pPr>
      <w:r w:rsidRPr="000C1550">
        <w:rPr>
          <w:rFonts w:asciiTheme="minorHAnsi" w:hAnsiTheme="minorHAnsi" w:cstheme="minorHAnsi"/>
          <w:sz w:val="22"/>
        </w:rPr>
        <w:t>(</w:t>
      </w:r>
      <w:proofErr w:type="gramStart"/>
      <w:r w:rsidRPr="000C1550">
        <w:rPr>
          <w:rFonts w:asciiTheme="minorHAnsi" w:hAnsiTheme="minorHAnsi" w:cstheme="minorHAnsi"/>
          <w:sz w:val="22"/>
        </w:rPr>
        <w:t>see</w:t>
      </w:r>
      <w:proofErr w:type="gramEnd"/>
      <w:r w:rsidRPr="000C1550">
        <w:rPr>
          <w:rFonts w:asciiTheme="minorHAnsi" w:hAnsiTheme="minorHAnsi" w:cstheme="minorHAnsi"/>
          <w:sz w:val="22"/>
        </w:rPr>
        <w:t xml:space="preserve"> country report on the UK p154-158)</w:t>
      </w:r>
    </w:p>
    <w:bookmarkEnd w:id="141"/>
    <w:p w14:paraId="14C803E6" w14:textId="77777777" w:rsidR="0095586A" w:rsidRPr="008E08B9" w:rsidRDefault="0095586A" w:rsidP="0095586A">
      <w:pPr>
        <w:ind w:left="284"/>
        <w:rPr>
          <w:rFonts w:asciiTheme="minorHAnsi" w:hAnsiTheme="minorHAnsi" w:cstheme="minorHAnsi"/>
          <w:sz w:val="22"/>
        </w:rPr>
      </w:pPr>
    </w:p>
    <w:p w14:paraId="584A4C25" w14:textId="77777777" w:rsidR="0095586A" w:rsidRPr="008B6685" w:rsidRDefault="0095586A" w:rsidP="0095586A">
      <w:pPr>
        <w:ind w:left="284"/>
        <w:rPr>
          <w:rFonts w:asciiTheme="minorHAnsi" w:hAnsiTheme="minorHAnsi" w:cstheme="minorHAnsi"/>
          <w:b/>
          <w:bCs/>
          <w:sz w:val="22"/>
        </w:rPr>
      </w:pPr>
      <w:r w:rsidRPr="008B6685">
        <w:rPr>
          <w:rFonts w:asciiTheme="minorHAnsi" w:hAnsiTheme="minorHAnsi" w:cstheme="minorHAnsi"/>
          <w:b/>
          <w:bCs/>
          <w:sz w:val="22"/>
        </w:rPr>
        <w:t>Self-determination Models in Europe - Practical Experiences</w:t>
      </w:r>
    </w:p>
    <w:p w14:paraId="35580D1F" w14:textId="77777777" w:rsidR="0095586A" w:rsidRDefault="0095586A" w:rsidP="0095586A">
      <w:pPr>
        <w:ind w:left="284"/>
        <w:rPr>
          <w:rFonts w:asciiTheme="minorHAnsi" w:hAnsiTheme="minorHAnsi" w:cstheme="minorHAnsi"/>
          <w:sz w:val="22"/>
        </w:rPr>
      </w:pPr>
      <w:r>
        <w:rPr>
          <w:rFonts w:asciiTheme="minorHAnsi" w:hAnsiTheme="minorHAnsi" w:cstheme="minorHAnsi"/>
          <w:sz w:val="22"/>
        </w:rPr>
        <w:t>TGEU, 2022</w:t>
      </w:r>
    </w:p>
    <w:p w14:paraId="0DFC2466" w14:textId="77777777" w:rsidR="0095586A" w:rsidRDefault="00123405" w:rsidP="0095586A">
      <w:pPr>
        <w:ind w:left="284"/>
        <w:rPr>
          <w:rFonts w:asciiTheme="minorHAnsi" w:hAnsiTheme="minorHAnsi" w:cstheme="minorHAnsi"/>
          <w:sz w:val="22"/>
        </w:rPr>
      </w:pPr>
      <w:hyperlink r:id="rId295" w:history="1">
        <w:r w:rsidR="0095586A" w:rsidRPr="00911346">
          <w:rPr>
            <w:rStyle w:val="Hyperlink"/>
            <w:rFonts w:asciiTheme="minorHAnsi" w:hAnsiTheme="minorHAnsi" w:cstheme="minorHAnsi"/>
            <w:sz w:val="22"/>
          </w:rPr>
          <w:t>https://tgeu.org/wp-content/uploads/2022/11/tgeu-self-determination-models-in-europe-2022-en.pdf</w:t>
        </w:r>
      </w:hyperlink>
    </w:p>
    <w:p w14:paraId="5718E420" w14:textId="01421C79" w:rsidR="00223EC3" w:rsidRDefault="00223EC3" w:rsidP="001C44D3">
      <w:pPr>
        <w:spacing w:line="276" w:lineRule="auto"/>
        <w:rPr>
          <w:rFonts w:asciiTheme="minorHAnsi" w:hAnsiTheme="minorHAnsi"/>
          <w:sz w:val="22"/>
        </w:rPr>
      </w:pPr>
    </w:p>
    <w:p w14:paraId="604AF811" w14:textId="77777777" w:rsidR="0013173A" w:rsidRDefault="0013173A" w:rsidP="001C44D3">
      <w:pPr>
        <w:spacing w:line="276" w:lineRule="auto"/>
        <w:rPr>
          <w:rFonts w:asciiTheme="minorHAnsi" w:hAnsiTheme="minorHAnsi"/>
          <w:sz w:val="22"/>
        </w:rPr>
      </w:pPr>
    </w:p>
    <w:p w14:paraId="762ADDAC" w14:textId="77777777" w:rsidR="0013173A" w:rsidRDefault="0013173A">
      <w:pPr>
        <w:spacing w:line="276" w:lineRule="auto"/>
        <w:rPr>
          <w:rFonts w:asciiTheme="minorHAnsi" w:hAnsiTheme="minorHAnsi"/>
          <w:b/>
          <w:i/>
          <w:sz w:val="22"/>
          <w:u w:val="single"/>
        </w:rPr>
      </w:pPr>
      <w:r>
        <w:rPr>
          <w:sz w:val="22"/>
        </w:rPr>
        <w:br w:type="page"/>
      </w:r>
    </w:p>
    <w:p w14:paraId="2967954C" w14:textId="559FFFF3" w:rsidR="008A4BE4" w:rsidRPr="00287A6E" w:rsidRDefault="00B76457" w:rsidP="00287A6E">
      <w:pPr>
        <w:pStyle w:val="GIbookletTOPheading"/>
      </w:pPr>
      <w:bookmarkStart w:id="142" w:name="_Toc144743156"/>
      <w:r w:rsidRPr="00287A6E">
        <w:lastRenderedPageBreak/>
        <w:t xml:space="preserve">Prevalence </w:t>
      </w:r>
      <w:r w:rsidR="008A4BE4" w:rsidRPr="00287A6E">
        <w:t>Statistics</w:t>
      </w:r>
      <w:bookmarkEnd w:id="142"/>
    </w:p>
    <w:p w14:paraId="3B547A56" w14:textId="77777777" w:rsidR="00676242" w:rsidRPr="00676242" w:rsidRDefault="00676242" w:rsidP="00676242">
      <w:pPr>
        <w:rPr>
          <w:rFonts w:asciiTheme="minorHAnsi" w:hAnsiTheme="minorHAnsi"/>
          <w:bCs/>
          <w:sz w:val="22"/>
        </w:rPr>
      </w:pPr>
    </w:p>
    <w:p w14:paraId="2967954E" w14:textId="185977C5" w:rsidR="00B76457" w:rsidRPr="00676242" w:rsidRDefault="00B76457" w:rsidP="00676242">
      <w:pPr>
        <w:rPr>
          <w:rFonts w:asciiTheme="minorHAnsi" w:hAnsiTheme="minorHAnsi"/>
          <w:b/>
          <w:sz w:val="22"/>
          <w:u w:val="single"/>
        </w:rPr>
      </w:pPr>
      <w:r w:rsidRPr="00676242">
        <w:rPr>
          <w:rFonts w:asciiTheme="minorHAnsi" w:hAnsiTheme="minorHAnsi"/>
          <w:b/>
          <w:sz w:val="22"/>
          <w:u w:val="single"/>
        </w:rPr>
        <w:t>Approx 1:100 people fall somewhere under the broader trans umbrella:</w:t>
      </w:r>
    </w:p>
    <w:p w14:paraId="6799CB50" w14:textId="77777777" w:rsidR="00F50D1F" w:rsidRPr="008E375D" w:rsidRDefault="00F50D1F" w:rsidP="00F50D1F">
      <w:pPr>
        <w:rPr>
          <w:rFonts w:asciiTheme="minorHAnsi" w:hAnsiTheme="minorHAnsi" w:cstheme="minorHAnsi"/>
          <w:b/>
          <w:bCs/>
          <w:sz w:val="22"/>
        </w:rPr>
      </w:pPr>
      <w:bookmarkStart w:id="143" w:name="_Hlk74583665"/>
      <w:r>
        <w:rPr>
          <w:rFonts w:asciiTheme="minorHAnsi" w:hAnsiTheme="minorHAnsi" w:cstheme="minorHAnsi"/>
          <w:b/>
          <w:bCs/>
          <w:sz w:val="22"/>
        </w:rPr>
        <w:t>ONS 2021 Census Data</w:t>
      </w:r>
    </w:p>
    <w:p w14:paraId="1219A591" w14:textId="3E4F4FE0" w:rsidR="00F50D1F" w:rsidRDefault="00F50D1F" w:rsidP="00F50D1F">
      <w:pPr>
        <w:rPr>
          <w:rFonts w:asciiTheme="minorHAnsi" w:hAnsiTheme="minorHAnsi" w:cstheme="minorHAnsi"/>
          <w:sz w:val="22"/>
        </w:rPr>
      </w:pPr>
      <w:r w:rsidRPr="00D17FB5">
        <w:rPr>
          <w:rFonts w:asciiTheme="minorHAnsi" w:hAnsiTheme="minorHAnsi" w:cstheme="minorHAnsi"/>
          <w:sz w:val="22"/>
        </w:rPr>
        <w:t xml:space="preserve">The </w:t>
      </w:r>
      <w:r>
        <w:rPr>
          <w:rFonts w:asciiTheme="minorHAnsi" w:hAnsiTheme="minorHAnsi" w:cstheme="minorHAnsi"/>
          <w:sz w:val="22"/>
        </w:rPr>
        <w:t>2021</w:t>
      </w:r>
      <w:r w:rsidRPr="00D17FB5">
        <w:rPr>
          <w:rFonts w:asciiTheme="minorHAnsi" w:hAnsiTheme="minorHAnsi" w:cstheme="minorHAnsi"/>
          <w:sz w:val="22"/>
        </w:rPr>
        <w:t xml:space="preserve"> census data released </w:t>
      </w:r>
      <w:r>
        <w:rPr>
          <w:rFonts w:asciiTheme="minorHAnsi" w:hAnsiTheme="minorHAnsi" w:cstheme="minorHAnsi"/>
          <w:sz w:val="22"/>
        </w:rPr>
        <w:t>in Jan 2023</w:t>
      </w:r>
      <w:r w:rsidRPr="00D17FB5">
        <w:rPr>
          <w:rFonts w:asciiTheme="minorHAnsi" w:hAnsiTheme="minorHAnsi" w:cstheme="minorHAnsi"/>
          <w:sz w:val="22"/>
        </w:rPr>
        <w:t xml:space="preserve"> shows about 0.5% </w:t>
      </w:r>
      <w:r>
        <w:rPr>
          <w:rFonts w:asciiTheme="minorHAnsi" w:hAnsiTheme="minorHAnsi" w:cstheme="minorHAnsi"/>
          <w:sz w:val="22"/>
        </w:rPr>
        <w:t xml:space="preserve">of the population </w:t>
      </w:r>
      <w:r w:rsidRPr="00D17FB5">
        <w:rPr>
          <w:rFonts w:asciiTheme="minorHAnsi" w:hAnsiTheme="minorHAnsi" w:cstheme="minorHAnsi"/>
          <w:sz w:val="22"/>
        </w:rPr>
        <w:t xml:space="preserve">said that their gender identity was different from their sex registered at birth </w:t>
      </w:r>
      <w:r>
        <w:rPr>
          <w:rFonts w:asciiTheme="minorHAnsi" w:hAnsiTheme="minorHAnsi" w:cstheme="minorHAnsi"/>
          <w:sz w:val="22"/>
        </w:rPr>
        <w:t>(</w:t>
      </w:r>
      <w:r w:rsidRPr="00D17FB5">
        <w:rPr>
          <w:rFonts w:asciiTheme="minorHAnsi" w:hAnsiTheme="minorHAnsi" w:cstheme="minorHAnsi"/>
          <w:sz w:val="22"/>
        </w:rPr>
        <w:t>1 in 200</w:t>
      </w:r>
      <w:r>
        <w:rPr>
          <w:rFonts w:asciiTheme="minorHAnsi" w:hAnsiTheme="minorHAnsi" w:cstheme="minorHAnsi"/>
          <w:sz w:val="22"/>
        </w:rPr>
        <w:t>).  However</w:t>
      </w:r>
      <w:r w:rsidRPr="00D17FB5">
        <w:rPr>
          <w:rFonts w:asciiTheme="minorHAnsi" w:hAnsiTheme="minorHAnsi" w:cstheme="minorHAnsi"/>
          <w:sz w:val="22"/>
        </w:rPr>
        <w:t xml:space="preserve">, this is the </w:t>
      </w:r>
      <w:proofErr w:type="gramStart"/>
      <w:r w:rsidRPr="00D17FB5">
        <w:rPr>
          <w:rFonts w:asciiTheme="minorHAnsi" w:hAnsiTheme="minorHAnsi" w:cstheme="minorHAnsi"/>
          <w:sz w:val="22"/>
        </w:rPr>
        <w:t>first time</w:t>
      </w:r>
      <w:proofErr w:type="gramEnd"/>
      <w:r w:rsidRPr="00D17FB5">
        <w:rPr>
          <w:rFonts w:asciiTheme="minorHAnsi" w:hAnsiTheme="minorHAnsi" w:cstheme="minorHAnsi"/>
          <w:sz w:val="22"/>
        </w:rPr>
        <w:t xml:space="preserve"> people have been asked </w:t>
      </w:r>
      <w:r>
        <w:rPr>
          <w:rFonts w:asciiTheme="minorHAnsi" w:hAnsiTheme="minorHAnsi" w:cstheme="minorHAnsi"/>
          <w:sz w:val="22"/>
        </w:rPr>
        <w:t xml:space="preserve">this question, </w:t>
      </w:r>
      <w:r w:rsidRPr="00D17FB5">
        <w:rPr>
          <w:rFonts w:asciiTheme="minorHAnsi" w:hAnsiTheme="minorHAnsi" w:cstheme="minorHAnsi"/>
          <w:sz w:val="22"/>
        </w:rPr>
        <w:t xml:space="preserve">and </w:t>
      </w:r>
      <w:r>
        <w:rPr>
          <w:rFonts w:asciiTheme="minorHAnsi" w:hAnsiTheme="minorHAnsi" w:cstheme="minorHAnsi"/>
          <w:sz w:val="22"/>
        </w:rPr>
        <w:t>the figure</w:t>
      </w:r>
      <w:r w:rsidRPr="00D17FB5">
        <w:rPr>
          <w:rFonts w:asciiTheme="minorHAnsi" w:hAnsiTheme="minorHAnsi" w:cstheme="minorHAnsi"/>
          <w:sz w:val="22"/>
        </w:rPr>
        <w:t xml:space="preserve"> will represent a </w:t>
      </w:r>
      <w:r>
        <w:rPr>
          <w:rFonts w:asciiTheme="minorHAnsi" w:hAnsiTheme="minorHAnsi" w:cstheme="minorHAnsi"/>
          <w:sz w:val="22"/>
        </w:rPr>
        <w:t xml:space="preserve">bare </w:t>
      </w:r>
      <w:r w:rsidRPr="00D17FB5">
        <w:rPr>
          <w:rFonts w:asciiTheme="minorHAnsi" w:hAnsiTheme="minorHAnsi" w:cstheme="minorHAnsi"/>
          <w:sz w:val="22"/>
        </w:rPr>
        <w:t xml:space="preserve">minimum.  6% percent of people did not answer this question, and it is reasonable to think a proportion of those are trans folk who are unwilling to </w:t>
      </w:r>
      <w:r w:rsidR="005B419B">
        <w:rPr>
          <w:rFonts w:asciiTheme="minorHAnsi" w:hAnsiTheme="minorHAnsi" w:cstheme="minorHAnsi"/>
          <w:sz w:val="22"/>
        </w:rPr>
        <w:t>disclose their trans status</w:t>
      </w:r>
      <w:r w:rsidRPr="00D17FB5">
        <w:rPr>
          <w:rFonts w:asciiTheme="minorHAnsi" w:hAnsiTheme="minorHAnsi" w:cstheme="minorHAnsi"/>
          <w:sz w:val="22"/>
        </w:rPr>
        <w:t xml:space="preserve"> on a </w:t>
      </w:r>
      <w:r>
        <w:rPr>
          <w:rFonts w:asciiTheme="minorHAnsi" w:hAnsiTheme="minorHAnsi" w:cstheme="minorHAnsi"/>
          <w:sz w:val="22"/>
        </w:rPr>
        <w:t xml:space="preserve">government </w:t>
      </w:r>
      <w:r w:rsidRPr="00D17FB5">
        <w:rPr>
          <w:rFonts w:asciiTheme="minorHAnsi" w:hAnsiTheme="minorHAnsi" w:cstheme="minorHAnsi"/>
          <w:sz w:val="22"/>
        </w:rPr>
        <w:t xml:space="preserve">form, or </w:t>
      </w:r>
      <w:r>
        <w:rPr>
          <w:rFonts w:asciiTheme="minorHAnsi" w:hAnsiTheme="minorHAnsi" w:cstheme="minorHAnsi"/>
          <w:sz w:val="22"/>
        </w:rPr>
        <w:t xml:space="preserve">who live in households </w:t>
      </w:r>
      <w:r w:rsidRPr="00D17FB5">
        <w:rPr>
          <w:rFonts w:asciiTheme="minorHAnsi" w:hAnsiTheme="minorHAnsi" w:cstheme="minorHAnsi"/>
          <w:sz w:val="22"/>
        </w:rPr>
        <w:t>where the form was completed on their behalf by someone who doesn’t know</w:t>
      </w:r>
      <w:r>
        <w:rPr>
          <w:rFonts w:asciiTheme="minorHAnsi" w:hAnsiTheme="minorHAnsi" w:cstheme="minorHAnsi"/>
          <w:sz w:val="22"/>
        </w:rPr>
        <w:t xml:space="preserve"> they are trans.</w:t>
      </w:r>
    </w:p>
    <w:p w14:paraId="7CF1558F" w14:textId="4ADDFA2D" w:rsidR="00F50D1F" w:rsidRDefault="00123405" w:rsidP="00F50D1F">
      <w:pPr>
        <w:rPr>
          <w:rFonts w:asciiTheme="minorHAnsi" w:hAnsiTheme="minorHAnsi" w:cstheme="minorHAnsi"/>
          <w:sz w:val="22"/>
        </w:rPr>
      </w:pPr>
      <w:hyperlink r:id="rId296" w:history="1">
        <w:r w:rsidR="00F41AD1">
          <w:rPr>
            <w:rStyle w:val="Hyperlink"/>
            <w:rFonts w:asciiTheme="minorHAnsi" w:hAnsiTheme="minorHAnsi" w:cstheme="minorHAnsi"/>
            <w:sz w:val="22"/>
          </w:rPr>
          <w:t>www.ons.gov.uk/peoplepopulationandcommunity/culturalidentity/genderidentity/bulletins/genderidentityenglandandwales/census2021</w:t>
        </w:r>
      </w:hyperlink>
    </w:p>
    <w:p w14:paraId="516C3D65" w14:textId="77777777" w:rsidR="00F50D1F" w:rsidRDefault="00F50D1F" w:rsidP="00F50D1F">
      <w:pPr>
        <w:rPr>
          <w:rFonts w:asciiTheme="minorHAnsi" w:hAnsiTheme="minorHAnsi" w:cstheme="minorHAnsi"/>
          <w:sz w:val="22"/>
        </w:rPr>
      </w:pPr>
    </w:p>
    <w:p w14:paraId="407C1BA4" w14:textId="77777777" w:rsidR="00F50D1F" w:rsidRDefault="00F50D1F" w:rsidP="00F50D1F">
      <w:pPr>
        <w:rPr>
          <w:rFonts w:asciiTheme="minorHAnsi" w:hAnsiTheme="minorHAnsi" w:cstheme="minorHAnsi"/>
          <w:sz w:val="22"/>
        </w:rPr>
      </w:pPr>
      <w:r w:rsidRPr="00D17FB5">
        <w:rPr>
          <w:rFonts w:asciiTheme="minorHAnsi" w:hAnsiTheme="minorHAnsi" w:cstheme="minorHAnsi"/>
          <w:sz w:val="22"/>
        </w:rPr>
        <w:t>People aged 16 to 24 years were the most likely age group to have said that their gender identity was different from their sex registered at birth, with 1.00% (63,000) identifying as such. This compares with 0.54% (262,000) of the overall population. The proportion of people who identified as trans decreased with each successive age group</w:t>
      </w:r>
      <w:r>
        <w:rPr>
          <w:rFonts w:asciiTheme="minorHAnsi" w:hAnsiTheme="minorHAnsi" w:cstheme="minorHAnsi"/>
          <w:sz w:val="22"/>
        </w:rPr>
        <w:t>, falling to 0.22% for those aged 75+.  This is a common picture across LGBT+ statistics, and is thought to reflect that it has become progressively more possible to live as a visible LGBT+ person</w:t>
      </w:r>
      <w:r w:rsidRPr="0066328D">
        <w:rPr>
          <w:rFonts w:asciiTheme="minorHAnsi" w:hAnsiTheme="minorHAnsi" w:cstheme="minorHAnsi"/>
          <w:sz w:val="22"/>
        </w:rPr>
        <w:t xml:space="preserve"> </w:t>
      </w:r>
      <w:r>
        <w:rPr>
          <w:rFonts w:asciiTheme="minorHAnsi" w:hAnsiTheme="minorHAnsi" w:cstheme="minorHAnsi"/>
          <w:sz w:val="22"/>
        </w:rPr>
        <w:t>over time.</w:t>
      </w:r>
    </w:p>
    <w:p w14:paraId="743D3525" w14:textId="70B23937" w:rsidR="00F50D1F" w:rsidRDefault="00123405" w:rsidP="00F50D1F">
      <w:pPr>
        <w:rPr>
          <w:rFonts w:asciiTheme="minorHAnsi" w:hAnsiTheme="minorHAnsi" w:cstheme="minorHAnsi"/>
          <w:sz w:val="22"/>
        </w:rPr>
      </w:pPr>
      <w:hyperlink r:id="rId297" w:history="1">
        <w:r w:rsidR="00F41AD1">
          <w:rPr>
            <w:rStyle w:val="Hyperlink"/>
            <w:rFonts w:asciiTheme="minorHAnsi" w:hAnsiTheme="minorHAnsi" w:cstheme="minorHAnsi"/>
            <w:sz w:val="22"/>
          </w:rPr>
          <w:t>www.ons.gov.uk/peoplepopulationandcommunity/culturalidentity/genderidentity/articles/genderidentityageandsexenglandandwalescensus2021/2023-01-25</w:t>
        </w:r>
      </w:hyperlink>
    </w:p>
    <w:p w14:paraId="6B2CD316" w14:textId="77777777" w:rsidR="00F50D1F" w:rsidRDefault="00F50D1F" w:rsidP="00F50D1F">
      <w:pPr>
        <w:rPr>
          <w:rFonts w:asciiTheme="minorHAnsi" w:hAnsiTheme="minorHAnsi" w:cstheme="minorHAnsi"/>
          <w:sz w:val="22"/>
        </w:rPr>
      </w:pPr>
    </w:p>
    <w:p w14:paraId="29679550" w14:textId="2C4FEA13" w:rsidR="00B03E73" w:rsidRDefault="00B44FA7" w:rsidP="00676242">
      <w:pPr>
        <w:rPr>
          <w:rFonts w:asciiTheme="minorHAnsi" w:hAnsiTheme="minorHAnsi"/>
          <w:sz w:val="22"/>
        </w:rPr>
      </w:pPr>
      <w:r>
        <w:rPr>
          <w:rFonts w:asciiTheme="minorHAnsi" w:hAnsiTheme="minorHAnsi"/>
          <w:b/>
          <w:sz w:val="22"/>
        </w:rPr>
        <w:t xml:space="preserve">UK </w:t>
      </w:r>
      <w:r w:rsidR="00B03E73" w:rsidRPr="00B03E73">
        <w:rPr>
          <w:rFonts w:asciiTheme="minorHAnsi" w:hAnsiTheme="minorHAnsi"/>
          <w:b/>
          <w:sz w:val="22"/>
        </w:rPr>
        <w:t xml:space="preserve">National LGBT Survey </w:t>
      </w:r>
      <w:r w:rsidR="00B03E73">
        <w:rPr>
          <w:rFonts w:asciiTheme="minorHAnsi" w:hAnsiTheme="minorHAnsi"/>
          <w:b/>
          <w:sz w:val="22"/>
        </w:rPr>
        <w:t xml:space="preserve">- </w:t>
      </w:r>
      <w:r w:rsidR="00B03E73" w:rsidRPr="00B03E73">
        <w:rPr>
          <w:rFonts w:asciiTheme="minorHAnsi" w:hAnsiTheme="minorHAnsi"/>
          <w:b/>
          <w:sz w:val="22"/>
        </w:rPr>
        <w:t>Research Report</w:t>
      </w:r>
      <w:r w:rsidR="00B03E73">
        <w:rPr>
          <w:rFonts w:asciiTheme="minorHAnsi" w:hAnsiTheme="minorHAnsi"/>
          <w:sz w:val="22"/>
        </w:rPr>
        <w:t>, 2018</w:t>
      </w:r>
    </w:p>
    <w:p w14:paraId="29679551" w14:textId="77777777" w:rsidR="00B03E73" w:rsidRPr="00B03E73" w:rsidRDefault="00B03E73" w:rsidP="00676242">
      <w:pPr>
        <w:rPr>
          <w:rFonts w:asciiTheme="minorHAnsi" w:hAnsiTheme="minorHAnsi"/>
          <w:sz w:val="22"/>
        </w:rPr>
      </w:pPr>
      <w:r w:rsidRPr="00B03E73">
        <w:rPr>
          <w:rFonts w:asciiTheme="minorHAnsi" w:hAnsiTheme="minorHAnsi"/>
          <w:sz w:val="22"/>
        </w:rPr>
        <w:t>First national LGBT survey – 108,000 respondents incl. 13% trans people - summary and full reports</w:t>
      </w:r>
    </w:p>
    <w:p w14:paraId="29679552" w14:textId="5512EB73" w:rsidR="00B03E73" w:rsidRDefault="00123405" w:rsidP="00676242">
      <w:pPr>
        <w:rPr>
          <w:rFonts w:asciiTheme="minorHAnsi" w:hAnsiTheme="minorHAnsi"/>
          <w:sz w:val="22"/>
        </w:rPr>
      </w:pPr>
      <w:hyperlink r:id="rId298" w:history="1">
        <w:r w:rsidR="00F41AD1">
          <w:rPr>
            <w:rStyle w:val="Hyperlink"/>
            <w:rFonts w:asciiTheme="minorHAnsi" w:hAnsiTheme="minorHAnsi"/>
            <w:sz w:val="22"/>
          </w:rPr>
          <w:t>www.gov.uk/government/publications/national-lgbt-survey-summary-report</w:t>
        </w:r>
      </w:hyperlink>
    </w:p>
    <w:p w14:paraId="29679553" w14:textId="77777777" w:rsidR="00B03E73" w:rsidRDefault="00B03E73" w:rsidP="00676242">
      <w:pPr>
        <w:rPr>
          <w:rFonts w:asciiTheme="minorHAnsi" w:hAnsiTheme="minorHAnsi"/>
          <w:sz w:val="22"/>
        </w:rPr>
      </w:pPr>
    </w:p>
    <w:p w14:paraId="29679554" w14:textId="7FD6E551" w:rsidR="00B03E73" w:rsidRDefault="00B03E73" w:rsidP="00676242">
      <w:pPr>
        <w:rPr>
          <w:rFonts w:asciiTheme="minorHAnsi" w:hAnsiTheme="minorHAnsi"/>
          <w:sz w:val="22"/>
        </w:rPr>
      </w:pPr>
      <w:r>
        <w:rPr>
          <w:rFonts w:asciiTheme="minorHAnsi" w:hAnsiTheme="minorHAnsi"/>
          <w:sz w:val="22"/>
        </w:rPr>
        <w:t xml:space="preserve">The </w:t>
      </w:r>
      <w:r w:rsidR="00B44FA7">
        <w:rPr>
          <w:rFonts w:asciiTheme="minorHAnsi" w:hAnsiTheme="minorHAnsi"/>
          <w:sz w:val="22"/>
        </w:rPr>
        <w:t>2018</w:t>
      </w:r>
      <w:r>
        <w:rPr>
          <w:rFonts w:asciiTheme="minorHAnsi" w:hAnsiTheme="minorHAnsi"/>
          <w:sz w:val="22"/>
        </w:rPr>
        <w:t xml:space="preserve"> government LGBT survey report by the Government Equalities Office says (p14) (our bold):</w:t>
      </w:r>
    </w:p>
    <w:p w14:paraId="29679555" w14:textId="77777777" w:rsidR="00B03E73" w:rsidRPr="00B03E73" w:rsidRDefault="00B03E73" w:rsidP="00676242">
      <w:pPr>
        <w:rPr>
          <w:rFonts w:asciiTheme="minorHAnsi" w:hAnsiTheme="minorHAnsi"/>
          <w:i/>
          <w:sz w:val="22"/>
        </w:rPr>
      </w:pPr>
      <w:r w:rsidRPr="00B03E73">
        <w:rPr>
          <w:rFonts w:asciiTheme="minorHAnsi" w:hAnsiTheme="minorHAnsi"/>
          <w:i/>
          <w:sz w:val="22"/>
        </w:rPr>
        <w:t xml:space="preserve">“There is currently no robust measure of the size of the trans population in the UK. Applying estimates of population prevalence from studies in other countries suggests that between 0.35% and 1% of the UK population might be trans, </w:t>
      </w:r>
      <w:r w:rsidRPr="00B03E73">
        <w:rPr>
          <w:rFonts w:asciiTheme="minorHAnsi" w:hAnsiTheme="minorHAnsi"/>
          <w:b/>
          <w:i/>
          <w:sz w:val="22"/>
        </w:rPr>
        <w:t>although this does not include non-binary people</w:t>
      </w:r>
      <w:r w:rsidRPr="00B03E73">
        <w:rPr>
          <w:rFonts w:asciiTheme="minorHAnsi" w:hAnsiTheme="minorHAnsi"/>
          <w:i/>
          <w:sz w:val="22"/>
        </w:rPr>
        <w:t xml:space="preserve">. </w:t>
      </w:r>
      <w:r>
        <w:rPr>
          <w:rFonts w:asciiTheme="minorHAnsi" w:hAnsiTheme="minorHAnsi"/>
          <w:i/>
          <w:sz w:val="22"/>
        </w:rPr>
        <w:t>…”</w:t>
      </w:r>
    </w:p>
    <w:p w14:paraId="29679556" w14:textId="77777777" w:rsidR="00B03E73" w:rsidRDefault="00B03E73" w:rsidP="00676242">
      <w:pPr>
        <w:rPr>
          <w:rFonts w:asciiTheme="minorHAnsi" w:hAnsiTheme="minorHAnsi"/>
          <w:sz w:val="22"/>
        </w:rPr>
      </w:pPr>
    </w:p>
    <w:p w14:paraId="29679557" w14:textId="77777777" w:rsidR="00B03E73" w:rsidRDefault="00B03E73" w:rsidP="00676242">
      <w:pPr>
        <w:rPr>
          <w:rFonts w:asciiTheme="minorHAnsi" w:hAnsiTheme="minorHAnsi"/>
          <w:sz w:val="22"/>
        </w:rPr>
      </w:pPr>
      <w:r>
        <w:rPr>
          <w:rFonts w:asciiTheme="minorHAnsi" w:hAnsiTheme="minorHAnsi"/>
          <w:sz w:val="22"/>
        </w:rPr>
        <w:t>Given that the report also says (p16):</w:t>
      </w:r>
    </w:p>
    <w:p w14:paraId="29679558" w14:textId="77777777" w:rsidR="00B03E73" w:rsidRDefault="00B03E73" w:rsidP="00676242">
      <w:pPr>
        <w:rPr>
          <w:rFonts w:asciiTheme="minorHAnsi" w:hAnsiTheme="minorHAnsi"/>
          <w:sz w:val="22"/>
        </w:rPr>
      </w:pPr>
      <w:r w:rsidRPr="00B03E73">
        <w:rPr>
          <w:rFonts w:asciiTheme="minorHAnsi" w:hAnsiTheme="minorHAnsi"/>
          <w:i/>
          <w:sz w:val="22"/>
        </w:rPr>
        <w:t xml:space="preserve">“Of all respondents, 49% were men (including 3% trans men), 42% were women (including 3% trans women), and 7% were non-binary. The remaining respondents either had </w:t>
      </w:r>
      <w:proofErr w:type="gramStart"/>
      <w:r w:rsidRPr="00B03E73">
        <w:rPr>
          <w:rFonts w:asciiTheme="minorHAnsi" w:hAnsiTheme="minorHAnsi"/>
          <w:i/>
          <w:sz w:val="22"/>
        </w:rPr>
        <w:t>an ‘other’</w:t>
      </w:r>
      <w:proofErr w:type="gramEnd"/>
      <w:r w:rsidRPr="00B03E73">
        <w:rPr>
          <w:rFonts w:asciiTheme="minorHAnsi" w:hAnsiTheme="minorHAnsi"/>
          <w:i/>
          <w:sz w:val="22"/>
        </w:rPr>
        <w:t xml:space="preserve"> gender identity (1%)</w:t>
      </w:r>
      <w:r w:rsidRPr="00B03E73">
        <w:t xml:space="preserve"> </w:t>
      </w:r>
      <w:r w:rsidRPr="00B03E73">
        <w:rPr>
          <w:rFonts w:asciiTheme="minorHAnsi" w:hAnsiTheme="minorHAnsi"/>
          <w:i/>
          <w:sz w:val="22"/>
        </w:rPr>
        <w:t>or said that they did not know or preferred not to say (1%)”</w:t>
      </w:r>
      <w:r>
        <w:rPr>
          <w:rFonts w:asciiTheme="minorHAnsi" w:hAnsiTheme="minorHAnsi"/>
          <w:sz w:val="22"/>
        </w:rPr>
        <w:t xml:space="preserve">, this indicates that non-binary may, in fact, be a majority identity amongst trans people and applying that to the 0.35% - 1% statistics gives a range </w:t>
      </w:r>
      <w:r w:rsidRPr="00B03E73">
        <w:rPr>
          <w:rFonts w:asciiTheme="minorHAnsi" w:hAnsiTheme="minorHAnsi"/>
          <w:i/>
          <w:sz w:val="22"/>
          <w:u w:val="single"/>
        </w:rPr>
        <w:t>inclusive</w:t>
      </w:r>
      <w:r>
        <w:rPr>
          <w:rFonts w:asciiTheme="minorHAnsi" w:hAnsiTheme="minorHAnsi"/>
          <w:sz w:val="22"/>
        </w:rPr>
        <w:t xml:space="preserve"> of non-binary people, of at least 0.7% - 2%</w:t>
      </w:r>
    </w:p>
    <w:p w14:paraId="52B9DFB3" w14:textId="0C0D8E92" w:rsidR="00676242" w:rsidRDefault="00676242" w:rsidP="00676242">
      <w:pPr>
        <w:rPr>
          <w:rFonts w:asciiTheme="minorHAnsi" w:hAnsiTheme="minorHAnsi"/>
          <w:sz w:val="22"/>
        </w:rPr>
      </w:pPr>
    </w:p>
    <w:p w14:paraId="3AE3DBFF" w14:textId="77777777" w:rsidR="00AB49B4" w:rsidRPr="00D52A6F" w:rsidRDefault="00AB49B4" w:rsidP="00AB49B4">
      <w:pPr>
        <w:rPr>
          <w:rFonts w:asciiTheme="minorHAnsi" w:hAnsiTheme="minorHAnsi" w:cstheme="minorHAnsi"/>
          <w:sz w:val="22"/>
        </w:rPr>
      </w:pPr>
      <w:r w:rsidRPr="001C34D7">
        <w:rPr>
          <w:rFonts w:asciiTheme="minorHAnsi" w:hAnsiTheme="minorHAnsi" w:cstheme="minorHAnsi"/>
          <w:b/>
          <w:bCs/>
          <w:sz w:val="22"/>
        </w:rPr>
        <w:t>Size and Distribution of Transgender and Gender Nonconforming Populations</w:t>
      </w:r>
      <w:r>
        <w:rPr>
          <w:rFonts w:asciiTheme="minorHAnsi" w:hAnsiTheme="minorHAnsi" w:cstheme="minorHAnsi"/>
          <w:b/>
          <w:bCs/>
          <w:sz w:val="22"/>
        </w:rPr>
        <w:t xml:space="preserve">: </w:t>
      </w:r>
      <w:r w:rsidRPr="001C34D7">
        <w:rPr>
          <w:rFonts w:asciiTheme="minorHAnsi" w:hAnsiTheme="minorHAnsi" w:cstheme="minorHAnsi"/>
          <w:b/>
          <w:bCs/>
          <w:sz w:val="22"/>
        </w:rPr>
        <w:t>A Narrative Review</w:t>
      </w:r>
      <w:r w:rsidRPr="00D52A6F">
        <w:rPr>
          <w:rFonts w:asciiTheme="minorHAnsi" w:hAnsiTheme="minorHAnsi" w:cstheme="minorHAnsi"/>
          <w:sz w:val="22"/>
        </w:rPr>
        <w:t xml:space="preserve"> </w:t>
      </w:r>
      <w:r>
        <w:rPr>
          <w:rFonts w:asciiTheme="minorHAnsi" w:hAnsiTheme="minorHAnsi" w:cstheme="minorHAnsi"/>
          <w:sz w:val="22"/>
        </w:rPr>
        <w:t xml:space="preserve">(2019), </w:t>
      </w:r>
      <w:r w:rsidRPr="00D52A6F">
        <w:rPr>
          <w:rFonts w:asciiTheme="minorHAnsi" w:hAnsiTheme="minorHAnsi" w:cstheme="minorHAnsi"/>
          <w:sz w:val="22"/>
        </w:rPr>
        <w:t>Goodman, Adams, Corneil Kreukels</w:t>
      </w:r>
      <w:r>
        <w:rPr>
          <w:rFonts w:asciiTheme="minorHAnsi" w:hAnsiTheme="minorHAnsi" w:cstheme="minorHAnsi"/>
          <w:sz w:val="22"/>
        </w:rPr>
        <w:t xml:space="preserve">, </w:t>
      </w:r>
      <w:proofErr w:type="spellStart"/>
      <w:r w:rsidRPr="00D52A6F">
        <w:rPr>
          <w:rFonts w:asciiTheme="minorHAnsi" w:hAnsiTheme="minorHAnsi" w:cstheme="minorHAnsi"/>
          <w:sz w:val="22"/>
        </w:rPr>
        <w:t>Motmans</w:t>
      </w:r>
      <w:proofErr w:type="spellEnd"/>
      <w:r>
        <w:rPr>
          <w:rFonts w:asciiTheme="minorHAnsi" w:hAnsiTheme="minorHAnsi" w:cstheme="minorHAnsi"/>
          <w:sz w:val="22"/>
        </w:rPr>
        <w:t xml:space="preserve"> &amp; </w:t>
      </w:r>
      <w:r w:rsidRPr="00D52A6F">
        <w:rPr>
          <w:rFonts w:asciiTheme="minorHAnsi" w:hAnsiTheme="minorHAnsi" w:cstheme="minorHAnsi"/>
          <w:sz w:val="22"/>
        </w:rPr>
        <w:t>Coleman</w:t>
      </w:r>
    </w:p>
    <w:p w14:paraId="7EEA84F2" w14:textId="77777777" w:rsidR="005B419B" w:rsidRDefault="005B419B" w:rsidP="005B419B">
      <w:pPr>
        <w:rPr>
          <w:rFonts w:asciiTheme="minorHAnsi" w:hAnsiTheme="minorHAnsi" w:cstheme="minorHAnsi"/>
          <w:sz w:val="22"/>
        </w:rPr>
      </w:pPr>
      <w:r>
        <w:rPr>
          <w:rFonts w:asciiTheme="minorHAnsi" w:hAnsiTheme="minorHAnsi" w:cstheme="minorHAnsi"/>
          <w:sz w:val="22"/>
        </w:rPr>
        <w:t>This meta-analysis identifies a range with 1% at its centre, and acknowledges both that clinical studies capture only a proportion of the trans* population and the trend towards more people identifying as trans*:</w:t>
      </w:r>
    </w:p>
    <w:p w14:paraId="527B86F9" w14:textId="37CC220F" w:rsidR="00AB49B4" w:rsidRDefault="00AB49B4" w:rsidP="00AB49B4">
      <w:pPr>
        <w:rPr>
          <w:rFonts w:asciiTheme="minorHAnsi" w:hAnsiTheme="minorHAnsi" w:cstheme="minorHAnsi"/>
          <w:sz w:val="22"/>
        </w:rPr>
      </w:pPr>
      <w:r>
        <w:rPr>
          <w:rFonts w:asciiTheme="minorHAnsi" w:hAnsiTheme="minorHAnsi" w:cstheme="minorHAnsi"/>
          <w:sz w:val="22"/>
        </w:rPr>
        <w:t>“</w:t>
      </w:r>
      <w:r w:rsidRPr="00D52A6F">
        <w:rPr>
          <w:rFonts w:asciiTheme="minorHAnsi" w:hAnsiTheme="minorHAnsi" w:cstheme="minorHAnsi"/>
          <w:sz w:val="22"/>
        </w:rPr>
        <w:t xml:space="preserve">The literature addressing this topic spans five decades and presents data from 17 countries. </w:t>
      </w:r>
      <w:r>
        <w:rPr>
          <w:rFonts w:asciiTheme="minorHAnsi" w:hAnsiTheme="minorHAnsi" w:cstheme="minorHAnsi"/>
          <w:sz w:val="22"/>
        </w:rPr>
        <w:t xml:space="preserve"> </w:t>
      </w:r>
      <w:r w:rsidRPr="00D52A6F">
        <w:rPr>
          <w:rFonts w:asciiTheme="minorHAnsi" w:hAnsiTheme="minorHAnsi" w:cstheme="minorHAnsi"/>
          <w:sz w:val="22"/>
        </w:rPr>
        <w:t xml:space="preserve">On balance, the data indicate that people who self-identify as TGNC represent a sizable proportion of the general population with realistic estimates ranging from 0.1% to 2%, depending on the inclusion criteria and geographic location. </w:t>
      </w:r>
      <w:r>
        <w:rPr>
          <w:rFonts w:asciiTheme="minorHAnsi" w:hAnsiTheme="minorHAnsi" w:cstheme="minorHAnsi"/>
          <w:sz w:val="22"/>
        </w:rPr>
        <w:t xml:space="preserve"> </w:t>
      </w:r>
      <w:r w:rsidRPr="00D52A6F">
        <w:rPr>
          <w:rFonts w:asciiTheme="minorHAnsi" w:hAnsiTheme="minorHAnsi" w:cstheme="minorHAnsi"/>
          <w:sz w:val="22"/>
        </w:rPr>
        <w:t xml:space="preserve">Clinic-based studies seem to capture only a small subset of the TGNC population. </w:t>
      </w:r>
      <w:r>
        <w:rPr>
          <w:rFonts w:asciiTheme="minorHAnsi" w:hAnsiTheme="minorHAnsi" w:cstheme="minorHAnsi"/>
          <w:sz w:val="22"/>
        </w:rPr>
        <w:t xml:space="preserve"> </w:t>
      </w:r>
      <w:r w:rsidRPr="00D52A6F">
        <w:rPr>
          <w:rFonts w:asciiTheme="minorHAnsi" w:hAnsiTheme="minorHAnsi" w:cstheme="minorHAnsi"/>
          <w:sz w:val="22"/>
        </w:rPr>
        <w:t>Temporal trends show that TGNC population is undergoing rapid changes in terms of its size and in terms of its demographic characteristics.</w:t>
      </w:r>
      <w:r>
        <w:rPr>
          <w:rFonts w:asciiTheme="minorHAnsi" w:hAnsiTheme="minorHAnsi" w:cstheme="minorHAnsi"/>
          <w:sz w:val="22"/>
        </w:rPr>
        <w:t>”</w:t>
      </w:r>
    </w:p>
    <w:p w14:paraId="2D4363A1" w14:textId="4CB85FFE" w:rsidR="005B419B" w:rsidRDefault="005B419B">
      <w:pPr>
        <w:spacing w:line="276" w:lineRule="auto"/>
        <w:rPr>
          <w:rFonts w:asciiTheme="minorHAnsi" w:hAnsiTheme="minorHAnsi" w:cstheme="minorHAnsi"/>
          <w:sz w:val="22"/>
        </w:rPr>
      </w:pPr>
      <w:r>
        <w:rPr>
          <w:rFonts w:asciiTheme="minorHAnsi" w:hAnsiTheme="minorHAnsi" w:cstheme="minorHAnsi"/>
          <w:sz w:val="22"/>
        </w:rPr>
        <w:br w:type="page"/>
      </w:r>
    </w:p>
    <w:p w14:paraId="24C68372" w14:textId="77777777" w:rsidR="005B419B" w:rsidRPr="005B419B" w:rsidRDefault="005B419B" w:rsidP="00676242">
      <w:pPr>
        <w:rPr>
          <w:rFonts w:asciiTheme="minorHAnsi" w:hAnsiTheme="minorHAnsi"/>
          <w:b/>
          <w:bCs/>
          <w:sz w:val="22"/>
        </w:rPr>
      </w:pPr>
      <w:bookmarkStart w:id="144" w:name="_Hlk73721979"/>
      <w:r w:rsidRPr="005B419B">
        <w:rPr>
          <w:rFonts w:asciiTheme="minorHAnsi" w:hAnsiTheme="minorHAnsi"/>
          <w:b/>
          <w:bCs/>
          <w:sz w:val="22"/>
        </w:rPr>
        <w:lastRenderedPageBreak/>
        <w:t>Other Information</w:t>
      </w:r>
    </w:p>
    <w:p w14:paraId="38579F98" w14:textId="01BC02DD" w:rsidR="00993BB4" w:rsidRDefault="00B52970" w:rsidP="00676242">
      <w:pPr>
        <w:rPr>
          <w:rFonts w:asciiTheme="minorHAnsi" w:hAnsiTheme="minorHAnsi"/>
          <w:sz w:val="22"/>
        </w:rPr>
      </w:pPr>
      <w:r>
        <w:rPr>
          <w:rFonts w:asciiTheme="minorHAnsi" w:hAnsiTheme="minorHAnsi"/>
          <w:sz w:val="22"/>
        </w:rPr>
        <w:t>R</w:t>
      </w:r>
      <w:r w:rsidR="00993BB4">
        <w:rPr>
          <w:rFonts w:asciiTheme="minorHAnsi" w:hAnsiTheme="minorHAnsi"/>
          <w:sz w:val="22"/>
        </w:rPr>
        <w:t>ecent studies indicate that increasing numbers of young people in particular identify outside the gender binary, so 1% is likely to be conservative:</w:t>
      </w:r>
    </w:p>
    <w:p w14:paraId="31F363F4" w14:textId="77777777" w:rsidR="00993BB4" w:rsidRDefault="00993BB4" w:rsidP="00676242">
      <w:pPr>
        <w:rPr>
          <w:rFonts w:asciiTheme="minorHAnsi" w:hAnsiTheme="minorHAnsi"/>
          <w:sz w:val="22"/>
        </w:rPr>
      </w:pPr>
    </w:p>
    <w:p w14:paraId="66FFF9CB" w14:textId="0A54AE77" w:rsidR="00203E7F" w:rsidRDefault="00993BB4" w:rsidP="00676242">
      <w:pPr>
        <w:rPr>
          <w:rFonts w:asciiTheme="minorHAnsi" w:hAnsiTheme="minorHAnsi"/>
          <w:sz w:val="22"/>
        </w:rPr>
      </w:pPr>
      <w:bookmarkStart w:id="145" w:name="_Hlk108278611"/>
      <w:r>
        <w:rPr>
          <w:rFonts w:asciiTheme="minorHAnsi" w:hAnsiTheme="minorHAnsi"/>
          <w:sz w:val="22"/>
        </w:rPr>
        <w:t>T</w:t>
      </w:r>
      <w:r w:rsidR="00203E7F">
        <w:rPr>
          <w:rFonts w:asciiTheme="minorHAnsi" w:hAnsiTheme="minorHAnsi"/>
          <w:sz w:val="22"/>
        </w:rPr>
        <w:t xml:space="preserve">he </w:t>
      </w:r>
      <w:r w:rsidR="00676242">
        <w:rPr>
          <w:rFonts w:asciiTheme="minorHAnsi" w:hAnsiTheme="minorHAnsi"/>
          <w:sz w:val="22"/>
        </w:rPr>
        <w:t xml:space="preserve">May </w:t>
      </w:r>
      <w:r w:rsidR="00203E7F">
        <w:rPr>
          <w:rFonts w:asciiTheme="minorHAnsi" w:hAnsiTheme="minorHAnsi"/>
          <w:sz w:val="22"/>
        </w:rPr>
        <w:t xml:space="preserve">2021 </w:t>
      </w:r>
      <w:r w:rsidR="00676242">
        <w:rPr>
          <w:rFonts w:asciiTheme="minorHAnsi" w:hAnsiTheme="minorHAnsi"/>
          <w:sz w:val="22"/>
        </w:rPr>
        <w:t xml:space="preserve">US </w:t>
      </w:r>
      <w:r w:rsidR="00203E7F">
        <w:rPr>
          <w:rFonts w:asciiTheme="minorHAnsi" w:hAnsiTheme="minorHAnsi"/>
          <w:sz w:val="22"/>
        </w:rPr>
        <w:t xml:space="preserve">report </w:t>
      </w:r>
      <w:r w:rsidR="00676242" w:rsidRPr="00676242">
        <w:rPr>
          <w:rFonts w:asciiTheme="minorHAnsi" w:hAnsiTheme="minorHAnsi"/>
          <w:b/>
          <w:bCs/>
          <w:sz w:val="22"/>
        </w:rPr>
        <w:t>Prevalence of Gender-Diverse Youth in an Urban School District</w:t>
      </w:r>
      <w:r w:rsidR="00676242" w:rsidRPr="00676242">
        <w:rPr>
          <w:rFonts w:asciiTheme="minorHAnsi" w:hAnsiTheme="minorHAnsi"/>
          <w:sz w:val="22"/>
        </w:rPr>
        <w:t xml:space="preserve"> </w:t>
      </w:r>
      <w:r w:rsidR="00676242">
        <w:rPr>
          <w:rFonts w:asciiTheme="minorHAnsi" w:hAnsiTheme="minorHAnsi"/>
          <w:sz w:val="22"/>
        </w:rPr>
        <w:t xml:space="preserve">(American Academy of Paediatrics) </w:t>
      </w:r>
      <w:r w:rsidR="00203E7F">
        <w:rPr>
          <w:rFonts w:asciiTheme="minorHAnsi" w:hAnsiTheme="minorHAnsi"/>
          <w:sz w:val="22"/>
        </w:rPr>
        <w:t xml:space="preserve">indicates that </w:t>
      </w:r>
      <w:r w:rsidR="00676242" w:rsidRPr="00676242">
        <w:rPr>
          <w:rFonts w:asciiTheme="minorHAnsi" w:hAnsiTheme="minorHAnsi"/>
          <w:sz w:val="22"/>
        </w:rPr>
        <w:t>9.2% of teens d</w:t>
      </w:r>
      <w:r w:rsidR="00676242">
        <w:rPr>
          <w:rFonts w:asciiTheme="minorHAnsi" w:hAnsiTheme="minorHAnsi"/>
          <w:sz w:val="22"/>
        </w:rPr>
        <w:t>o</w:t>
      </w:r>
      <w:r w:rsidR="00676242" w:rsidRPr="00676242">
        <w:rPr>
          <w:rFonts w:asciiTheme="minorHAnsi" w:hAnsiTheme="minorHAnsi"/>
          <w:sz w:val="22"/>
        </w:rPr>
        <w:t>n’t identify with the binary</w:t>
      </w:r>
      <w:r w:rsidR="008C3541">
        <w:rPr>
          <w:rFonts w:asciiTheme="minorHAnsi" w:hAnsiTheme="minorHAnsi"/>
          <w:sz w:val="22"/>
        </w:rPr>
        <w:t>, a</w:t>
      </w:r>
      <w:r w:rsidR="00E874CA" w:rsidRPr="00E874CA">
        <w:rPr>
          <w:rFonts w:asciiTheme="minorHAnsi" w:hAnsiTheme="minorHAnsi"/>
          <w:sz w:val="22"/>
        </w:rPr>
        <w:t xml:space="preserve">s reported here: </w:t>
      </w:r>
      <w:hyperlink r:id="rId299" w:history="1">
        <w:r w:rsidR="00E874CA" w:rsidRPr="00DE6CA3">
          <w:rPr>
            <w:rStyle w:val="Hyperlink"/>
            <w:rFonts w:asciiTheme="minorHAnsi" w:hAnsiTheme="minorHAnsi"/>
            <w:sz w:val="22"/>
          </w:rPr>
          <w:t>www.them.us/story/high-schooler-gender-diversity-study</w:t>
        </w:r>
      </w:hyperlink>
    </w:p>
    <w:bookmarkEnd w:id="144"/>
    <w:p w14:paraId="2967955B" w14:textId="77777777" w:rsidR="002E1704" w:rsidRDefault="002E1704" w:rsidP="00676242">
      <w:pPr>
        <w:rPr>
          <w:rFonts w:asciiTheme="minorHAnsi" w:hAnsiTheme="minorHAnsi"/>
          <w:sz w:val="22"/>
        </w:rPr>
      </w:pPr>
    </w:p>
    <w:bookmarkEnd w:id="143"/>
    <w:p w14:paraId="29679561" w14:textId="14878291" w:rsidR="00B03E73" w:rsidRDefault="00993BB4" w:rsidP="00676242">
      <w:pPr>
        <w:rPr>
          <w:rFonts w:asciiTheme="minorHAnsi" w:hAnsiTheme="minorHAnsi"/>
          <w:sz w:val="22"/>
        </w:rPr>
      </w:pPr>
      <w:r>
        <w:rPr>
          <w:rFonts w:asciiTheme="minorHAnsi" w:hAnsiTheme="minorHAnsi"/>
          <w:sz w:val="22"/>
        </w:rPr>
        <w:t>The</w:t>
      </w:r>
      <w:r w:rsidRPr="00993BB4">
        <w:rPr>
          <w:rFonts w:asciiTheme="minorHAnsi" w:hAnsiTheme="minorHAnsi"/>
          <w:sz w:val="22"/>
        </w:rPr>
        <w:t xml:space="preserve"> 2022 </w:t>
      </w:r>
      <w:r>
        <w:rPr>
          <w:rFonts w:asciiTheme="minorHAnsi" w:hAnsiTheme="minorHAnsi"/>
          <w:sz w:val="22"/>
        </w:rPr>
        <w:t xml:space="preserve">US </w:t>
      </w:r>
      <w:r w:rsidRPr="00993BB4">
        <w:rPr>
          <w:rFonts w:asciiTheme="minorHAnsi" w:hAnsiTheme="minorHAnsi"/>
          <w:b/>
          <w:bCs/>
          <w:sz w:val="22"/>
        </w:rPr>
        <w:t xml:space="preserve">Pew Research </w:t>
      </w:r>
      <w:proofErr w:type="spellStart"/>
      <w:r w:rsidRPr="00993BB4">
        <w:rPr>
          <w:rFonts w:asciiTheme="minorHAnsi" w:hAnsiTheme="minorHAnsi"/>
          <w:b/>
          <w:bCs/>
          <w:sz w:val="22"/>
        </w:rPr>
        <w:t>Center</w:t>
      </w:r>
      <w:proofErr w:type="spellEnd"/>
      <w:r w:rsidRPr="00993BB4">
        <w:rPr>
          <w:rFonts w:asciiTheme="minorHAnsi" w:hAnsiTheme="minorHAnsi"/>
          <w:b/>
          <w:bCs/>
          <w:sz w:val="22"/>
        </w:rPr>
        <w:t xml:space="preserve"> survey</w:t>
      </w:r>
      <w:r w:rsidRPr="00993BB4">
        <w:rPr>
          <w:rFonts w:asciiTheme="minorHAnsi" w:hAnsiTheme="minorHAnsi"/>
          <w:sz w:val="22"/>
        </w:rPr>
        <w:t xml:space="preserve"> </w:t>
      </w:r>
      <w:r>
        <w:rPr>
          <w:rFonts w:asciiTheme="minorHAnsi" w:hAnsiTheme="minorHAnsi"/>
          <w:sz w:val="22"/>
        </w:rPr>
        <w:t xml:space="preserve">found that </w:t>
      </w:r>
      <w:r w:rsidRPr="00993BB4">
        <w:rPr>
          <w:rFonts w:asciiTheme="minorHAnsi" w:hAnsiTheme="minorHAnsi"/>
          <w:sz w:val="22"/>
        </w:rPr>
        <w:t>1.6% of U.S. adults are transgender or nonbinary</w:t>
      </w:r>
      <w:r>
        <w:rPr>
          <w:rFonts w:asciiTheme="minorHAnsi" w:hAnsiTheme="minorHAnsi"/>
          <w:sz w:val="22"/>
        </w:rPr>
        <w:t xml:space="preserve">, and over 5% of </w:t>
      </w:r>
      <w:r w:rsidRPr="00993BB4">
        <w:rPr>
          <w:rFonts w:asciiTheme="minorHAnsi" w:hAnsiTheme="minorHAnsi"/>
          <w:sz w:val="22"/>
        </w:rPr>
        <w:t>young adults in the U.S. say their gender is different from their sex assigned at birth</w:t>
      </w:r>
      <w:r>
        <w:rPr>
          <w:rFonts w:asciiTheme="minorHAnsi" w:hAnsiTheme="minorHAnsi"/>
          <w:sz w:val="22"/>
        </w:rPr>
        <w:t>:</w:t>
      </w:r>
    </w:p>
    <w:p w14:paraId="2DA8B6B0" w14:textId="7C0A8504" w:rsidR="00993BB4" w:rsidRDefault="00123405" w:rsidP="00676242">
      <w:pPr>
        <w:rPr>
          <w:rFonts w:asciiTheme="minorHAnsi" w:hAnsiTheme="minorHAnsi"/>
          <w:sz w:val="22"/>
        </w:rPr>
      </w:pPr>
      <w:hyperlink r:id="rId300" w:history="1">
        <w:r w:rsidR="00993BB4" w:rsidRPr="00E21A8A">
          <w:rPr>
            <w:rStyle w:val="Hyperlink"/>
            <w:rFonts w:asciiTheme="minorHAnsi" w:hAnsiTheme="minorHAnsi"/>
            <w:sz w:val="22"/>
          </w:rPr>
          <w:t>www.pewresearch.org/fact-tank/2022/06/07/about-5-of-young-adults-in-the-u-s-say-their-gender-is-different-from-their-sex-assigned-at-birth/</w:t>
        </w:r>
      </w:hyperlink>
    </w:p>
    <w:bookmarkEnd w:id="145"/>
    <w:p w14:paraId="0CC9C19B" w14:textId="33151101" w:rsidR="00993BB4" w:rsidRDefault="00993BB4" w:rsidP="00676242">
      <w:pPr>
        <w:rPr>
          <w:rFonts w:asciiTheme="minorHAnsi" w:hAnsiTheme="minorHAnsi"/>
          <w:sz w:val="22"/>
        </w:rPr>
      </w:pPr>
    </w:p>
    <w:p w14:paraId="200E8B82" w14:textId="292797AF" w:rsidR="00B52970" w:rsidRPr="005B419B" w:rsidRDefault="00B52970" w:rsidP="005B419B">
      <w:pPr>
        <w:rPr>
          <w:rFonts w:asciiTheme="minorHAnsi" w:hAnsiTheme="minorHAnsi"/>
          <w:sz w:val="22"/>
        </w:rPr>
      </w:pPr>
    </w:p>
    <w:p w14:paraId="6EF2E3B2" w14:textId="77777777" w:rsidR="005B419B" w:rsidRPr="005B419B" w:rsidRDefault="005B419B" w:rsidP="005B419B">
      <w:pPr>
        <w:rPr>
          <w:rFonts w:asciiTheme="minorHAnsi" w:hAnsiTheme="minorHAnsi"/>
          <w:sz w:val="22"/>
        </w:rPr>
      </w:pPr>
    </w:p>
    <w:p w14:paraId="29679563" w14:textId="1E2C2EDD" w:rsidR="008C3887" w:rsidRPr="00B03E73" w:rsidRDefault="008C3887" w:rsidP="00676242">
      <w:pPr>
        <w:rPr>
          <w:rFonts w:asciiTheme="minorHAnsi" w:hAnsiTheme="minorHAnsi"/>
          <w:b/>
          <w:sz w:val="22"/>
          <w:u w:val="single"/>
        </w:rPr>
      </w:pPr>
      <w:r w:rsidRPr="00B03E73">
        <w:rPr>
          <w:rFonts w:asciiTheme="minorHAnsi" w:hAnsiTheme="minorHAnsi"/>
          <w:b/>
          <w:sz w:val="22"/>
          <w:u w:val="single"/>
        </w:rPr>
        <w:t>Approx 1:</w:t>
      </w:r>
      <w:r w:rsidR="007F69AA">
        <w:rPr>
          <w:rFonts w:asciiTheme="minorHAnsi" w:hAnsiTheme="minorHAnsi"/>
          <w:b/>
          <w:sz w:val="22"/>
          <w:u w:val="single"/>
        </w:rPr>
        <w:t>6</w:t>
      </w:r>
      <w:r w:rsidRPr="00B03E73">
        <w:rPr>
          <w:rFonts w:asciiTheme="minorHAnsi" w:hAnsiTheme="minorHAnsi"/>
          <w:b/>
          <w:sz w:val="22"/>
          <w:u w:val="single"/>
        </w:rPr>
        <w:t>0 people have an intersex trait</w:t>
      </w:r>
    </w:p>
    <w:p w14:paraId="29679565" w14:textId="77777777" w:rsidR="00027977" w:rsidRPr="00027977" w:rsidRDefault="00027977" w:rsidP="00676242">
      <w:pPr>
        <w:rPr>
          <w:rFonts w:asciiTheme="minorHAnsi" w:hAnsiTheme="minorHAnsi"/>
          <w:b/>
          <w:sz w:val="22"/>
        </w:rPr>
      </w:pPr>
      <w:r w:rsidRPr="00027977">
        <w:rPr>
          <w:rFonts w:asciiTheme="minorHAnsi" w:hAnsiTheme="minorHAnsi"/>
          <w:b/>
          <w:sz w:val="22"/>
        </w:rPr>
        <w:t>Intersex Campaign for Equality</w:t>
      </w:r>
    </w:p>
    <w:p w14:paraId="29679566" w14:textId="77777777" w:rsidR="00027977" w:rsidRDefault="00027977" w:rsidP="00676242">
      <w:pPr>
        <w:rPr>
          <w:rFonts w:asciiTheme="minorHAnsi" w:hAnsiTheme="minorHAnsi"/>
          <w:sz w:val="22"/>
        </w:rPr>
      </w:pPr>
      <w:r w:rsidRPr="00027977">
        <w:rPr>
          <w:rFonts w:asciiTheme="minorHAnsi" w:hAnsiTheme="minorHAnsi"/>
          <w:sz w:val="22"/>
        </w:rPr>
        <w:t>How Common is Intersex? An Explanation of t</w:t>
      </w:r>
      <w:r>
        <w:rPr>
          <w:rFonts w:asciiTheme="minorHAnsi" w:hAnsiTheme="minorHAnsi"/>
          <w:sz w:val="22"/>
        </w:rPr>
        <w:t>he Stats (2015)</w:t>
      </w:r>
    </w:p>
    <w:p w14:paraId="29679567" w14:textId="6751266F" w:rsidR="00CD0130" w:rsidRPr="00027977" w:rsidRDefault="00CD0130" w:rsidP="00676242">
      <w:pPr>
        <w:rPr>
          <w:rFonts w:asciiTheme="minorHAnsi" w:hAnsiTheme="minorHAnsi"/>
          <w:sz w:val="22"/>
        </w:rPr>
      </w:pPr>
      <w:r>
        <w:rPr>
          <w:rFonts w:asciiTheme="minorHAnsi" w:hAnsiTheme="minorHAnsi"/>
          <w:sz w:val="22"/>
        </w:rPr>
        <w:t>This site gives references for the statistic</w:t>
      </w:r>
      <w:r w:rsidR="00F53612">
        <w:rPr>
          <w:rFonts w:asciiTheme="minorHAnsi" w:hAnsiTheme="minorHAnsi"/>
          <w:sz w:val="22"/>
        </w:rPr>
        <w:t>s</w:t>
      </w:r>
      <w:r>
        <w:rPr>
          <w:rFonts w:asciiTheme="minorHAnsi" w:hAnsiTheme="minorHAnsi"/>
          <w:sz w:val="22"/>
        </w:rPr>
        <w:t xml:space="preserve"> of 1.7% </w:t>
      </w:r>
      <w:r w:rsidR="0005549C">
        <w:rPr>
          <w:rFonts w:asciiTheme="minorHAnsi" w:hAnsiTheme="minorHAnsi"/>
          <w:sz w:val="22"/>
        </w:rPr>
        <w:t xml:space="preserve">(1 in 60) </w:t>
      </w:r>
      <w:r>
        <w:rPr>
          <w:rFonts w:asciiTheme="minorHAnsi" w:hAnsiTheme="minorHAnsi"/>
          <w:sz w:val="22"/>
        </w:rPr>
        <w:t>and 2% respectively.</w:t>
      </w:r>
    </w:p>
    <w:p w14:paraId="29679568" w14:textId="5AAF25F8" w:rsidR="00027977" w:rsidRDefault="00123405" w:rsidP="00676242">
      <w:pPr>
        <w:rPr>
          <w:rFonts w:asciiTheme="minorHAnsi" w:hAnsiTheme="minorHAnsi"/>
          <w:sz w:val="22"/>
        </w:rPr>
      </w:pPr>
      <w:hyperlink r:id="rId301" w:history="1">
        <w:r w:rsidR="00F41AD1">
          <w:rPr>
            <w:rStyle w:val="Hyperlink"/>
            <w:rFonts w:asciiTheme="minorHAnsi" w:hAnsiTheme="minorHAnsi"/>
            <w:sz w:val="22"/>
          </w:rPr>
          <w:t>www.intersexequality.com/how-common-is-intersex-in-humans/</w:t>
        </w:r>
      </w:hyperlink>
    </w:p>
    <w:p w14:paraId="5EA787D2" w14:textId="77777777" w:rsidR="002311C1" w:rsidRDefault="002311C1" w:rsidP="00676242">
      <w:pPr>
        <w:rPr>
          <w:rFonts w:asciiTheme="minorHAnsi" w:hAnsiTheme="minorHAnsi"/>
          <w:sz w:val="22"/>
        </w:rPr>
      </w:pPr>
    </w:p>
    <w:p w14:paraId="29679569" w14:textId="04F17CB9" w:rsidR="00027977" w:rsidRPr="002311C1" w:rsidRDefault="002311C1" w:rsidP="00676242">
      <w:pPr>
        <w:rPr>
          <w:rFonts w:asciiTheme="minorHAnsi" w:hAnsiTheme="minorHAnsi"/>
          <w:b/>
          <w:sz w:val="22"/>
        </w:rPr>
      </w:pPr>
      <w:r w:rsidRPr="002311C1">
        <w:rPr>
          <w:rFonts w:asciiTheme="minorHAnsi" w:hAnsiTheme="minorHAnsi"/>
          <w:b/>
          <w:sz w:val="22"/>
        </w:rPr>
        <w:t>Intersex Human Rights Australia (formerly OII Australia)</w:t>
      </w:r>
    </w:p>
    <w:p w14:paraId="3F4A851F" w14:textId="78C983B3" w:rsidR="002311C1" w:rsidRDefault="002311C1" w:rsidP="00676242">
      <w:pPr>
        <w:rPr>
          <w:rFonts w:asciiTheme="minorHAnsi" w:hAnsiTheme="minorHAnsi"/>
          <w:sz w:val="22"/>
        </w:rPr>
      </w:pPr>
      <w:r w:rsidRPr="002311C1">
        <w:rPr>
          <w:rFonts w:asciiTheme="minorHAnsi" w:hAnsiTheme="minorHAnsi"/>
          <w:sz w:val="22"/>
        </w:rPr>
        <w:t>Intersex population figures</w:t>
      </w:r>
      <w:r>
        <w:rPr>
          <w:rFonts w:asciiTheme="minorHAnsi" w:hAnsiTheme="minorHAnsi"/>
          <w:sz w:val="22"/>
        </w:rPr>
        <w:t xml:space="preserve"> (2013</w:t>
      </w:r>
      <w:r w:rsidR="00A0653C">
        <w:rPr>
          <w:rFonts w:asciiTheme="minorHAnsi" w:hAnsiTheme="minorHAnsi"/>
          <w:sz w:val="22"/>
        </w:rPr>
        <w:t>, reviewed 2019</w:t>
      </w:r>
      <w:r>
        <w:rPr>
          <w:rFonts w:asciiTheme="minorHAnsi" w:hAnsiTheme="minorHAnsi"/>
          <w:sz w:val="22"/>
        </w:rPr>
        <w:t>)</w:t>
      </w:r>
    </w:p>
    <w:p w14:paraId="659B2001" w14:textId="0813FDA8" w:rsidR="002311C1" w:rsidRDefault="002311C1" w:rsidP="00676242">
      <w:pPr>
        <w:rPr>
          <w:rFonts w:asciiTheme="minorHAnsi" w:hAnsiTheme="minorHAnsi"/>
          <w:sz w:val="22"/>
        </w:rPr>
      </w:pPr>
      <w:r>
        <w:rPr>
          <w:rFonts w:asciiTheme="minorHAnsi" w:hAnsiTheme="minorHAnsi"/>
          <w:sz w:val="22"/>
        </w:rPr>
        <w:t>This page offers a description of the issues in obtaining reliable data, the spectrum of different numbers often quoted</w:t>
      </w:r>
      <w:r w:rsidR="007F69AA">
        <w:rPr>
          <w:rFonts w:asciiTheme="minorHAnsi" w:hAnsiTheme="minorHAnsi"/>
          <w:sz w:val="22"/>
        </w:rPr>
        <w:t>,</w:t>
      </w:r>
      <w:r>
        <w:rPr>
          <w:rFonts w:asciiTheme="minorHAnsi" w:hAnsiTheme="minorHAnsi"/>
          <w:sz w:val="22"/>
        </w:rPr>
        <w:t xml:space="preserve"> and </w:t>
      </w:r>
      <w:r w:rsidR="00F53612">
        <w:rPr>
          <w:rFonts w:asciiTheme="minorHAnsi" w:hAnsiTheme="minorHAnsi"/>
          <w:sz w:val="22"/>
        </w:rPr>
        <w:t>gives reasons for using the 1.7% figure</w:t>
      </w:r>
      <w:r w:rsidR="007F69AA">
        <w:rPr>
          <w:rFonts w:asciiTheme="minorHAnsi" w:hAnsiTheme="minorHAnsi"/>
          <w:sz w:val="22"/>
        </w:rPr>
        <w:t>.</w:t>
      </w:r>
    </w:p>
    <w:p w14:paraId="1A0D69E5" w14:textId="77777777" w:rsidR="002311C1" w:rsidRPr="002311C1" w:rsidRDefault="00123405" w:rsidP="00676242">
      <w:pPr>
        <w:rPr>
          <w:rStyle w:val="Hyperlink"/>
          <w:rFonts w:asciiTheme="minorHAnsi" w:hAnsiTheme="minorHAnsi"/>
          <w:sz w:val="22"/>
        </w:rPr>
      </w:pPr>
      <w:hyperlink r:id="rId302" w:history="1">
        <w:r w:rsidR="002311C1" w:rsidRPr="002311C1">
          <w:rPr>
            <w:rStyle w:val="Hyperlink"/>
            <w:rFonts w:asciiTheme="minorHAnsi" w:hAnsiTheme="minorHAnsi"/>
            <w:sz w:val="22"/>
          </w:rPr>
          <w:t>https://ihra.org.au/16601/intersex-numbers/</w:t>
        </w:r>
      </w:hyperlink>
    </w:p>
    <w:p w14:paraId="5D0EFEB5" w14:textId="234E449D" w:rsidR="002311C1" w:rsidRDefault="002311C1" w:rsidP="00676242">
      <w:pPr>
        <w:rPr>
          <w:rFonts w:asciiTheme="minorHAnsi" w:hAnsiTheme="minorHAnsi"/>
          <w:sz w:val="22"/>
        </w:rPr>
      </w:pPr>
    </w:p>
    <w:p w14:paraId="4E2B0870" w14:textId="4D2D6AF4" w:rsidR="00F53612" w:rsidRDefault="00F53612" w:rsidP="00676242">
      <w:pPr>
        <w:rPr>
          <w:rFonts w:asciiTheme="minorHAnsi" w:hAnsiTheme="minorHAnsi"/>
          <w:sz w:val="22"/>
        </w:rPr>
      </w:pPr>
      <w:r>
        <w:rPr>
          <w:rFonts w:asciiTheme="minorHAnsi" w:hAnsiTheme="minorHAnsi"/>
          <w:sz w:val="22"/>
        </w:rPr>
        <w:t>Both the above refer</w:t>
      </w:r>
      <w:r w:rsidR="008C3887">
        <w:rPr>
          <w:rFonts w:asciiTheme="minorHAnsi" w:hAnsiTheme="minorHAnsi"/>
          <w:sz w:val="22"/>
        </w:rPr>
        <w:t xml:space="preserve"> to Anne Fausto-Sterling’s work</w:t>
      </w:r>
      <w:r>
        <w:rPr>
          <w:rFonts w:asciiTheme="minorHAnsi" w:hAnsiTheme="minorHAnsi"/>
          <w:sz w:val="22"/>
        </w:rPr>
        <w:t xml:space="preserve"> (</w:t>
      </w:r>
      <w:r w:rsidR="00CD0130" w:rsidRPr="00CD0130">
        <w:rPr>
          <w:rFonts w:asciiTheme="minorHAnsi" w:hAnsiTheme="minorHAnsi"/>
          <w:sz w:val="22"/>
        </w:rPr>
        <w:t>Professor of Biology and Gender Studies</w:t>
      </w:r>
      <w:r w:rsidR="00CD0130">
        <w:rPr>
          <w:rFonts w:asciiTheme="minorHAnsi" w:hAnsiTheme="minorHAnsi"/>
          <w:sz w:val="22"/>
        </w:rPr>
        <w:t xml:space="preserve"> at Brown University</w:t>
      </w:r>
      <w:r>
        <w:rPr>
          <w:rFonts w:asciiTheme="minorHAnsi" w:hAnsiTheme="minorHAnsi"/>
          <w:sz w:val="22"/>
        </w:rPr>
        <w:t xml:space="preserve">) and </w:t>
      </w:r>
      <w:r w:rsidR="007F69AA" w:rsidRPr="007F69AA">
        <w:rPr>
          <w:rFonts w:asciiTheme="minorHAnsi" w:hAnsiTheme="minorHAnsi"/>
          <w:sz w:val="22"/>
        </w:rPr>
        <w:t xml:space="preserve">“How Sexually Dimorphic Are We?” by </w:t>
      </w:r>
      <w:proofErr w:type="spellStart"/>
      <w:r w:rsidR="007F69AA" w:rsidRPr="007F69AA">
        <w:rPr>
          <w:rFonts w:asciiTheme="minorHAnsi" w:hAnsiTheme="minorHAnsi"/>
          <w:sz w:val="22"/>
        </w:rPr>
        <w:t>Blackless</w:t>
      </w:r>
      <w:proofErr w:type="spellEnd"/>
      <w:r w:rsidR="007F69AA" w:rsidRPr="007F69AA">
        <w:rPr>
          <w:rFonts w:asciiTheme="minorHAnsi" w:hAnsiTheme="minorHAnsi"/>
          <w:sz w:val="22"/>
        </w:rPr>
        <w:t xml:space="preserve"> et al</w:t>
      </w:r>
      <w:r w:rsidR="007F69AA">
        <w:rPr>
          <w:rFonts w:asciiTheme="minorHAnsi" w:hAnsiTheme="minorHAnsi"/>
          <w:sz w:val="22"/>
        </w:rPr>
        <w:t xml:space="preserve">, as published </w:t>
      </w:r>
      <w:r w:rsidR="007F69AA" w:rsidRPr="00F53612">
        <w:rPr>
          <w:rFonts w:asciiTheme="minorHAnsi" w:hAnsiTheme="minorHAnsi"/>
          <w:sz w:val="22"/>
        </w:rPr>
        <w:t xml:space="preserve">in the </w:t>
      </w:r>
      <w:r w:rsidRPr="00F53612">
        <w:rPr>
          <w:rFonts w:asciiTheme="minorHAnsi" w:hAnsiTheme="minorHAnsi"/>
          <w:sz w:val="22"/>
        </w:rPr>
        <w:t>American Journal of Human Biology</w:t>
      </w:r>
      <w:r w:rsidR="007F69AA">
        <w:rPr>
          <w:rFonts w:asciiTheme="minorHAnsi" w:hAnsiTheme="minorHAnsi"/>
          <w:sz w:val="22"/>
        </w:rPr>
        <w:t xml:space="preserve"> (2000)</w:t>
      </w:r>
      <w:r>
        <w:rPr>
          <w:rFonts w:asciiTheme="minorHAnsi" w:hAnsiTheme="minorHAnsi"/>
          <w:sz w:val="22"/>
        </w:rPr>
        <w:t>.</w:t>
      </w:r>
    </w:p>
    <w:p w14:paraId="2967956B" w14:textId="75BB8355" w:rsidR="00B03E73" w:rsidRDefault="00B03E73">
      <w:pPr>
        <w:spacing w:line="276" w:lineRule="auto"/>
        <w:rPr>
          <w:rFonts w:asciiTheme="minorHAnsi" w:hAnsiTheme="minorHAnsi"/>
          <w:sz w:val="22"/>
        </w:rPr>
      </w:pPr>
    </w:p>
    <w:p w14:paraId="35AA489E" w14:textId="60B0AF3C" w:rsidR="00167AC2" w:rsidRDefault="00167AC2">
      <w:pPr>
        <w:spacing w:line="276" w:lineRule="auto"/>
        <w:rPr>
          <w:rFonts w:asciiTheme="minorHAnsi" w:hAnsiTheme="minorHAnsi"/>
          <w:sz w:val="22"/>
        </w:rPr>
      </w:pPr>
    </w:p>
    <w:p w14:paraId="753F88D4" w14:textId="21712CC5" w:rsidR="00167AC2" w:rsidRDefault="00167AC2">
      <w:pPr>
        <w:spacing w:line="276" w:lineRule="auto"/>
        <w:rPr>
          <w:rFonts w:asciiTheme="minorHAnsi" w:hAnsiTheme="minorHAnsi"/>
          <w:sz w:val="22"/>
        </w:rPr>
      </w:pPr>
    </w:p>
    <w:p w14:paraId="7E2FED94" w14:textId="0FBA4A91" w:rsidR="00167AC2" w:rsidRDefault="00167AC2">
      <w:pPr>
        <w:spacing w:line="276" w:lineRule="auto"/>
        <w:rPr>
          <w:rFonts w:asciiTheme="minorHAnsi" w:hAnsiTheme="minorHAnsi"/>
          <w:sz w:val="22"/>
        </w:rPr>
      </w:pPr>
    </w:p>
    <w:p w14:paraId="573FD237" w14:textId="467078D3" w:rsidR="00167AC2" w:rsidRDefault="00167AC2">
      <w:pPr>
        <w:spacing w:line="276" w:lineRule="auto"/>
        <w:rPr>
          <w:rFonts w:asciiTheme="minorHAnsi" w:hAnsiTheme="minorHAnsi"/>
          <w:sz w:val="22"/>
        </w:rPr>
      </w:pPr>
    </w:p>
    <w:p w14:paraId="63D7FF42" w14:textId="70686130" w:rsidR="00167AC2" w:rsidRDefault="00167AC2">
      <w:pPr>
        <w:spacing w:line="276" w:lineRule="auto"/>
        <w:rPr>
          <w:rFonts w:asciiTheme="minorHAnsi" w:hAnsiTheme="minorHAnsi"/>
          <w:sz w:val="22"/>
        </w:rPr>
      </w:pPr>
    </w:p>
    <w:p w14:paraId="6F6562F3" w14:textId="1F91EF81" w:rsidR="00167AC2" w:rsidRDefault="00167AC2">
      <w:pPr>
        <w:spacing w:line="276" w:lineRule="auto"/>
        <w:rPr>
          <w:rFonts w:asciiTheme="minorHAnsi" w:hAnsiTheme="minorHAnsi"/>
          <w:sz w:val="22"/>
        </w:rPr>
      </w:pPr>
    </w:p>
    <w:p w14:paraId="3C9DD8A4" w14:textId="0E8CEEF0" w:rsidR="00167AC2" w:rsidRDefault="00167AC2">
      <w:pPr>
        <w:spacing w:line="276" w:lineRule="auto"/>
        <w:rPr>
          <w:rFonts w:asciiTheme="minorHAnsi" w:hAnsiTheme="minorHAnsi"/>
          <w:sz w:val="22"/>
        </w:rPr>
      </w:pPr>
    </w:p>
    <w:p w14:paraId="4FB71B1E" w14:textId="77777777" w:rsidR="00167AC2" w:rsidRDefault="00167AC2">
      <w:pPr>
        <w:spacing w:line="276" w:lineRule="auto"/>
        <w:rPr>
          <w:rFonts w:asciiTheme="minorHAnsi" w:hAnsiTheme="minorHAnsi"/>
          <w:sz w:val="22"/>
        </w:rPr>
      </w:pPr>
    </w:p>
    <w:p w14:paraId="2967956C" w14:textId="77777777" w:rsidR="002E1704" w:rsidRDefault="002E1704">
      <w:pPr>
        <w:spacing w:line="276" w:lineRule="auto"/>
        <w:rPr>
          <w:rFonts w:asciiTheme="minorHAnsi" w:hAnsiTheme="minorHAnsi"/>
          <w:sz w:val="22"/>
        </w:rPr>
      </w:pPr>
    </w:p>
    <w:p w14:paraId="2967956D" w14:textId="77777777" w:rsidR="00145700" w:rsidRPr="00517FC6" w:rsidRDefault="00145700" w:rsidP="00145700">
      <w:pPr>
        <w:pBdr>
          <w:top w:val="single" w:sz="4" w:space="4" w:color="auto"/>
          <w:left w:val="single" w:sz="4" w:space="4" w:color="auto"/>
          <w:bottom w:val="single" w:sz="4" w:space="4" w:color="auto"/>
          <w:right w:val="single" w:sz="4" w:space="4" w:color="auto"/>
        </w:pBdr>
        <w:rPr>
          <w:rFonts w:asciiTheme="minorHAnsi" w:hAnsiTheme="minorHAnsi"/>
          <w:b/>
          <w:sz w:val="22"/>
        </w:rPr>
      </w:pPr>
      <w:r w:rsidRPr="00517FC6">
        <w:rPr>
          <w:rFonts w:asciiTheme="minorHAnsi" w:hAnsiTheme="minorHAnsi"/>
          <w:b/>
          <w:sz w:val="22"/>
        </w:rPr>
        <w:t>Broken Link?</w:t>
      </w:r>
    </w:p>
    <w:p w14:paraId="2967956E" w14:textId="77777777" w:rsidR="00145700" w:rsidRPr="00517FC6" w:rsidRDefault="00145700" w:rsidP="00145700">
      <w:pPr>
        <w:pBdr>
          <w:top w:val="single" w:sz="4" w:space="4" w:color="auto"/>
          <w:left w:val="single" w:sz="4" w:space="4" w:color="auto"/>
          <w:bottom w:val="single" w:sz="4" w:space="4" w:color="auto"/>
          <w:right w:val="single" w:sz="4" w:space="4" w:color="auto"/>
        </w:pBdr>
        <w:rPr>
          <w:rFonts w:asciiTheme="minorHAnsi" w:hAnsiTheme="minorHAnsi"/>
          <w:sz w:val="22"/>
        </w:rPr>
      </w:pPr>
      <w:r w:rsidRPr="00517FC6">
        <w:rPr>
          <w:rFonts w:asciiTheme="minorHAnsi" w:hAnsiTheme="minorHAnsi"/>
          <w:sz w:val="22"/>
        </w:rPr>
        <w:t xml:space="preserve">We do check the links quite frequently, but there's always a chance that one or two may be broken when you come to use </w:t>
      </w:r>
      <w:r>
        <w:rPr>
          <w:rFonts w:asciiTheme="minorHAnsi" w:hAnsiTheme="minorHAnsi"/>
          <w:sz w:val="22"/>
        </w:rPr>
        <w:t>them</w:t>
      </w:r>
      <w:r w:rsidRPr="00517FC6">
        <w:rPr>
          <w:rFonts w:asciiTheme="minorHAnsi" w:hAnsiTheme="minorHAnsi"/>
          <w:sz w:val="22"/>
        </w:rPr>
        <w:t>.  If so, we include the full title to enable you to track each resource down via a web search.  Please do drop us a line if you find anything not working:</w:t>
      </w:r>
    </w:p>
    <w:p w14:paraId="2967956F" w14:textId="5C0564F4" w:rsidR="00145700" w:rsidRDefault="00123405" w:rsidP="00145700">
      <w:pPr>
        <w:pBdr>
          <w:top w:val="single" w:sz="4" w:space="4" w:color="auto"/>
          <w:left w:val="single" w:sz="4" w:space="4" w:color="auto"/>
          <w:bottom w:val="single" w:sz="4" w:space="4" w:color="auto"/>
          <w:right w:val="single" w:sz="4" w:space="4" w:color="auto"/>
        </w:pBdr>
        <w:rPr>
          <w:rStyle w:val="Hyperlink"/>
          <w:rFonts w:asciiTheme="minorHAnsi" w:hAnsiTheme="minorHAnsi"/>
          <w:sz w:val="22"/>
        </w:rPr>
      </w:pPr>
      <w:hyperlink r:id="rId303" w:history="1">
        <w:r w:rsidR="00145700" w:rsidRPr="00517FC6">
          <w:rPr>
            <w:rStyle w:val="Hyperlink"/>
            <w:rFonts w:asciiTheme="minorHAnsi" w:hAnsiTheme="minorHAnsi"/>
            <w:sz w:val="22"/>
          </w:rPr>
          <w:t>training@genderedintelligence.co.uk</w:t>
        </w:r>
      </w:hyperlink>
    </w:p>
    <w:p w14:paraId="55FEDDF3" w14:textId="2D95900A" w:rsidR="00D86F97" w:rsidRPr="00D86F97" w:rsidRDefault="00D86F97" w:rsidP="00145700">
      <w:pPr>
        <w:pBdr>
          <w:top w:val="single" w:sz="4" w:space="4" w:color="auto"/>
          <w:left w:val="single" w:sz="4" w:space="4" w:color="auto"/>
          <w:bottom w:val="single" w:sz="4" w:space="4" w:color="auto"/>
          <w:right w:val="single" w:sz="4" w:space="4" w:color="auto"/>
        </w:pBdr>
        <w:rPr>
          <w:rStyle w:val="Hyperlink"/>
          <w:rFonts w:asciiTheme="minorHAnsi" w:hAnsiTheme="minorHAnsi"/>
          <w:color w:val="auto"/>
          <w:sz w:val="22"/>
          <w:u w:val="none"/>
        </w:rPr>
      </w:pPr>
    </w:p>
    <w:p w14:paraId="5DC3A486" w14:textId="5F9BE972" w:rsidR="00D86F97" w:rsidRPr="00D86F97" w:rsidRDefault="00D86F97" w:rsidP="00145700">
      <w:pPr>
        <w:pBdr>
          <w:top w:val="single" w:sz="4" w:space="4" w:color="auto"/>
          <w:left w:val="single" w:sz="4" w:space="4" w:color="auto"/>
          <w:bottom w:val="single" w:sz="4" w:space="4" w:color="auto"/>
          <w:right w:val="single" w:sz="4" w:space="4" w:color="auto"/>
        </w:pBdr>
        <w:rPr>
          <w:rFonts w:asciiTheme="minorHAnsi" w:hAnsiTheme="minorHAnsi"/>
          <w:sz w:val="22"/>
        </w:rPr>
      </w:pPr>
      <w:r w:rsidRPr="00D86F97">
        <w:rPr>
          <w:rStyle w:val="Hyperlink"/>
          <w:rFonts w:asciiTheme="minorHAnsi" w:hAnsiTheme="minorHAnsi"/>
          <w:color w:val="auto"/>
          <w:sz w:val="22"/>
          <w:u w:val="none"/>
        </w:rPr>
        <w:t>You can also use th</w:t>
      </w:r>
      <w:r>
        <w:rPr>
          <w:rStyle w:val="Hyperlink"/>
          <w:rFonts w:asciiTheme="minorHAnsi" w:hAnsiTheme="minorHAnsi"/>
          <w:color w:val="auto"/>
          <w:sz w:val="22"/>
          <w:u w:val="none"/>
        </w:rPr>
        <w:t>e same</w:t>
      </w:r>
      <w:r w:rsidRPr="00D86F97">
        <w:rPr>
          <w:rStyle w:val="Hyperlink"/>
          <w:rFonts w:asciiTheme="minorHAnsi" w:hAnsiTheme="minorHAnsi"/>
          <w:color w:val="auto"/>
          <w:sz w:val="22"/>
          <w:u w:val="none"/>
        </w:rPr>
        <w:t xml:space="preserve"> address to </w:t>
      </w:r>
      <w:r w:rsidRPr="00D86F97">
        <w:rPr>
          <w:rStyle w:val="Hyperlink"/>
          <w:rFonts w:asciiTheme="minorHAnsi" w:hAnsiTheme="minorHAnsi"/>
          <w:b/>
          <w:bCs/>
          <w:color w:val="auto"/>
          <w:sz w:val="22"/>
          <w:u w:val="none"/>
        </w:rPr>
        <w:t>give us feedback</w:t>
      </w:r>
      <w:r w:rsidRPr="00D86F97">
        <w:rPr>
          <w:rStyle w:val="Hyperlink"/>
          <w:rFonts w:asciiTheme="minorHAnsi" w:hAnsiTheme="minorHAnsi"/>
          <w:color w:val="auto"/>
          <w:sz w:val="22"/>
          <w:u w:val="none"/>
        </w:rPr>
        <w:t xml:space="preserve"> about this list and help us improve it for future editions</w:t>
      </w:r>
    </w:p>
    <w:p w14:paraId="29679570" w14:textId="77777777" w:rsidR="00145700" w:rsidRDefault="00145700">
      <w:pPr>
        <w:spacing w:line="276" w:lineRule="auto"/>
        <w:rPr>
          <w:rFonts w:asciiTheme="minorHAnsi" w:hAnsiTheme="minorHAnsi"/>
          <w:sz w:val="22"/>
        </w:rPr>
      </w:pPr>
      <w:r>
        <w:rPr>
          <w:rFonts w:asciiTheme="minorHAnsi" w:hAnsiTheme="minorHAnsi"/>
          <w:sz w:val="22"/>
        </w:rPr>
        <w:br w:type="page"/>
      </w:r>
    </w:p>
    <w:p w14:paraId="29679571" w14:textId="77777777" w:rsidR="001C44D3" w:rsidRDefault="004739C3" w:rsidP="001C44D3">
      <w:pPr>
        <w:spacing w:line="276" w:lineRule="auto"/>
        <w:rPr>
          <w:rFonts w:asciiTheme="minorHAnsi" w:hAnsiTheme="minorHAnsi" w:cs="Calibri"/>
          <w:szCs w:val="24"/>
        </w:rPr>
      </w:pPr>
      <w:r>
        <w:rPr>
          <w:rFonts w:cs="Arial"/>
          <w:b/>
          <w:bCs/>
          <w:noProof/>
          <w:sz w:val="28"/>
          <w:szCs w:val="28"/>
          <w:lang w:eastAsia="en-GB"/>
        </w:rPr>
        <w:lastRenderedPageBreak/>
        <mc:AlternateContent>
          <mc:Choice Requires="wps">
            <w:drawing>
              <wp:anchor distT="0" distB="0" distL="114300" distR="114300" simplePos="0" relativeHeight="251670528" behindDoc="0" locked="0" layoutInCell="1" allowOverlap="1" wp14:anchorId="296795A1" wp14:editId="296795A2">
                <wp:simplePos x="0" y="0"/>
                <wp:positionH relativeFrom="column">
                  <wp:posOffset>4126097</wp:posOffset>
                </wp:positionH>
                <wp:positionV relativeFrom="page">
                  <wp:posOffset>545911</wp:posOffset>
                </wp:positionV>
                <wp:extent cx="1760562" cy="15693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60562" cy="156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6795B2" w14:textId="77777777" w:rsidR="00442BB2" w:rsidRDefault="00442BB2" w:rsidP="004739C3">
                            <w:r>
                              <w:rPr>
                                <w:rFonts w:ascii="Verdana" w:hAnsi="Verdana" w:cs="Arial"/>
                                <w:b/>
                                <w:bCs/>
                                <w:noProof/>
                                <w:sz w:val="28"/>
                                <w:szCs w:val="28"/>
                                <w:lang w:eastAsia="en-GB"/>
                              </w:rPr>
                              <w:drawing>
                                <wp:inline distT="0" distB="0" distL="0" distR="0" wp14:anchorId="296795B7" wp14:editId="296795B8">
                                  <wp:extent cx="1661554" cy="1419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OGOSQUAREnotagprint-01.jpg"/>
                                          <pic:cNvPicPr/>
                                        </pic:nvPicPr>
                                        <pic:blipFill rotWithShape="1">
                                          <a:blip r:embed="rId304" cstate="print">
                                            <a:extLst>
                                              <a:ext uri="{28A0092B-C50C-407E-A947-70E740481C1C}">
                                                <a14:useLocalDpi xmlns:a14="http://schemas.microsoft.com/office/drawing/2010/main" val="0"/>
                                              </a:ext>
                                            </a:extLst>
                                          </a:blip>
                                          <a:srcRect l="7576" t="4167" r="34139" b="21134"/>
                                          <a:stretch/>
                                        </pic:blipFill>
                                        <pic:spPr bwMode="auto">
                                          <a:xfrm>
                                            <a:off x="0" y="0"/>
                                            <a:ext cx="1665886" cy="142294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95A1" id="Text Box 13" o:spid="_x0000_s1027" type="#_x0000_t202" style="position:absolute;margin-left:324.9pt;margin-top:43pt;width:138.65pt;height:12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" fillcolor="white [3201]" stroked="f" strokeweight=".5pt">
                <v:textbox>
                  <w:txbxContent>
                    <w:p w14:paraId="296795B2" w14:textId="77777777" w:rsidR="00442BB2" w:rsidRDefault="00442BB2" w:rsidP="004739C3">
                      <w:r>
                        <w:rPr>
                          <w:rFonts w:ascii="Verdana" w:hAnsi="Verdana" w:cs="Arial"/>
                          <w:b/>
                          <w:bCs/>
                          <w:noProof/>
                          <w:sz w:val="28"/>
                          <w:szCs w:val="28"/>
                          <w:lang w:eastAsia="en-GB"/>
                        </w:rPr>
                        <w:drawing>
                          <wp:inline distT="0" distB="0" distL="0" distR="0" wp14:anchorId="296795B7" wp14:editId="296795B8">
                            <wp:extent cx="1661554" cy="1419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OGOSQUAREnotagprint-01.jpg"/>
                                    <pic:cNvPicPr/>
                                  </pic:nvPicPr>
                                  <pic:blipFill rotWithShape="1">
                                    <a:blip r:embed="rId304" cstate="print">
                                      <a:extLst>
                                        <a:ext uri="{28A0092B-C50C-407E-A947-70E740481C1C}">
                                          <a14:useLocalDpi xmlns:a14="http://schemas.microsoft.com/office/drawing/2010/main" val="0"/>
                                        </a:ext>
                                      </a:extLst>
                                    </a:blip>
                                    <a:srcRect l="7576" t="4167" r="34139" b="21134"/>
                                    <a:stretch/>
                                  </pic:blipFill>
                                  <pic:spPr bwMode="auto">
                                    <a:xfrm>
                                      <a:off x="0" y="0"/>
                                      <a:ext cx="1665886" cy="142294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y="page"/>
              </v:shape>
            </w:pict>
          </mc:Fallback>
        </mc:AlternateContent>
      </w:r>
    </w:p>
    <w:p w14:paraId="29679572" w14:textId="77777777" w:rsidR="001C44D3" w:rsidRDefault="001C44D3" w:rsidP="001C44D3">
      <w:pPr>
        <w:autoSpaceDE w:val="0"/>
        <w:autoSpaceDN w:val="0"/>
        <w:adjustRightInd w:val="0"/>
        <w:rPr>
          <w:rFonts w:ascii="Calibri" w:hAnsi="Calibri" w:cs="Calibri"/>
        </w:rPr>
      </w:pPr>
    </w:p>
    <w:p w14:paraId="29679573" w14:textId="77777777" w:rsidR="00EE1D31" w:rsidRDefault="00EE1D31" w:rsidP="001C44D3">
      <w:pPr>
        <w:autoSpaceDE w:val="0"/>
        <w:autoSpaceDN w:val="0"/>
        <w:adjustRightInd w:val="0"/>
        <w:rPr>
          <w:rFonts w:ascii="Calibri" w:hAnsi="Calibri" w:cs="Calibri"/>
        </w:rPr>
      </w:pPr>
    </w:p>
    <w:p w14:paraId="29679574" w14:textId="77777777" w:rsidR="00EE1D31" w:rsidRDefault="00EE1D31" w:rsidP="001C44D3">
      <w:pPr>
        <w:autoSpaceDE w:val="0"/>
        <w:autoSpaceDN w:val="0"/>
        <w:adjustRightInd w:val="0"/>
        <w:rPr>
          <w:rFonts w:ascii="Calibri" w:hAnsi="Calibri" w:cs="Calibri"/>
        </w:rPr>
      </w:pPr>
    </w:p>
    <w:p w14:paraId="29679575" w14:textId="77777777" w:rsidR="00EE1D31" w:rsidRDefault="00EE1D31" w:rsidP="001C44D3">
      <w:pPr>
        <w:autoSpaceDE w:val="0"/>
        <w:autoSpaceDN w:val="0"/>
        <w:adjustRightInd w:val="0"/>
        <w:rPr>
          <w:rFonts w:ascii="Calibri" w:hAnsi="Calibri" w:cs="Calibri"/>
        </w:rPr>
      </w:pPr>
    </w:p>
    <w:p w14:paraId="29679576" w14:textId="77777777" w:rsidR="004739C3" w:rsidRDefault="004739C3" w:rsidP="001C44D3">
      <w:pPr>
        <w:autoSpaceDE w:val="0"/>
        <w:autoSpaceDN w:val="0"/>
        <w:adjustRightInd w:val="0"/>
        <w:rPr>
          <w:rFonts w:ascii="Calibri" w:hAnsi="Calibri" w:cs="Calibri"/>
        </w:rPr>
      </w:pPr>
    </w:p>
    <w:p w14:paraId="29679577" w14:textId="77777777" w:rsidR="00EE1D31" w:rsidRDefault="00EE1D31" w:rsidP="001C44D3">
      <w:pPr>
        <w:autoSpaceDE w:val="0"/>
        <w:autoSpaceDN w:val="0"/>
        <w:adjustRightInd w:val="0"/>
        <w:rPr>
          <w:rFonts w:ascii="Calibri" w:hAnsi="Calibri" w:cs="Calibri"/>
        </w:rPr>
      </w:pPr>
    </w:p>
    <w:p w14:paraId="29679578" w14:textId="77777777" w:rsidR="00EE1D31" w:rsidRDefault="00281E6B" w:rsidP="001C44D3">
      <w:pPr>
        <w:autoSpaceDE w:val="0"/>
        <w:autoSpaceDN w:val="0"/>
        <w:adjustRightInd w:val="0"/>
        <w:rPr>
          <w:rFonts w:ascii="Calibri" w:hAnsi="Calibri" w:cs="Calibri"/>
        </w:rPr>
      </w:pPr>
      <w:r>
        <w:rPr>
          <w:rFonts w:ascii="Calibri" w:hAnsi="Calibri" w:cs="Calibri"/>
          <w:noProof/>
          <w:lang w:eastAsia="en-GB"/>
        </w:rPr>
        <mc:AlternateContent>
          <mc:Choice Requires="wpg">
            <w:drawing>
              <wp:anchor distT="0" distB="0" distL="114300" distR="114300" simplePos="0" relativeHeight="251668480" behindDoc="0" locked="0" layoutInCell="1" allowOverlap="1" wp14:anchorId="296795A3" wp14:editId="5E87B491">
                <wp:simplePos x="0" y="0"/>
                <wp:positionH relativeFrom="column">
                  <wp:posOffset>95885</wp:posOffset>
                </wp:positionH>
                <wp:positionV relativeFrom="paragraph">
                  <wp:posOffset>107950</wp:posOffset>
                </wp:positionV>
                <wp:extent cx="5715000" cy="2776150"/>
                <wp:effectExtent l="0" t="0" r="0" b="5715"/>
                <wp:wrapNone/>
                <wp:docPr id="1" name="Group 1"/>
                <wp:cNvGraphicFramePr/>
                <a:graphic xmlns:a="http://schemas.openxmlformats.org/drawingml/2006/main">
                  <a:graphicData uri="http://schemas.microsoft.com/office/word/2010/wordprocessingGroup">
                    <wpg:wgp>
                      <wpg:cNvGrpSpPr/>
                      <wpg:grpSpPr>
                        <a:xfrm>
                          <a:off x="0" y="0"/>
                          <a:ext cx="5715000" cy="2776150"/>
                          <a:chOff x="0" y="0"/>
                          <a:chExt cx="5715000" cy="2776150"/>
                        </a:xfrm>
                      </wpg:grpSpPr>
                      <wps:wsp>
                        <wps:cNvPr id="6" name="TextBox 4"/>
                        <wps:cNvSpPr txBox="1"/>
                        <wps:spPr>
                          <a:xfrm>
                            <a:off x="0" y="0"/>
                            <a:ext cx="5715000" cy="461575"/>
                          </a:xfrm>
                          <a:prstGeom prst="rect">
                            <a:avLst/>
                          </a:prstGeom>
                          <a:solidFill>
                            <a:srgbClr val="F49739"/>
                          </a:solidFill>
                        </wps:spPr>
                        <wps:txbx>
                          <w:txbxContent>
                            <w:p w14:paraId="296795B3" w14:textId="387CECC3"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YOUTH AND COMMUNITIES WORK</w:t>
                              </w:r>
                            </w:p>
                          </w:txbxContent>
                        </wps:txbx>
                        <wps:bodyPr wrap="square" rtlCol="0" anchor="ctr">
                          <a:noAutofit/>
                        </wps:bodyPr>
                      </wps:wsp>
                      <wps:wsp>
                        <wps:cNvPr id="10" name="TextBox 17"/>
                        <wps:cNvSpPr txBox="1"/>
                        <wps:spPr>
                          <a:xfrm>
                            <a:off x="0" y="771525"/>
                            <a:ext cx="5715000" cy="461575"/>
                          </a:xfrm>
                          <a:prstGeom prst="rect">
                            <a:avLst/>
                          </a:prstGeom>
                          <a:solidFill>
                            <a:srgbClr val="5F9E5C"/>
                          </a:solidFill>
                        </wps:spPr>
                        <wps:txbx>
                          <w:txbxContent>
                            <w:p w14:paraId="296795B4"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WORK IN EDUCATION</w:t>
                              </w:r>
                            </w:p>
                          </w:txbxContent>
                        </wps:txbx>
                        <wps:bodyPr wrap="square" rtlCol="0" anchor="ctr">
                          <a:noAutofit/>
                        </wps:bodyPr>
                      </wps:wsp>
                      <wps:wsp>
                        <wps:cNvPr id="11" name="TextBox 18"/>
                        <wps:cNvSpPr txBox="1"/>
                        <wps:spPr>
                          <a:xfrm>
                            <a:off x="0" y="1543050"/>
                            <a:ext cx="5715000" cy="461575"/>
                          </a:xfrm>
                          <a:prstGeom prst="rect">
                            <a:avLst/>
                          </a:prstGeom>
                          <a:solidFill>
                            <a:srgbClr val="1D82B6"/>
                          </a:solidFill>
                        </wps:spPr>
                        <wps:txbx>
                          <w:txbxContent>
                            <w:p w14:paraId="296795B5"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PROFESSIONAL SERVICES</w:t>
                              </w:r>
                            </w:p>
                          </w:txbxContent>
                        </wps:txbx>
                        <wps:bodyPr wrap="square" rtlCol="0" anchor="ctr">
                          <a:noAutofit/>
                        </wps:bodyPr>
                      </wps:wsp>
                      <wps:wsp>
                        <wps:cNvPr id="12" name="TextBox 19"/>
                        <wps:cNvSpPr txBox="1"/>
                        <wps:spPr>
                          <a:xfrm>
                            <a:off x="0" y="2314575"/>
                            <a:ext cx="5715000" cy="461575"/>
                          </a:xfrm>
                          <a:prstGeom prst="rect">
                            <a:avLst/>
                          </a:prstGeom>
                          <a:solidFill>
                            <a:srgbClr val="DD007E"/>
                          </a:solidFill>
                        </wps:spPr>
                        <wps:txbx>
                          <w:txbxContent>
                            <w:p w14:paraId="296795B6"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PUBLIC ENGAGEMENT</w:t>
                              </w:r>
                            </w:p>
                          </w:txbxContent>
                        </wps:txbx>
                        <wps:bodyPr wrap="square" rtlCol="0" anchor="ctr">
                          <a:noAutofit/>
                        </wps:bodyPr>
                      </wps:wsp>
                    </wpg:wgp>
                  </a:graphicData>
                </a:graphic>
              </wp:anchor>
            </w:drawing>
          </mc:Choice>
          <mc:Fallback>
            <w:pict>
              <v:group w14:anchorId="296795A3" id="Group 1" o:spid="_x0000_s1028" style="position:absolute;margin-left:7.55pt;margin-top:8.5pt;width:450pt;height:218.6pt;z-index:251668480" coordsize="57150,27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">
                <v:shape id="TextBox 4" o:spid="_x0000_s1029" type="#_x0000_t202" style="position:absolute;width:57150;height:4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" fillcolor="#f49739" stroked="f">
                  <v:textbox>
                    <w:txbxContent>
                      <w:p w14:paraId="296795B3" w14:textId="387CECC3"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YOUTH AND COMMUNITIES WORK</w:t>
                        </w:r>
                      </w:p>
                    </w:txbxContent>
                  </v:textbox>
                </v:shape>
                <v:shape id="TextBox 17" o:spid="_x0000_s1030" type="#_x0000_t202" style="position:absolute;top:7715;width:57150;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" fillcolor="#5f9e5c" stroked="f">
                  <v:textbox>
                    <w:txbxContent>
                      <w:p w14:paraId="296795B4"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WORK IN EDUCATION</w:t>
                        </w:r>
                      </w:p>
                    </w:txbxContent>
                  </v:textbox>
                </v:shape>
                <v:shape id="TextBox 18" o:spid="_x0000_s1031" type="#_x0000_t202" style="position:absolute;top:15430;width:57150;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" fillcolor="#1d82b6" stroked="f">
                  <v:textbox>
                    <w:txbxContent>
                      <w:p w14:paraId="296795B5"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PROFESSIONAL SERVICES</w:t>
                        </w:r>
                      </w:p>
                    </w:txbxContent>
                  </v:textbox>
                </v:shape>
                <v:shape id="TextBox 19" o:spid="_x0000_s1032" type="#_x0000_t202" style="position:absolute;top:23145;width:57150;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" fillcolor="#dd007e" stroked="f">
                  <v:textbox>
                    <w:txbxContent>
                      <w:p w14:paraId="296795B6" w14:textId="77777777" w:rsidR="00442BB2" w:rsidRPr="00672F64" w:rsidRDefault="00442BB2" w:rsidP="00EE1D31">
                        <w:pPr>
                          <w:pStyle w:val="NormalWeb"/>
                          <w:spacing w:before="0" w:beforeAutospacing="0" w:after="0" w:afterAutospacing="0"/>
                          <w:rPr>
                            <w:sz w:val="44"/>
                            <w:szCs w:val="44"/>
                          </w:rPr>
                        </w:pPr>
                        <w:r w:rsidRPr="00672F64">
                          <w:rPr>
                            <w:rFonts w:ascii="Cooper Md BT" w:hAnsi="Cooper Md BT" w:cstheme="minorBidi"/>
                            <w:color w:val="000000" w:themeColor="text1"/>
                            <w:kern w:val="24"/>
                            <w:sz w:val="44"/>
                            <w:szCs w:val="44"/>
                          </w:rPr>
                          <w:t xml:space="preserve">    </w:t>
                        </w:r>
                        <w:r w:rsidRPr="00672F64">
                          <w:rPr>
                            <w:rFonts w:ascii="Cooper Md BT" w:hAnsi="Cooper Md BT" w:cstheme="minorBidi"/>
                            <w:color w:val="FFFFFF" w:themeColor="background1"/>
                            <w:kern w:val="24"/>
                            <w:sz w:val="44"/>
                            <w:szCs w:val="44"/>
                          </w:rPr>
                          <w:t>PUBLIC ENGAGEMENT</w:t>
                        </w:r>
                      </w:p>
                    </w:txbxContent>
                  </v:textbox>
                </v:shape>
              </v:group>
            </w:pict>
          </mc:Fallback>
        </mc:AlternateContent>
      </w:r>
    </w:p>
    <w:p w14:paraId="29679579" w14:textId="77777777" w:rsidR="00EE1D31" w:rsidRDefault="00EE1D31" w:rsidP="001C44D3">
      <w:pPr>
        <w:autoSpaceDE w:val="0"/>
        <w:autoSpaceDN w:val="0"/>
        <w:adjustRightInd w:val="0"/>
        <w:rPr>
          <w:rFonts w:ascii="Calibri" w:hAnsi="Calibri" w:cs="Calibri"/>
        </w:rPr>
      </w:pPr>
    </w:p>
    <w:p w14:paraId="2967957A" w14:textId="77777777" w:rsidR="00EE1D31" w:rsidRDefault="00EE1D31" w:rsidP="001C44D3">
      <w:pPr>
        <w:autoSpaceDE w:val="0"/>
        <w:autoSpaceDN w:val="0"/>
        <w:adjustRightInd w:val="0"/>
        <w:rPr>
          <w:rFonts w:ascii="Calibri" w:hAnsi="Calibri" w:cs="Calibri"/>
        </w:rPr>
      </w:pPr>
    </w:p>
    <w:p w14:paraId="2967957B" w14:textId="77777777" w:rsidR="00EE1D31" w:rsidRDefault="00EE1D31" w:rsidP="001C44D3">
      <w:pPr>
        <w:autoSpaceDE w:val="0"/>
        <w:autoSpaceDN w:val="0"/>
        <w:adjustRightInd w:val="0"/>
        <w:rPr>
          <w:rFonts w:ascii="Calibri" w:hAnsi="Calibri" w:cs="Calibri"/>
        </w:rPr>
      </w:pPr>
    </w:p>
    <w:p w14:paraId="2967957C" w14:textId="77777777" w:rsidR="00EE1D31" w:rsidRDefault="00EE1D31" w:rsidP="001C44D3">
      <w:pPr>
        <w:autoSpaceDE w:val="0"/>
        <w:autoSpaceDN w:val="0"/>
        <w:adjustRightInd w:val="0"/>
        <w:rPr>
          <w:rFonts w:ascii="Calibri" w:hAnsi="Calibri" w:cs="Calibri"/>
        </w:rPr>
      </w:pPr>
    </w:p>
    <w:p w14:paraId="2967957D" w14:textId="77777777" w:rsidR="00EE1D31" w:rsidRDefault="00EE1D31" w:rsidP="001C44D3">
      <w:pPr>
        <w:autoSpaceDE w:val="0"/>
        <w:autoSpaceDN w:val="0"/>
        <w:adjustRightInd w:val="0"/>
        <w:rPr>
          <w:rFonts w:ascii="Calibri" w:hAnsi="Calibri" w:cs="Calibri"/>
        </w:rPr>
      </w:pPr>
    </w:p>
    <w:p w14:paraId="2967957E" w14:textId="77777777" w:rsidR="00EE1D31" w:rsidRDefault="00EE1D31" w:rsidP="001C44D3">
      <w:pPr>
        <w:autoSpaceDE w:val="0"/>
        <w:autoSpaceDN w:val="0"/>
        <w:adjustRightInd w:val="0"/>
        <w:rPr>
          <w:rFonts w:ascii="Calibri" w:hAnsi="Calibri" w:cs="Calibri"/>
        </w:rPr>
      </w:pPr>
    </w:p>
    <w:p w14:paraId="2967957F" w14:textId="77777777" w:rsidR="00EE1D31" w:rsidRDefault="00EE1D31" w:rsidP="001C44D3">
      <w:pPr>
        <w:autoSpaceDE w:val="0"/>
        <w:autoSpaceDN w:val="0"/>
        <w:adjustRightInd w:val="0"/>
        <w:rPr>
          <w:rFonts w:ascii="Calibri" w:hAnsi="Calibri" w:cs="Calibri"/>
        </w:rPr>
      </w:pPr>
    </w:p>
    <w:p w14:paraId="29679580" w14:textId="77777777" w:rsidR="00EE1D31" w:rsidRDefault="00EE1D31" w:rsidP="001C44D3">
      <w:pPr>
        <w:autoSpaceDE w:val="0"/>
        <w:autoSpaceDN w:val="0"/>
        <w:adjustRightInd w:val="0"/>
        <w:rPr>
          <w:rFonts w:ascii="Calibri" w:hAnsi="Calibri" w:cs="Calibri"/>
        </w:rPr>
      </w:pPr>
    </w:p>
    <w:p w14:paraId="29679581" w14:textId="77777777" w:rsidR="00EE1D31" w:rsidRPr="00DB0D5F" w:rsidRDefault="00EE1D31" w:rsidP="001C44D3">
      <w:pPr>
        <w:autoSpaceDE w:val="0"/>
        <w:autoSpaceDN w:val="0"/>
        <w:adjustRightInd w:val="0"/>
        <w:rPr>
          <w:rFonts w:ascii="Calibri" w:hAnsi="Calibri" w:cs="Calibri"/>
        </w:rPr>
      </w:pPr>
    </w:p>
    <w:p w14:paraId="29679582" w14:textId="77777777" w:rsidR="00DF52C4" w:rsidRDefault="00DF52C4" w:rsidP="00DF52C4">
      <w:pPr>
        <w:autoSpaceDE w:val="0"/>
        <w:autoSpaceDN w:val="0"/>
        <w:adjustRightInd w:val="0"/>
        <w:rPr>
          <w:rFonts w:asciiTheme="minorHAnsi" w:hAnsiTheme="minorHAnsi" w:cs="Calibri"/>
          <w:szCs w:val="24"/>
        </w:rPr>
      </w:pPr>
    </w:p>
    <w:p w14:paraId="29679583" w14:textId="77777777" w:rsidR="003E641A" w:rsidRDefault="003E641A" w:rsidP="00DF52C4">
      <w:pPr>
        <w:autoSpaceDE w:val="0"/>
        <w:autoSpaceDN w:val="0"/>
        <w:adjustRightInd w:val="0"/>
        <w:rPr>
          <w:rFonts w:asciiTheme="minorHAnsi" w:hAnsiTheme="minorHAnsi" w:cs="Calibri"/>
          <w:szCs w:val="24"/>
        </w:rPr>
      </w:pPr>
    </w:p>
    <w:p w14:paraId="29679584" w14:textId="77777777" w:rsidR="004739C3" w:rsidRDefault="004739C3" w:rsidP="00DF52C4">
      <w:pPr>
        <w:autoSpaceDE w:val="0"/>
        <w:autoSpaceDN w:val="0"/>
        <w:adjustRightInd w:val="0"/>
        <w:rPr>
          <w:rFonts w:asciiTheme="minorHAnsi" w:hAnsiTheme="minorHAnsi" w:cs="Calibri"/>
          <w:szCs w:val="24"/>
        </w:rPr>
      </w:pPr>
    </w:p>
    <w:p w14:paraId="29679585" w14:textId="77777777" w:rsidR="004739C3" w:rsidRDefault="004739C3" w:rsidP="00DF52C4">
      <w:pPr>
        <w:autoSpaceDE w:val="0"/>
        <w:autoSpaceDN w:val="0"/>
        <w:adjustRightInd w:val="0"/>
        <w:rPr>
          <w:rFonts w:asciiTheme="minorHAnsi" w:hAnsiTheme="minorHAnsi" w:cs="Calibri"/>
          <w:szCs w:val="24"/>
        </w:rPr>
      </w:pPr>
    </w:p>
    <w:p w14:paraId="29679586" w14:textId="77777777" w:rsidR="004739C3" w:rsidRDefault="004739C3" w:rsidP="00DF52C4">
      <w:pPr>
        <w:autoSpaceDE w:val="0"/>
        <w:autoSpaceDN w:val="0"/>
        <w:adjustRightInd w:val="0"/>
        <w:rPr>
          <w:rFonts w:asciiTheme="minorHAnsi" w:hAnsiTheme="minorHAnsi" w:cs="Calibri"/>
          <w:szCs w:val="24"/>
        </w:rPr>
      </w:pPr>
    </w:p>
    <w:p w14:paraId="29679587" w14:textId="77777777" w:rsidR="004739C3" w:rsidRDefault="004739C3" w:rsidP="00DF52C4">
      <w:pPr>
        <w:autoSpaceDE w:val="0"/>
        <w:autoSpaceDN w:val="0"/>
        <w:adjustRightInd w:val="0"/>
        <w:rPr>
          <w:rFonts w:asciiTheme="minorHAnsi" w:hAnsiTheme="minorHAnsi" w:cs="Calibri"/>
          <w:szCs w:val="24"/>
        </w:rPr>
      </w:pPr>
    </w:p>
    <w:p w14:paraId="29679588" w14:textId="77777777" w:rsidR="003E641A" w:rsidRDefault="003E641A" w:rsidP="00DF52C4">
      <w:pPr>
        <w:autoSpaceDE w:val="0"/>
        <w:autoSpaceDN w:val="0"/>
        <w:adjustRightInd w:val="0"/>
        <w:rPr>
          <w:rFonts w:asciiTheme="minorHAnsi" w:hAnsiTheme="minorHAnsi" w:cs="Calibri"/>
          <w:szCs w:val="24"/>
        </w:rPr>
      </w:pPr>
    </w:p>
    <w:p w14:paraId="29679589" w14:textId="77777777" w:rsidR="00DF52C4" w:rsidRDefault="00DF52C4" w:rsidP="00DF52C4">
      <w:pPr>
        <w:autoSpaceDE w:val="0"/>
        <w:autoSpaceDN w:val="0"/>
        <w:adjustRightInd w:val="0"/>
        <w:rPr>
          <w:rFonts w:asciiTheme="minorHAnsi" w:hAnsiTheme="minorHAnsi" w:cs="Calibri"/>
          <w:szCs w:val="24"/>
        </w:rPr>
      </w:pPr>
    </w:p>
    <w:p w14:paraId="2967958A" w14:textId="77777777" w:rsidR="003E4E93" w:rsidRPr="002E1704" w:rsidRDefault="00B05958" w:rsidP="002E1704">
      <w:pPr>
        <w:ind w:right="227"/>
        <w:jc w:val="right"/>
        <w:rPr>
          <w:rFonts w:asciiTheme="minorHAnsi" w:hAnsiTheme="minorHAnsi"/>
          <w:b/>
          <w:sz w:val="36"/>
          <w:szCs w:val="36"/>
        </w:rPr>
      </w:pPr>
      <w:r w:rsidRPr="002E1704">
        <w:rPr>
          <w:rFonts w:asciiTheme="minorHAnsi" w:hAnsiTheme="minorHAnsi"/>
          <w:b/>
          <w:sz w:val="36"/>
          <w:szCs w:val="36"/>
        </w:rPr>
        <w:t>Everyone can be intelligent about gender</w:t>
      </w:r>
    </w:p>
    <w:p w14:paraId="2967958B" w14:textId="77777777" w:rsidR="003E4E93" w:rsidRPr="002E1704" w:rsidRDefault="003E4E93" w:rsidP="002E1704">
      <w:pPr>
        <w:ind w:right="227"/>
        <w:jc w:val="right"/>
        <w:rPr>
          <w:rFonts w:asciiTheme="minorHAnsi" w:hAnsiTheme="minorHAnsi"/>
          <w:szCs w:val="24"/>
        </w:rPr>
      </w:pPr>
    </w:p>
    <w:p w14:paraId="2967958C" w14:textId="77777777" w:rsidR="003E4E93" w:rsidRPr="002E1704" w:rsidRDefault="003E4E93" w:rsidP="002E1704">
      <w:pPr>
        <w:ind w:right="227"/>
        <w:jc w:val="right"/>
        <w:rPr>
          <w:rFonts w:asciiTheme="minorHAnsi" w:hAnsiTheme="minorHAnsi"/>
          <w:szCs w:val="24"/>
        </w:rPr>
      </w:pPr>
    </w:p>
    <w:p w14:paraId="2967958D" w14:textId="77777777" w:rsidR="003E4E93" w:rsidRPr="002E1704" w:rsidRDefault="003E4E93" w:rsidP="004739C3">
      <w:pPr>
        <w:spacing w:before="120"/>
        <w:ind w:right="226"/>
        <w:jc w:val="right"/>
        <w:rPr>
          <w:rFonts w:asciiTheme="minorHAnsi" w:hAnsiTheme="minorHAnsi"/>
          <w:b/>
          <w:sz w:val="28"/>
          <w:szCs w:val="28"/>
        </w:rPr>
      </w:pPr>
      <w:r w:rsidRPr="002E1704">
        <w:rPr>
          <w:rFonts w:asciiTheme="minorHAnsi" w:hAnsiTheme="minorHAnsi"/>
          <w:b/>
          <w:sz w:val="28"/>
          <w:szCs w:val="28"/>
        </w:rPr>
        <w:t>Office telephone</w:t>
      </w:r>
    </w:p>
    <w:p w14:paraId="2967958E" w14:textId="7157EF44" w:rsidR="003E4E93" w:rsidRPr="002E1704" w:rsidRDefault="003E4E93" w:rsidP="004739C3">
      <w:pPr>
        <w:spacing w:before="120"/>
        <w:ind w:right="226"/>
        <w:jc w:val="right"/>
        <w:rPr>
          <w:rFonts w:asciiTheme="minorHAnsi" w:hAnsiTheme="minorHAnsi"/>
          <w:sz w:val="28"/>
          <w:szCs w:val="28"/>
        </w:rPr>
      </w:pPr>
      <w:r w:rsidRPr="002E1704">
        <w:rPr>
          <w:rFonts w:asciiTheme="minorHAnsi" w:hAnsiTheme="minorHAnsi"/>
          <w:sz w:val="28"/>
          <w:szCs w:val="28"/>
        </w:rPr>
        <w:t>020</w:t>
      </w:r>
      <w:r w:rsidR="00755916">
        <w:rPr>
          <w:rFonts w:asciiTheme="minorHAnsi" w:hAnsiTheme="minorHAnsi"/>
          <w:sz w:val="28"/>
          <w:szCs w:val="28"/>
        </w:rPr>
        <w:t xml:space="preserve"> </w:t>
      </w:r>
      <w:r w:rsidR="00207599" w:rsidRPr="00207599">
        <w:rPr>
          <w:rFonts w:asciiTheme="minorHAnsi" w:hAnsiTheme="minorHAnsi"/>
          <w:sz w:val="28"/>
          <w:szCs w:val="28"/>
        </w:rPr>
        <w:t>7155 1302</w:t>
      </w:r>
    </w:p>
    <w:p w14:paraId="29679592" w14:textId="77777777" w:rsidR="008C3887" w:rsidRPr="002E1704" w:rsidRDefault="00123405" w:rsidP="004739C3">
      <w:pPr>
        <w:spacing w:before="120"/>
        <w:ind w:right="226"/>
        <w:jc w:val="right"/>
        <w:rPr>
          <w:rStyle w:val="Hyperlink"/>
          <w:rFonts w:asciiTheme="minorHAnsi" w:hAnsiTheme="minorHAnsi"/>
          <w:sz w:val="28"/>
          <w:szCs w:val="28"/>
        </w:rPr>
      </w:pPr>
      <w:hyperlink r:id="rId305" w:history="1">
        <w:r w:rsidR="008C3887" w:rsidRPr="002E1704">
          <w:rPr>
            <w:rStyle w:val="Hyperlink"/>
            <w:rFonts w:asciiTheme="minorHAnsi" w:hAnsiTheme="minorHAnsi"/>
            <w:sz w:val="28"/>
            <w:szCs w:val="28"/>
          </w:rPr>
          <w:t>www.genderedintelligence.co.uk</w:t>
        </w:r>
      </w:hyperlink>
    </w:p>
    <w:p w14:paraId="29679593" w14:textId="77777777" w:rsidR="003E4E93" w:rsidRPr="002E1704" w:rsidRDefault="00145700" w:rsidP="004739C3">
      <w:pPr>
        <w:spacing w:before="120"/>
        <w:ind w:right="226"/>
        <w:jc w:val="right"/>
        <w:rPr>
          <w:rFonts w:asciiTheme="minorHAnsi" w:hAnsiTheme="minorHAnsi"/>
          <w:b/>
          <w:sz w:val="28"/>
          <w:szCs w:val="28"/>
        </w:rPr>
      </w:pPr>
      <w:r w:rsidRPr="002E1704">
        <w:rPr>
          <w:rFonts w:asciiTheme="minorHAnsi" w:hAnsiTheme="minorHAnsi"/>
          <w:b/>
          <w:sz w:val="28"/>
          <w:szCs w:val="28"/>
        </w:rPr>
        <w:t xml:space="preserve">Professional Services: </w:t>
      </w:r>
      <w:r w:rsidR="003E4E93" w:rsidRPr="002E1704">
        <w:rPr>
          <w:rFonts w:asciiTheme="minorHAnsi" w:hAnsiTheme="minorHAnsi"/>
          <w:b/>
          <w:sz w:val="28"/>
          <w:szCs w:val="28"/>
        </w:rPr>
        <w:t>Training</w:t>
      </w:r>
      <w:r w:rsidRPr="002E1704">
        <w:rPr>
          <w:rFonts w:asciiTheme="minorHAnsi" w:hAnsiTheme="minorHAnsi"/>
          <w:b/>
          <w:sz w:val="28"/>
          <w:szCs w:val="28"/>
        </w:rPr>
        <w:t xml:space="preserve"> and Consultancy</w:t>
      </w:r>
    </w:p>
    <w:p w14:paraId="29679594" w14:textId="77777777" w:rsidR="003E4E93" w:rsidRPr="002E1704" w:rsidRDefault="00123405" w:rsidP="004739C3">
      <w:pPr>
        <w:spacing w:before="120"/>
        <w:ind w:right="226"/>
        <w:jc w:val="right"/>
        <w:rPr>
          <w:rFonts w:asciiTheme="minorHAnsi" w:hAnsiTheme="minorHAnsi"/>
          <w:sz w:val="28"/>
          <w:szCs w:val="28"/>
        </w:rPr>
      </w:pPr>
      <w:hyperlink r:id="rId306" w:history="1">
        <w:r w:rsidR="008C3887" w:rsidRPr="002E1704">
          <w:rPr>
            <w:rStyle w:val="Hyperlink"/>
            <w:rFonts w:asciiTheme="minorHAnsi" w:hAnsiTheme="minorHAnsi"/>
            <w:sz w:val="28"/>
            <w:szCs w:val="28"/>
          </w:rPr>
          <w:t>training@genderedintelligence.co.uk</w:t>
        </w:r>
      </w:hyperlink>
    </w:p>
    <w:p w14:paraId="29679595" w14:textId="77777777" w:rsidR="00EE1D31" w:rsidRDefault="00EE1D31" w:rsidP="00EE1D31">
      <w:pPr>
        <w:autoSpaceDE w:val="0"/>
        <w:autoSpaceDN w:val="0"/>
        <w:adjustRightInd w:val="0"/>
        <w:jc w:val="center"/>
        <w:rPr>
          <w:rFonts w:asciiTheme="minorHAnsi" w:hAnsiTheme="minorHAnsi" w:cs="Calibri"/>
          <w:szCs w:val="24"/>
        </w:rPr>
      </w:pPr>
    </w:p>
    <w:p w14:paraId="29679596" w14:textId="77777777" w:rsidR="00EE1D31" w:rsidRDefault="00EE1D31" w:rsidP="00EE1D31">
      <w:pPr>
        <w:autoSpaceDE w:val="0"/>
        <w:autoSpaceDN w:val="0"/>
        <w:adjustRightInd w:val="0"/>
        <w:jc w:val="center"/>
        <w:rPr>
          <w:rFonts w:asciiTheme="minorHAnsi" w:hAnsiTheme="minorHAnsi" w:cs="Calibri"/>
          <w:szCs w:val="24"/>
        </w:rPr>
      </w:pPr>
    </w:p>
    <w:p w14:paraId="29B58280" w14:textId="77777777" w:rsidR="00F41AD1" w:rsidRDefault="00F41AD1" w:rsidP="00EE1D31">
      <w:pPr>
        <w:autoSpaceDE w:val="0"/>
        <w:autoSpaceDN w:val="0"/>
        <w:adjustRightInd w:val="0"/>
        <w:jc w:val="center"/>
        <w:rPr>
          <w:rFonts w:asciiTheme="minorHAnsi" w:hAnsiTheme="minorHAnsi" w:cs="Calibri"/>
          <w:szCs w:val="24"/>
        </w:rPr>
      </w:pPr>
    </w:p>
    <w:p w14:paraId="7389CADF" w14:textId="77777777" w:rsidR="00F41AD1" w:rsidRDefault="00F41AD1" w:rsidP="00EE1D31">
      <w:pPr>
        <w:autoSpaceDE w:val="0"/>
        <w:autoSpaceDN w:val="0"/>
        <w:adjustRightInd w:val="0"/>
        <w:jc w:val="center"/>
        <w:rPr>
          <w:rFonts w:asciiTheme="minorHAnsi" w:hAnsiTheme="minorHAnsi" w:cs="Calibri"/>
          <w:szCs w:val="24"/>
        </w:rPr>
      </w:pPr>
    </w:p>
    <w:p w14:paraId="05BB2D97" w14:textId="77777777" w:rsidR="00F41AD1" w:rsidRDefault="00F41AD1" w:rsidP="00EE1D31">
      <w:pPr>
        <w:autoSpaceDE w:val="0"/>
        <w:autoSpaceDN w:val="0"/>
        <w:adjustRightInd w:val="0"/>
        <w:jc w:val="center"/>
        <w:rPr>
          <w:rFonts w:asciiTheme="minorHAnsi" w:hAnsiTheme="minorHAnsi" w:cs="Calibri"/>
          <w:szCs w:val="24"/>
        </w:rPr>
      </w:pPr>
    </w:p>
    <w:p w14:paraId="7A7671F3" w14:textId="77777777" w:rsidR="00F41AD1" w:rsidRDefault="00F41AD1" w:rsidP="00EE1D31">
      <w:pPr>
        <w:autoSpaceDE w:val="0"/>
        <w:autoSpaceDN w:val="0"/>
        <w:adjustRightInd w:val="0"/>
        <w:jc w:val="center"/>
        <w:rPr>
          <w:rFonts w:asciiTheme="minorHAnsi" w:hAnsiTheme="minorHAnsi" w:cs="Calibri"/>
          <w:szCs w:val="24"/>
        </w:rPr>
      </w:pPr>
    </w:p>
    <w:p w14:paraId="39853812" w14:textId="77777777" w:rsidR="00F41AD1" w:rsidRDefault="00F41AD1" w:rsidP="00EE1D31">
      <w:pPr>
        <w:autoSpaceDE w:val="0"/>
        <w:autoSpaceDN w:val="0"/>
        <w:adjustRightInd w:val="0"/>
        <w:jc w:val="center"/>
        <w:rPr>
          <w:rFonts w:asciiTheme="minorHAnsi" w:hAnsiTheme="minorHAnsi" w:cs="Calibri"/>
          <w:szCs w:val="24"/>
        </w:rPr>
      </w:pPr>
    </w:p>
    <w:p w14:paraId="29679597" w14:textId="77777777" w:rsidR="00EE1D31" w:rsidRDefault="00EE1D31" w:rsidP="00EE1D31">
      <w:pPr>
        <w:autoSpaceDE w:val="0"/>
        <w:autoSpaceDN w:val="0"/>
        <w:adjustRightInd w:val="0"/>
        <w:jc w:val="center"/>
        <w:rPr>
          <w:rFonts w:asciiTheme="minorHAnsi" w:hAnsiTheme="minorHAnsi" w:cs="Calibri"/>
          <w:szCs w:val="24"/>
        </w:rPr>
      </w:pPr>
    </w:p>
    <w:p w14:paraId="29679598" w14:textId="612722D0" w:rsidR="00EE1D31" w:rsidRPr="00EE1D31" w:rsidRDefault="0013173A" w:rsidP="00130B9F">
      <w:pPr>
        <w:autoSpaceDE w:val="0"/>
        <w:autoSpaceDN w:val="0"/>
        <w:adjustRightInd w:val="0"/>
        <w:jc w:val="center"/>
        <w:rPr>
          <w:rFonts w:asciiTheme="minorHAnsi" w:hAnsiTheme="minorHAnsi" w:cs="Calibri"/>
          <w:szCs w:val="24"/>
        </w:rPr>
      </w:pPr>
      <w:r>
        <w:rPr>
          <w:rFonts w:asciiTheme="minorHAnsi" w:hAnsiTheme="minorHAnsi" w:cs="Calibri"/>
          <w:szCs w:val="24"/>
        </w:rPr>
        <w:t>C</w:t>
      </w:r>
      <w:r w:rsidRPr="0013173A">
        <w:rPr>
          <w:rFonts w:asciiTheme="minorHAnsi" w:hAnsiTheme="minorHAnsi" w:cs="Calibri"/>
          <w:szCs w:val="24"/>
        </w:rPr>
        <w:t>harity registered</w:t>
      </w:r>
      <w:r>
        <w:rPr>
          <w:rFonts w:asciiTheme="minorHAnsi" w:hAnsiTheme="minorHAnsi" w:cs="Calibri"/>
          <w:szCs w:val="24"/>
        </w:rPr>
        <w:t xml:space="preserve"> </w:t>
      </w:r>
      <w:r w:rsidRPr="0013173A">
        <w:rPr>
          <w:rFonts w:asciiTheme="minorHAnsi" w:hAnsiTheme="minorHAnsi" w:cs="Calibri"/>
          <w:szCs w:val="24"/>
        </w:rPr>
        <w:t>in England and Wales: 1182558</w:t>
      </w:r>
      <w:r>
        <w:rPr>
          <w:rFonts w:asciiTheme="minorHAnsi" w:hAnsiTheme="minorHAnsi" w:cs="Calibri"/>
          <w:szCs w:val="24"/>
        </w:rPr>
        <w:t>; C</w:t>
      </w:r>
      <w:r w:rsidRPr="0013173A">
        <w:rPr>
          <w:rFonts w:asciiTheme="minorHAnsi" w:hAnsiTheme="minorHAnsi" w:cs="Calibri"/>
          <w:szCs w:val="24"/>
        </w:rPr>
        <w:t>ompany limited by guarantee:</w:t>
      </w:r>
      <w:r>
        <w:rPr>
          <w:rFonts w:asciiTheme="minorHAnsi" w:hAnsiTheme="minorHAnsi" w:cs="Calibri"/>
          <w:szCs w:val="24"/>
        </w:rPr>
        <w:t xml:space="preserve"> </w:t>
      </w:r>
      <w:r w:rsidRPr="0013173A">
        <w:rPr>
          <w:rFonts w:asciiTheme="minorHAnsi" w:hAnsiTheme="minorHAnsi" w:cs="Calibri"/>
          <w:szCs w:val="24"/>
        </w:rPr>
        <w:t>6617608</w:t>
      </w:r>
    </w:p>
    <w:p w14:paraId="29679599" w14:textId="77777777" w:rsidR="00EE1D31" w:rsidRPr="00EE1D31" w:rsidRDefault="00EE1D31" w:rsidP="00EE1D31">
      <w:pPr>
        <w:autoSpaceDE w:val="0"/>
        <w:autoSpaceDN w:val="0"/>
        <w:adjustRightInd w:val="0"/>
        <w:jc w:val="center"/>
        <w:rPr>
          <w:rFonts w:asciiTheme="minorHAnsi" w:hAnsiTheme="minorHAnsi" w:cs="Calibri"/>
          <w:szCs w:val="24"/>
        </w:rPr>
      </w:pPr>
      <w:r w:rsidRPr="00EE1D31">
        <w:rPr>
          <w:rFonts w:asciiTheme="minorHAnsi" w:hAnsiTheme="minorHAnsi" w:cs="Calibri"/>
          <w:szCs w:val="24"/>
        </w:rPr>
        <w:t xml:space="preserve">Registered office: Voluntary Action Islington (VAI), 200a Pentonville Road, </w:t>
      </w:r>
      <w:proofErr w:type="gramStart"/>
      <w:r w:rsidRPr="00EE1D31">
        <w:rPr>
          <w:rFonts w:asciiTheme="minorHAnsi" w:hAnsiTheme="minorHAnsi" w:cs="Calibri"/>
          <w:szCs w:val="24"/>
        </w:rPr>
        <w:t>London  N</w:t>
      </w:r>
      <w:proofErr w:type="gramEnd"/>
      <w:r w:rsidRPr="00EE1D31">
        <w:rPr>
          <w:rFonts w:asciiTheme="minorHAnsi" w:hAnsiTheme="minorHAnsi" w:cs="Calibri"/>
          <w:szCs w:val="24"/>
        </w:rPr>
        <w:t>1 9JP</w:t>
      </w:r>
    </w:p>
    <w:p w14:paraId="2967959A" w14:textId="05D41409" w:rsidR="00EE1D31" w:rsidRPr="00EE1D31" w:rsidRDefault="00EE1D31" w:rsidP="00EE1D31">
      <w:pPr>
        <w:autoSpaceDE w:val="0"/>
        <w:autoSpaceDN w:val="0"/>
        <w:adjustRightInd w:val="0"/>
        <w:jc w:val="center"/>
        <w:rPr>
          <w:rFonts w:asciiTheme="minorHAnsi" w:hAnsiTheme="minorHAnsi" w:cs="Calibri"/>
          <w:szCs w:val="24"/>
        </w:rPr>
      </w:pPr>
      <w:r w:rsidRPr="00EE1D31">
        <w:rPr>
          <w:rFonts w:asciiTheme="minorHAnsi" w:hAnsiTheme="minorHAnsi" w:cs="Calibri"/>
          <w:szCs w:val="24"/>
        </w:rPr>
        <w:t>Copyright © Gendered Intelligence 20</w:t>
      </w:r>
      <w:r w:rsidR="00B94F1A">
        <w:rPr>
          <w:rFonts w:asciiTheme="minorHAnsi" w:hAnsiTheme="minorHAnsi" w:cs="Calibri"/>
          <w:szCs w:val="24"/>
        </w:rPr>
        <w:t>2</w:t>
      </w:r>
      <w:r w:rsidR="00F012B4">
        <w:rPr>
          <w:rFonts w:asciiTheme="minorHAnsi" w:hAnsiTheme="minorHAnsi" w:cs="Calibri"/>
          <w:szCs w:val="24"/>
        </w:rPr>
        <w:t>3</w:t>
      </w:r>
    </w:p>
    <w:sectPr w:rsidR="00EE1D31" w:rsidRPr="00EE1D31" w:rsidSect="00832C64">
      <w:footerReference w:type="default" r:id="rId307"/>
      <w:pgSz w:w="11906" w:h="16838"/>
      <w:pgMar w:top="1440" w:right="1304" w:bottom="1440"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95A7" w14:textId="77777777" w:rsidR="00442BB2" w:rsidRDefault="00442BB2" w:rsidP="001A3E57">
      <w:r>
        <w:separator/>
      </w:r>
    </w:p>
  </w:endnote>
  <w:endnote w:type="continuationSeparator" w:id="0">
    <w:p w14:paraId="296795A8" w14:textId="77777777" w:rsidR="00442BB2" w:rsidRDefault="00442BB2" w:rsidP="001A3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LunchBox">
    <w:altName w:val="Calibr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Helvetica 55 Roman">
    <w:altName w:val="Arial"/>
    <w:panose1 w:val="00000000000000000000"/>
    <w:charset w:val="00"/>
    <w:family w:val="swiss"/>
    <w:notTrueType/>
    <w:pitch w:val="default"/>
    <w:sig w:usb0="00000003" w:usb1="00000000" w:usb2="00000000" w:usb3="00000000" w:csb0="00000001" w:csb1="00000000"/>
  </w:font>
  <w:font w:name="Cooper Md BT">
    <w:altName w:val="Cooper Black"/>
    <w:panose1 w:val="0208060305030B020404"/>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B" w14:textId="77777777" w:rsidR="00442BB2" w:rsidRDefault="00442B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C" w14:textId="77777777" w:rsidR="00442BB2" w:rsidRPr="009B7E0C" w:rsidRDefault="00442BB2" w:rsidP="00F62631">
    <w:pPr>
      <w:pStyle w:val="Footer"/>
      <w:tabs>
        <w:tab w:val="clear" w:pos="4513"/>
      </w:tabs>
      <w:rPr>
        <w:rFonts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E" w14:textId="77777777" w:rsidR="00442BB2" w:rsidRPr="009B7E0C" w:rsidRDefault="00442BB2" w:rsidP="00F62631">
    <w:pPr>
      <w:pStyle w:val="Footer"/>
      <w:tabs>
        <w:tab w:val="clear" w:pos="4513"/>
      </w:tabs>
      <w:rPr>
        <w:rFonts w:cs="Arial"/>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F" w14:textId="77777777" w:rsidR="00442BB2" w:rsidRPr="00B94D15" w:rsidRDefault="00442BB2">
    <w:pPr>
      <w:pStyle w:val="Footer"/>
      <w:pBdr>
        <w:bottom w:val="single" w:sz="12" w:space="1" w:color="auto"/>
      </w:pBdr>
      <w:rPr>
        <w:sz w:val="16"/>
        <w:szCs w:val="16"/>
      </w:rPr>
    </w:pPr>
  </w:p>
  <w:p w14:paraId="296795B0" w14:textId="77777777" w:rsidR="00442BB2" w:rsidRPr="00B94D15" w:rsidRDefault="00442BB2" w:rsidP="00D95E79">
    <w:pPr>
      <w:pStyle w:val="Footer"/>
      <w:tabs>
        <w:tab w:val="clear" w:pos="4513"/>
        <w:tab w:val="clear" w:pos="9026"/>
        <w:tab w:val="right" w:pos="9214"/>
      </w:tabs>
      <w:rPr>
        <w:b/>
        <w:i/>
        <w:sz w:val="20"/>
        <w:szCs w:val="20"/>
      </w:rPr>
    </w:pPr>
    <w:r w:rsidRPr="00B94D15">
      <w:rPr>
        <w:b/>
        <w:i/>
        <w:sz w:val="20"/>
        <w:szCs w:val="20"/>
      </w:rPr>
      <w:t xml:space="preserve">Gendered Intelligence: </w:t>
    </w:r>
    <w:r>
      <w:rPr>
        <w:b/>
        <w:i/>
        <w:sz w:val="20"/>
        <w:szCs w:val="20"/>
      </w:rPr>
      <w:t>Resource List for Professionals</w:t>
    </w:r>
    <w:r w:rsidRPr="00B94D15">
      <w:rPr>
        <w:b/>
        <w:i/>
        <w:sz w:val="20"/>
        <w:szCs w:val="20"/>
      </w:rPr>
      <w:tab/>
      <w:t xml:space="preserve">Page </w:t>
    </w:r>
    <w:r>
      <w:rPr>
        <w:b/>
        <w:i/>
        <w:sz w:val="20"/>
        <w:szCs w:val="20"/>
      </w:rPr>
      <w:fldChar w:fldCharType="begin"/>
    </w:r>
    <w:r>
      <w:rPr>
        <w:b/>
        <w:i/>
        <w:sz w:val="20"/>
        <w:szCs w:val="20"/>
      </w:rPr>
      <w:instrText xml:space="preserve"> PAGE   \* MERGEFORMAT </w:instrText>
    </w:r>
    <w:r>
      <w:rPr>
        <w:b/>
        <w:i/>
        <w:sz w:val="20"/>
        <w:szCs w:val="20"/>
      </w:rPr>
      <w:fldChar w:fldCharType="separate"/>
    </w:r>
    <w:r>
      <w:rPr>
        <w:b/>
        <w:i/>
        <w:noProof/>
        <w:sz w:val="20"/>
        <w:szCs w:val="20"/>
      </w:rPr>
      <w:t>30</w:t>
    </w:r>
    <w:r>
      <w:rPr>
        <w:b/>
        <w:i/>
        <w:sz w:val="20"/>
        <w:szCs w:val="20"/>
      </w:rPr>
      <w:fldChar w:fldCharType="end"/>
    </w:r>
    <w:r w:rsidRPr="00B94D15">
      <w:rPr>
        <w:b/>
        <w:i/>
        <w:sz w:val="20"/>
        <w:szCs w:val="20"/>
      </w:rPr>
      <w:t xml:space="preserve"> of </w:t>
    </w:r>
    <w:r w:rsidRPr="00B94D15">
      <w:rPr>
        <w:b/>
        <w:i/>
        <w:sz w:val="20"/>
        <w:szCs w:val="20"/>
      </w:rPr>
      <w:fldChar w:fldCharType="begin"/>
    </w:r>
    <w:r w:rsidRPr="00B94D15">
      <w:rPr>
        <w:b/>
        <w:i/>
        <w:sz w:val="20"/>
        <w:szCs w:val="20"/>
      </w:rPr>
      <w:instrText xml:space="preserve"> NUMPAGES   \* MERGEFORMAT </w:instrText>
    </w:r>
    <w:r w:rsidRPr="00B94D15">
      <w:rPr>
        <w:b/>
        <w:i/>
        <w:sz w:val="20"/>
        <w:szCs w:val="20"/>
      </w:rPr>
      <w:fldChar w:fldCharType="separate"/>
    </w:r>
    <w:r>
      <w:rPr>
        <w:b/>
        <w:i/>
        <w:noProof/>
        <w:sz w:val="20"/>
        <w:szCs w:val="20"/>
      </w:rPr>
      <w:t>30</w:t>
    </w:r>
    <w:r w:rsidRPr="00B94D15">
      <w:rPr>
        <w:b/>
        <w: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795A5" w14:textId="77777777" w:rsidR="00442BB2" w:rsidRDefault="00442BB2" w:rsidP="001A3E57">
      <w:r>
        <w:separator/>
      </w:r>
    </w:p>
  </w:footnote>
  <w:footnote w:type="continuationSeparator" w:id="0">
    <w:p w14:paraId="296795A6" w14:textId="77777777" w:rsidR="00442BB2" w:rsidRDefault="00442BB2" w:rsidP="001A3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9" w14:textId="77777777" w:rsidR="00442BB2" w:rsidRDefault="00442B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A" w14:textId="77777777" w:rsidR="00442BB2" w:rsidRDefault="00442B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795AD" w14:textId="77777777" w:rsidR="00442BB2" w:rsidRDefault="00442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DF674FA"/>
    <w:lvl w:ilvl="0">
      <w:numFmt w:val="bullet"/>
      <w:lvlText w:val="*"/>
      <w:lvlJc w:val="left"/>
    </w:lvl>
  </w:abstractNum>
  <w:abstractNum w:abstractNumId="1" w15:restartNumberingAfterBreak="0">
    <w:nsid w:val="085E3517"/>
    <w:multiLevelType w:val="hybridMultilevel"/>
    <w:tmpl w:val="F5DE0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66EBF"/>
    <w:multiLevelType w:val="hybridMultilevel"/>
    <w:tmpl w:val="C8C4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2360D"/>
    <w:multiLevelType w:val="hybridMultilevel"/>
    <w:tmpl w:val="C0AC2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2095B"/>
    <w:multiLevelType w:val="hybridMultilevel"/>
    <w:tmpl w:val="2D2A0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5B1EDF"/>
    <w:multiLevelType w:val="hybridMultilevel"/>
    <w:tmpl w:val="F0EAD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227536"/>
    <w:multiLevelType w:val="hybridMultilevel"/>
    <w:tmpl w:val="E022F26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77E46EE"/>
    <w:multiLevelType w:val="hybridMultilevel"/>
    <w:tmpl w:val="98F6A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D14CF0"/>
    <w:multiLevelType w:val="hybridMultilevel"/>
    <w:tmpl w:val="AC82615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32C60EDF"/>
    <w:multiLevelType w:val="hybridMultilevel"/>
    <w:tmpl w:val="5CACB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9274F2"/>
    <w:multiLevelType w:val="hybridMultilevel"/>
    <w:tmpl w:val="8918B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1A4347"/>
    <w:multiLevelType w:val="hybridMultilevel"/>
    <w:tmpl w:val="94E80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333064"/>
    <w:multiLevelType w:val="hybridMultilevel"/>
    <w:tmpl w:val="584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1A55C5"/>
    <w:multiLevelType w:val="hybridMultilevel"/>
    <w:tmpl w:val="87DA2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3D690C"/>
    <w:multiLevelType w:val="hybridMultilevel"/>
    <w:tmpl w:val="968CF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59EF74E2"/>
    <w:multiLevelType w:val="hybridMultilevel"/>
    <w:tmpl w:val="B5D8C36E"/>
    <w:lvl w:ilvl="0" w:tplc="DDAE1992">
      <w:start w:val="1"/>
      <w:numFmt w:val="bullet"/>
      <w:lvlText w:val=""/>
      <w:lvlJc w:val="left"/>
      <w:pPr>
        <w:tabs>
          <w:tab w:val="num" w:pos="720"/>
        </w:tabs>
        <w:ind w:left="720" w:hanging="360"/>
      </w:pPr>
      <w:rPr>
        <w:rFonts w:ascii="Wingdings" w:hAnsi="Wingdings" w:hint="default"/>
      </w:rPr>
    </w:lvl>
    <w:lvl w:ilvl="1" w:tplc="743ED170" w:tentative="1">
      <w:start w:val="1"/>
      <w:numFmt w:val="bullet"/>
      <w:lvlText w:val=""/>
      <w:lvlJc w:val="left"/>
      <w:pPr>
        <w:tabs>
          <w:tab w:val="num" w:pos="1440"/>
        </w:tabs>
        <w:ind w:left="1440" w:hanging="360"/>
      </w:pPr>
      <w:rPr>
        <w:rFonts w:ascii="Wingdings" w:hAnsi="Wingdings" w:hint="default"/>
      </w:rPr>
    </w:lvl>
    <w:lvl w:ilvl="2" w:tplc="69E63998" w:tentative="1">
      <w:start w:val="1"/>
      <w:numFmt w:val="bullet"/>
      <w:lvlText w:val=""/>
      <w:lvlJc w:val="left"/>
      <w:pPr>
        <w:tabs>
          <w:tab w:val="num" w:pos="2160"/>
        </w:tabs>
        <w:ind w:left="2160" w:hanging="360"/>
      </w:pPr>
      <w:rPr>
        <w:rFonts w:ascii="Wingdings" w:hAnsi="Wingdings" w:hint="default"/>
      </w:rPr>
    </w:lvl>
    <w:lvl w:ilvl="3" w:tplc="C7DCC8BA" w:tentative="1">
      <w:start w:val="1"/>
      <w:numFmt w:val="bullet"/>
      <w:lvlText w:val=""/>
      <w:lvlJc w:val="left"/>
      <w:pPr>
        <w:tabs>
          <w:tab w:val="num" w:pos="2880"/>
        </w:tabs>
        <w:ind w:left="2880" w:hanging="360"/>
      </w:pPr>
      <w:rPr>
        <w:rFonts w:ascii="Wingdings" w:hAnsi="Wingdings" w:hint="default"/>
      </w:rPr>
    </w:lvl>
    <w:lvl w:ilvl="4" w:tplc="0A721FE2" w:tentative="1">
      <w:start w:val="1"/>
      <w:numFmt w:val="bullet"/>
      <w:lvlText w:val=""/>
      <w:lvlJc w:val="left"/>
      <w:pPr>
        <w:tabs>
          <w:tab w:val="num" w:pos="3600"/>
        </w:tabs>
        <w:ind w:left="3600" w:hanging="360"/>
      </w:pPr>
      <w:rPr>
        <w:rFonts w:ascii="Wingdings" w:hAnsi="Wingdings" w:hint="default"/>
      </w:rPr>
    </w:lvl>
    <w:lvl w:ilvl="5" w:tplc="870EB3E8" w:tentative="1">
      <w:start w:val="1"/>
      <w:numFmt w:val="bullet"/>
      <w:lvlText w:val=""/>
      <w:lvlJc w:val="left"/>
      <w:pPr>
        <w:tabs>
          <w:tab w:val="num" w:pos="4320"/>
        </w:tabs>
        <w:ind w:left="4320" w:hanging="360"/>
      </w:pPr>
      <w:rPr>
        <w:rFonts w:ascii="Wingdings" w:hAnsi="Wingdings" w:hint="default"/>
      </w:rPr>
    </w:lvl>
    <w:lvl w:ilvl="6" w:tplc="578C2980" w:tentative="1">
      <w:start w:val="1"/>
      <w:numFmt w:val="bullet"/>
      <w:lvlText w:val=""/>
      <w:lvlJc w:val="left"/>
      <w:pPr>
        <w:tabs>
          <w:tab w:val="num" w:pos="5040"/>
        </w:tabs>
        <w:ind w:left="5040" w:hanging="360"/>
      </w:pPr>
      <w:rPr>
        <w:rFonts w:ascii="Wingdings" w:hAnsi="Wingdings" w:hint="default"/>
      </w:rPr>
    </w:lvl>
    <w:lvl w:ilvl="7" w:tplc="7070FD34" w:tentative="1">
      <w:start w:val="1"/>
      <w:numFmt w:val="bullet"/>
      <w:lvlText w:val=""/>
      <w:lvlJc w:val="left"/>
      <w:pPr>
        <w:tabs>
          <w:tab w:val="num" w:pos="5760"/>
        </w:tabs>
        <w:ind w:left="5760" w:hanging="360"/>
      </w:pPr>
      <w:rPr>
        <w:rFonts w:ascii="Wingdings" w:hAnsi="Wingdings" w:hint="default"/>
      </w:rPr>
    </w:lvl>
    <w:lvl w:ilvl="8" w:tplc="6A92FB5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83806CF"/>
    <w:multiLevelType w:val="hybridMultilevel"/>
    <w:tmpl w:val="CE6EC5F0"/>
    <w:lvl w:ilvl="0" w:tplc="3BB4DA9C">
      <w:start w:val="1"/>
      <w:numFmt w:val="bullet"/>
      <w:lvlText w:val="•"/>
      <w:lvlJc w:val="left"/>
      <w:pPr>
        <w:tabs>
          <w:tab w:val="num" w:pos="720"/>
        </w:tabs>
        <w:ind w:left="720" w:hanging="360"/>
      </w:pPr>
      <w:rPr>
        <w:rFonts w:ascii="Arial" w:hAnsi="Arial" w:hint="default"/>
      </w:rPr>
    </w:lvl>
    <w:lvl w:ilvl="1" w:tplc="0A92CA4C" w:tentative="1">
      <w:start w:val="1"/>
      <w:numFmt w:val="bullet"/>
      <w:lvlText w:val="•"/>
      <w:lvlJc w:val="left"/>
      <w:pPr>
        <w:tabs>
          <w:tab w:val="num" w:pos="1440"/>
        </w:tabs>
        <w:ind w:left="1440" w:hanging="360"/>
      </w:pPr>
      <w:rPr>
        <w:rFonts w:ascii="Arial" w:hAnsi="Arial" w:hint="default"/>
      </w:rPr>
    </w:lvl>
    <w:lvl w:ilvl="2" w:tplc="79E0F52A" w:tentative="1">
      <w:start w:val="1"/>
      <w:numFmt w:val="bullet"/>
      <w:lvlText w:val="•"/>
      <w:lvlJc w:val="left"/>
      <w:pPr>
        <w:tabs>
          <w:tab w:val="num" w:pos="2160"/>
        </w:tabs>
        <w:ind w:left="2160" w:hanging="360"/>
      </w:pPr>
      <w:rPr>
        <w:rFonts w:ascii="Arial" w:hAnsi="Arial" w:hint="default"/>
      </w:rPr>
    </w:lvl>
    <w:lvl w:ilvl="3" w:tplc="D7D6A56C" w:tentative="1">
      <w:start w:val="1"/>
      <w:numFmt w:val="bullet"/>
      <w:lvlText w:val="•"/>
      <w:lvlJc w:val="left"/>
      <w:pPr>
        <w:tabs>
          <w:tab w:val="num" w:pos="2880"/>
        </w:tabs>
        <w:ind w:left="2880" w:hanging="360"/>
      </w:pPr>
      <w:rPr>
        <w:rFonts w:ascii="Arial" w:hAnsi="Arial" w:hint="default"/>
      </w:rPr>
    </w:lvl>
    <w:lvl w:ilvl="4" w:tplc="D310AC6A" w:tentative="1">
      <w:start w:val="1"/>
      <w:numFmt w:val="bullet"/>
      <w:lvlText w:val="•"/>
      <w:lvlJc w:val="left"/>
      <w:pPr>
        <w:tabs>
          <w:tab w:val="num" w:pos="3600"/>
        </w:tabs>
        <w:ind w:left="3600" w:hanging="360"/>
      </w:pPr>
      <w:rPr>
        <w:rFonts w:ascii="Arial" w:hAnsi="Arial" w:hint="default"/>
      </w:rPr>
    </w:lvl>
    <w:lvl w:ilvl="5" w:tplc="CC2C4216" w:tentative="1">
      <w:start w:val="1"/>
      <w:numFmt w:val="bullet"/>
      <w:lvlText w:val="•"/>
      <w:lvlJc w:val="left"/>
      <w:pPr>
        <w:tabs>
          <w:tab w:val="num" w:pos="4320"/>
        </w:tabs>
        <w:ind w:left="4320" w:hanging="360"/>
      </w:pPr>
      <w:rPr>
        <w:rFonts w:ascii="Arial" w:hAnsi="Arial" w:hint="default"/>
      </w:rPr>
    </w:lvl>
    <w:lvl w:ilvl="6" w:tplc="D0D2AF34" w:tentative="1">
      <w:start w:val="1"/>
      <w:numFmt w:val="bullet"/>
      <w:lvlText w:val="•"/>
      <w:lvlJc w:val="left"/>
      <w:pPr>
        <w:tabs>
          <w:tab w:val="num" w:pos="5040"/>
        </w:tabs>
        <w:ind w:left="5040" w:hanging="360"/>
      </w:pPr>
      <w:rPr>
        <w:rFonts w:ascii="Arial" w:hAnsi="Arial" w:hint="default"/>
      </w:rPr>
    </w:lvl>
    <w:lvl w:ilvl="7" w:tplc="ECA8884C" w:tentative="1">
      <w:start w:val="1"/>
      <w:numFmt w:val="bullet"/>
      <w:lvlText w:val="•"/>
      <w:lvlJc w:val="left"/>
      <w:pPr>
        <w:tabs>
          <w:tab w:val="num" w:pos="5760"/>
        </w:tabs>
        <w:ind w:left="5760" w:hanging="360"/>
      </w:pPr>
      <w:rPr>
        <w:rFonts w:ascii="Arial" w:hAnsi="Arial" w:hint="default"/>
      </w:rPr>
    </w:lvl>
    <w:lvl w:ilvl="8" w:tplc="5BF2C91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AEE6BED"/>
    <w:multiLevelType w:val="hybridMultilevel"/>
    <w:tmpl w:val="706C4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034682"/>
    <w:multiLevelType w:val="hybridMultilevel"/>
    <w:tmpl w:val="7534BE4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771709D2"/>
    <w:multiLevelType w:val="multilevel"/>
    <w:tmpl w:val="BAD4D94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16cid:durableId="477723341">
    <w:abstractNumId w:val="0"/>
    <w:lvlOverride w:ilvl="0">
      <w:lvl w:ilvl="0">
        <w:numFmt w:val="bullet"/>
        <w:lvlText w:val="•"/>
        <w:legacy w:legacy="1" w:legacySpace="0" w:legacyIndent="0"/>
        <w:lvlJc w:val="left"/>
        <w:rPr>
          <w:rFonts w:ascii="Arial" w:hAnsi="Arial" w:cs="Arial" w:hint="default"/>
          <w:sz w:val="20"/>
        </w:rPr>
      </w:lvl>
    </w:lvlOverride>
  </w:num>
  <w:num w:numId="2" w16cid:durableId="2071883899">
    <w:abstractNumId w:val="0"/>
    <w:lvlOverride w:ilvl="0">
      <w:lvl w:ilvl="0">
        <w:numFmt w:val="bullet"/>
        <w:lvlText w:val="•"/>
        <w:legacy w:legacy="1" w:legacySpace="0" w:legacyIndent="0"/>
        <w:lvlJc w:val="left"/>
        <w:rPr>
          <w:rFonts w:ascii="Arial" w:hAnsi="Arial" w:cs="Arial" w:hint="default"/>
          <w:sz w:val="22"/>
        </w:rPr>
      </w:lvl>
    </w:lvlOverride>
  </w:num>
  <w:num w:numId="3" w16cid:durableId="1229880434">
    <w:abstractNumId w:val="0"/>
    <w:lvlOverride w:ilvl="0">
      <w:lvl w:ilvl="0">
        <w:numFmt w:val="bullet"/>
        <w:lvlText w:val="•"/>
        <w:legacy w:legacy="1" w:legacySpace="0" w:legacyIndent="0"/>
        <w:lvlJc w:val="left"/>
        <w:rPr>
          <w:rFonts w:ascii="Calibri" w:hAnsi="Calibri" w:hint="default"/>
          <w:sz w:val="22"/>
        </w:rPr>
      </w:lvl>
    </w:lvlOverride>
  </w:num>
  <w:num w:numId="4" w16cid:durableId="226958505">
    <w:abstractNumId w:val="0"/>
    <w:lvlOverride w:ilvl="0">
      <w:lvl w:ilvl="0">
        <w:numFmt w:val="bullet"/>
        <w:lvlText w:val="•"/>
        <w:legacy w:legacy="1" w:legacySpace="0" w:legacyIndent="0"/>
        <w:lvlJc w:val="left"/>
        <w:rPr>
          <w:rFonts w:ascii="Calibri" w:hAnsi="Calibri" w:hint="default"/>
          <w:sz w:val="20"/>
        </w:rPr>
      </w:lvl>
    </w:lvlOverride>
  </w:num>
  <w:num w:numId="5" w16cid:durableId="1156338585">
    <w:abstractNumId w:val="10"/>
  </w:num>
  <w:num w:numId="6" w16cid:durableId="1204100494">
    <w:abstractNumId w:val="11"/>
  </w:num>
  <w:num w:numId="7" w16cid:durableId="148792374">
    <w:abstractNumId w:val="16"/>
  </w:num>
  <w:num w:numId="8" w16cid:durableId="2116511731">
    <w:abstractNumId w:val="2"/>
  </w:num>
  <w:num w:numId="9" w16cid:durableId="1903171513">
    <w:abstractNumId w:val="18"/>
  </w:num>
  <w:num w:numId="10" w16cid:durableId="1533608948">
    <w:abstractNumId w:val="14"/>
  </w:num>
  <w:num w:numId="11" w16cid:durableId="1616984681">
    <w:abstractNumId w:val="15"/>
  </w:num>
  <w:num w:numId="12" w16cid:durableId="191379520">
    <w:abstractNumId w:val="7"/>
  </w:num>
  <w:num w:numId="13" w16cid:durableId="1321931772">
    <w:abstractNumId w:val="13"/>
  </w:num>
  <w:num w:numId="14" w16cid:durableId="1052383771">
    <w:abstractNumId w:val="12"/>
  </w:num>
  <w:num w:numId="15" w16cid:durableId="1088305395">
    <w:abstractNumId w:val="1"/>
  </w:num>
  <w:num w:numId="16" w16cid:durableId="1774016572">
    <w:abstractNumId w:val="5"/>
  </w:num>
  <w:num w:numId="17" w16cid:durableId="185600872">
    <w:abstractNumId w:val="4"/>
  </w:num>
  <w:num w:numId="18" w16cid:durableId="250506906">
    <w:abstractNumId w:val="3"/>
  </w:num>
  <w:num w:numId="19" w16cid:durableId="1568149549">
    <w:abstractNumId w:val="9"/>
  </w:num>
  <w:num w:numId="20" w16cid:durableId="1733038165">
    <w:abstractNumId w:val="19"/>
  </w:num>
  <w:num w:numId="21" w16cid:durableId="919408628">
    <w:abstractNumId w:val="8"/>
  </w:num>
  <w:num w:numId="22" w16cid:durableId="1001661034">
    <w:abstractNumId w:val="17"/>
  </w:num>
  <w:num w:numId="23" w16cid:durableId="1347293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5EE"/>
    <w:rsid w:val="00001117"/>
    <w:rsid w:val="00001A0D"/>
    <w:rsid w:val="000027FB"/>
    <w:rsid w:val="00004035"/>
    <w:rsid w:val="00005502"/>
    <w:rsid w:val="000070E7"/>
    <w:rsid w:val="00007F93"/>
    <w:rsid w:val="000109E6"/>
    <w:rsid w:val="00011837"/>
    <w:rsid w:val="00012C2E"/>
    <w:rsid w:val="00013F3A"/>
    <w:rsid w:val="000176C0"/>
    <w:rsid w:val="00027977"/>
    <w:rsid w:val="00031FC2"/>
    <w:rsid w:val="0003483B"/>
    <w:rsid w:val="00034AD5"/>
    <w:rsid w:val="000353F0"/>
    <w:rsid w:val="0003745C"/>
    <w:rsid w:val="00041C3B"/>
    <w:rsid w:val="00044FA8"/>
    <w:rsid w:val="000461DE"/>
    <w:rsid w:val="00053206"/>
    <w:rsid w:val="000543EB"/>
    <w:rsid w:val="00054EA9"/>
    <w:rsid w:val="0005549C"/>
    <w:rsid w:val="000569FB"/>
    <w:rsid w:val="000577B6"/>
    <w:rsid w:val="00061778"/>
    <w:rsid w:val="0006218D"/>
    <w:rsid w:val="00063E4D"/>
    <w:rsid w:val="00067DB8"/>
    <w:rsid w:val="000727C2"/>
    <w:rsid w:val="0007393E"/>
    <w:rsid w:val="000742A2"/>
    <w:rsid w:val="000771BB"/>
    <w:rsid w:val="00080962"/>
    <w:rsid w:val="000844E0"/>
    <w:rsid w:val="00087BA8"/>
    <w:rsid w:val="00090923"/>
    <w:rsid w:val="000A07E7"/>
    <w:rsid w:val="000A19F1"/>
    <w:rsid w:val="000A32F3"/>
    <w:rsid w:val="000A7769"/>
    <w:rsid w:val="000B39C5"/>
    <w:rsid w:val="000B3B34"/>
    <w:rsid w:val="000B5B87"/>
    <w:rsid w:val="000B6C50"/>
    <w:rsid w:val="000B7227"/>
    <w:rsid w:val="000C0B3C"/>
    <w:rsid w:val="000C4132"/>
    <w:rsid w:val="000C7110"/>
    <w:rsid w:val="000D1666"/>
    <w:rsid w:val="000D60F6"/>
    <w:rsid w:val="000D7126"/>
    <w:rsid w:val="000E44D6"/>
    <w:rsid w:val="000E7658"/>
    <w:rsid w:val="000F0854"/>
    <w:rsid w:val="000F09B8"/>
    <w:rsid w:val="000F15D2"/>
    <w:rsid w:val="000F2BE1"/>
    <w:rsid w:val="000F40A3"/>
    <w:rsid w:val="000F5630"/>
    <w:rsid w:val="000F77A7"/>
    <w:rsid w:val="00100B06"/>
    <w:rsid w:val="00102AAB"/>
    <w:rsid w:val="00102D54"/>
    <w:rsid w:val="00102F76"/>
    <w:rsid w:val="00110325"/>
    <w:rsid w:val="00111B33"/>
    <w:rsid w:val="001123CE"/>
    <w:rsid w:val="001127A2"/>
    <w:rsid w:val="00114921"/>
    <w:rsid w:val="00115C87"/>
    <w:rsid w:val="001172BF"/>
    <w:rsid w:val="00117F38"/>
    <w:rsid w:val="0012097A"/>
    <w:rsid w:val="0012278B"/>
    <w:rsid w:val="00123405"/>
    <w:rsid w:val="00127E4F"/>
    <w:rsid w:val="00130B9F"/>
    <w:rsid w:val="00130CD1"/>
    <w:rsid w:val="0013173A"/>
    <w:rsid w:val="00132400"/>
    <w:rsid w:val="00134297"/>
    <w:rsid w:val="00134BB9"/>
    <w:rsid w:val="001409DA"/>
    <w:rsid w:val="00142519"/>
    <w:rsid w:val="001444DB"/>
    <w:rsid w:val="00144EB3"/>
    <w:rsid w:val="00145429"/>
    <w:rsid w:val="00145700"/>
    <w:rsid w:val="00145730"/>
    <w:rsid w:val="001460D1"/>
    <w:rsid w:val="0014611D"/>
    <w:rsid w:val="00150E5D"/>
    <w:rsid w:val="00153AAB"/>
    <w:rsid w:val="0015497B"/>
    <w:rsid w:val="00155592"/>
    <w:rsid w:val="0015600E"/>
    <w:rsid w:val="001602A8"/>
    <w:rsid w:val="00160F62"/>
    <w:rsid w:val="001631D2"/>
    <w:rsid w:val="001648CB"/>
    <w:rsid w:val="00167AC2"/>
    <w:rsid w:val="001703CB"/>
    <w:rsid w:val="00170C81"/>
    <w:rsid w:val="00172D63"/>
    <w:rsid w:val="001730A8"/>
    <w:rsid w:val="00173178"/>
    <w:rsid w:val="0017559E"/>
    <w:rsid w:val="00176765"/>
    <w:rsid w:val="00177831"/>
    <w:rsid w:val="00183DF3"/>
    <w:rsid w:val="001874F5"/>
    <w:rsid w:val="00187751"/>
    <w:rsid w:val="001900A4"/>
    <w:rsid w:val="00191ABB"/>
    <w:rsid w:val="001923CC"/>
    <w:rsid w:val="0019353E"/>
    <w:rsid w:val="00193638"/>
    <w:rsid w:val="00194DE0"/>
    <w:rsid w:val="001958F5"/>
    <w:rsid w:val="001A0A3F"/>
    <w:rsid w:val="001A2789"/>
    <w:rsid w:val="001A2C06"/>
    <w:rsid w:val="001A3E57"/>
    <w:rsid w:val="001A4DC5"/>
    <w:rsid w:val="001A62DA"/>
    <w:rsid w:val="001A6319"/>
    <w:rsid w:val="001A66C5"/>
    <w:rsid w:val="001A784C"/>
    <w:rsid w:val="001A7E51"/>
    <w:rsid w:val="001B06C2"/>
    <w:rsid w:val="001B2FC5"/>
    <w:rsid w:val="001B6077"/>
    <w:rsid w:val="001C08C1"/>
    <w:rsid w:val="001C0E1C"/>
    <w:rsid w:val="001C3B31"/>
    <w:rsid w:val="001C3E75"/>
    <w:rsid w:val="001C44D3"/>
    <w:rsid w:val="001C675A"/>
    <w:rsid w:val="001C7A8C"/>
    <w:rsid w:val="001D3C55"/>
    <w:rsid w:val="001D4C58"/>
    <w:rsid w:val="001D680F"/>
    <w:rsid w:val="001E1AF8"/>
    <w:rsid w:val="001E2FDD"/>
    <w:rsid w:val="001E3B01"/>
    <w:rsid w:val="001E3BA8"/>
    <w:rsid w:val="001E788A"/>
    <w:rsid w:val="001F0ACE"/>
    <w:rsid w:val="001F1C2B"/>
    <w:rsid w:val="001F255F"/>
    <w:rsid w:val="001F2B23"/>
    <w:rsid w:val="001F311C"/>
    <w:rsid w:val="001F494D"/>
    <w:rsid w:val="001F572F"/>
    <w:rsid w:val="001F5CA4"/>
    <w:rsid w:val="001F7A58"/>
    <w:rsid w:val="002004A6"/>
    <w:rsid w:val="00202482"/>
    <w:rsid w:val="002027BC"/>
    <w:rsid w:val="00203E7F"/>
    <w:rsid w:val="00205C8E"/>
    <w:rsid w:val="00206AA9"/>
    <w:rsid w:val="00207599"/>
    <w:rsid w:val="00210CEF"/>
    <w:rsid w:val="002121FE"/>
    <w:rsid w:val="0021397C"/>
    <w:rsid w:val="00214DC3"/>
    <w:rsid w:val="002172D6"/>
    <w:rsid w:val="00221F15"/>
    <w:rsid w:val="00223DA7"/>
    <w:rsid w:val="00223EC3"/>
    <w:rsid w:val="00225EC7"/>
    <w:rsid w:val="00227753"/>
    <w:rsid w:val="002305DF"/>
    <w:rsid w:val="002311C1"/>
    <w:rsid w:val="00235246"/>
    <w:rsid w:val="00236397"/>
    <w:rsid w:val="00237F51"/>
    <w:rsid w:val="002406C2"/>
    <w:rsid w:val="00240F0C"/>
    <w:rsid w:val="0024329A"/>
    <w:rsid w:val="0024356B"/>
    <w:rsid w:val="00243F82"/>
    <w:rsid w:val="002447EC"/>
    <w:rsid w:val="002464A0"/>
    <w:rsid w:val="00252A1B"/>
    <w:rsid w:val="002538A7"/>
    <w:rsid w:val="00261A52"/>
    <w:rsid w:val="00261F34"/>
    <w:rsid w:val="00262031"/>
    <w:rsid w:val="002672D9"/>
    <w:rsid w:val="0026755F"/>
    <w:rsid w:val="00270EE8"/>
    <w:rsid w:val="00272063"/>
    <w:rsid w:val="00272CC0"/>
    <w:rsid w:val="00273595"/>
    <w:rsid w:val="00273DFF"/>
    <w:rsid w:val="0027476E"/>
    <w:rsid w:val="00280054"/>
    <w:rsid w:val="00281E6B"/>
    <w:rsid w:val="002821BC"/>
    <w:rsid w:val="002829B2"/>
    <w:rsid w:val="00286EBC"/>
    <w:rsid w:val="00287A6E"/>
    <w:rsid w:val="00290937"/>
    <w:rsid w:val="00294233"/>
    <w:rsid w:val="00295271"/>
    <w:rsid w:val="00296740"/>
    <w:rsid w:val="002A0917"/>
    <w:rsid w:val="002A0B2D"/>
    <w:rsid w:val="002A196A"/>
    <w:rsid w:val="002A33B8"/>
    <w:rsid w:val="002A4FF6"/>
    <w:rsid w:val="002A58A0"/>
    <w:rsid w:val="002A58BB"/>
    <w:rsid w:val="002A5CD4"/>
    <w:rsid w:val="002A7B92"/>
    <w:rsid w:val="002B0427"/>
    <w:rsid w:val="002B08B4"/>
    <w:rsid w:val="002B1799"/>
    <w:rsid w:val="002B34B7"/>
    <w:rsid w:val="002B5B0F"/>
    <w:rsid w:val="002B6AA8"/>
    <w:rsid w:val="002B7762"/>
    <w:rsid w:val="002C0668"/>
    <w:rsid w:val="002C72DD"/>
    <w:rsid w:val="002D12B1"/>
    <w:rsid w:val="002D176F"/>
    <w:rsid w:val="002D1FDB"/>
    <w:rsid w:val="002D5315"/>
    <w:rsid w:val="002D6081"/>
    <w:rsid w:val="002E1704"/>
    <w:rsid w:val="002E18B9"/>
    <w:rsid w:val="002E26D0"/>
    <w:rsid w:val="002E488D"/>
    <w:rsid w:val="002E6A8D"/>
    <w:rsid w:val="002E6AE4"/>
    <w:rsid w:val="002F0187"/>
    <w:rsid w:val="002F15F4"/>
    <w:rsid w:val="002F418A"/>
    <w:rsid w:val="002F4EBB"/>
    <w:rsid w:val="00301E90"/>
    <w:rsid w:val="00303979"/>
    <w:rsid w:val="00311B56"/>
    <w:rsid w:val="00314172"/>
    <w:rsid w:val="00315A8C"/>
    <w:rsid w:val="003166A5"/>
    <w:rsid w:val="00316918"/>
    <w:rsid w:val="00317262"/>
    <w:rsid w:val="003241EA"/>
    <w:rsid w:val="00324857"/>
    <w:rsid w:val="00326C2E"/>
    <w:rsid w:val="003271E4"/>
    <w:rsid w:val="003317E5"/>
    <w:rsid w:val="00331DE4"/>
    <w:rsid w:val="00331E35"/>
    <w:rsid w:val="00332839"/>
    <w:rsid w:val="003339A7"/>
    <w:rsid w:val="00337634"/>
    <w:rsid w:val="00343696"/>
    <w:rsid w:val="003436F9"/>
    <w:rsid w:val="00344DEB"/>
    <w:rsid w:val="00346318"/>
    <w:rsid w:val="00347FE7"/>
    <w:rsid w:val="00353501"/>
    <w:rsid w:val="003572BF"/>
    <w:rsid w:val="00357755"/>
    <w:rsid w:val="00363D96"/>
    <w:rsid w:val="0036510C"/>
    <w:rsid w:val="0036574D"/>
    <w:rsid w:val="00371EA5"/>
    <w:rsid w:val="00372626"/>
    <w:rsid w:val="00372F3B"/>
    <w:rsid w:val="00375EDC"/>
    <w:rsid w:val="00376774"/>
    <w:rsid w:val="00380AAF"/>
    <w:rsid w:val="00381B72"/>
    <w:rsid w:val="00381D17"/>
    <w:rsid w:val="003825AD"/>
    <w:rsid w:val="0038296C"/>
    <w:rsid w:val="00382A64"/>
    <w:rsid w:val="00384A53"/>
    <w:rsid w:val="003854B7"/>
    <w:rsid w:val="00385F5A"/>
    <w:rsid w:val="00386A9D"/>
    <w:rsid w:val="00387CFD"/>
    <w:rsid w:val="00390829"/>
    <w:rsid w:val="003927CD"/>
    <w:rsid w:val="003A00C5"/>
    <w:rsid w:val="003A0105"/>
    <w:rsid w:val="003A3528"/>
    <w:rsid w:val="003A5E72"/>
    <w:rsid w:val="003A6FF0"/>
    <w:rsid w:val="003B1151"/>
    <w:rsid w:val="003B16AF"/>
    <w:rsid w:val="003B241F"/>
    <w:rsid w:val="003B4F43"/>
    <w:rsid w:val="003B595C"/>
    <w:rsid w:val="003B5AFF"/>
    <w:rsid w:val="003C0F06"/>
    <w:rsid w:val="003C2CC5"/>
    <w:rsid w:val="003C4215"/>
    <w:rsid w:val="003C7CC1"/>
    <w:rsid w:val="003D02AB"/>
    <w:rsid w:val="003D06A9"/>
    <w:rsid w:val="003D1046"/>
    <w:rsid w:val="003D123D"/>
    <w:rsid w:val="003D1B2D"/>
    <w:rsid w:val="003D7A1F"/>
    <w:rsid w:val="003E14BF"/>
    <w:rsid w:val="003E4063"/>
    <w:rsid w:val="003E4612"/>
    <w:rsid w:val="003E4E93"/>
    <w:rsid w:val="003E4F69"/>
    <w:rsid w:val="003E5939"/>
    <w:rsid w:val="003E641A"/>
    <w:rsid w:val="003E7F5E"/>
    <w:rsid w:val="00402799"/>
    <w:rsid w:val="0040679D"/>
    <w:rsid w:val="00410005"/>
    <w:rsid w:val="00412C96"/>
    <w:rsid w:val="00413CCC"/>
    <w:rsid w:val="004164FF"/>
    <w:rsid w:val="00416B2E"/>
    <w:rsid w:val="0042378C"/>
    <w:rsid w:val="004238AE"/>
    <w:rsid w:val="00425BEA"/>
    <w:rsid w:val="00426BD8"/>
    <w:rsid w:val="004305B9"/>
    <w:rsid w:val="004305BF"/>
    <w:rsid w:val="00430CC7"/>
    <w:rsid w:val="00431179"/>
    <w:rsid w:val="00431D8C"/>
    <w:rsid w:val="004325FF"/>
    <w:rsid w:val="00432979"/>
    <w:rsid w:val="00434426"/>
    <w:rsid w:val="00436A9A"/>
    <w:rsid w:val="00437E79"/>
    <w:rsid w:val="004400E3"/>
    <w:rsid w:val="00442BB2"/>
    <w:rsid w:val="00447208"/>
    <w:rsid w:val="004477FF"/>
    <w:rsid w:val="004511D1"/>
    <w:rsid w:val="00451D13"/>
    <w:rsid w:val="00454334"/>
    <w:rsid w:val="004642A7"/>
    <w:rsid w:val="00464889"/>
    <w:rsid w:val="00464DC7"/>
    <w:rsid w:val="00466EFE"/>
    <w:rsid w:val="00472124"/>
    <w:rsid w:val="00473454"/>
    <w:rsid w:val="0047379A"/>
    <w:rsid w:val="004739C3"/>
    <w:rsid w:val="0047468C"/>
    <w:rsid w:val="00474A83"/>
    <w:rsid w:val="0047565B"/>
    <w:rsid w:val="00476E8D"/>
    <w:rsid w:val="00477485"/>
    <w:rsid w:val="004809DB"/>
    <w:rsid w:val="00480DF8"/>
    <w:rsid w:val="00482565"/>
    <w:rsid w:val="00482E1A"/>
    <w:rsid w:val="00482FC4"/>
    <w:rsid w:val="00483442"/>
    <w:rsid w:val="0048396A"/>
    <w:rsid w:val="00485202"/>
    <w:rsid w:val="004926CB"/>
    <w:rsid w:val="0049288C"/>
    <w:rsid w:val="004944BD"/>
    <w:rsid w:val="00495EC0"/>
    <w:rsid w:val="00497AFF"/>
    <w:rsid w:val="004A47C0"/>
    <w:rsid w:val="004A5729"/>
    <w:rsid w:val="004B191C"/>
    <w:rsid w:val="004B6723"/>
    <w:rsid w:val="004B7F9D"/>
    <w:rsid w:val="004C0B35"/>
    <w:rsid w:val="004C27D8"/>
    <w:rsid w:val="004C2A8B"/>
    <w:rsid w:val="004C2A9D"/>
    <w:rsid w:val="004C3D94"/>
    <w:rsid w:val="004C3EE2"/>
    <w:rsid w:val="004C4024"/>
    <w:rsid w:val="004C5C63"/>
    <w:rsid w:val="004C6EAB"/>
    <w:rsid w:val="004D2ED4"/>
    <w:rsid w:val="004D3F92"/>
    <w:rsid w:val="004D536F"/>
    <w:rsid w:val="004D55BF"/>
    <w:rsid w:val="004D650C"/>
    <w:rsid w:val="004D7762"/>
    <w:rsid w:val="004E0362"/>
    <w:rsid w:val="004E2D03"/>
    <w:rsid w:val="004F0025"/>
    <w:rsid w:val="004F12E5"/>
    <w:rsid w:val="004F13A5"/>
    <w:rsid w:val="004F258D"/>
    <w:rsid w:val="004F303F"/>
    <w:rsid w:val="004F62A3"/>
    <w:rsid w:val="004F7A64"/>
    <w:rsid w:val="0050002A"/>
    <w:rsid w:val="005006A3"/>
    <w:rsid w:val="005010D6"/>
    <w:rsid w:val="00501A7F"/>
    <w:rsid w:val="005021EF"/>
    <w:rsid w:val="00505FA4"/>
    <w:rsid w:val="00507CE2"/>
    <w:rsid w:val="00507DD5"/>
    <w:rsid w:val="0051002D"/>
    <w:rsid w:val="00511593"/>
    <w:rsid w:val="005128AA"/>
    <w:rsid w:val="00516AFA"/>
    <w:rsid w:val="00520706"/>
    <w:rsid w:val="005244A1"/>
    <w:rsid w:val="00524EF8"/>
    <w:rsid w:val="00525411"/>
    <w:rsid w:val="005254E5"/>
    <w:rsid w:val="00525516"/>
    <w:rsid w:val="00527158"/>
    <w:rsid w:val="005277F7"/>
    <w:rsid w:val="00530E2E"/>
    <w:rsid w:val="00531DC4"/>
    <w:rsid w:val="00536D88"/>
    <w:rsid w:val="00540207"/>
    <w:rsid w:val="00544DB7"/>
    <w:rsid w:val="00551DC8"/>
    <w:rsid w:val="0055684A"/>
    <w:rsid w:val="005605EA"/>
    <w:rsid w:val="00560A93"/>
    <w:rsid w:val="0056430F"/>
    <w:rsid w:val="005659D0"/>
    <w:rsid w:val="00566239"/>
    <w:rsid w:val="005724FF"/>
    <w:rsid w:val="00573CEB"/>
    <w:rsid w:val="005742C7"/>
    <w:rsid w:val="00576181"/>
    <w:rsid w:val="0057622E"/>
    <w:rsid w:val="00576F37"/>
    <w:rsid w:val="005855CA"/>
    <w:rsid w:val="005859E2"/>
    <w:rsid w:val="005860B4"/>
    <w:rsid w:val="00591761"/>
    <w:rsid w:val="00593414"/>
    <w:rsid w:val="00593483"/>
    <w:rsid w:val="00594978"/>
    <w:rsid w:val="005A02DF"/>
    <w:rsid w:val="005A196B"/>
    <w:rsid w:val="005A3EE5"/>
    <w:rsid w:val="005A49D3"/>
    <w:rsid w:val="005A4B9D"/>
    <w:rsid w:val="005A648C"/>
    <w:rsid w:val="005A719F"/>
    <w:rsid w:val="005B248F"/>
    <w:rsid w:val="005B2B80"/>
    <w:rsid w:val="005B2FC7"/>
    <w:rsid w:val="005B3D93"/>
    <w:rsid w:val="005B3E99"/>
    <w:rsid w:val="005B419B"/>
    <w:rsid w:val="005B6E54"/>
    <w:rsid w:val="005B6F00"/>
    <w:rsid w:val="005C10A5"/>
    <w:rsid w:val="005C172E"/>
    <w:rsid w:val="005C481C"/>
    <w:rsid w:val="005C685C"/>
    <w:rsid w:val="005C7A2E"/>
    <w:rsid w:val="005D05B6"/>
    <w:rsid w:val="005D3970"/>
    <w:rsid w:val="005D4BC7"/>
    <w:rsid w:val="005D6C18"/>
    <w:rsid w:val="005E201A"/>
    <w:rsid w:val="005E64B7"/>
    <w:rsid w:val="005F25EE"/>
    <w:rsid w:val="005F2C7F"/>
    <w:rsid w:val="005F485B"/>
    <w:rsid w:val="005F79A0"/>
    <w:rsid w:val="006005DA"/>
    <w:rsid w:val="00601DA7"/>
    <w:rsid w:val="0060272F"/>
    <w:rsid w:val="00603726"/>
    <w:rsid w:val="006058A1"/>
    <w:rsid w:val="00605D4C"/>
    <w:rsid w:val="00606248"/>
    <w:rsid w:val="006114C1"/>
    <w:rsid w:val="00611A0D"/>
    <w:rsid w:val="00613D34"/>
    <w:rsid w:val="00614BDD"/>
    <w:rsid w:val="00616948"/>
    <w:rsid w:val="00616ABA"/>
    <w:rsid w:val="0061790C"/>
    <w:rsid w:val="00620A4B"/>
    <w:rsid w:val="00621725"/>
    <w:rsid w:val="00622497"/>
    <w:rsid w:val="00622B38"/>
    <w:rsid w:val="00622E3C"/>
    <w:rsid w:val="0062317A"/>
    <w:rsid w:val="006239AA"/>
    <w:rsid w:val="006269A5"/>
    <w:rsid w:val="00630A50"/>
    <w:rsid w:val="00630E6E"/>
    <w:rsid w:val="00632F96"/>
    <w:rsid w:val="006352CD"/>
    <w:rsid w:val="00635BB4"/>
    <w:rsid w:val="006371A0"/>
    <w:rsid w:val="006418FF"/>
    <w:rsid w:val="006419DF"/>
    <w:rsid w:val="006420C9"/>
    <w:rsid w:val="006434C5"/>
    <w:rsid w:val="00644077"/>
    <w:rsid w:val="00644A97"/>
    <w:rsid w:val="00645E46"/>
    <w:rsid w:val="006507A4"/>
    <w:rsid w:val="00652618"/>
    <w:rsid w:val="00656130"/>
    <w:rsid w:val="0066075D"/>
    <w:rsid w:val="006615DB"/>
    <w:rsid w:val="00661D63"/>
    <w:rsid w:val="00665F39"/>
    <w:rsid w:val="00667FA8"/>
    <w:rsid w:val="00670FDC"/>
    <w:rsid w:val="00671E71"/>
    <w:rsid w:val="00672F64"/>
    <w:rsid w:val="00674C72"/>
    <w:rsid w:val="00676242"/>
    <w:rsid w:val="00676E51"/>
    <w:rsid w:val="00680925"/>
    <w:rsid w:val="00683207"/>
    <w:rsid w:val="00687ED8"/>
    <w:rsid w:val="006912E5"/>
    <w:rsid w:val="006929C9"/>
    <w:rsid w:val="00692B97"/>
    <w:rsid w:val="00692F40"/>
    <w:rsid w:val="006937F5"/>
    <w:rsid w:val="00696420"/>
    <w:rsid w:val="00696FB1"/>
    <w:rsid w:val="006A0BED"/>
    <w:rsid w:val="006A0F1D"/>
    <w:rsid w:val="006A1293"/>
    <w:rsid w:val="006A138B"/>
    <w:rsid w:val="006A1897"/>
    <w:rsid w:val="006A30F5"/>
    <w:rsid w:val="006A4D94"/>
    <w:rsid w:val="006A50FD"/>
    <w:rsid w:val="006A62F9"/>
    <w:rsid w:val="006A6C32"/>
    <w:rsid w:val="006B1A9E"/>
    <w:rsid w:val="006B59A0"/>
    <w:rsid w:val="006B7B6C"/>
    <w:rsid w:val="006C26BD"/>
    <w:rsid w:val="006C2AF9"/>
    <w:rsid w:val="006C2E69"/>
    <w:rsid w:val="006C3605"/>
    <w:rsid w:val="006C37DC"/>
    <w:rsid w:val="006C39CB"/>
    <w:rsid w:val="006C69BA"/>
    <w:rsid w:val="006C7264"/>
    <w:rsid w:val="006D24E4"/>
    <w:rsid w:val="006D3D9F"/>
    <w:rsid w:val="006D5956"/>
    <w:rsid w:val="006D6817"/>
    <w:rsid w:val="006D7075"/>
    <w:rsid w:val="006E0E0D"/>
    <w:rsid w:val="006E1406"/>
    <w:rsid w:val="006E2FE1"/>
    <w:rsid w:val="006E3626"/>
    <w:rsid w:val="006E3D8C"/>
    <w:rsid w:val="006E589E"/>
    <w:rsid w:val="006F20E9"/>
    <w:rsid w:val="006F37F3"/>
    <w:rsid w:val="00702829"/>
    <w:rsid w:val="00702E4C"/>
    <w:rsid w:val="00705532"/>
    <w:rsid w:val="007057A9"/>
    <w:rsid w:val="007059CA"/>
    <w:rsid w:val="00706283"/>
    <w:rsid w:val="0070677B"/>
    <w:rsid w:val="00707704"/>
    <w:rsid w:val="00710425"/>
    <w:rsid w:val="0071087A"/>
    <w:rsid w:val="00720B74"/>
    <w:rsid w:val="00720EA2"/>
    <w:rsid w:val="00722273"/>
    <w:rsid w:val="0072232B"/>
    <w:rsid w:val="0072381A"/>
    <w:rsid w:val="007243D9"/>
    <w:rsid w:val="00725368"/>
    <w:rsid w:val="007334A3"/>
    <w:rsid w:val="007336F7"/>
    <w:rsid w:val="00735F03"/>
    <w:rsid w:val="00736007"/>
    <w:rsid w:val="0074028B"/>
    <w:rsid w:val="007425E4"/>
    <w:rsid w:val="00747E67"/>
    <w:rsid w:val="00751E8E"/>
    <w:rsid w:val="007531D6"/>
    <w:rsid w:val="00754308"/>
    <w:rsid w:val="00755916"/>
    <w:rsid w:val="00756C58"/>
    <w:rsid w:val="007647A1"/>
    <w:rsid w:val="00764B11"/>
    <w:rsid w:val="00771669"/>
    <w:rsid w:val="00773AA7"/>
    <w:rsid w:val="007752FB"/>
    <w:rsid w:val="007838FC"/>
    <w:rsid w:val="00783F21"/>
    <w:rsid w:val="007866E0"/>
    <w:rsid w:val="00791C0E"/>
    <w:rsid w:val="00797074"/>
    <w:rsid w:val="007A095E"/>
    <w:rsid w:val="007A5C41"/>
    <w:rsid w:val="007A5ECE"/>
    <w:rsid w:val="007A6796"/>
    <w:rsid w:val="007B0B00"/>
    <w:rsid w:val="007B1CD7"/>
    <w:rsid w:val="007B4A53"/>
    <w:rsid w:val="007B5767"/>
    <w:rsid w:val="007B6175"/>
    <w:rsid w:val="007C0271"/>
    <w:rsid w:val="007C0448"/>
    <w:rsid w:val="007C1D8D"/>
    <w:rsid w:val="007C308D"/>
    <w:rsid w:val="007D2854"/>
    <w:rsid w:val="007D2BE7"/>
    <w:rsid w:val="007D2E93"/>
    <w:rsid w:val="007D748D"/>
    <w:rsid w:val="007E158D"/>
    <w:rsid w:val="007E2268"/>
    <w:rsid w:val="007E6729"/>
    <w:rsid w:val="007F25E3"/>
    <w:rsid w:val="007F2EFA"/>
    <w:rsid w:val="007F3D7C"/>
    <w:rsid w:val="007F65C5"/>
    <w:rsid w:val="007F69AA"/>
    <w:rsid w:val="007F6ADF"/>
    <w:rsid w:val="008026F8"/>
    <w:rsid w:val="008030D3"/>
    <w:rsid w:val="008041A8"/>
    <w:rsid w:val="008060F5"/>
    <w:rsid w:val="008066E3"/>
    <w:rsid w:val="00806DCF"/>
    <w:rsid w:val="00813A99"/>
    <w:rsid w:val="00813AE3"/>
    <w:rsid w:val="00813C80"/>
    <w:rsid w:val="008156BD"/>
    <w:rsid w:val="008158AD"/>
    <w:rsid w:val="00815B7C"/>
    <w:rsid w:val="00815FDD"/>
    <w:rsid w:val="00822CBF"/>
    <w:rsid w:val="00824398"/>
    <w:rsid w:val="00824588"/>
    <w:rsid w:val="00827388"/>
    <w:rsid w:val="00827F60"/>
    <w:rsid w:val="00832C64"/>
    <w:rsid w:val="00832D0F"/>
    <w:rsid w:val="008334D1"/>
    <w:rsid w:val="008336D7"/>
    <w:rsid w:val="0084107A"/>
    <w:rsid w:val="00850736"/>
    <w:rsid w:val="00850B65"/>
    <w:rsid w:val="00852045"/>
    <w:rsid w:val="00854493"/>
    <w:rsid w:val="00854C1D"/>
    <w:rsid w:val="00856A15"/>
    <w:rsid w:val="00861884"/>
    <w:rsid w:val="00862079"/>
    <w:rsid w:val="00862BCA"/>
    <w:rsid w:val="008639FD"/>
    <w:rsid w:val="00864A70"/>
    <w:rsid w:val="008705BE"/>
    <w:rsid w:val="00876F6C"/>
    <w:rsid w:val="00881CB6"/>
    <w:rsid w:val="00890117"/>
    <w:rsid w:val="008924C6"/>
    <w:rsid w:val="008942E3"/>
    <w:rsid w:val="008951D0"/>
    <w:rsid w:val="00897E70"/>
    <w:rsid w:val="008A3363"/>
    <w:rsid w:val="008A4BE4"/>
    <w:rsid w:val="008B2ED6"/>
    <w:rsid w:val="008B73A4"/>
    <w:rsid w:val="008C1741"/>
    <w:rsid w:val="008C2CDC"/>
    <w:rsid w:val="008C2E44"/>
    <w:rsid w:val="008C3541"/>
    <w:rsid w:val="008C3887"/>
    <w:rsid w:val="008C5AE9"/>
    <w:rsid w:val="008D2CFD"/>
    <w:rsid w:val="008D4235"/>
    <w:rsid w:val="008E08B9"/>
    <w:rsid w:val="008E0DCE"/>
    <w:rsid w:val="008E1EE2"/>
    <w:rsid w:val="008E24D9"/>
    <w:rsid w:val="008E3F2B"/>
    <w:rsid w:val="008E5EE3"/>
    <w:rsid w:val="008E6281"/>
    <w:rsid w:val="008F499A"/>
    <w:rsid w:val="008F51CB"/>
    <w:rsid w:val="008F6127"/>
    <w:rsid w:val="009030A3"/>
    <w:rsid w:val="00904C8D"/>
    <w:rsid w:val="00905F05"/>
    <w:rsid w:val="00906450"/>
    <w:rsid w:val="00906C88"/>
    <w:rsid w:val="00907802"/>
    <w:rsid w:val="0090788A"/>
    <w:rsid w:val="00911BD3"/>
    <w:rsid w:val="009149D8"/>
    <w:rsid w:val="00915F59"/>
    <w:rsid w:val="00916A33"/>
    <w:rsid w:val="00920C15"/>
    <w:rsid w:val="00922F8B"/>
    <w:rsid w:val="00922F9F"/>
    <w:rsid w:val="00925513"/>
    <w:rsid w:val="00930FE1"/>
    <w:rsid w:val="00932FB2"/>
    <w:rsid w:val="00937970"/>
    <w:rsid w:val="0094084C"/>
    <w:rsid w:val="00941135"/>
    <w:rsid w:val="00941759"/>
    <w:rsid w:val="00941BDE"/>
    <w:rsid w:val="00943127"/>
    <w:rsid w:val="009467B2"/>
    <w:rsid w:val="009506F5"/>
    <w:rsid w:val="0095254D"/>
    <w:rsid w:val="00953044"/>
    <w:rsid w:val="00953AB8"/>
    <w:rsid w:val="0095461B"/>
    <w:rsid w:val="00955107"/>
    <w:rsid w:val="0095586A"/>
    <w:rsid w:val="00957433"/>
    <w:rsid w:val="0095756B"/>
    <w:rsid w:val="00962936"/>
    <w:rsid w:val="009649D7"/>
    <w:rsid w:val="0097147A"/>
    <w:rsid w:val="00971946"/>
    <w:rsid w:val="00971986"/>
    <w:rsid w:val="009748F0"/>
    <w:rsid w:val="00977CB2"/>
    <w:rsid w:val="009813C7"/>
    <w:rsid w:val="00981F1D"/>
    <w:rsid w:val="00983C7E"/>
    <w:rsid w:val="00984139"/>
    <w:rsid w:val="00986E49"/>
    <w:rsid w:val="00987A50"/>
    <w:rsid w:val="00990A25"/>
    <w:rsid w:val="00993BB4"/>
    <w:rsid w:val="00994779"/>
    <w:rsid w:val="00994934"/>
    <w:rsid w:val="00995722"/>
    <w:rsid w:val="0099776E"/>
    <w:rsid w:val="009A096C"/>
    <w:rsid w:val="009A0991"/>
    <w:rsid w:val="009A0C5E"/>
    <w:rsid w:val="009A0DC8"/>
    <w:rsid w:val="009A2BA5"/>
    <w:rsid w:val="009A4C43"/>
    <w:rsid w:val="009A7DB6"/>
    <w:rsid w:val="009B11C7"/>
    <w:rsid w:val="009B2442"/>
    <w:rsid w:val="009B27D3"/>
    <w:rsid w:val="009B490C"/>
    <w:rsid w:val="009B6809"/>
    <w:rsid w:val="009B683E"/>
    <w:rsid w:val="009C0F9E"/>
    <w:rsid w:val="009C2337"/>
    <w:rsid w:val="009C2B1B"/>
    <w:rsid w:val="009C3FC5"/>
    <w:rsid w:val="009C7DC2"/>
    <w:rsid w:val="009D164E"/>
    <w:rsid w:val="009D7136"/>
    <w:rsid w:val="009E1D21"/>
    <w:rsid w:val="009E2D40"/>
    <w:rsid w:val="009E4106"/>
    <w:rsid w:val="009E44C1"/>
    <w:rsid w:val="009E480C"/>
    <w:rsid w:val="009E52DC"/>
    <w:rsid w:val="009F011E"/>
    <w:rsid w:val="009F01D2"/>
    <w:rsid w:val="009F2D7D"/>
    <w:rsid w:val="00A034B1"/>
    <w:rsid w:val="00A0653C"/>
    <w:rsid w:val="00A1036B"/>
    <w:rsid w:val="00A1214A"/>
    <w:rsid w:val="00A1215A"/>
    <w:rsid w:val="00A12189"/>
    <w:rsid w:val="00A13BE6"/>
    <w:rsid w:val="00A15C7C"/>
    <w:rsid w:val="00A1692F"/>
    <w:rsid w:val="00A16B14"/>
    <w:rsid w:val="00A16B30"/>
    <w:rsid w:val="00A2591E"/>
    <w:rsid w:val="00A27D11"/>
    <w:rsid w:val="00A322CD"/>
    <w:rsid w:val="00A36959"/>
    <w:rsid w:val="00A40D8B"/>
    <w:rsid w:val="00A46123"/>
    <w:rsid w:val="00A46A41"/>
    <w:rsid w:val="00A46AA1"/>
    <w:rsid w:val="00A46F86"/>
    <w:rsid w:val="00A50636"/>
    <w:rsid w:val="00A52E4F"/>
    <w:rsid w:val="00A53A92"/>
    <w:rsid w:val="00A54045"/>
    <w:rsid w:val="00A561DF"/>
    <w:rsid w:val="00A569F5"/>
    <w:rsid w:val="00A57F90"/>
    <w:rsid w:val="00A60F7D"/>
    <w:rsid w:val="00A61569"/>
    <w:rsid w:val="00A62FA9"/>
    <w:rsid w:val="00A659FB"/>
    <w:rsid w:val="00A67551"/>
    <w:rsid w:val="00A7052D"/>
    <w:rsid w:val="00A71B66"/>
    <w:rsid w:val="00A71D8F"/>
    <w:rsid w:val="00A72F04"/>
    <w:rsid w:val="00A755A9"/>
    <w:rsid w:val="00A77623"/>
    <w:rsid w:val="00A80172"/>
    <w:rsid w:val="00A811B3"/>
    <w:rsid w:val="00A82F48"/>
    <w:rsid w:val="00A84020"/>
    <w:rsid w:val="00A84C69"/>
    <w:rsid w:val="00A900BA"/>
    <w:rsid w:val="00A90650"/>
    <w:rsid w:val="00A91BD1"/>
    <w:rsid w:val="00A95477"/>
    <w:rsid w:val="00A9596A"/>
    <w:rsid w:val="00A96908"/>
    <w:rsid w:val="00AA1F1E"/>
    <w:rsid w:val="00AA209E"/>
    <w:rsid w:val="00AA4D1F"/>
    <w:rsid w:val="00AB1F3C"/>
    <w:rsid w:val="00AB2302"/>
    <w:rsid w:val="00AB32C1"/>
    <w:rsid w:val="00AB3C36"/>
    <w:rsid w:val="00AB4942"/>
    <w:rsid w:val="00AB49B4"/>
    <w:rsid w:val="00AB58C0"/>
    <w:rsid w:val="00AC039B"/>
    <w:rsid w:val="00AC3464"/>
    <w:rsid w:val="00AC592D"/>
    <w:rsid w:val="00AC6783"/>
    <w:rsid w:val="00AC6F7A"/>
    <w:rsid w:val="00AC7DE4"/>
    <w:rsid w:val="00AD274A"/>
    <w:rsid w:val="00AD32AD"/>
    <w:rsid w:val="00AD57EF"/>
    <w:rsid w:val="00AE12AE"/>
    <w:rsid w:val="00AE4F4D"/>
    <w:rsid w:val="00AE55A7"/>
    <w:rsid w:val="00AE7A73"/>
    <w:rsid w:val="00AF40EB"/>
    <w:rsid w:val="00B02A81"/>
    <w:rsid w:val="00B02C93"/>
    <w:rsid w:val="00B03E73"/>
    <w:rsid w:val="00B040F0"/>
    <w:rsid w:val="00B0448B"/>
    <w:rsid w:val="00B05958"/>
    <w:rsid w:val="00B05EA3"/>
    <w:rsid w:val="00B1330D"/>
    <w:rsid w:val="00B1440B"/>
    <w:rsid w:val="00B1494A"/>
    <w:rsid w:val="00B17F74"/>
    <w:rsid w:val="00B2258F"/>
    <w:rsid w:val="00B24955"/>
    <w:rsid w:val="00B275AA"/>
    <w:rsid w:val="00B330D0"/>
    <w:rsid w:val="00B36698"/>
    <w:rsid w:val="00B4001F"/>
    <w:rsid w:val="00B4443F"/>
    <w:rsid w:val="00B44FA7"/>
    <w:rsid w:val="00B469FC"/>
    <w:rsid w:val="00B47482"/>
    <w:rsid w:val="00B47959"/>
    <w:rsid w:val="00B51615"/>
    <w:rsid w:val="00B51728"/>
    <w:rsid w:val="00B51B3F"/>
    <w:rsid w:val="00B51B98"/>
    <w:rsid w:val="00B52970"/>
    <w:rsid w:val="00B5366C"/>
    <w:rsid w:val="00B54422"/>
    <w:rsid w:val="00B55CCA"/>
    <w:rsid w:val="00B602AA"/>
    <w:rsid w:val="00B6337F"/>
    <w:rsid w:val="00B65DBA"/>
    <w:rsid w:val="00B71151"/>
    <w:rsid w:val="00B718B4"/>
    <w:rsid w:val="00B73A0F"/>
    <w:rsid w:val="00B742F9"/>
    <w:rsid w:val="00B7556D"/>
    <w:rsid w:val="00B76457"/>
    <w:rsid w:val="00B77BD6"/>
    <w:rsid w:val="00B80E6B"/>
    <w:rsid w:val="00B83058"/>
    <w:rsid w:val="00B84E3D"/>
    <w:rsid w:val="00B854AB"/>
    <w:rsid w:val="00B9093A"/>
    <w:rsid w:val="00B929FC"/>
    <w:rsid w:val="00B93FA4"/>
    <w:rsid w:val="00B94D15"/>
    <w:rsid w:val="00B94F1A"/>
    <w:rsid w:val="00B95A71"/>
    <w:rsid w:val="00B95CD3"/>
    <w:rsid w:val="00B97CD8"/>
    <w:rsid w:val="00BA1C73"/>
    <w:rsid w:val="00BA5588"/>
    <w:rsid w:val="00BB07EA"/>
    <w:rsid w:val="00BB14B3"/>
    <w:rsid w:val="00BB26E8"/>
    <w:rsid w:val="00BB2AD4"/>
    <w:rsid w:val="00BB5D12"/>
    <w:rsid w:val="00BB7607"/>
    <w:rsid w:val="00BB7D15"/>
    <w:rsid w:val="00BC069F"/>
    <w:rsid w:val="00BC267B"/>
    <w:rsid w:val="00BC3FA0"/>
    <w:rsid w:val="00BC5DB2"/>
    <w:rsid w:val="00BC61CE"/>
    <w:rsid w:val="00BC76B2"/>
    <w:rsid w:val="00BD06A1"/>
    <w:rsid w:val="00BD10B1"/>
    <w:rsid w:val="00BD21C7"/>
    <w:rsid w:val="00BD24DC"/>
    <w:rsid w:val="00BD378C"/>
    <w:rsid w:val="00BD4AD4"/>
    <w:rsid w:val="00BD5C1B"/>
    <w:rsid w:val="00BD7562"/>
    <w:rsid w:val="00BE0484"/>
    <w:rsid w:val="00BE0A97"/>
    <w:rsid w:val="00BE1712"/>
    <w:rsid w:val="00BE3354"/>
    <w:rsid w:val="00BE3B0E"/>
    <w:rsid w:val="00BE472A"/>
    <w:rsid w:val="00BF16A0"/>
    <w:rsid w:val="00BF1DF9"/>
    <w:rsid w:val="00BF2351"/>
    <w:rsid w:val="00BF3766"/>
    <w:rsid w:val="00C05330"/>
    <w:rsid w:val="00C05A42"/>
    <w:rsid w:val="00C073E1"/>
    <w:rsid w:val="00C10E12"/>
    <w:rsid w:val="00C122EB"/>
    <w:rsid w:val="00C132C3"/>
    <w:rsid w:val="00C14C65"/>
    <w:rsid w:val="00C16515"/>
    <w:rsid w:val="00C17E71"/>
    <w:rsid w:val="00C20456"/>
    <w:rsid w:val="00C20849"/>
    <w:rsid w:val="00C2353A"/>
    <w:rsid w:val="00C23BFE"/>
    <w:rsid w:val="00C24057"/>
    <w:rsid w:val="00C2794A"/>
    <w:rsid w:val="00C34341"/>
    <w:rsid w:val="00C35E7D"/>
    <w:rsid w:val="00C40422"/>
    <w:rsid w:val="00C42A41"/>
    <w:rsid w:val="00C4423A"/>
    <w:rsid w:val="00C45A38"/>
    <w:rsid w:val="00C502B5"/>
    <w:rsid w:val="00C5092E"/>
    <w:rsid w:val="00C513FD"/>
    <w:rsid w:val="00C53CA2"/>
    <w:rsid w:val="00C613EB"/>
    <w:rsid w:val="00C61F3B"/>
    <w:rsid w:val="00C63A67"/>
    <w:rsid w:val="00C64F83"/>
    <w:rsid w:val="00C729A6"/>
    <w:rsid w:val="00C81837"/>
    <w:rsid w:val="00C829CC"/>
    <w:rsid w:val="00C83C14"/>
    <w:rsid w:val="00C85FB3"/>
    <w:rsid w:val="00C90478"/>
    <w:rsid w:val="00C90CA1"/>
    <w:rsid w:val="00C92CE2"/>
    <w:rsid w:val="00C9339B"/>
    <w:rsid w:val="00C93B1F"/>
    <w:rsid w:val="00C95AE4"/>
    <w:rsid w:val="00C95B22"/>
    <w:rsid w:val="00C96B12"/>
    <w:rsid w:val="00C97644"/>
    <w:rsid w:val="00CA1A86"/>
    <w:rsid w:val="00CA2D90"/>
    <w:rsid w:val="00CA3BAC"/>
    <w:rsid w:val="00CA52FC"/>
    <w:rsid w:val="00CB0A20"/>
    <w:rsid w:val="00CB0AC7"/>
    <w:rsid w:val="00CB0D91"/>
    <w:rsid w:val="00CB0E87"/>
    <w:rsid w:val="00CB0FEE"/>
    <w:rsid w:val="00CB15BB"/>
    <w:rsid w:val="00CB1F56"/>
    <w:rsid w:val="00CB3AF5"/>
    <w:rsid w:val="00CB78C2"/>
    <w:rsid w:val="00CC1865"/>
    <w:rsid w:val="00CC2133"/>
    <w:rsid w:val="00CC45EE"/>
    <w:rsid w:val="00CC767D"/>
    <w:rsid w:val="00CD0130"/>
    <w:rsid w:val="00CD12B9"/>
    <w:rsid w:val="00CD3EA8"/>
    <w:rsid w:val="00CD501A"/>
    <w:rsid w:val="00CD6C99"/>
    <w:rsid w:val="00CE14BE"/>
    <w:rsid w:val="00CF5EBF"/>
    <w:rsid w:val="00CF7F52"/>
    <w:rsid w:val="00D02EE8"/>
    <w:rsid w:val="00D054F7"/>
    <w:rsid w:val="00D0664A"/>
    <w:rsid w:val="00D14996"/>
    <w:rsid w:val="00D14A84"/>
    <w:rsid w:val="00D15A56"/>
    <w:rsid w:val="00D16DED"/>
    <w:rsid w:val="00D2029A"/>
    <w:rsid w:val="00D203B1"/>
    <w:rsid w:val="00D20CAC"/>
    <w:rsid w:val="00D2181E"/>
    <w:rsid w:val="00D271C7"/>
    <w:rsid w:val="00D275DA"/>
    <w:rsid w:val="00D27AE5"/>
    <w:rsid w:val="00D31FF4"/>
    <w:rsid w:val="00D3387A"/>
    <w:rsid w:val="00D36A8B"/>
    <w:rsid w:val="00D37CD0"/>
    <w:rsid w:val="00D40AAA"/>
    <w:rsid w:val="00D41313"/>
    <w:rsid w:val="00D43C49"/>
    <w:rsid w:val="00D453A7"/>
    <w:rsid w:val="00D513E2"/>
    <w:rsid w:val="00D5164C"/>
    <w:rsid w:val="00D53E8A"/>
    <w:rsid w:val="00D54634"/>
    <w:rsid w:val="00D561E8"/>
    <w:rsid w:val="00D6203D"/>
    <w:rsid w:val="00D62103"/>
    <w:rsid w:val="00D63779"/>
    <w:rsid w:val="00D6378F"/>
    <w:rsid w:val="00D65F4E"/>
    <w:rsid w:val="00D66A58"/>
    <w:rsid w:val="00D72644"/>
    <w:rsid w:val="00D72651"/>
    <w:rsid w:val="00D77930"/>
    <w:rsid w:val="00D801C5"/>
    <w:rsid w:val="00D81943"/>
    <w:rsid w:val="00D81E6B"/>
    <w:rsid w:val="00D8374D"/>
    <w:rsid w:val="00D83E77"/>
    <w:rsid w:val="00D86F97"/>
    <w:rsid w:val="00D875B3"/>
    <w:rsid w:val="00D87DE8"/>
    <w:rsid w:val="00D95E79"/>
    <w:rsid w:val="00DA0004"/>
    <w:rsid w:val="00DA2594"/>
    <w:rsid w:val="00DA3C2E"/>
    <w:rsid w:val="00DA4373"/>
    <w:rsid w:val="00DA496D"/>
    <w:rsid w:val="00DA566E"/>
    <w:rsid w:val="00DA6005"/>
    <w:rsid w:val="00DA7913"/>
    <w:rsid w:val="00DB24B5"/>
    <w:rsid w:val="00DB6AD4"/>
    <w:rsid w:val="00DB71A5"/>
    <w:rsid w:val="00DB7C02"/>
    <w:rsid w:val="00DC29EB"/>
    <w:rsid w:val="00DC3DC3"/>
    <w:rsid w:val="00DD109E"/>
    <w:rsid w:val="00DD1704"/>
    <w:rsid w:val="00DD277F"/>
    <w:rsid w:val="00DD546E"/>
    <w:rsid w:val="00DE1D1A"/>
    <w:rsid w:val="00DE5DC1"/>
    <w:rsid w:val="00DE61A8"/>
    <w:rsid w:val="00DE70E4"/>
    <w:rsid w:val="00DF0312"/>
    <w:rsid w:val="00DF0D4F"/>
    <w:rsid w:val="00DF1BBF"/>
    <w:rsid w:val="00DF3002"/>
    <w:rsid w:val="00DF51A4"/>
    <w:rsid w:val="00DF52C4"/>
    <w:rsid w:val="00E0113C"/>
    <w:rsid w:val="00E03079"/>
    <w:rsid w:val="00E04761"/>
    <w:rsid w:val="00E113D2"/>
    <w:rsid w:val="00E13CCF"/>
    <w:rsid w:val="00E14E40"/>
    <w:rsid w:val="00E17999"/>
    <w:rsid w:val="00E20225"/>
    <w:rsid w:val="00E212A4"/>
    <w:rsid w:val="00E2145A"/>
    <w:rsid w:val="00E21D13"/>
    <w:rsid w:val="00E23D6B"/>
    <w:rsid w:val="00E26437"/>
    <w:rsid w:val="00E26B01"/>
    <w:rsid w:val="00E26B44"/>
    <w:rsid w:val="00E32279"/>
    <w:rsid w:val="00E34699"/>
    <w:rsid w:val="00E35BAC"/>
    <w:rsid w:val="00E4262C"/>
    <w:rsid w:val="00E45D34"/>
    <w:rsid w:val="00E51F05"/>
    <w:rsid w:val="00E567FE"/>
    <w:rsid w:val="00E62E1C"/>
    <w:rsid w:val="00E644F9"/>
    <w:rsid w:val="00E65D59"/>
    <w:rsid w:val="00E66C42"/>
    <w:rsid w:val="00E6730B"/>
    <w:rsid w:val="00E71B79"/>
    <w:rsid w:val="00E72910"/>
    <w:rsid w:val="00E73368"/>
    <w:rsid w:val="00E73CB8"/>
    <w:rsid w:val="00E74100"/>
    <w:rsid w:val="00E75384"/>
    <w:rsid w:val="00E76E71"/>
    <w:rsid w:val="00E81139"/>
    <w:rsid w:val="00E845DB"/>
    <w:rsid w:val="00E84877"/>
    <w:rsid w:val="00E872F9"/>
    <w:rsid w:val="00E874CA"/>
    <w:rsid w:val="00E92277"/>
    <w:rsid w:val="00E9314D"/>
    <w:rsid w:val="00E9369A"/>
    <w:rsid w:val="00E941D6"/>
    <w:rsid w:val="00E94AD8"/>
    <w:rsid w:val="00E9644B"/>
    <w:rsid w:val="00EA05CB"/>
    <w:rsid w:val="00EA1A97"/>
    <w:rsid w:val="00EA6132"/>
    <w:rsid w:val="00EB066C"/>
    <w:rsid w:val="00EB30F0"/>
    <w:rsid w:val="00EB3D44"/>
    <w:rsid w:val="00EB65B7"/>
    <w:rsid w:val="00EB7D13"/>
    <w:rsid w:val="00EC218C"/>
    <w:rsid w:val="00EC3C02"/>
    <w:rsid w:val="00EC72CD"/>
    <w:rsid w:val="00ED072D"/>
    <w:rsid w:val="00ED1546"/>
    <w:rsid w:val="00ED426B"/>
    <w:rsid w:val="00ED7A00"/>
    <w:rsid w:val="00EE06C5"/>
    <w:rsid w:val="00EE1D31"/>
    <w:rsid w:val="00EE2E19"/>
    <w:rsid w:val="00EE422F"/>
    <w:rsid w:val="00EE7022"/>
    <w:rsid w:val="00EF027E"/>
    <w:rsid w:val="00EF2958"/>
    <w:rsid w:val="00EF2A75"/>
    <w:rsid w:val="00EF37ED"/>
    <w:rsid w:val="00EF6960"/>
    <w:rsid w:val="00F012B4"/>
    <w:rsid w:val="00F0754D"/>
    <w:rsid w:val="00F07B1D"/>
    <w:rsid w:val="00F07D3F"/>
    <w:rsid w:val="00F07D99"/>
    <w:rsid w:val="00F1097F"/>
    <w:rsid w:val="00F113E6"/>
    <w:rsid w:val="00F1147E"/>
    <w:rsid w:val="00F12249"/>
    <w:rsid w:val="00F13135"/>
    <w:rsid w:val="00F136C4"/>
    <w:rsid w:val="00F14C83"/>
    <w:rsid w:val="00F17A67"/>
    <w:rsid w:val="00F20363"/>
    <w:rsid w:val="00F2343A"/>
    <w:rsid w:val="00F2556F"/>
    <w:rsid w:val="00F30609"/>
    <w:rsid w:val="00F327D5"/>
    <w:rsid w:val="00F353ED"/>
    <w:rsid w:val="00F359A1"/>
    <w:rsid w:val="00F36685"/>
    <w:rsid w:val="00F41AD1"/>
    <w:rsid w:val="00F41B3C"/>
    <w:rsid w:val="00F4509D"/>
    <w:rsid w:val="00F45617"/>
    <w:rsid w:val="00F45BE1"/>
    <w:rsid w:val="00F462AB"/>
    <w:rsid w:val="00F46F4C"/>
    <w:rsid w:val="00F4703F"/>
    <w:rsid w:val="00F50D1F"/>
    <w:rsid w:val="00F524B0"/>
    <w:rsid w:val="00F52F01"/>
    <w:rsid w:val="00F53612"/>
    <w:rsid w:val="00F547B7"/>
    <w:rsid w:val="00F55A88"/>
    <w:rsid w:val="00F57FF1"/>
    <w:rsid w:val="00F619F7"/>
    <w:rsid w:val="00F62631"/>
    <w:rsid w:val="00F628A5"/>
    <w:rsid w:val="00F64A8F"/>
    <w:rsid w:val="00F679C3"/>
    <w:rsid w:val="00F709A1"/>
    <w:rsid w:val="00F7191E"/>
    <w:rsid w:val="00F721E8"/>
    <w:rsid w:val="00F72506"/>
    <w:rsid w:val="00F72DB5"/>
    <w:rsid w:val="00F75554"/>
    <w:rsid w:val="00F75F1F"/>
    <w:rsid w:val="00F76310"/>
    <w:rsid w:val="00F83A9D"/>
    <w:rsid w:val="00F86152"/>
    <w:rsid w:val="00F8737B"/>
    <w:rsid w:val="00F93D23"/>
    <w:rsid w:val="00F954FD"/>
    <w:rsid w:val="00F97EBD"/>
    <w:rsid w:val="00F97FD1"/>
    <w:rsid w:val="00FA6151"/>
    <w:rsid w:val="00FB405F"/>
    <w:rsid w:val="00FB5E42"/>
    <w:rsid w:val="00FB74B6"/>
    <w:rsid w:val="00FC7FA1"/>
    <w:rsid w:val="00FD0E6C"/>
    <w:rsid w:val="00FD114D"/>
    <w:rsid w:val="00FD184E"/>
    <w:rsid w:val="00FD534E"/>
    <w:rsid w:val="00FD6D84"/>
    <w:rsid w:val="00FE0916"/>
    <w:rsid w:val="00FE3C71"/>
    <w:rsid w:val="00FE473A"/>
    <w:rsid w:val="00FE5753"/>
    <w:rsid w:val="00FF1887"/>
    <w:rsid w:val="00FF26E5"/>
    <w:rsid w:val="00FF3962"/>
    <w:rsid w:val="00FF5207"/>
    <w:rsid w:val="00FF5877"/>
    <w:rsid w:val="00FF6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79153"/>
  <w15:docId w15:val="{4AF958DF-E4A7-4ADE-B53E-E13A8B8B6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46E"/>
    <w:pPr>
      <w:spacing w:line="240" w:lineRule="auto"/>
    </w:pPr>
    <w:rPr>
      <w:rFonts w:ascii="Arial" w:hAnsi="Arial"/>
      <w:sz w:val="24"/>
    </w:rPr>
  </w:style>
  <w:style w:type="paragraph" w:styleId="Heading1">
    <w:name w:val="heading 1"/>
    <w:basedOn w:val="Normal"/>
    <w:next w:val="Normal"/>
    <w:link w:val="Heading1Char"/>
    <w:qFormat/>
    <w:rsid w:val="00DA3C2E"/>
    <w:pPr>
      <w:keepNext/>
      <w:jc w:val="center"/>
      <w:outlineLvl w:val="0"/>
    </w:pPr>
    <w:rPr>
      <w:rFonts w:eastAsia="Times New Roman" w:cs="Arial"/>
      <w:b/>
      <w:bCs/>
      <w:sz w:val="56"/>
      <w:szCs w:val="24"/>
    </w:rPr>
  </w:style>
  <w:style w:type="paragraph" w:styleId="Heading2">
    <w:name w:val="heading 2"/>
    <w:basedOn w:val="Normal"/>
    <w:next w:val="Normal"/>
    <w:link w:val="Heading2Char"/>
    <w:uiPriority w:val="9"/>
    <w:semiHidden/>
    <w:unhideWhenUsed/>
    <w:qFormat/>
    <w:rsid w:val="001C44D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5EE"/>
    <w:pPr>
      <w:ind w:left="720"/>
      <w:contextualSpacing/>
    </w:pPr>
  </w:style>
  <w:style w:type="paragraph" w:styleId="FootnoteText">
    <w:name w:val="footnote text"/>
    <w:basedOn w:val="Normal"/>
    <w:link w:val="FootnoteTextChar"/>
    <w:semiHidden/>
    <w:rsid w:val="001A3E57"/>
    <w:rPr>
      <w:rFonts w:eastAsia="Times New Roman" w:cs="Times New Roman"/>
      <w:sz w:val="20"/>
      <w:szCs w:val="20"/>
      <w:lang w:val="en-US" w:bidi="en-US"/>
    </w:rPr>
  </w:style>
  <w:style w:type="character" w:customStyle="1" w:styleId="FootnoteTextChar">
    <w:name w:val="Footnote Text Char"/>
    <w:basedOn w:val="DefaultParagraphFont"/>
    <w:link w:val="FootnoteText"/>
    <w:semiHidden/>
    <w:rsid w:val="001A3E57"/>
    <w:rPr>
      <w:rFonts w:ascii="Arial" w:eastAsia="Times New Roman" w:hAnsi="Arial" w:cs="Times New Roman"/>
      <w:sz w:val="20"/>
      <w:szCs w:val="20"/>
      <w:lang w:val="en-US" w:bidi="en-US"/>
    </w:rPr>
  </w:style>
  <w:style w:type="character" w:styleId="FootnoteReference">
    <w:name w:val="footnote reference"/>
    <w:semiHidden/>
    <w:rsid w:val="001A3E57"/>
    <w:rPr>
      <w:rFonts w:cs="Times New Roman"/>
      <w:vertAlign w:val="superscript"/>
    </w:rPr>
  </w:style>
  <w:style w:type="character" w:customStyle="1" w:styleId="Heading1Char">
    <w:name w:val="Heading 1 Char"/>
    <w:basedOn w:val="DefaultParagraphFont"/>
    <w:link w:val="Heading1"/>
    <w:rsid w:val="00DA3C2E"/>
    <w:rPr>
      <w:rFonts w:ascii="Arial" w:eastAsia="Times New Roman" w:hAnsi="Arial" w:cs="Arial"/>
      <w:b/>
      <w:bCs/>
      <w:sz w:val="56"/>
      <w:szCs w:val="24"/>
    </w:rPr>
  </w:style>
  <w:style w:type="paragraph" w:styleId="BodyText">
    <w:name w:val="Body Text"/>
    <w:basedOn w:val="Normal"/>
    <w:link w:val="BodyTextChar"/>
    <w:semiHidden/>
    <w:unhideWhenUsed/>
    <w:rsid w:val="00DA3C2E"/>
    <w:pPr>
      <w:jc w:val="center"/>
    </w:pPr>
    <w:rPr>
      <w:rFonts w:eastAsia="Times New Roman" w:cs="Arial"/>
      <w:b/>
      <w:bCs/>
      <w:sz w:val="96"/>
      <w:szCs w:val="24"/>
    </w:rPr>
  </w:style>
  <w:style w:type="character" w:customStyle="1" w:styleId="BodyTextChar">
    <w:name w:val="Body Text Char"/>
    <w:basedOn w:val="DefaultParagraphFont"/>
    <w:link w:val="BodyText"/>
    <w:semiHidden/>
    <w:rsid w:val="00DA3C2E"/>
    <w:rPr>
      <w:rFonts w:ascii="Arial" w:eastAsia="Times New Roman" w:hAnsi="Arial" w:cs="Arial"/>
      <w:b/>
      <w:bCs/>
      <w:sz w:val="96"/>
      <w:szCs w:val="24"/>
    </w:rPr>
  </w:style>
  <w:style w:type="paragraph" w:styleId="BalloonText">
    <w:name w:val="Balloon Text"/>
    <w:basedOn w:val="Normal"/>
    <w:link w:val="BalloonTextChar"/>
    <w:uiPriority w:val="99"/>
    <w:semiHidden/>
    <w:unhideWhenUsed/>
    <w:rsid w:val="00DA3C2E"/>
    <w:rPr>
      <w:rFonts w:ascii="Tahoma" w:hAnsi="Tahoma" w:cs="Tahoma"/>
      <w:sz w:val="16"/>
      <w:szCs w:val="16"/>
    </w:rPr>
  </w:style>
  <w:style w:type="character" w:customStyle="1" w:styleId="BalloonTextChar">
    <w:name w:val="Balloon Text Char"/>
    <w:basedOn w:val="DefaultParagraphFont"/>
    <w:link w:val="BalloonText"/>
    <w:uiPriority w:val="99"/>
    <w:semiHidden/>
    <w:rsid w:val="00DA3C2E"/>
    <w:rPr>
      <w:rFonts w:ascii="Tahoma" w:hAnsi="Tahoma" w:cs="Tahoma"/>
      <w:sz w:val="16"/>
      <w:szCs w:val="16"/>
    </w:rPr>
  </w:style>
  <w:style w:type="character" w:styleId="Hyperlink">
    <w:name w:val="Hyperlink"/>
    <w:basedOn w:val="DefaultParagraphFont"/>
    <w:uiPriority w:val="99"/>
    <w:unhideWhenUsed/>
    <w:rsid w:val="00DA3C2E"/>
    <w:rPr>
      <w:color w:val="0000FF" w:themeColor="hyperlink"/>
      <w:u w:val="single"/>
    </w:rPr>
  </w:style>
  <w:style w:type="paragraph" w:styleId="Header">
    <w:name w:val="header"/>
    <w:basedOn w:val="Normal"/>
    <w:link w:val="HeaderChar"/>
    <w:uiPriority w:val="99"/>
    <w:unhideWhenUsed/>
    <w:rsid w:val="00B94D15"/>
    <w:pPr>
      <w:tabs>
        <w:tab w:val="center" w:pos="4513"/>
        <w:tab w:val="right" w:pos="9026"/>
      </w:tabs>
    </w:pPr>
  </w:style>
  <w:style w:type="character" w:customStyle="1" w:styleId="HeaderChar">
    <w:name w:val="Header Char"/>
    <w:basedOn w:val="DefaultParagraphFont"/>
    <w:link w:val="Header"/>
    <w:uiPriority w:val="99"/>
    <w:rsid w:val="00B94D15"/>
    <w:rPr>
      <w:rFonts w:ascii="Arial" w:hAnsi="Arial"/>
      <w:sz w:val="24"/>
    </w:rPr>
  </w:style>
  <w:style w:type="paragraph" w:styleId="Footer">
    <w:name w:val="footer"/>
    <w:basedOn w:val="Normal"/>
    <w:link w:val="FooterChar"/>
    <w:uiPriority w:val="99"/>
    <w:unhideWhenUsed/>
    <w:rsid w:val="00B94D15"/>
    <w:pPr>
      <w:tabs>
        <w:tab w:val="center" w:pos="4513"/>
        <w:tab w:val="right" w:pos="9026"/>
      </w:tabs>
    </w:pPr>
  </w:style>
  <w:style w:type="character" w:customStyle="1" w:styleId="FooterChar">
    <w:name w:val="Footer Char"/>
    <w:basedOn w:val="DefaultParagraphFont"/>
    <w:link w:val="Footer"/>
    <w:uiPriority w:val="99"/>
    <w:rsid w:val="00B94D15"/>
    <w:rPr>
      <w:rFonts w:ascii="Arial" w:hAnsi="Arial"/>
      <w:sz w:val="24"/>
    </w:rPr>
  </w:style>
  <w:style w:type="paragraph" w:customStyle="1" w:styleId="GIColour">
    <w:name w:val="GI Colour"/>
    <w:basedOn w:val="Normal"/>
    <w:link w:val="GIColourChar"/>
    <w:qFormat/>
    <w:rsid w:val="00832C64"/>
    <w:pPr>
      <w:tabs>
        <w:tab w:val="left" w:pos="426"/>
        <w:tab w:val="left" w:leader="dot" w:pos="8931"/>
      </w:tabs>
      <w:spacing w:before="360"/>
      <w:ind w:left="420" w:hanging="420"/>
      <w:jc w:val="center"/>
    </w:pPr>
    <w:rPr>
      <w:rFonts w:ascii="Cambria" w:eastAsia="MS PMincho" w:hAnsi="Cambria" w:cs="Times New Roman"/>
      <w:b/>
      <w:color w:val="993399"/>
      <w:szCs w:val="24"/>
    </w:rPr>
  </w:style>
  <w:style w:type="character" w:customStyle="1" w:styleId="GIColourChar">
    <w:name w:val="GI Colour Char"/>
    <w:basedOn w:val="DefaultParagraphFont"/>
    <w:link w:val="GIColour"/>
    <w:rsid w:val="00832C64"/>
    <w:rPr>
      <w:rFonts w:ascii="Cambria" w:eastAsia="MS PMincho" w:hAnsi="Cambria" w:cs="Times New Roman"/>
      <w:b/>
      <w:color w:val="993399"/>
      <w:sz w:val="24"/>
      <w:szCs w:val="24"/>
    </w:rPr>
  </w:style>
  <w:style w:type="paragraph" w:styleId="NormalWeb">
    <w:name w:val="Normal (Web)"/>
    <w:basedOn w:val="Normal"/>
    <w:uiPriority w:val="99"/>
    <w:rsid w:val="00832C64"/>
    <w:pPr>
      <w:spacing w:before="100" w:beforeAutospacing="1" w:after="100" w:afterAutospacing="1"/>
    </w:pPr>
    <w:rPr>
      <w:rFonts w:ascii="Arial Unicode MS" w:eastAsia="MS PMincho" w:hAnsi="Arial Unicode MS" w:cs="Arial Unicode MS"/>
      <w:szCs w:val="24"/>
    </w:rPr>
  </w:style>
  <w:style w:type="character" w:styleId="FollowedHyperlink">
    <w:name w:val="FollowedHyperlink"/>
    <w:basedOn w:val="DefaultParagraphFont"/>
    <w:uiPriority w:val="99"/>
    <w:semiHidden/>
    <w:unhideWhenUsed/>
    <w:rsid w:val="007B5767"/>
    <w:rPr>
      <w:color w:val="800080" w:themeColor="followedHyperlink"/>
      <w:u w:val="single"/>
    </w:rPr>
  </w:style>
  <w:style w:type="paragraph" w:customStyle="1" w:styleId="GIbookletHeading1">
    <w:name w:val="GI booklet Heading 1"/>
    <w:basedOn w:val="Normal"/>
    <w:link w:val="GIbookletHeading1Char"/>
    <w:qFormat/>
    <w:rsid w:val="00C90478"/>
    <w:pPr>
      <w:autoSpaceDE w:val="0"/>
      <w:autoSpaceDN w:val="0"/>
      <w:adjustRightInd w:val="0"/>
    </w:pPr>
    <w:rPr>
      <w:rFonts w:asciiTheme="minorHAnsi" w:hAnsiTheme="minorHAnsi"/>
      <w:b/>
      <w:sz w:val="28"/>
      <w:u w:val="single"/>
    </w:rPr>
  </w:style>
  <w:style w:type="character" w:customStyle="1" w:styleId="GIbookletHeading1Char">
    <w:name w:val="GI booklet Heading 1 Char"/>
    <w:basedOn w:val="DefaultParagraphFont"/>
    <w:link w:val="GIbookletHeading1"/>
    <w:rsid w:val="00C90478"/>
    <w:rPr>
      <w:b/>
      <w:sz w:val="28"/>
      <w:u w:val="single"/>
    </w:rPr>
  </w:style>
  <w:style w:type="paragraph" w:styleId="TOC1">
    <w:name w:val="toc 1"/>
    <w:basedOn w:val="Normal"/>
    <w:next w:val="Normal"/>
    <w:autoRedefine/>
    <w:uiPriority w:val="39"/>
    <w:unhideWhenUsed/>
    <w:rsid w:val="000B7227"/>
    <w:pPr>
      <w:tabs>
        <w:tab w:val="right" w:leader="dot" w:pos="8497"/>
      </w:tabs>
      <w:spacing w:before="120" w:after="100"/>
      <w:ind w:left="142" w:right="794"/>
    </w:pPr>
    <w:rPr>
      <w:rFonts w:asciiTheme="minorHAnsi" w:hAnsiTheme="minorHAnsi"/>
      <w:noProof/>
      <w:sz w:val="22"/>
    </w:rPr>
  </w:style>
  <w:style w:type="paragraph" w:customStyle="1" w:styleId="GIbookletresourceshdg">
    <w:name w:val="GI booklet resources hdg"/>
    <w:basedOn w:val="Normal"/>
    <w:link w:val="GIbookletresourceshdgChar"/>
    <w:qFormat/>
    <w:rsid w:val="00C90478"/>
    <w:rPr>
      <w:rFonts w:asciiTheme="minorHAnsi" w:hAnsiTheme="minorHAnsi"/>
      <w:b/>
      <w:i/>
      <w:szCs w:val="24"/>
      <w:u w:val="single"/>
    </w:rPr>
  </w:style>
  <w:style w:type="character" w:customStyle="1" w:styleId="GIbookletresourceshdgChar">
    <w:name w:val="GI booklet resources hdg Char"/>
    <w:basedOn w:val="DefaultParagraphFont"/>
    <w:link w:val="GIbookletresourceshdg"/>
    <w:rsid w:val="00C90478"/>
    <w:rPr>
      <w:b/>
      <w:i/>
      <w:sz w:val="24"/>
      <w:szCs w:val="24"/>
      <w:u w:val="single"/>
    </w:rPr>
  </w:style>
  <w:style w:type="character" w:customStyle="1" w:styleId="Heading2Char">
    <w:name w:val="Heading 2 Char"/>
    <w:basedOn w:val="DefaultParagraphFont"/>
    <w:link w:val="Heading2"/>
    <w:uiPriority w:val="9"/>
    <w:semiHidden/>
    <w:rsid w:val="001C44D3"/>
    <w:rPr>
      <w:rFonts w:asciiTheme="majorHAnsi" w:eastAsiaTheme="majorEastAsia" w:hAnsiTheme="majorHAnsi" w:cstheme="majorBidi"/>
      <w:b/>
      <w:bCs/>
      <w:color w:val="4F81BD" w:themeColor="accent1"/>
      <w:sz w:val="26"/>
      <w:szCs w:val="26"/>
    </w:rPr>
  </w:style>
  <w:style w:type="paragraph" w:customStyle="1" w:styleId="GIbookletsubheading">
    <w:name w:val="GI booklet subheading"/>
    <w:basedOn w:val="Normal"/>
    <w:link w:val="GIbookletsubheadingChar"/>
    <w:qFormat/>
    <w:rsid w:val="001C44D3"/>
    <w:pPr>
      <w:autoSpaceDE w:val="0"/>
      <w:autoSpaceDN w:val="0"/>
      <w:adjustRightInd w:val="0"/>
    </w:pPr>
    <w:rPr>
      <w:rFonts w:asciiTheme="minorHAnsi" w:hAnsiTheme="minorHAnsi" w:cs="Calibri"/>
      <w:b/>
      <w:bCs/>
      <w:szCs w:val="24"/>
    </w:rPr>
  </w:style>
  <w:style w:type="character" w:customStyle="1" w:styleId="GIbookletsubheadingChar">
    <w:name w:val="GI booklet subheading Char"/>
    <w:basedOn w:val="DefaultParagraphFont"/>
    <w:link w:val="GIbookletsubheading"/>
    <w:rsid w:val="001C44D3"/>
    <w:rPr>
      <w:rFonts w:cs="Calibri"/>
      <w:b/>
      <w:bCs/>
      <w:sz w:val="24"/>
      <w:szCs w:val="24"/>
    </w:rPr>
  </w:style>
  <w:style w:type="paragraph" w:styleId="TOC2">
    <w:name w:val="toc 2"/>
    <w:basedOn w:val="Normal"/>
    <w:next w:val="Normal"/>
    <w:autoRedefine/>
    <w:uiPriority w:val="39"/>
    <w:unhideWhenUsed/>
    <w:rsid w:val="00E26B01"/>
    <w:pPr>
      <w:tabs>
        <w:tab w:val="right" w:leader="dot" w:pos="9288"/>
      </w:tabs>
      <w:spacing w:after="100"/>
      <w:ind w:left="1134"/>
    </w:pPr>
    <w:rPr>
      <w:noProof/>
      <w:sz w:val="18"/>
      <w:szCs w:val="18"/>
    </w:rPr>
  </w:style>
  <w:style w:type="table" w:styleId="TableGrid">
    <w:name w:val="Table Grid"/>
    <w:basedOn w:val="TableNormal"/>
    <w:uiPriority w:val="59"/>
    <w:rsid w:val="001C44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C44D3"/>
    <w:pPr>
      <w:autoSpaceDE w:val="0"/>
      <w:autoSpaceDN w:val="0"/>
      <w:adjustRightInd w:val="0"/>
      <w:spacing w:line="240" w:lineRule="auto"/>
    </w:pPr>
    <w:rPr>
      <w:rFonts w:ascii="LunchBox" w:hAnsi="LunchBox" w:cs="LunchBox"/>
      <w:color w:val="000000"/>
      <w:sz w:val="24"/>
      <w:szCs w:val="24"/>
    </w:rPr>
  </w:style>
  <w:style w:type="character" w:customStyle="1" w:styleId="A0">
    <w:name w:val="A0"/>
    <w:uiPriority w:val="99"/>
    <w:rsid w:val="001C44D3"/>
    <w:rPr>
      <w:rFonts w:cs="LunchBox"/>
      <w:color w:val="000000"/>
      <w:sz w:val="86"/>
      <w:szCs w:val="86"/>
    </w:rPr>
  </w:style>
  <w:style w:type="character" w:customStyle="1" w:styleId="A1">
    <w:name w:val="A1"/>
    <w:uiPriority w:val="99"/>
    <w:rsid w:val="001C44D3"/>
    <w:rPr>
      <w:rFonts w:cs="LunchBox"/>
      <w:color w:val="000000"/>
      <w:sz w:val="80"/>
      <w:szCs w:val="80"/>
    </w:rPr>
  </w:style>
  <w:style w:type="paragraph" w:customStyle="1" w:styleId="GIBookletsubhdg2">
    <w:name w:val="GI Booklet subhdg 2"/>
    <w:basedOn w:val="Normal"/>
    <w:link w:val="GIBookletsubhdg2Char"/>
    <w:qFormat/>
    <w:rsid w:val="00C95AE4"/>
    <w:pPr>
      <w:ind w:left="284"/>
    </w:pPr>
    <w:rPr>
      <w:rFonts w:asciiTheme="minorHAnsi" w:hAnsiTheme="minorHAnsi"/>
      <w:i/>
      <w:sz w:val="22"/>
      <w:u w:val="single"/>
    </w:rPr>
  </w:style>
  <w:style w:type="character" w:customStyle="1" w:styleId="GIBookletsubhdg2Char">
    <w:name w:val="GI Booklet subhdg 2 Char"/>
    <w:basedOn w:val="DefaultParagraphFont"/>
    <w:link w:val="GIBookletsubhdg2"/>
    <w:rsid w:val="00C95AE4"/>
    <w:rPr>
      <w:i/>
      <w:u w:val="single"/>
    </w:rPr>
  </w:style>
  <w:style w:type="character" w:styleId="UnresolvedMention">
    <w:name w:val="Unresolved Mention"/>
    <w:basedOn w:val="DefaultParagraphFont"/>
    <w:uiPriority w:val="99"/>
    <w:semiHidden/>
    <w:unhideWhenUsed/>
    <w:rsid w:val="006A1293"/>
    <w:rPr>
      <w:color w:val="605E5C"/>
      <w:shd w:val="clear" w:color="auto" w:fill="E1DFDD"/>
    </w:rPr>
  </w:style>
  <w:style w:type="paragraph" w:customStyle="1" w:styleId="GIbookletreports">
    <w:name w:val="GI booklet reports"/>
    <w:basedOn w:val="GIbookletresourceshdg"/>
    <w:link w:val="GIbookletreportsChar"/>
    <w:qFormat/>
    <w:rsid w:val="00890117"/>
    <w:rPr>
      <w:sz w:val="22"/>
      <w:szCs w:val="22"/>
    </w:rPr>
  </w:style>
  <w:style w:type="character" w:customStyle="1" w:styleId="GIbookletreportsChar">
    <w:name w:val="GI booklet reports Char"/>
    <w:basedOn w:val="GIbookletresourceshdgChar"/>
    <w:link w:val="GIbookletreports"/>
    <w:rsid w:val="00890117"/>
    <w:rPr>
      <w:b/>
      <w:i/>
      <w:sz w:val="24"/>
      <w:szCs w:val="24"/>
      <w:u w:val="single"/>
    </w:rPr>
  </w:style>
  <w:style w:type="character" w:styleId="CommentReference">
    <w:name w:val="annotation reference"/>
    <w:basedOn w:val="DefaultParagraphFont"/>
    <w:uiPriority w:val="99"/>
    <w:semiHidden/>
    <w:unhideWhenUsed/>
    <w:rsid w:val="00485202"/>
    <w:rPr>
      <w:sz w:val="16"/>
      <w:szCs w:val="16"/>
    </w:rPr>
  </w:style>
  <w:style w:type="paragraph" w:styleId="CommentText">
    <w:name w:val="annotation text"/>
    <w:basedOn w:val="Normal"/>
    <w:link w:val="CommentTextChar"/>
    <w:uiPriority w:val="99"/>
    <w:unhideWhenUsed/>
    <w:rsid w:val="00485202"/>
    <w:rPr>
      <w:sz w:val="20"/>
      <w:szCs w:val="20"/>
    </w:rPr>
  </w:style>
  <w:style w:type="character" w:customStyle="1" w:styleId="CommentTextChar">
    <w:name w:val="Comment Text Char"/>
    <w:basedOn w:val="DefaultParagraphFont"/>
    <w:link w:val="CommentText"/>
    <w:uiPriority w:val="99"/>
    <w:rsid w:val="0048520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85202"/>
    <w:rPr>
      <w:b/>
      <w:bCs/>
    </w:rPr>
  </w:style>
  <w:style w:type="character" w:customStyle="1" w:styleId="CommentSubjectChar">
    <w:name w:val="Comment Subject Char"/>
    <w:basedOn w:val="CommentTextChar"/>
    <w:link w:val="CommentSubject"/>
    <w:uiPriority w:val="99"/>
    <w:semiHidden/>
    <w:rsid w:val="00485202"/>
    <w:rPr>
      <w:rFonts w:ascii="Arial" w:hAnsi="Arial"/>
      <w:b/>
      <w:bCs/>
      <w:sz w:val="20"/>
      <w:szCs w:val="20"/>
    </w:rPr>
  </w:style>
  <w:style w:type="paragraph" w:styleId="Revision">
    <w:name w:val="Revision"/>
    <w:hidden/>
    <w:uiPriority w:val="99"/>
    <w:semiHidden/>
    <w:rsid w:val="00E75384"/>
    <w:pPr>
      <w:spacing w:line="240" w:lineRule="auto"/>
    </w:pPr>
    <w:rPr>
      <w:rFonts w:ascii="Arial" w:hAnsi="Arial"/>
      <w:sz w:val="24"/>
    </w:rPr>
  </w:style>
  <w:style w:type="character" w:customStyle="1" w:styleId="il">
    <w:name w:val="il"/>
    <w:basedOn w:val="DefaultParagraphFont"/>
    <w:rsid w:val="00114921"/>
  </w:style>
  <w:style w:type="paragraph" w:customStyle="1" w:styleId="GIbookletTOPheading">
    <w:name w:val="GI booklet TOP heading"/>
    <w:basedOn w:val="Normal"/>
    <w:link w:val="GIbookletTOPheadingChar"/>
    <w:qFormat/>
    <w:rsid w:val="00287A6E"/>
    <w:pPr>
      <w:pBdr>
        <w:top w:val="nil"/>
        <w:left w:val="nil"/>
        <w:bottom w:val="nil"/>
        <w:right w:val="nil"/>
        <w:between w:val="nil"/>
      </w:pBdr>
    </w:pPr>
    <w:rPr>
      <w:rFonts w:ascii="Calibri" w:eastAsia="Calibri" w:hAnsi="Calibri" w:cs="Calibri"/>
      <w:b/>
      <w:color w:val="000000"/>
      <w:sz w:val="28"/>
      <w:szCs w:val="28"/>
      <w:u w:val="single"/>
    </w:rPr>
  </w:style>
  <w:style w:type="character" w:customStyle="1" w:styleId="GIbookletTOPheadingChar">
    <w:name w:val="GI booklet TOP heading Char"/>
    <w:basedOn w:val="DefaultParagraphFont"/>
    <w:link w:val="GIbookletTOPheading"/>
    <w:rsid w:val="00287A6E"/>
    <w:rPr>
      <w:rFonts w:ascii="Calibri" w:eastAsia="Calibri" w:hAnsi="Calibri" w:cs="Calibri"/>
      <w:b/>
      <w:color w:val="000000"/>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0058">
      <w:bodyDiv w:val="1"/>
      <w:marLeft w:val="0"/>
      <w:marRight w:val="0"/>
      <w:marTop w:val="0"/>
      <w:marBottom w:val="0"/>
      <w:divBdr>
        <w:top w:val="none" w:sz="0" w:space="0" w:color="auto"/>
        <w:left w:val="none" w:sz="0" w:space="0" w:color="auto"/>
        <w:bottom w:val="none" w:sz="0" w:space="0" w:color="auto"/>
        <w:right w:val="none" w:sz="0" w:space="0" w:color="auto"/>
      </w:divBdr>
      <w:divsChild>
        <w:div w:id="428619026">
          <w:marLeft w:val="274"/>
          <w:marRight w:val="0"/>
          <w:marTop w:val="0"/>
          <w:marBottom w:val="0"/>
          <w:divBdr>
            <w:top w:val="none" w:sz="0" w:space="0" w:color="auto"/>
            <w:left w:val="none" w:sz="0" w:space="0" w:color="auto"/>
            <w:bottom w:val="none" w:sz="0" w:space="0" w:color="auto"/>
            <w:right w:val="none" w:sz="0" w:space="0" w:color="auto"/>
          </w:divBdr>
        </w:div>
        <w:div w:id="1087074748">
          <w:marLeft w:val="274"/>
          <w:marRight w:val="0"/>
          <w:marTop w:val="0"/>
          <w:marBottom w:val="0"/>
          <w:divBdr>
            <w:top w:val="none" w:sz="0" w:space="0" w:color="auto"/>
            <w:left w:val="none" w:sz="0" w:space="0" w:color="auto"/>
            <w:bottom w:val="none" w:sz="0" w:space="0" w:color="auto"/>
            <w:right w:val="none" w:sz="0" w:space="0" w:color="auto"/>
          </w:divBdr>
        </w:div>
        <w:div w:id="2141075181">
          <w:marLeft w:val="274"/>
          <w:marRight w:val="0"/>
          <w:marTop w:val="0"/>
          <w:marBottom w:val="0"/>
          <w:divBdr>
            <w:top w:val="none" w:sz="0" w:space="0" w:color="auto"/>
            <w:left w:val="none" w:sz="0" w:space="0" w:color="auto"/>
            <w:bottom w:val="none" w:sz="0" w:space="0" w:color="auto"/>
            <w:right w:val="none" w:sz="0" w:space="0" w:color="auto"/>
          </w:divBdr>
        </w:div>
      </w:divsChild>
    </w:div>
    <w:div w:id="370038848">
      <w:bodyDiv w:val="1"/>
      <w:marLeft w:val="0"/>
      <w:marRight w:val="0"/>
      <w:marTop w:val="0"/>
      <w:marBottom w:val="0"/>
      <w:divBdr>
        <w:top w:val="none" w:sz="0" w:space="0" w:color="auto"/>
        <w:left w:val="none" w:sz="0" w:space="0" w:color="auto"/>
        <w:bottom w:val="none" w:sz="0" w:space="0" w:color="auto"/>
        <w:right w:val="none" w:sz="0" w:space="0" w:color="auto"/>
      </w:divBdr>
    </w:div>
    <w:div w:id="829563931">
      <w:bodyDiv w:val="1"/>
      <w:marLeft w:val="0"/>
      <w:marRight w:val="0"/>
      <w:marTop w:val="0"/>
      <w:marBottom w:val="0"/>
      <w:divBdr>
        <w:top w:val="none" w:sz="0" w:space="0" w:color="auto"/>
        <w:left w:val="none" w:sz="0" w:space="0" w:color="auto"/>
        <w:bottom w:val="none" w:sz="0" w:space="0" w:color="auto"/>
        <w:right w:val="none" w:sz="0" w:space="0" w:color="auto"/>
      </w:divBdr>
    </w:div>
    <w:div w:id="950012076">
      <w:bodyDiv w:val="1"/>
      <w:marLeft w:val="0"/>
      <w:marRight w:val="0"/>
      <w:marTop w:val="0"/>
      <w:marBottom w:val="0"/>
      <w:divBdr>
        <w:top w:val="none" w:sz="0" w:space="0" w:color="auto"/>
        <w:left w:val="none" w:sz="0" w:space="0" w:color="auto"/>
        <w:bottom w:val="none" w:sz="0" w:space="0" w:color="auto"/>
        <w:right w:val="none" w:sz="0" w:space="0" w:color="auto"/>
      </w:divBdr>
    </w:div>
    <w:div w:id="1009988864">
      <w:bodyDiv w:val="1"/>
      <w:marLeft w:val="0"/>
      <w:marRight w:val="0"/>
      <w:marTop w:val="0"/>
      <w:marBottom w:val="0"/>
      <w:divBdr>
        <w:top w:val="none" w:sz="0" w:space="0" w:color="auto"/>
        <w:left w:val="none" w:sz="0" w:space="0" w:color="auto"/>
        <w:bottom w:val="none" w:sz="0" w:space="0" w:color="auto"/>
        <w:right w:val="none" w:sz="0" w:space="0" w:color="auto"/>
      </w:divBdr>
    </w:div>
    <w:div w:id="1245410037">
      <w:bodyDiv w:val="1"/>
      <w:marLeft w:val="0"/>
      <w:marRight w:val="0"/>
      <w:marTop w:val="0"/>
      <w:marBottom w:val="0"/>
      <w:divBdr>
        <w:top w:val="none" w:sz="0" w:space="0" w:color="auto"/>
        <w:left w:val="none" w:sz="0" w:space="0" w:color="auto"/>
        <w:bottom w:val="none" w:sz="0" w:space="0" w:color="auto"/>
        <w:right w:val="none" w:sz="0" w:space="0" w:color="auto"/>
      </w:divBdr>
    </w:div>
    <w:div w:id="1413505239">
      <w:bodyDiv w:val="1"/>
      <w:marLeft w:val="0"/>
      <w:marRight w:val="0"/>
      <w:marTop w:val="0"/>
      <w:marBottom w:val="0"/>
      <w:divBdr>
        <w:top w:val="none" w:sz="0" w:space="0" w:color="auto"/>
        <w:left w:val="none" w:sz="0" w:space="0" w:color="auto"/>
        <w:bottom w:val="none" w:sz="0" w:space="0" w:color="auto"/>
        <w:right w:val="none" w:sz="0" w:space="0" w:color="auto"/>
      </w:divBdr>
    </w:div>
    <w:div w:id="1597323403">
      <w:bodyDiv w:val="1"/>
      <w:marLeft w:val="0"/>
      <w:marRight w:val="0"/>
      <w:marTop w:val="0"/>
      <w:marBottom w:val="0"/>
      <w:divBdr>
        <w:top w:val="none" w:sz="0" w:space="0" w:color="auto"/>
        <w:left w:val="none" w:sz="0" w:space="0" w:color="auto"/>
        <w:bottom w:val="none" w:sz="0" w:space="0" w:color="auto"/>
        <w:right w:val="none" w:sz="0" w:space="0" w:color="auto"/>
      </w:divBdr>
    </w:div>
    <w:div w:id="1746755965">
      <w:bodyDiv w:val="1"/>
      <w:marLeft w:val="0"/>
      <w:marRight w:val="0"/>
      <w:marTop w:val="0"/>
      <w:marBottom w:val="0"/>
      <w:divBdr>
        <w:top w:val="none" w:sz="0" w:space="0" w:color="auto"/>
        <w:left w:val="none" w:sz="0" w:space="0" w:color="auto"/>
        <w:bottom w:val="none" w:sz="0" w:space="0" w:color="auto"/>
        <w:right w:val="none" w:sz="0" w:space="0" w:color="auto"/>
      </w:divBdr>
    </w:div>
    <w:div w:id="1791166314">
      <w:bodyDiv w:val="1"/>
      <w:marLeft w:val="0"/>
      <w:marRight w:val="0"/>
      <w:marTop w:val="0"/>
      <w:marBottom w:val="0"/>
      <w:divBdr>
        <w:top w:val="none" w:sz="0" w:space="0" w:color="auto"/>
        <w:left w:val="none" w:sz="0" w:space="0" w:color="auto"/>
        <w:bottom w:val="none" w:sz="0" w:space="0" w:color="auto"/>
        <w:right w:val="none" w:sz="0" w:space="0" w:color="auto"/>
      </w:divBdr>
    </w:div>
    <w:div w:id="1822035614">
      <w:bodyDiv w:val="1"/>
      <w:marLeft w:val="0"/>
      <w:marRight w:val="0"/>
      <w:marTop w:val="0"/>
      <w:marBottom w:val="0"/>
      <w:divBdr>
        <w:top w:val="none" w:sz="0" w:space="0" w:color="auto"/>
        <w:left w:val="none" w:sz="0" w:space="0" w:color="auto"/>
        <w:bottom w:val="none" w:sz="0" w:space="0" w:color="auto"/>
        <w:right w:val="none" w:sz="0" w:space="0" w:color="auto"/>
      </w:divBdr>
    </w:div>
    <w:div w:id="1902476269">
      <w:bodyDiv w:val="1"/>
      <w:marLeft w:val="0"/>
      <w:marRight w:val="0"/>
      <w:marTop w:val="0"/>
      <w:marBottom w:val="0"/>
      <w:divBdr>
        <w:top w:val="none" w:sz="0" w:space="0" w:color="auto"/>
        <w:left w:val="none" w:sz="0" w:space="0" w:color="auto"/>
        <w:bottom w:val="none" w:sz="0" w:space="0" w:color="auto"/>
        <w:right w:val="none" w:sz="0" w:space="0" w:color="auto"/>
      </w:divBdr>
    </w:div>
    <w:div w:id="2079132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scottishtrans.org/wp-content/uploads/2017/06/getting_equalities_monitoring_right.pdf" TargetMode="External"/><Relationship Id="rId299" Type="http://schemas.openxmlformats.org/officeDocument/2006/relationships/hyperlink" Target="http://www.them.us/story/high-schooler-gender-diversity-study" TargetMode="External"/><Relationship Id="rId303" Type="http://schemas.openxmlformats.org/officeDocument/2006/relationships/hyperlink" Target="mailto:training@genderedintelligence.co.uk" TargetMode="External"/><Relationship Id="rId21" Type="http://schemas.openxmlformats.org/officeDocument/2006/relationships/hyperlink" Target="https://mermaidsuk.org.uk/" TargetMode="External"/><Relationship Id="rId42" Type="http://schemas.openxmlformats.org/officeDocument/2006/relationships/hyperlink" Target="https://www.theproudtrust.org/" TargetMode="External"/><Relationship Id="rId63" Type="http://schemas.openxmlformats.org/officeDocument/2006/relationships/hyperlink" Target="https://www.jostrust.org.uk/professionals/health-professionals/nurse-gp/trans-non-binary" TargetMode="External"/><Relationship Id="rId84" Type="http://schemas.openxmlformats.org/officeDocument/2006/relationships/hyperlink" Target="https://www.eani.org.uk/school-management/policies-and-guidance/supporting-transgender-young-people" TargetMode="External"/><Relationship Id="rId138" Type="http://schemas.openxmlformats.org/officeDocument/2006/relationships/hyperlink" Target="https://www.bentbarsproject.org/resource-library/trans-prisoner-info-sheet-2" TargetMode="External"/><Relationship Id="rId159" Type="http://schemas.openxmlformats.org/officeDocument/2006/relationships/hyperlink" Target="https://www.amnesty.org/en/documents/eur01/6086/2017/en/" TargetMode="External"/><Relationship Id="rId170" Type="http://schemas.openxmlformats.org/officeDocument/2006/relationships/hyperlink" Target="https://www.transactual.org.uk/videos" TargetMode="External"/><Relationship Id="rId191" Type="http://schemas.openxmlformats.org/officeDocument/2006/relationships/hyperlink" Target="https://www.ilga-europe.org/resources/ilga-europe-reports-and-other-materials/guidelines-transposition-asylum-qualification" TargetMode="External"/><Relationship Id="rId205" Type="http://schemas.openxmlformats.org/officeDocument/2006/relationships/hyperlink" Target="https://gate.ngo/the-state-of-trans-organizing-report-2017" TargetMode="External"/><Relationship Id="rId226" Type="http://schemas.openxmlformats.org/officeDocument/2006/relationships/hyperlink" Target="https://nonbinary.wiki/wiki/Pronouns" TargetMode="External"/><Relationship Id="rId247" Type="http://schemas.openxmlformats.org/officeDocument/2006/relationships/hyperlink" Target="https://www.researchgate.net/publication/281453128_Speaking_from_the_margins_Trans_mental_health_and_well-being_in_Ireland" TargetMode="External"/><Relationship Id="rId107" Type="http://schemas.openxmlformats.org/officeDocument/2006/relationships/hyperlink" Target="https://www.unison.org.uk/content/uploads/2018/03/24861.pdf" TargetMode="External"/><Relationship Id="rId268" Type="http://schemas.openxmlformats.org/officeDocument/2006/relationships/hyperlink" Target="https://www.totaljobs.com/advice/trans-employee-experiences-survey-2021-research-conducted-by-totaljobs" TargetMode="External"/><Relationship Id="rId289" Type="http://schemas.openxmlformats.org/officeDocument/2006/relationships/hyperlink" Target="https://www.fmreview.org/sites/fmr/files/FMRdownloads/en/fmr42full.pdf" TargetMode="External"/><Relationship Id="rId11" Type="http://schemas.openxmlformats.org/officeDocument/2006/relationships/image" Target="media/image1.png"/><Relationship Id="rId32" Type="http://schemas.openxmlformats.org/officeDocument/2006/relationships/hyperlink" Target="https://genderkit.org.uk/resources/faith/" TargetMode="External"/><Relationship Id="rId53" Type="http://schemas.openxmlformats.org/officeDocument/2006/relationships/hyperlink" Target="https://www.engage.england.nhs.uk/survey/gender-identity-services-for-adults/user_uploads/specialised-gender-dysphoria-service-specifications.pdf" TargetMode="External"/><Relationship Id="rId74" Type="http://schemas.openxmlformats.org/officeDocument/2006/relationships/hyperlink" Target="https://www.counseling.org/knowledge-center/competencies" TargetMode="External"/><Relationship Id="rId128" Type="http://schemas.openxmlformats.org/officeDocument/2006/relationships/hyperlink" Target="https://www.report-it.org.uk/transgender_hate_crime" TargetMode="External"/><Relationship Id="rId149" Type="http://schemas.openxmlformats.org/officeDocument/2006/relationships/hyperlink" Target="http://www.churchofengland.org/sites/default/files/2019-07/Valuing%20All%20God%27s%20Children%20July%202019_0.pdf" TargetMode="External"/><Relationship Id="rId5" Type="http://schemas.openxmlformats.org/officeDocument/2006/relationships/numbering" Target="numbering.xml"/><Relationship Id="rId95" Type="http://schemas.openxmlformats.org/officeDocument/2006/relationships/hyperlink" Target="https://youthcymru.org.uk/wp-content/uploads/2014/04/39880-YC-TransForm-Toolkit-English-Final.pdf" TargetMode="External"/><Relationship Id="rId160" Type="http://schemas.openxmlformats.org/officeDocument/2006/relationships/hyperlink" Target="https://ihra.org.au/wp-content/uploads/key/Employer-Guide-Intersex-Inclusion.pdf" TargetMode="External"/><Relationship Id="rId181" Type="http://schemas.openxmlformats.org/officeDocument/2006/relationships/hyperlink" Target="http://www.equalityhumanrights.com/en/advice-and-guidance/services-particular-groups" TargetMode="External"/><Relationship Id="rId216" Type="http://schemas.openxmlformats.org/officeDocument/2006/relationships/hyperlink" Target="https://genderkit.org.uk" TargetMode="External"/><Relationship Id="rId237" Type="http://schemas.openxmlformats.org/officeDocument/2006/relationships/hyperlink" Target="https://www.stonewallscotland.org.uk/our-work/stonewall-research/lgbt-scotland-%E2%80%93-health-report" TargetMode="External"/><Relationship Id="rId258" Type="http://schemas.openxmlformats.org/officeDocument/2006/relationships/hyperlink" Target="https://www.educateandcelebrate.org/wp-content/uploads/2019/01/EC_Faith_Schools_Report_FINAL-.pdf" TargetMode="External"/><Relationship Id="rId279" Type="http://schemas.openxmlformats.org/officeDocument/2006/relationships/hyperlink" Target="https://galop.org.uk/resource/resource-h/" TargetMode="External"/><Relationship Id="rId22" Type="http://schemas.openxmlformats.org/officeDocument/2006/relationships/hyperlink" Target="https://www.gires.org.uk" TargetMode="External"/><Relationship Id="rId43" Type="http://schemas.openxmlformats.org/officeDocument/2006/relationships/hyperlink" Target="https://regard.org.uk/about-us/" TargetMode="External"/><Relationship Id="rId64" Type="http://schemas.openxmlformats.org/officeDocument/2006/relationships/hyperlink" Target="https://eveappeal.org.uk/gynaecological-cancers/tnbiinfo/" TargetMode="External"/><Relationship Id="rId118" Type="http://schemas.openxmlformats.org/officeDocument/2006/relationships/hyperlink" Target="https://s3-eu-west-1.amazonaws.com/lgbt-website-media/Files/733001ca-5a3f-40de-81ac-bcac5cf88c2e/TSM%2520Briefing%2520Sheet.pdf" TargetMode="External"/><Relationship Id="rId139" Type="http://schemas.openxmlformats.org/officeDocument/2006/relationships/hyperlink" Target="https://www.bentbarsproject.org/resource-library/trans-prisoner-info-sheet-3" TargetMode="External"/><Relationship Id="rId290" Type="http://schemas.openxmlformats.org/officeDocument/2006/relationships/hyperlink" Target="https://www.ohchr.org/EN/Issues/SexualOrientationGender/Pages/ReportGenderTheory.aspx" TargetMode="External"/><Relationship Id="rId304" Type="http://schemas.openxmlformats.org/officeDocument/2006/relationships/image" Target="media/image3.jpg"/><Relationship Id="rId85" Type="http://schemas.openxmlformats.org/officeDocument/2006/relationships/hyperlink" Target="https://www.teni.ie/wp-content/uploads/2019/07/Transforming-the-Classroom.pdf" TargetMode="External"/><Relationship Id="rId150" Type="http://schemas.openxmlformats.org/officeDocument/2006/relationships/hyperlink" Target="https://chiefrabbi.org/wp-content/uploads/2018/09/The-Wellbeing-of-LGBT-Pupils-A-Guide-for-Orthodox-Jewish-Schools.pdf" TargetMode="External"/><Relationship Id="rId171" Type="http://schemas.openxmlformats.org/officeDocument/2006/relationships/hyperlink" Target="https://metro.co.uk/author/owl/" TargetMode="External"/><Relationship Id="rId192" Type="http://schemas.openxmlformats.org/officeDocument/2006/relationships/hyperlink" Target="https://tgeu.org/malta-adopts-ground-breaking-trans-intersex-law/" TargetMode="External"/><Relationship Id="rId206" Type="http://schemas.openxmlformats.org/officeDocument/2006/relationships/hyperlink" Target="https://gate.ngo/the-state-of-intersex-organizing-report-2017" TargetMode="External"/><Relationship Id="rId227" Type="http://schemas.openxmlformats.org/officeDocument/2006/relationships/hyperlink" Target="https://www.gov.uk/government/publications/national-lgbt-survey-summary-report" TargetMode="External"/><Relationship Id="rId248" Type="http://schemas.openxmlformats.org/officeDocument/2006/relationships/hyperlink" Target="http://www.thetrevorproject.org/survey-2023/assets/static/05_TREVOR05_2023survey.pdf" TargetMode="External"/><Relationship Id="rId269" Type="http://schemas.openxmlformats.org/officeDocument/2006/relationships/hyperlink" Target="https://www.totaljobs.com/advice/wp-content/uploads/Transgender-employee-experiences-survey-report-2016_Totaljobs.pdf" TargetMode="External"/><Relationship Id="rId12" Type="http://schemas.openxmlformats.org/officeDocument/2006/relationships/image" Target="media/image2.jpeg"/><Relationship Id="rId33" Type="http://schemas.openxmlformats.org/officeDocument/2006/relationships/hyperlink" Target="https://www.wearetransplus.co.uk/help-and-advice/trans-people-of-faith/" TargetMode="External"/><Relationship Id="rId108" Type="http://schemas.openxmlformats.org/officeDocument/2006/relationships/hyperlink" Target="https://www.nhsconfed.org/system/files/2023-06/Leading-for-all-supporting-trans-non-binary-healthcare-staff_2023.pdf" TargetMode="External"/><Relationship Id="rId129" Type="http://schemas.openxmlformats.org/officeDocument/2006/relationships/hyperlink" Target="http://www.report-it.org.uk/what_is_hate_crime" TargetMode="External"/><Relationship Id="rId280" Type="http://schemas.openxmlformats.org/officeDocument/2006/relationships/hyperlink" Target="https://www.scottishtrans.org/wp-content/uploads/2013/03/trans_domestic_abuse.pdf" TargetMode="External"/><Relationship Id="rId54" Type="http://schemas.openxmlformats.org/officeDocument/2006/relationships/hyperlink" Target="http://gids.nhs.uk/" TargetMode="External"/><Relationship Id="rId75" Type="http://schemas.openxmlformats.org/officeDocument/2006/relationships/hyperlink" Target="https://www.apa.org/practice/guidelines/transgender.pdf" TargetMode="External"/><Relationship Id="rId96" Type="http://schemas.openxmlformats.org/officeDocument/2006/relationships/hyperlink" Target="http://genderedintelligence.co.uk/residential-resource" TargetMode="External"/><Relationship Id="rId140" Type="http://schemas.openxmlformats.org/officeDocument/2006/relationships/hyperlink" Target="http://www.ppo.gov.uk/wp-content/uploads/2017/01/PPO-Learning-Lessons-Bulletin_Transgender-prisoners_Final_WEB_Jan-17.pdf" TargetMode="External"/><Relationship Id="rId161" Type="http://schemas.openxmlformats.org/officeDocument/2006/relationships/hyperlink" Target="https://issuu.com/iglyo/docs/inter_toolkit/1" TargetMode="External"/><Relationship Id="rId182" Type="http://schemas.openxmlformats.org/officeDocument/2006/relationships/hyperlink" Target="https://assets.publishing.service.gov.uk/government/uploads/system/uploads/attachment_data/file/919890/Analysis_of_responses_Gender_Recognition_Act.pdf" TargetMode="External"/><Relationship Id="rId217" Type="http://schemas.openxmlformats.org/officeDocument/2006/relationships/hyperlink" Target="https://mermaidsuk.org.uk/wp-content/uploads/2019/12/Copy-of-Name-change-guidance.pdf" TargetMode="External"/><Relationship Id="rId6" Type="http://schemas.openxmlformats.org/officeDocument/2006/relationships/styles" Target="styles.xml"/><Relationship Id="rId238" Type="http://schemas.openxmlformats.org/officeDocument/2006/relationships/hyperlink" Target="https://publications.parliament.uk/pa/cm201919/cmselect/cmwomeq/94/9402.htm" TargetMode="External"/><Relationship Id="rId259" Type="http://schemas.openxmlformats.org/officeDocument/2006/relationships/hyperlink" Target="https://www.akt.org.uk/youth-homelessness-report-2021" TargetMode="External"/><Relationship Id="rId23" Type="http://schemas.openxmlformats.org/officeDocument/2006/relationships/hyperlink" Target="https://www.teni.ie/" TargetMode="External"/><Relationship Id="rId119" Type="http://schemas.openxmlformats.org/officeDocument/2006/relationships/hyperlink" Target="https://nihrc.org/our-work/other-sites/sport-human-rights" TargetMode="External"/><Relationship Id="rId270" Type="http://schemas.openxmlformats.org/officeDocument/2006/relationships/hyperlink" Target="https://www.cipd.co.uk/knowledge/fundamentals/relations/diversity/inclusion-perspectives-lgbt" TargetMode="External"/><Relationship Id="rId291" Type="http://schemas.openxmlformats.org/officeDocument/2006/relationships/hyperlink" Target="https://www.ohchr.org/Documents/Issues/SexualOrientation/IESOGI/Reports_on_Gender_Final_Summary.pdf" TargetMode="External"/><Relationship Id="rId305" Type="http://schemas.openxmlformats.org/officeDocument/2006/relationships/hyperlink" Target="http://www.genderedintelligence.co.uk" TargetMode="External"/><Relationship Id="rId44" Type="http://schemas.openxmlformats.org/officeDocument/2006/relationships/hyperlink" Target="http://www.rainbowmigration.org.uk" TargetMode="External"/><Relationship Id="rId65" Type="http://schemas.openxmlformats.org/officeDocument/2006/relationships/hyperlink" Target="https://www.bashh.org/media/4400/bashh-recommendations-for-integrated-sexual-health-services-for-trans-including-non-binary-people-2019pdf.pdf" TargetMode="External"/><Relationship Id="rId86" Type="http://schemas.openxmlformats.org/officeDocument/2006/relationships/hyperlink" Target="https://www.advance-he.ac.uk/knowledge-hub/trans-staff-and-students-he-and-colleges-improving-experiences" TargetMode="External"/><Relationship Id="rId130" Type="http://schemas.openxmlformats.org/officeDocument/2006/relationships/hyperlink" Target="http://www.cps.gov.uk/legal-guidance/homophobic-biphobic-and-transphobic-hate-crime-prosecution-guidance" TargetMode="External"/><Relationship Id="rId151" Type="http://schemas.openxmlformats.org/officeDocument/2006/relationships/hyperlink" Target="https://www.gires.org.uk/wp-content/uploads/2019/11/Roadmap-to-Inclusion-Supporting-Trans-People-of-Faith-GIRES-Shaan-Knan.pdf" TargetMode="External"/><Relationship Id="rId172" Type="http://schemas.openxmlformats.org/officeDocument/2006/relationships/hyperlink" Target="https://adventuresintimeandgender.org/" TargetMode="External"/><Relationship Id="rId193" Type="http://schemas.openxmlformats.org/officeDocument/2006/relationships/hyperlink" Target="https://tgeu.org/argentina-gender-identity-law/" TargetMode="External"/><Relationship Id="rId207" Type="http://schemas.openxmlformats.org/officeDocument/2006/relationships/hyperlink" Target="https://transrespect.org/en/" TargetMode="External"/><Relationship Id="rId228" Type="http://schemas.openxmlformats.org/officeDocument/2006/relationships/hyperlink" Target="https://www.publications.parliament.uk/pa/cm201516/cmselect/cmwomeq/390/390.pdf" TargetMode="External"/><Relationship Id="rId249" Type="http://schemas.openxmlformats.org/officeDocument/2006/relationships/hyperlink" Target="https://www.thetrevorproject.org/research-briefs/the-relationship-between-caring-teachers-and-the-mental-health-of-lgbtq-students/" TargetMode="External"/><Relationship Id="rId13" Type="http://schemas.openxmlformats.org/officeDocument/2006/relationships/header" Target="header1.xml"/><Relationship Id="rId109" Type="http://schemas.openxmlformats.org/officeDocument/2006/relationships/hyperlink" Target="https://www.gov.uk/government/publications/providing-services-for-transgender-customers-a-guide" TargetMode="External"/><Relationship Id="rId260" Type="http://schemas.openxmlformats.org/officeDocument/2006/relationships/hyperlink" Target="https://docs.wixstatic.com/ugd/b509b4_4fbc80e5a93b46428b1f49c9d5f2c72b.pdf" TargetMode="External"/><Relationship Id="rId281" Type="http://schemas.openxmlformats.org/officeDocument/2006/relationships/hyperlink" Target="https://galop.org.uk/wp-content/uploads/2022/04/Galop-LGBT-Experiences-of-Abuse-from-Family-Members.pdf" TargetMode="External"/><Relationship Id="rId34" Type="http://schemas.openxmlformats.org/officeDocument/2006/relationships/hyperlink" Target="https://genderedintelligence.co.uk/projects/kip/faith" TargetMode="External"/><Relationship Id="rId55" Type="http://schemas.openxmlformats.org/officeDocument/2006/relationships/hyperlink" Target="https://www.england.nhs.uk/wp-content/uploads/2017/04/gender-development-service-children-adolescents.pdf" TargetMode="External"/><Relationship Id="rId76" Type="http://schemas.openxmlformats.org/officeDocument/2006/relationships/hyperlink" Target="https://www.bacp.co.uk/events-and-resources/ethics-and-standards/mou/" TargetMode="External"/><Relationship Id="rId97" Type="http://schemas.openxmlformats.org/officeDocument/2006/relationships/hyperlink" Target="http://www.girlguiding.org.uk/making-guiding-happen/running-your-unit/including-all/supporting-trans-members/" TargetMode="External"/><Relationship Id="rId120" Type="http://schemas.openxmlformats.org/officeDocument/2006/relationships/hyperlink" Target="https://pridesports.org.uk/wp-content/uploads/2019/05/Non-binary.pdf" TargetMode="External"/><Relationship Id="rId141" Type="http://schemas.openxmlformats.org/officeDocument/2006/relationships/hyperlink" Target="http://www.sps.gov.uk/Corporate/Publications/Publication-2561.aspx" TargetMode="External"/><Relationship Id="rId7" Type="http://schemas.openxmlformats.org/officeDocument/2006/relationships/settings" Target="settings.xml"/><Relationship Id="rId162" Type="http://schemas.openxmlformats.org/officeDocument/2006/relationships/hyperlink" Target="https://www.youtube.com/user/MyGenderation" TargetMode="External"/><Relationship Id="rId183" Type="http://schemas.openxmlformats.org/officeDocument/2006/relationships/hyperlink" Target="https://consult.gov.scot/family-law/review-of-the-gender-recognition-act-2004/" TargetMode="External"/><Relationship Id="rId218" Type="http://schemas.openxmlformats.org/officeDocument/2006/relationships/hyperlink" Target="https://www.gov.uk/government/publications/applying-for-a-passport-information-for-transgender-and-transsexual-customers" TargetMode="External"/><Relationship Id="rId239" Type="http://schemas.openxmlformats.org/officeDocument/2006/relationships/hyperlink" Target="https://www.transformingfuturespartnership.co.uk/healthcare" TargetMode="External"/><Relationship Id="rId250" Type="http://schemas.openxmlformats.org/officeDocument/2006/relationships/hyperlink" Target="https://lgbtyouth.org.uk/media/3248/health-report-2023-digital.pdf" TargetMode="External"/><Relationship Id="rId271" Type="http://schemas.openxmlformats.org/officeDocument/2006/relationships/hyperlink" Target="https://www.acas.org.uk/supporting-trans-employees-in-the-workplace" TargetMode="External"/><Relationship Id="rId292" Type="http://schemas.openxmlformats.org/officeDocument/2006/relationships/hyperlink" Target="https://rm.coe.int/thematic-report-on-legal-gender-recognition-in-europe-2022/1680a729b3" TargetMode="External"/><Relationship Id="rId306" Type="http://schemas.openxmlformats.org/officeDocument/2006/relationships/hyperlink" Target="mailto:training@genderedintelligence.co.uk" TargetMode="External"/><Relationship Id="rId24" Type="http://schemas.openxmlformats.org/officeDocument/2006/relationships/hyperlink" Target="https://transgenderni.org.uk/" TargetMode="External"/><Relationship Id="rId40" Type="http://schemas.openxmlformats.org/officeDocument/2006/relationships/hyperlink" Target="https://www.diversityrolemodels.org/" TargetMode="External"/><Relationship Id="rId45" Type="http://schemas.openxmlformats.org/officeDocument/2006/relationships/hyperlink" Target="https://www.stonewall.org.uk/" TargetMode="External"/><Relationship Id="rId66" Type="http://schemas.openxmlformats.org/officeDocument/2006/relationships/hyperlink" Target="https://www.nhs.uk/pregnancy/having-a-baby-if-you-are-lgbt-plus/" TargetMode="External"/><Relationship Id="rId87" Type="http://schemas.openxmlformats.org/officeDocument/2006/relationships/hyperlink" Target="https://www.stonewall.org.uk/system/files/z_inclusive_secondary_curriculum_guide_-_august_2022.pdf" TargetMode="External"/><Relationship Id="rId110" Type="http://schemas.openxmlformats.org/officeDocument/2006/relationships/hyperlink" Target="https://lgbtdomesticabuse.org.uk/media/1167/stronger_together_-_september_2015.pdf" TargetMode="External"/><Relationship Id="rId115" Type="http://schemas.openxmlformats.org/officeDocument/2006/relationships/hyperlink" Target="https://genderedintelligence.co.uk/professionals/resources.html" TargetMode="External"/><Relationship Id="rId131" Type="http://schemas.openxmlformats.org/officeDocument/2006/relationships/hyperlink" Target="https://rm.coe.int/gender-matters-a-manual-on-addressing-gender-based-violence-affecting-/16809e1c34" TargetMode="External"/><Relationship Id="rId136" Type="http://schemas.openxmlformats.org/officeDocument/2006/relationships/hyperlink" Target="https://www.gov.uk/government/publications/the-care-and-management-of-individuals-who-are-transgender" TargetMode="External"/><Relationship Id="rId157" Type="http://schemas.openxmlformats.org/officeDocument/2006/relationships/hyperlink" Target="https://ihra.org.au/" TargetMode="External"/><Relationship Id="rId178" Type="http://schemas.openxmlformats.org/officeDocument/2006/relationships/hyperlink" Target="https://www.bihr.org.uk/thehumanrightsact" TargetMode="External"/><Relationship Id="rId301" Type="http://schemas.openxmlformats.org/officeDocument/2006/relationships/hyperlink" Target="https://www.intersexequality.com/how-common-is-intersex-in-humans/" TargetMode="External"/><Relationship Id="rId61" Type="http://schemas.openxmlformats.org/officeDocument/2006/relationships/hyperlink" Target="https://www.england.nhs.uk/statistics/wp-content/uploads/sites/2/2021/05/NEW-Delivering_same_sex_accommodation_sep2019.pdf" TargetMode="External"/><Relationship Id="rId82" Type="http://schemas.openxmlformats.org/officeDocument/2006/relationships/hyperlink" Target="http://www.brighton-hove.gov.uk/families-children-and-learning/information-about-our-trans-inclusion-schools-toolkit" TargetMode="External"/><Relationship Id="rId152" Type="http://schemas.openxmlformats.org/officeDocument/2006/relationships/hyperlink" Target="https://tgeu.org/wp-content/uploads/2018/02/Oppression-Squared.pdf" TargetMode="External"/><Relationship Id="rId173" Type="http://schemas.openxmlformats.org/officeDocument/2006/relationships/hyperlink" Target="https://genderspectrum.vice.com/" TargetMode="External"/><Relationship Id="rId194" Type="http://schemas.openxmlformats.org/officeDocument/2006/relationships/hyperlink" Target="http://www.irishstatutebook.ie/eli/2015/act/25/enacted/en/html" TargetMode="External"/><Relationship Id="rId199" Type="http://schemas.openxmlformats.org/officeDocument/2006/relationships/hyperlink" Target="https://www.ilga-europe.org/rainbow-europe/" TargetMode="External"/><Relationship Id="rId203" Type="http://schemas.openxmlformats.org/officeDocument/2006/relationships/hyperlink" Target="https://ilga.org/downloads/ILGA_World_Trans_Legal_Mapping_Report_2019_EN.pdf" TargetMode="External"/><Relationship Id="rId208" Type="http://schemas.openxmlformats.org/officeDocument/2006/relationships/hyperlink" Target="https://tgeu.org/our-work/our-global-work/tvt/" TargetMode="External"/><Relationship Id="rId229" Type="http://schemas.openxmlformats.org/officeDocument/2006/relationships/hyperlink" Target="https://www.transactual.org.uk/trans-lives-21" TargetMode="External"/><Relationship Id="rId19" Type="http://schemas.openxmlformats.org/officeDocument/2006/relationships/hyperlink" Target="https://www.transunite.co.uk/" TargetMode="External"/><Relationship Id="rId224" Type="http://schemas.openxmlformats.org/officeDocument/2006/relationships/hyperlink" Target="https://www.stonewall.org.uk/help-advice/glossary-terms" TargetMode="External"/><Relationship Id="rId240" Type="http://schemas.openxmlformats.org/officeDocument/2006/relationships/hyperlink" Target="https://static1.squarespace.com/static/5e8a0a6bb02c73725b24dc9d/t/637284ceea977434a718dd26/1668449552251/Transition+Access+Survey+2022.pdf" TargetMode="External"/><Relationship Id="rId245" Type="http://schemas.openxmlformats.org/officeDocument/2006/relationships/hyperlink" Target="https://www.nsun.org.uk/wp-content/uploads/2023/03/Single-Sex-Spaces-NSUN-2023.pdf" TargetMode="External"/><Relationship Id="rId261" Type="http://schemas.openxmlformats.org/officeDocument/2006/relationships/hyperlink" Target="https://www.scottishtrans.org/wp-content/uploads/2016/11/Non-binary-report.pdf" TargetMode="External"/><Relationship Id="rId266" Type="http://schemas.openxmlformats.org/officeDocument/2006/relationships/hyperlink" Target="https://www.sportengland.org/media/11116/pride-sport-sport-physical-activity-and-lgbt-report-2016.pdf" TargetMode="External"/><Relationship Id="rId287" Type="http://schemas.openxmlformats.org/officeDocument/2006/relationships/hyperlink" Target="https://www.transformingfuturespartnership.co.uk/criminal-justice" TargetMode="External"/><Relationship Id="rId14" Type="http://schemas.openxmlformats.org/officeDocument/2006/relationships/header" Target="header2.xml"/><Relationship Id="rId30" Type="http://schemas.openxmlformats.org/officeDocument/2006/relationships/hyperlink" Target="https://nonbinary.wiki/" TargetMode="External"/><Relationship Id="rId35" Type="http://schemas.openxmlformats.org/officeDocument/2006/relationships/hyperlink" Target="https://lgbt.foundation/" TargetMode="External"/><Relationship Id="rId56" Type="http://schemas.openxmlformats.org/officeDocument/2006/relationships/hyperlink" Target="https://www.sehd.scot.nhs.uk/mels/CEL2012_26.pdf" TargetMode="External"/><Relationship Id="rId77" Type="http://schemas.openxmlformats.org/officeDocument/2006/relationships/hyperlink" Target="https://www.bacp.co.uk/events-and-resources/ethics-and-standards/good-practice-across-the-counselling-professions/gpacp001-gender-sexual-and-relationship-diversity/" TargetMode="External"/><Relationship Id="rId100" Type="http://schemas.openxmlformats.org/officeDocument/2006/relationships/hyperlink" Target="https://www.transactual.org.uk/names-cyp-legal" TargetMode="External"/><Relationship Id="rId105" Type="http://schemas.openxmlformats.org/officeDocument/2006/relationships/hyperlink" Target="https://www.scottishtrans.org/wp-content/uploads/2013/03/changing_for_the_better.pdf" TargetMode="External"/><Relationship Id="rId126" Type="http://schemas.openxmlformats.org/officeDocument/2006/relationships/hyperlink" Target="https://www.stonewall.org.uk/system/files/rl-sports-toolkit.pdf" TargetMode="External"/><Relationship Id="rId147" Type="http://schemas.openxmlformats.org/officeDocument/2006/relationships/hyperlink" Target="http://sabahchoudrey.com/inclusivity/" TargetMode="External"/><Relationship Id="rId168" Type="http://schemas.openxmlformats.org/officeDocument/2006/relationships/hyperlink" Target="https://www.youtube.com/watch?v=ymmwxAqLgrA" TargetMode="External"/><Relationship Id="rId282" Type="http://schemas.openxmlformats.org/officeDocument/2006/relationships/hyperlink" Target="http://www.stonewall.org.uk/resources/supporting-trans-women-domestic-and-sexual-violence-services" TargetMode="External"/><Relationship Id="rId8" Type="http://schemas.openxmlformats.org/officeDocument/2006/relationships/webSettings" Target="webSettings.xml"/><Relationship Id="rId51" Type="http://schemas.openxmlformats.org/officeDocument/2006/relationships/hyperlink" Target="http://www.nhs.uk/conditions/gender-dysphoria/" TargetMode="External"/><Relationship Id="rId72" Type="http://schemas.openxmlformats.org/officeDocument/2006/relationships/hyperlink" Target="https://www.psychiatry.org/psychiatrists/practice/dsm" TargetMode="External"/><Relationship Id="rId93" Type="http://schemas.openxmlformats.org/officeDocument/2006/relationships/hyperlink" Target="https://media.actionforchildren.org.uk/documents/1166_Gender_Identity_Guide_2022_v2.pdf" TargetMode="External"/><Relationship Id="rId98" Type="http://schemas.openxmlformats.org/officeDocument/2006/relationships/hyperlink" Target="http://www.theproudtrust.org/trusted-adults/training-resources-and-education/lgbt-inclusion-guidance/" TargetMode="External"/><Relationship Id="rId121" Type="http://schemas.openxmlformats.org/officeDocument/2006/relationships/hyperlink" Target="https://leapsports.org/files/4225-Non-Binary%20Inclusion%20in%20sport%20Booklet.pdf" TargetMode="External"/><Relationship Id="rId142" Type="http://schemas.openxmlformats.org/officeDocument/2006/relationships/hyperlink" Target="https://tgeu.org/wp-content/uploads/2017/09/TGEU_TransAsylumBrochure_LR.pdf" TargetMode="External"/><Relationship Id="rId163" Type="http://schemas.openxmlformats.org/officeDocument/2006/relationships/hyperlink" Target="https://healthtalk.org/Experiences-of-trans-and-gender-diverse-young-people/overview" TargetMode="External"/><Relationship Id="rId184" Type="http://schemas.openxmlformats.org/officeDocument/2006/relationships/hyperlink" Target="https://www.gov.scot/news/gender-recognition-reform-bill-passed/" TargetMode="External"/><Relationship Id="rId189" Type="http://schemas.openxmlformats.org/officeDocument/2006/relationships/hyperlink" Target="https://www.ohchr.org/EN/ProfessionalInterest/Pages/CRC.aspx" TargetMode="External"/><Relationship Id="rId219" Type="http://schemas.openxmlformats.org/officeDocument/2006/relationships/hyperlink" Target="https://www.ddc.uk.net/question/dbs-process-transgender-applicants/" TargetMode="External"/><Relationship Id="rId3" Type="http://schemas.openxmlformats.org/officeDocument/2006/relationships/customXml" Target="../customXml/item3.xml"/><Relationship Id="rId214" Type="http://schemas.openxmlformats.org/officeDocument/2006/relationships/hyperlink" Target="https://www.stonewall.org.uk/global-workplace-briefings" TargetMode="External"/><Relationship Id="rId230" Type="http://schemas.openxmlformats.org/officeDocument/2006/relationships/hyperlink" Target="http://www.equalityhumanrights.com/sites/default/files/attitudes_to_transgender_people.pdf" TargetMode="External"/><Relationship Id="rId235" Type="http://schemas.openxmlformats.org/officeDocument/2006/relationships/hyperlink" Target="https://gate.ngo/wp-content/uploads/2022/07/Mapping-AG-Movements-in-the-UK-Report-1.pdf" TargetMode="External"/><Relationship Id="rId251" Type="http://schemas.openxmlformats.org/officeDocument/2006/relationships/hyperlink" Target="https://pediatrics.aappublications.org/content/early/2016/02/24/peds.2015-3223" TargetMode="External"/><Relationship Id="rId256" Type="http://schemas.openxmlformats.org/officeDocument/2006/relationships/hyperlink" Target="https://metrocharity.org.uk/research/2016/nov/10/national-youth-chances" TargetMode="External"/><Relationship Id="rId277" Type="http://schemas.openxmlformats.org/officeDocument/2006/relationships/hyperlink" Target="https://www.ciobacademy.org/course/lgbt-in-construction/" TargetMode="External"/><Relationship Id="rId298" Type="http://schemas.openxmlformats.org/officeDocument/2006/relationships/hyperlink" Target="https://www.gov.uk/government/publications/national-lgbt-survey-summary-report" TargetMode="External"/><Relationship Id="rId25" Type="http://schemas.openxmlformats.org/officeDocument/2006/relationships/hyperlink" Target="https://www.scottishtrans.org" TargetMode="External"/><Relationship Id="rId46" Type="http://schemas.openxmlformats.org/officeDocument/2006/relationships/hyperlink" Target="https://www.stonewall.org.uk/about-us/blog/communities/black-lgbt-organisations-you-should-know-about" TargetMode="External"/><Relationship Id="rId67" Type="http://schemas.openxmlformats.org/officeDocument/2006/relationships/hyperlink" Target="https://www.alzheimers.org.uk/download/downloads/id/3555/supporting_a_lesbian_gay_bisexual_or_trans_person_with_dementia.pdf" TargetMode="External"/><Relationship Id="rId116" Type="http://schemas.openxmlformats.org/officeDocument/2006/relationships/hyperlink" Target="https://www.stonewall.org.uk/sites/default/files/do_ask_do_tell_guide_2016.pdf" TargetMode="External"/><Relationship Id="rId137" Type="http://schemas.openxmlformats.org/officeDocument/2006/relationships/hyperlink" Target="https://www.bentbarsproject.org/resource-library/trans-prisoner-info-sheet-1" TargetMode="External"/><Relationship Id="rId158" Type="http://schemas.openxmlformats.org/officeDocument/2006/relationships/hyperlink" Target="https://oiieurope.org/standing-up-for-the-human-rights-of-intersex-people-how-can-you-help/" TargetMode="External"/><Relationship Id="rId272" Type="http://schemas.openxmlformats.org/officeDocument/2006/relationships/hyperlink" Target="https://www.mckinsey.com/business-functions/organization/our-insights/lgbtq-plus-voices-learning-from-lived-experiences" TargetMode="External"/><Relationship Id="rId293" Type="http://schemas.openxmlformats.org/officeDocument/2006/relationships/hyperlink" Target="http://www.iris-france.org/wp-content/uploads/2018/05/LGBTreport_FINAL.compressed.pdf" TargetMode="External"/><Relationship Id="rId302" Type="http://schemas.openxmlformats.org/officeDocument/2006/relationships/hyperlink" Target="https://ihra.org.au/16601/intersex-numbers/" TargetMode="External"/><Relationship Id="rId307" Type="http://schemas.openxmlformats.org/officeDocument/2006/relationships/footer" Target="footer4.xml"/><Relationship Id="rId20" Type="http://schemas.openxmlformats.org/officeDocument/2006/relationships/hyperlink" Target="https://www.tranzwiki.net/" TargetMode="External"/><Relationship Id="rId41" Type="http://schemas.openxmlformats.org/officeDocument/2006/relationships/hyperlink" Target="https://www.justlikeus.org/home/who-we-are/" TargetMode="External"/><Relationship Id="rId62" Type="http://schemas.openxmlformats.org/officeDocument/2006/relationships/hyperlink" Target="http://www.phsa.ca/transcarebc/Documents/HealthProf/Gender_Inclusive_Language_Clinical.pdf" TargetMode="External"/><Relationship Id="rId83" Type="http://schemas.openxmlformats.org/officeDocument/2006/relationships/hyperlink" Target="https://education.gov.scot/media/xpgo5atb/supporting-transgender-pupils-schools-guidance-scottish-schools_.pdf" TargetMode="External"/><Relationship Id="rId88" Type="http://schemas.openxmlformats.org/officeDocument/2006/relationships/hyperlink" Target="https://www.stonewall.org.uk/system/files/stw_pearson_creating_an_inclusive_primary_curriculum_2022_1_-_march.pdf" TargetMode="External"/><Relationship Id="rId111" Type="http://schemas.openxmlformats.org/officeDocument/2006/relationships/hyperlink" Target="https://pronouns.org/what-and-why" TargetMode="External"/><Relationship Id="rId132" Type="http://schemas.openxmlformats.org/officeDocument/2006/relationships/hyperlink" Target="https://rm.coe.int/chapter-1-gender-identity-gender-based-violence-and-human-rights-gende/16809e1595" TargetMode="External"/><Relationship Id="rId153" Type="http://schemas.openxmlformats.org/officeDocument/2006/relationships/hyperlink" Target="https://www.facebook.com/deafdirect/videos/1960201920717404/UzpfSTY2NTk4MjQ3MzoxMDE1NjY1MTY3MjAyMjQ3NA/" TargetMode="External"/><Relationship Id="rId174" Type="http://schemas.openxmlformats.org/officeDocument/2006/relationships/hyperlink" Target="https://genderedintelligence.co.uk/sport/images.html" TargetMode="External"/><Relationship Id="rId179" Type="http://schemas.openxmlformats.org/officeDocument/2006/relationships/hyperlink" Target="https://www.legislation.gov.uk/nisi/1976/1042/contents" TargetMode="External"/><Relationship Id="rId195" Type="http://schemas.openxmlformats.org/officeDocument/2006/relationships/hyperlink" Target="https://one-colorado.org/identity-documents-birth-certificates/" TargetMode="External"/><Relationship Id="rId209" Type="http://schemas.openxmlformats.org/officeDocument/2006/relationships/hyperlink" Target="https://www.humandignitytrust.org/wp-content/uploads/resources/Injustice-Exposed-the-criminsalisation-of-trans-people.pdf" TargetMode="External"/><Relationship Id="rId190" Type="http://schemas.openxmlformats.org/officeDocument/2006/relationships/hyperlink" Target="https://tgeu.org/wp-content/uploads/2017/02/2.11-TGEU_BestPracticeCatalogue.pdf" TargetMode="External"/><Relationship Id="rId204" Type="http://schemas.openxmlformats.org/officeDocument/2006/relationships/hyperlink" Target="https://www.lambdalegal.org/" TargetMode="External"/><Relationship Id="rId220" Type="http://schemas.openxmlformats.org/officeDocument/2006/relationships/hyperlink" Target="https://www.brook.org.uk/your-life/gender-a-few-definitions/" TargetMode="External"/><Relationship Id="rId225" Type="http://schemas.openxmlformats.org/officeDocument/2006/relationships/hyperlink" Target="https://www.babbel.com/en/magazine/gender-neutral-pronouns" TargetMode="External"/><Relationship Id="rId241" Type="http://schemas.openxmlformats.org/officeDocument/2006/relationships/hyperlink" Target="https://lgbt.foundation/transformingoutcomes" TargetMode="External"/><Relationship Id="rId246" Type="http://schemas.openxmlformats.org/officeDocument/2006/relationships/hyperlink" Target="https://www.scottishtrans.org/wp-content/uploads/2013/03/trans_mh_study.pdf" TargetMode="External"/><Relationship Id="rId267" Type="http://schemas.openxmlformats.org/officeDocument/2006/relationships/hyperlink" Target="https://cdn.americanprogress.org/content/uploads/2021/02/09122423/Fair-Play-correction2.pdf" TargetMode="External"/><Relationship Id="rId288" Type="http://schemas.openxmlformats.org/officeDocument/2006/relationships/hyperlink" Target="https://www.stonewall.org.uk/resources/no-safe-refuge-2016" TargetMode="External"/><Relationship Id="rId15" Type="http://schemas.openxmlformats.org/officeDocument/2006/relationships/footer" Target="footer1.xml"/><Relationship Id="rId36" Type="http://schemas.openxmlformats.org/officeDocument/2006/relationships/hyperlink" Target="https://galop.org.uk/get-help/helplines/" TargetMode="External"/><Relationship Id="rId57" Type="http://schemas.openxmlformats.org/officeDocument/2006/relationships/hyperlink" Target="https://www.endocrine.org/advocacy/position-statements/transgender-health" TargetMode="External"/><Relationship Id="rId106" Type="http://schemas.openxmlformats.org/officeDocument/2006/relationships/hyperlink" Target="https://www.scottishtrans.org/wp-content/uploads/2016/11/Non-binary-guidance.pdf" TargetMode="External"/><Relationship Id="rId127" Type="http://schemas.openxmlformats.org/officeDocument/2006/relationships/hyperlink" Target="https://www.ipso.co.uk/media/2423/guidance-sex-gender-identity.pdf" TargetMode="External"/><Relationship Id="rId262" Type="http://schemas.openxmlformats.org/officeDocument/2006/relationships/hyperlink" Target="https://actionfortranshealth.org.uk/wp-content/uploads/2015/02/gender-id.pdf" TargetMode="External"/><Relationship Id="rId283" Type="http://schemas.openxmlformats.org/officeDocument/2006/relationships/hyperlink" Target="https://survivorsnetwork.org.uk/wp-content/uploads/2021/08/I-am-not-alone..pdf" TargetMode="External"/><Relationship Id="rId10" Type="http://schemas.openxmlformats.org/officeDocument/2006/relationships/endnotes" Target="endnotes.xml"/><Relationship Id="rId31" Type="http://schemas.openxmlformats.org/officeDocument/2006/relationships/hyperlink" Target="http://www.transequality.org/" TargetMode="External"/><Relationship Id="rId52" Type="http://schemas.openxmlformats.org/officeDocument/2006/relationships/hyperlink" Target="http://www.rcpsych.ac.uk/docs/default-source/improving-care/better-mh-policy/college-reports/cr181-good-practice-guidelines-for-the-assessment-and-treatment-of-adults-with-gender-dysphoria.pdf" TargetMode="External"/><Relationship Id="rId73" Type="http://schemas.openxmlformats.org/officeDocument/2006/relationships/hyperlink" Target="https://www.who.int/classifications/icd/en/" TargetMode="External"/><Relationship Id="rId78" Type="http://schemas.openxmlformats.org/officeDocument/2006/relationships/hyperlink" Target="https://www.gov.uk/government/publications/preventing-suicide-lesbian-gay-and-bisexual-young-people" TargetMode="External"/><Relationship Id="rId94" Type="http://schemas.openxmlformats.org/officeDocument/2006/relationships/hyperlink" Target="http://genderedintelligence.co.uk/projects/kip" TargetMode="External"/><Relationship Id="rId99" Type="http://schemas.openxmlformats.org/officeDocument/2006/relationships/hyperlink" Target="https://goodlawproject.org/news/legal-advice-for-trans-children/" TargetMode="External"/><Relationship Id="rId101" Type="http://schemas.openxmlformats.org/officeDocument/2006/relationships/hyperlink" Target="http://genderedintelligence.co.uk/professionals/resources" TargetMode="External"/><Relationship Id="rId122" Type="http://schemas.openxmlformats.org/officeDocument/2006/relationships/hyperlink" Target="https://stillmed.olympics.com/media/Documents/News/2021/11/IOC-Framework-Fairness-Inclusion-Non-discrimination-2021.pdf" TargetMode="External"/><Relationship Id="rId143" Type="http://schemas.openxmlformats.org/officeDocument/2006/relationships/hyperlink" Target="https://www.ilga-europe.org/resources/ilga-europe-reports-and-other-materials/good-practices-related-lgbti-asylum-applicants" TargetMode="External"/><Relationship Id="rId148" Type="http://schemas.openxmlformats.org/officeDocument/2006/relationships/hyperlink" Target="https://raceequalityfoundation.org.uk/wp-content/uploads/2022/10/Better-Health-41-Trans-NB-final.pdf" TargetMode="External"/><Relationship Id="rId164" Type="http://schemas.openxmlformats.org/officeDocument/2006/relationships/hyperlink" Target="https://healthtalk.org/Experiences-of-parents-and-carers-of-young-trans-and-gender-diverse-people/overview" TargetMode="External"/><Relationship Id="rId169" Type="http://schemas.openxmlformats.org/officeDocument/2006/relationships/hyperlink" Target="http://www.youtube.com/watch?v=Rk1NO1BB7KQ" TargetMode="External"/><Relationship Id="rId185" Type="http://schemas.openxmlformats.org/officeDocument/2006/relationships/hyperlink" Target="https://academicfreedomuk.files.wordpress.com/2023/06/universities-legal-obligations-in-context-of-trans-inclusion-and-gc-activities.pdf"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judiciary.uk/wp-content/uploads/2023/06/Equal-Treatment-Bench-Book-April-2023-revision.pdf" TargetMode="External"/><Relationship Id="rId210" Type="http://schemas.openxmlformats.org/officeDocument/2006/relationships/hyperlink" Target="https://www.humandignitytrust.org/lgbt-the-law/map-of-criminalisation/" TargetMode="External"/><Relationship Id="rId215" Type="http://schemas.openxmlformats.org/officeDocument/2006/relationships/hyperlink" Target="http://www.pbs.org/independentlens/content/two-spirits_map-html/" TargetMode="External"/><Relationship Id="rId236" Type="http://schemas.openxmlformats.org/officeDocument/2006/relationships/hyperlink" Target="https://www.stonewall.org.uk/sites/default/files/lgbt_in_britain_health.pdf" TargetMode="External"/><Relationship Id="rId257" Type="http://schemas.openxmlformats.org/officeDocument/2006/relationships/hyperlink" Target="http://www.queerfutures.co.uk/queer-futures-final-research-report/" TargetMode="External"/><Relationship Id="rId278" Type="http://schemas.openxmlformats.org/officeDocument/2006/relationships/hyperlink" Target="https://open-for-business.org/reports" TargetMode="External"/><Relationship Id="rId26" Type="http://schemas.openxmlformats.org/officeDocument/2006/relationships/hyperlink" Target="https://www.lgbtyouth.org.uk/" TargetMode="External"/><Relationship Id="rId231" Type="http://schemas.openxmlformats.org/officeDocument/2006/relationships/hyperlink" Target="https://www.moreincommon.org.uk/our-work/research/britons-and-gender-identity/" TargetMode="External"/><Relationship Id="rId252" Type="http://schemas.openxmlformats.org/officeDocument/2006/relationships/hyperlink" Target="https://www.thetrevorproject.org/wp-content/uploads/2022/03/Deaf-LGBTQ-Youth-Research-Brief_March-2022.pdf" TargetMode="External"/><Relationship Id="rId273" Type="http://schemas.openxmlformats.org/officeDocument/2006/relationships/hyperlink" Target="https://www.mckinsey.com/featured-insights/diversity-and-inclusion/being-transgender-at-work" TargetMode="External"/><Relationship Id="rId294" Type="http://schemas.openxmlformats.org/officeDocument/2006/relationships/hyperlink" Target="https://ilga-europe.org/report/annual-review-2023/" TargetMode="External"/><Relationship Id="rId308" Type="http://schemas.openxmlformats.org/officeDocument/2006/relationships/fontTable" Target="fontTable.xml"/><Relationship Id="rId47" Type="http://schemas.openxmlformats.org/officeDocument/2006/relationships/hyperlink" Target="https://interconnecteduk.org/" TargetMode="External"/><Relationship Id="rId68" Type="http://schemas.openxmlformats.org/officeDocument/2006/relationships/hyperlink" Target="https://www.scottishtrans.org/wp-content/uploads/2017/03/trans-inclusion-in-drug-and-alcohol-services.pdf" TargetMode="External"/><Relationship Id="rId89" Type="http://schemas.openxmlformats.org/officeDocument/2006/relationships/hyperlink" Target="http://the-classroom.org.uk/" TargetMode="External"/><Relationship Id="rId112" Type="http://schemas.openxmlformats.org/officeDocument/2006/relationships/hyperlink" Target="https://www.minus18.org.au/resources/online-activity:-a-guide-to-pronouns" TargetMode="External"/><Relationship Id="rId133" Type="http://schemas.openxmlformats.org/officeDocument/2006/relationships/hyperlink" Target="https://www.rapecrisisscotland.org.uk/resources/lgbti.pdf" TargetMode="External"/><Relationship Id="rId154" Type="http://schemas.openxmlformats.org/officeDocument/2006/relationships/hyperlink" Target="https://www.autism.org.uk/advice-and-guidance/what-is-autism/autism-and-gender-identity" TargetMode="External"/><Relationship Id="rId175" Type="http://schemas.openxmlformats.org/officeDocument/2006/relationships/hyperlink" Target="https://www.legislation.gov.uk/ukpga/2010/15/contents" TargetMode="External"/><Relationship Id="rId196" Type="http://schemas.openxmlformats.org/officeDocument/2006/relationships/hyperlink" Target="https://www.ohchr.org/EN/Issues/SexualOrientationGender/Pages/ReportGenderTheory.aspx" TargetMode="External"/><Relationship Id="rId200" Type="http://schemas.openxmlformats.org/officeDocument/2006/relationships/hyperlink" Target="https://rainbow-europe.org/" TargetMode="External"/><Relationship Id="rId16" Type="http://schemas.openxmlformats.org/officeDocument/2006/relationships/footer" Target="footer2.xml"/><Relationship Id="rId221" Type="http://schemas.openxmlformats.org/officeDocument/2006/relationships/hyperlink" Target="https://translanguageprimer.com" TargetMode="External"/><Relationship Id="rId242" Type="http://schemas.openxmlformats.org/officeDocument/2006/relationships/hyperlink" Target="https://www.scottishtrans.org/resources/care-throughout-full/" TargetMode="External"/><Relationship Id="rId263" Type="http://schemas.openxmlformats.org/officeDocument/2006/relationships/hyperlink" Target="http://www.switchboard.org.uk/wp-content/uploads/2019/02/LGBTQ-Faith-Report-1.pdf" TargetMode="External"/><Relationship Id="rId284" Type="http://schemas.openxmlformats.org/officeDocument/2006/relationships/hyperlink" Target="https://galop.org.uk/wp-content/uploads/2023/01/Galop-Conversion-Practices-Report-Jan-2023.pdf" TargetMode="External"/><Relationship Id="rId37" Type="http://schemas.openxmlformats.org/officeDocument/2006/relationships/hyperlink" Target="http://www.schools-out.org.uk/" TargetMode="External"/><Relationship Id="rId58" Type="http://schemas.openxmlformats.org/officeDocument/2006/relationships/hyperlink" Target="https://www.teni.ie/wp-content/uploads/2019/11/Information-for-General-Practitioners-Working-with-Transgender-People.pdf" TargetMode="External"/><Relationship Id="rId79" Type="http://schemas.openxmlformats.org/officeDocument/2006/relationships/hyperlink" Target="https://www.researchgate.net/publication/315714289_Sexual_orientation_and_gender_identity_A_guide_for_clinicians_working_in_children_and_young_people's_mental_health_and_emotional_wellbeing_settings" TargetMode="External"/><Relationship Id="rId102" Type="http://schemas.openxmlformats.org/officeDocument/2006/relationships/hyperlink" Target="https://www.cipd.org/uk/knowledge/guides/transgender-non-binary/" TargetMode="External"/><Relationship Id="rId123" Type="http://schemas.openxmlformats.org/officeDocument/2006/relationships/hyperlink" Target="https://cces.ca/sites/default/files/content/docs/pdf/cces-transinclusionpolicyguidance-e.pdf" TargetMode="External"/><Relationship Id="rId144" Type="http://schemas.openxmlformats.org/officeDocument/2006/relationships/hyperlink" Target="https://www.gov.uk/government/publications/dealing-with-gender-identity-issues-in-the-asylum-claim-process" TargetMode="External"/><Relationship Id="rId90" Type="http://schemas.openxmlformats.org/officeDocument/2006/relationships/hyperlink" Target="https://www.lgbtyouth.org.uk/media/1290/developing-a-gsa.pdf" TargetMode="External"/><Relationship Id="rId165" Type="http://schemas.openxmlformats.org/officeDocument/2006/relationships/hyperlink" Target="https://www.youtube.com/watch?v=w6hxrZW6I9I" TargetMode="External"/><Relationship Id="rId186" Type="http://schemas.openxmlformats.org/officeDocument/2006/relationships/hyperlink" Target="https://www.un.org/en/about-us/universal-declaration-of-human-rights" TargetMode="External"/><Relationship Id="rId211" Type="http://schemas.openxmlformats.org/officeDocument/2006/relationships/hyperlink" Target="https://www.asherfergusson.com/global-trans-rights-index/" TargetMode="External"/><Relationship Id="rId232" Type="http://schemas.openxmlformats.org/officeDocument/2006/relationships/hyperlink" Target="https://www.stonewall.org.uk/lgbt-britain-trans-report" TargetMode="External"/><Relationship Id="rId253" Type="http://schemas.openxmlformats.org/officeDocument/2006/relationships/hyperlink" Target="https://www.justlikeus.org/wp-content/uploads/2021/11/Just-Like-Us-2021-report-Growing-Up-LGBT.pdf" TargetMode="External"/><Relationship Id="rId274" Type="http://schemas.openxmlformats.org/officeDocument/2006/relationships/hyperlink" Target="https://www.bitc.org.uk/wp-content/uploads/2019/10/bitc-wellbeing-report-workingwithpride-feb2019.pdf" TargetMode="External"/><Relationship Id="rId295" Type="http://schemas.openxmlformats.org/officeDocument/2006/relationships/hyperlink" Target="https://tgeu.org/wp-content/uploads/2022/11/tgeu-self-determination-models-in-europe-2022-en.pdf" TargetMode="External"/><Relationship Id="rId309" Type="http://schemas.openxmlformats.org/officeDocument/2006/relationships/theme" Target="theme/theme1.xml"/><Relationship Id="rId27" Type="http://schemas.openxmlformats.org/officeDocument/2006/relationships/hyperlink" Target="https://www.transactual.org.uk/" TargetMode="External"/><Relationship Id="rId48" Type="http://schemas.openxmlformats.org/officeDocument/2006/relationships/hyperlink" Target="https://interactadvocates.org/" TargetMode="External"/><Relationship Id="rId69" Type="http://schemas.openxmlformats.org/officeDocument/2006/relationships/hyperlink" Target="https://www.rch.org.au/uploadedFiles/Main/Content/adolescent-medicine/australian-standards-of-care-and-treatment-guidelines-for-trans-and-gender-diverse-children-and-adolescents.pdf" TargetMode="External"/><Relationship Id="rId113" Type="http://schemas.openxmlformats.org/officeDocument/2006/relationships/hyperlink" Target="https://www.goodnightoutcampaign.org/wp-content/uploads/2021/03/toilets.pdf" TargetMode="External"/><Relationship Id="rId134" Type="http://schemas.openxmlformats.org/officeDocument/2006/relationships/hyperlink" Target="https://www.rapecrisisscotland.org.uk/publications/?cat=9" TargetMode="External"/><Relationship Id="rId80" Type="http://schemas.openxmlformats.org/officeDocument/2006/relationships/hyperlink" Target="https://nationallgbtpartnershipdotorg.files.wordpress.com/2016/05/np-out-loud-final.pdf" TargetMode="External"/><Relationship Id="rId155" Type="http://schemas.openxmlformats.org/officeDocument/2006/relationships/hyperlink" Target="https://www.huffingtonpost.co.uk/jay-avery/trans-autism_b_14418218.html" TargetMode="External"/><Relationship Id="rId176" Type="http://schemas.openxmlformats.org/officeDocument/2006/relationships/hyperlink" Target="https://www.legislation.gov.uk/ukpga/2004/7/contents" TargetMode="External"/><Relationship Id="rId197" Type="http://schemas.openxmlformats.org/officeDocument/2006/relationships/hyperlink" Target="https://www.ohchr.org/Documents/Issues/SexualOrientation/IESOGI/Reports_on_Gender_Final_Summary.pdf" TargetMode="External"/><Relationship Id="rId201" Type="http://schemas.openxmlformats.org/officeDocument/2006/relationships/hyperlink" Target="https://rainbow-europe.org/country-ranking" TargetMode="External"/><Relationship Id="rId222" Type="http://schemas.openxmlformats.org/officeDocument/2006/relationships/hyperlink" Target="https://www.healthline.com/health/different-genders" TargetMode="External"/><Relationship Id="rId243" Type="http://schemas.openxmlformats.org/officeDocument/2006/relationships/hyperlink" Target="https://www.hospiceuk.org/publications-and-resources/i-just-want-be-me" TargetMode="External"/><Relationship Id="rId264" Type="http://schemas.openxmlformats.org/officeDocument/2006/relationships/hyperlink" Target="https://www.cces.ca/node/66935" TargetMode="External"/><Relationship Id="rId285" Type="http://schemas.openxmlformats.org/officeDocument/2006/relationships/hyperlink" Target="http://www.stonewall.org.uk/system/files/lgbt_in_britain_hate_crime.pdf" TargetMode="External"/><Relationship Id="rId17" Type="http://schemas.openxmlformats.org/officeDocument/2006/relationships/header" Target="header3.xml"/><Relationship Id="rId38" Type="http://schemas.openxmlformats.org/officeDocument/2006/relationships/hyperlink" Target="http://the-classroom.org.uk/" TargetMode="External"/><Relationship Id="rId59" Type="http://schemas.openxmlformats.org/officeDocument/2006/relationships/hyperlink" Target="https://www.rcn.org.uk/professional-development/publications/rcn-fair-care-trans-non-binary-uk-pub-009430" TargetMode="External"/><Relationship Id="rId103" Type="http://schemas.openxmlformats.org/officeDocument/2006/relationships/hyperlink" Target="https://www.gov.uk/government/publications/recruiting-and-retaining-transgender-staff-a-guide-for-employers" TargetMode="External"/><Relationship Id="rId124" Type="http://schemas.openxmlformats.org/officeDocument/2006/relationships/hyperlink" Target="https://resources.wftda.org/womens-flat-track-derby-association-statement-about-gender/" TargetMode="External"/><Relationship Id="rId70" Type="http://schemas.openxmlformats.org/officeDocument/2006/relationships/hyperlink" Target="https://tgeu.org/wp-content/uploads/2019/12/TGEU-Guidelines-to-Human-Rights-Based-Trans-specific-Healthcare-EN.pdf" TargetMode="External"/><Relationship Id="rId91" Type="http://schemas.openxmlformats.org/officeDocument/2006/relationships/hyperlink" Target="https://www.equalityhumanrights.com/en/advice-and-guidance/equality-act-technical-guidance" TargetMode="External"/><Relationship Id="rId145" Type="http://schemas.openxmlformats.org/officeDocument/2006/relationships/hyperlink" Target="https://www.ein.org.uk/news/unhcr-publishes-guidance-working-lesbian-gay-bisexual-transgender-intersex-and-queer" TargetMode="External"/><Relationship Id="rId166" Type="http://schemas.openxmlformats.org/officeDocument/2006/relationships/hyperlink" Target="https://www.youtube.com/watch?v=2NHV4Az-EzY" TargetMode="External"/><Relationship Id="rId187" Type="http://schemas.openxmlformats.org/officeDocument/2006/relationships/hyperlink" Target="http://www.yogyakartaprinciples.org/" TargetMode="External"/><Relationship Id="rId1" Type="http://schemas.openxmlformats.org/officeDocument/2006/relationships/customXml" Target="../customXml/item1.xml"/><Relationship Id="rId212" Type="http://schemas.openxmlformats.org/officeDocument/2006/relationships/hyperlink" Target="https://www.unfe.org/standards/" TargetMode="External"/><Relationship Id="rId233" Type="http://schemas.openxmlformats.org/officeDocument/2006/relationships/hyperlink" Target="https://www.stonewall.org.uk/sites/default/files/lgbt_in_britain_home_and_communities.pdf" TargetMode="External"/><Relationship Id="rId254" Type="http://schemas.openxmlformats.org/officeDocument/2006/relationships/hyperlink" Target="https://www.justlikeus.org/wp-content/uploads/2023/05/Positive-Futures-report-by-Just-Like-Us-compressed-for-mobile.pdf" TargetMode="External"/><Relationship Id="rId28" Type="http://schemas.openxmlformats.org/officeDocument/2006/relationships/hyperlink" Target="http://www.transmediawatch.org/" TargetMode="External"/><Relationship Id="rId49" Type="http://schemas.openxmlformats.org/officeDocument/2006/relationships/hyperlink" Target="https://www.tandfonline.com/doi/pdf/10.1080/26895269.2022.2100644" TargetMode="External"/><Relationship Id="rId114" Type="http://schemas.openxmlformats.org/officeDocument/2006/relationships/hyperlink" Target="https://www.stalled.online/" TargetMode="External"/><Relationship Id="rId275" Type="http://schemas.openxmlformats.org/officeDocument/2006/relationships/hyperlink" Target="https://assets2.hrc.org/files/assets/resources/Cost_of_the_Closet_May2014.pdf" TargetMode="External"/><Relationship Id="rId296" Type="http://schemas.openxmlformats.org/officeDocument/2006/relationships/hyperlink" Target="https://www.ons.gov.uk/peoplepopulationandcommunity/culturalidentity/genderidentity/bulletins/genderidentityenglandandwales/census2021" TargetMode="External"/><Relationship Id="rId300" Type="http://schemas.openxmlformats.org/officeDocument/2006/relationships/hyperlink" Target="http://www.pewresearch.org/fact-tank/2022/06/07/about-5-of-young-adults-in-the-u-s-say-their-gender-is-different-from-their-sex-assigned-at-birth/" TargetMode="External"/><Relationship Id="rId60" Type="http://schemas.openxmlformats.org/officeDocument/2006/relationships/hyperlink" Target="https://www.gmc-uk.org/Ethical-guidance/Patient-guides-and-materials/LGBT-patient-guide" TargetMode="External"/><Relationship Id="rId81" Type="http://schemas.openxmlformats.org/officeDocument/2006/relationships/hyperlink" Target="http://www.brighton-hove.gov.uk/schools-and-learning/support-school/trans-inclusion-schools-toolkit-2021" TargetMode="External"/><Relationship Id="rId135" Type="http://schemas.openxmlformats.org/officeDocument/2006/relationships/hyperlink" Target="https://reducingtherisk.org.uk/wp-content/uploads/2021/03/guide.pdf" TargetMode="External"/><Relationship Id="rId156" Type="http://schemas.openxmlformats.org/officeDocument/2006/relationships/hyperlink" Target="http://oiiinternational.com/" TargetMode="External"/><Relationship Id="rId177" Type="http://schemas.openxmlformats.org/officeDocument/2006/relationships/hyperlink" Target="https://www.legislation.gov.uk/ukpga/1998/42/contents" TargetMode="External"/><Relationship Id="rId198" Type="http://schemas.openxmlformats.org/officeDocument/2006/relationships/hyperlink" Target="https://www.equaldex.com/" TargetMode="External"/><Relationship Id="rId202" Type="http://schemas.openxmlformats.org/officeDocument/2006/relationships/hyperlink" Target="https://tgeu.org/trans-rights-map-2023/" TargetMode="External"/><Relationship Id="rId223" Type="http://schemas.openxmlformats.org/officeDocument/2006/relationships/hyperlink" Target="https://nonbinary.wiki/wiki/Glossary_of_English_gender_and_sex_terminology" TargetMode="External"/><Relationship Id="rId244" Type="http://schemas.openxmlformats.org/officeDocument/2006/relationships/hyperlink" Target="https://www.sscr.nihr.ac.uk/PDF/Findings/RF77.pdf" TargetMode="External"/><Relationship Id="rId18" Type="http://schemas.openxmlformats.org/officeDocument/2006/relationships/footer" Target="footer3.xml"/><Relationship Id="rId39" Type="http://schemas.openxmlformats.org/officeDocument/2006/relationships/hyperlink" Target="https://www.educateandcelebrate.org/" TargetMode="External"/><Relationship Id="rId265" Type="http://schemas.openxmlformats.org/officeDocument/2006/relationships/hyperlink" Target="https://mermaidsuk.org.uk/research/" TargetMode="External"/><Relationship Id="rId286" Type="http://schemas.openxmlformats.org/officeDocument/2006/relationships/hyperlink" Target="http://www.report-it.org.uk/files/trans-report-interactive.pdf" TargetMode="External"/><Relationship Id="rId50" Type="http://schemas.openxmlformats.org/officeDocument/2006/relationships/hyperlink" Target="https://www.gp.brightonandhoveccg.nhs.uk/supporting-patients-accessing-gender-identity-services" TargetMode="External"/><Relationship Id="rId104" Type="http://schemas.openxmlformats.org/officeDocument/2006/relationships/hyperlink" Target="http://www.teni.ie/wp-content/uploads/2019/11/Supporting-Transgender-Inclusion-in-the-Workplace-Guidelines-for-Employers.pdf" TargetMode="External"/><Relationship Id="rId125" Type="http://schemas.openxmlformats.org/officeDocument/2006/relationships/hyperlink" Target="https://www.thefa.com/news/2016/mar/22/guidance-trans-people-in-football" TargetMode="External"/><Relationship Id="rId146" Type="http://schemas.openxmlformats.org/officeDocument/2006/relationships/hyperlink" Target="http://transmediawatch.org/wp-content/uploads/2020/09/non_binary.pdf" TargetMode="External"/><Relationship Id="rId167" Type="http://schemas.openxmlformats.org/officeDocument/2006/relationships/hyperlink" Target="http://muslimgirl.com/22389/interview-founder-transgender-muslim-support-network/" TargetMode="External"/><Relationship Id="rId188" Type="http://schemas.openxmlformats.org/officeDocument/2006/relationships/hyperlink" Target="http://yogyakartaprinciples.org/wp-content/uploads/2017/11/A5_yogyakartaWEB-2.pdf" TargetMode="External"/><Relationship Id="rId71" Type="http://schemas.openxmlformats.org/officeDocument/2006/relationships/hyperlink" Target="https://williamsinstitute.law.ucla.edu/wp-content/uploads/Medicaid-Gender-Care-Oct-2019.pdf" TargetMode="External"/><Relationship Id="rId92" Type="http://schemas.openxmlformats.org/officeDocument/2006/relationships/hyperlink" Target="https://www.gov.uk/government/publications/school-inspection-handbook-eif" TargetMode="External"/><Relationship Id="rId213" Type="http://schemas.openxmlformats.org/officeDocument/2006/relationships/hyperlink" Target="https://pridewithpurpose.com/report" TargetMode="External"/><Relationship Id="rId234" Type="http://schemas.openxmlformats.org/officeDocument/2006/relationships/hyperlink" Target="https://www.stonewall.org.uk/sites/default/files/stw-voter-id-2021-v6.pdf" TargetMode="External"/><Relationship Id="rId2" Type="http://schemas.openxmlformats.org/officeDocument/2006/relationships/customXml" Target="../customXml/item2.xml"/><Relationship Id="rId29" Type="http://schemas.openxmlformats.org/officeDocument/2006/relationships/hyperlink" Target="https://www.allabouttrans.org.uk/" TargetMode="External"/><Relationship Id="rId255" Type="http://schemas.openxmlformats.org/officeDocument/2006/relationships/hyperlink" Target="https://www.stonewall.org.uk/system/files/next_steps_-_what_is_the_experience_of_lgbt_students_in_education.pdf" TargetMode="External"/><Relationship Id="rId276" Type="http://schemas.openxmlformats.org/officeDocument/2006/relationships/hyperlink" Target="https://www.pwc.com/gx/en/services/people-organisation/publications/out-to-succeed.html" TargetMode="External"/><Relationship Id="rId297" Type="http://schemas.openxmlformats.org/officeDocument/2006/relationships/hyperlink" Target="https://www.ons.gov.uk/peoplepopulationandcommunity/culturalidentity/genderidentity/articles/genderidentityageandsexenglandandwalescensus2021/2023-0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5989FBD87E7DB4B818357CBE4BD94B5" ma:contentTypeVersion="14" ma:contentTypeDescription="Create a new document." ma:contentTypeScope="" ma:versionID="b930bc397a2a02f317bf33fcc2f518c8">
  <xsd:schema xmlns:xsd="http://www.w3.org/2001/XMLSchema" xmlns:xs="http://www.w3.org/2001/XMLSchema" xmlns:p="http://schemas.microsoft.com/office/2006/metadata/properties" xmlns:ns3="4643b651-5e94-43f9-a1fb-8aace007fe32" xmlns:ns4="a29efcf9-ddaf-46cf-af27-54e0b338963f" targetNamespace="http://schemas.microsoft.com/office/2006/metadata/properties" ma:root="true" ma:fieldsID="b66237ca9c1abfe07588b78250b4c995" ns3:_="" ns4:_="">
    <xsd:import namespace="4643b651-5e94-43f9-a1fb-8aace007fe32"/>
    <xsd:import namespace="a29efcf9-ddaf-46cf-af27-54e0b338963f"/>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3b651-5e94-43f9-a1fb-8aace007fe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9efcf9-ddaf-46cf-af27-54e0b338963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04B521-556C-45BA-A030-5504CE85618D}">
  <ds:schemaRefs>
    <ds:schemaRef ds:uri="http://purl.org/dc/elements/1.1/"/>
    <ds:schemaRef ds:uri="a29efcf9-ddaf-46cf-af27-54e0b338963f"/>
    <ds:schemaRef ds:uri="http://schemas.microsoft.com/office/2006/metadata/properties"/>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4643b651-5e94-43f9-a1fb-8aace007fe32"/>
  </ds:schemaRefs>
</ds:datastoreItem>
</file>

<file path=customXml/itemProps2.xml><?xml version="1.0" encoding="utf-8"?>
<ds:datastoreItem xmlns:ds="http://schemas.openxmlformats.org/officeDocument/2006/customXml" ds:itemID="{AC079DD0-99EB-4809-91F0-B81169055835}">
  <ds:schemaRefs>
    <ds:schemaRef ds:uri="http://schemas.openxmlformats.org/officeDocument/2006/bibliography"/>
  </ds:schemaRefs>
</ds:datastoreItem>
</file>

<file path=customXml/itemProps3.xml><?xml version="1.0" encoding="utf-8"?>
<ds:datastoreItem xmlns:ds="http://schemas.openxmlformats.org/officeDocument/2006/customXml" ds:itemID="{0AFD1207-C606-4D38-A421-812DA83B8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3b651-5e94-43f9-a1fb-8aace007fe32"/>
    <ds:schemaRef ds:uri="a29efcf9-ddaf-46cf-af27-54e0b3389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65A789-0AC0-46BF-B759-B1181BA8A9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41</Pages>
  <Words>15575</Words>
  <Characters>88779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 Croft</cp:lastModifiedBy>
  <cp:revision>14</cp:revision>
  <cp:lastPrinted>2023-02-15T11:38:00Z</cp:lastPrinted>
  <dcterms:created xsi:type="dcterms:W3CDTF">2023-06-15T17:14:00Z</dcterms:created>
  <dcterms:modified xsi:type="dcterms:W3CDTF">2023-09-05T10:03:00Z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0x010100E5989FBD87E7DB4B818357CBE4BD94B5</vt:lpwstr>
  </property>
</Properties>
</file>