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9688E" w14:textId="77777777" w:rsidR="00557C86" w:rsidRPr="00693DBB" w:rsidRDefault="00557C86" w:rsidP="00557C86">
      <w:pPr>
        <w:spacing w:after="120" w:line="23" w:lineRule="atLeast"/>
        <w:rPr>
          <w:lang w:val="en-US" w:eastAsia="en-US" w:bidi="en-US"/>
        </w:rPr>
      </w:pPr>
      <w:r w:rsidRPr="00693DBB">
        <w:rPr>
          <w:lang w:val="en-US" w:eastAsia="en-US" w:bidi="en-US"/>
        </w:rPr>
        <w:t xml:space="preserve">                                                   </w:t>
      </w:r>
      <w:r w:rsidRPr="00693DBB">
        <w:rPr>
          <w:noProof/>
          <w:lang w:val="en-US" w:eastAsia="en-US" w:bidi="en-US"/>
        </w:rPr>
        <w:drawing>
          <wp:inline distT="0" distB="0" distL="0" distR="0" wp14:anchorId="48F00652" wp14:editId="3B2F553A">
            <wp:extent cx="313690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36900" cy="800100"/>
                    </a:xfrm>
                    <a:prstGeom prst="rect">
                      <a:avLst/>
                    </a:prstGeom>
                    <a:noFill/>
                    <a:ln>
                      <a:noFill/>
                    </a:ln>
                  </pic:spPr>
                </pic:pic>
              </a:graphicData>
            </a:graphic>
          </wp:inline>
        </w:drawing>
      </w:r>
    </w:p>
    <w:p w14:paraId="010CB9B3" w14:textId="77777777" w:rsidR="00557C86" w:rsidRPr="00693DBB" w:rsidRDefault="00557C86" w:rsidP="00557C86">
      <w:pPr>
        <w:spacing w:after="120" w:line="23" w:lineRule="atLeast"/>
      </w:pPr>
    </w:p>
    <w:p w14:paraId="603CBEA6" w14:textId="620EA508" w:rsidR="00557C86" w:rsidRPr="007F0BE1" w:rsidRDefault="00693DBB" w:rsidP="007F0BE1">
      <w:pPr>
        <w:pStyle w:val="Heading1"/>
      </w:pPr>
      <w:r w:rsidRPr="007F0BE1">
        <w:t>Director of Youth and Community Services</w:t>
      </w:r>
    </w:p>
    <w:p w14:paraId="156ADE7B" w14:textId="77777777" w:rsidR="00557C86" w:rsidRPr="00693DBB" w:rsidRDefault="00557C86" w:rsidP="00557C86">
      <w:pPr>
        <w:spacing w:after="120" w:line="23" w:lineRule="atLeast"/>
      </w:pPr>
      <w:r w:rsidRPr="00693DBB">
        <w:t>Thank you for your interest in working with Gendered Intelligence.  </w:t>
      </w:r>
    </w:p>
    <w:p w14:paraId="3FE5CA42" w14:textId="2FE8B48C" w:rsidR="00557C86" w:rsidRPr="00693DBB" w:rsidRDefault="00557C86" w:rsidP="00557C86">
      <w:pPr>
        <w:spacing w:after="120" w:line="23" w:lineRule="atLeast"/>
      </w:pPr>
      <w:r w:rsidRPr="00693DBB">
        <w:t xml:space="preserve">We are looking for an experienced professional to </w:t>
      </w:r>
      <w:r w:rsidR="00E41D0F">
        <w:t xml:space="preserve">provide </w:t>
      </w:r>
      <w:r w:rsidR="00087968">
        <w:t>strategic leadership to the Youth and Community Services Department.</w:t>
      </w:r>
      <w:r w:rsidRPr="00693DBB">
        <w:t xml:space="preserve"> This </w:t>
      </w:r>
      <w:r w:rsidR="00087968">
        <w:t xml:space="preserve">role </w:t>
      </w:r>
      <w:r w:rsidRPr="00693DBB">
        <w:t xml:space="preserve">will be responsible for </w:t>
      </w:r>
      <w:r w:rsidR="00087968">
        <w:t xml:space="preserve">oversight of a range of activities </w:t>
      </w:r>
      <w:r w:rsidR="004F6D31">
        <w:t xml:space="preserve">as well as development of new projects and services to meet the needs of our </w:t>
      </w:r>
      <w:r w:rsidR="00CE6E43">
        <w:t xml:space="preserve">service users. </w:t>
      </w:r>
    </w:p>
    <w:p w14:paraId="6D8D1AF1" w14:textId="4F5E8463" w:rsidR="00557C86" w:rsidRPr="00693DBB" w:rsidRDefault="00557C86" w:rsidP="00557C86">
      <w:pPr>
        <w:spacing w:after="120" w:line="23" w:lineRule="atLeast"/>
        <w:rPr>
          <w:b/>
        </w:rPr>
      </w:pPr>
      <w:r w:rsidRPr="00693DBB">
        <w:t xml:space="preserve">This pack contains information to help you decide if you would like this job; and tells you what to do, if you decide you want to apply. If you have any questions or want more information about the </w:t>
      </w:r>
      <w:proofErr w:type="gramStart"/>
      <w:r w:rsidRPr="00693DBB">
        <w:t>role</w:t>
      </w:r>
      <w:proofErr w:type="gramEnd"/>
      <w:r w:rsidRPr="00693DBB">
        <w:t xml:space="preserve"> please contact </w:t>
      </w:r>
      <w:r w:rsidR="002D0BBA" w:rsidRPr="002D0BBA">
        <w:t>Jay Stewart</w:t>
      </w:r>
      <w:r w:rsidRPr="002D0BBA">
        <w:t xml:space="preserve"> </w:t>
      </w:r>
      <w:hyperlink r:id="rId8" w:history="1">
        <w:r w:rsidR="002D0BBA" w:rsidRPr="002D0BBA">
          <w:rPr>
            <w:rStyle w:val="Hyperlink"/>
          </w:rPr>
          <w:t>jay.stewart@genderedintelligence.co.uk</w:t>
        </w:r>
      </w:hyperlink>
      <w:r w:rsidRPr="00693DBB">
        <w:t xml:space="preserve"> </w:t>
      </w:r>
    </w:p>
    <w:p w14:paraId="594F8F01" w14:textId="77777777" w:rsidR="00557C86" w:rsidRPr="00693DBB" w:rsidRDefault="00557C86" w:rsidP="00557C86">
      <w:pPr>
        <w:spacing w:after="120" w:line="23" w:lineRule="atLeast"/>
      </w:pPr>
    </w:p>
    <w:p w14:paraId="5C2DF227" w14:textId="77777777" w:rsidR="00557C86" w:rsidRPr="00693DBB" w:rsidRDefault="00557C86" w:rsidP="00557C86">
      <w:pPr>
        <w:spacing w:after="120" w:line="23" w:lineRule="atLeast"/>
      </w:pPr>
      <w:r w:rsidRPr="00693DBB">
        <w:t xml:space="preserve">What is in this pack: </w:t>
      </w:r>
    </w:p>
    <w:p w14:paraId="69AFA55F" w14:textId="77777777" w:rsidR="00557C86" w:rsidRPr="00693DBB" w:rsidRDefault="00557C86" w:rsidP="00557C86">
      <w:pPr>
        <w:pStyle w:val="ListParagraph"/>
        <w:numPr>
          <w:ilvl w:val="0"/>
          <w:numId w:val="4"/>
        </w:numPr>
        <w:spacing w:after="120" w:line="23" w:lineRule="atLeast"/>
        <w:rPr>
          <w:rFonts w:ascii="Verdana" w:hAnsi="Verdana"/>
        </w:rPr>
      </w:pPr>
      <w:r w:rsidRPr="00693DBB">
        <w:rPr>
          <w:rFonts w:ascii="Verdana" w:hAnsi="Verdana"/>
        </w:rPr>
        <w:t xml:space="preserve">Diversity Information </w:t>
      </w:r>
    </w:p>
    <w:p w14:paraId="12681A3C" w14:textId="77777777" w:rsidR="00557C86" w:rsidRPr="00693DBB" w:rsidRDefault="00557C86" w:rsidP="00557C86">
      <w:pPr>
        <w:pStyle w:val="ListParagraph"/>
        <w:numPr>
          <w:ilvl w:val="0"/>
          <w:numId w:val="4"/>
        </w:numPr>
        <w:spacing w:after="120" w:line="23" w:lineRule="atLeast"/>
        <w:rPr>
          <w:rFonts w:ascii="Verdana" w:hAnsi="Verdana"/>
        </w:rPr>
      </w:pPr>
      <w:r w:rsidRPr="00693DBB">
        <w:rPr>
          <w:rFonts w:ascii="Verdana" w:hAnsi="Verdana"/>
        </w:rPr>
        <w:t>Recruitment Process and timeline</w:t>
      </w:r>
    </w:p>
    <w:p w14:paraId="3EC338C7" w14:textId="4872BC4F" w:rsidR="00557C86" w:rsidRPr="00693DBB" w:rsidRDefault="00557C86" w:rsidP="00557C86">
      <w:pPr>
        <w:pStyle w:val="ListParagraph"/>
        <w:numPr>
          <w:ilvl w:val="0"/>
          <w:numId w:val="4"/>
        </w:numPr>
        <w:spacing w:after="120" w:line="23" w:lineRule="atLeast"/>
        <w:rPr>
          <w:rFonts w:ascii="Verdana" w:hAnsi="Verdana"/>
        </w:rPr>
      </w:pPr>
      <w:r w:rsidRPr="00693DBB">
        <w:rPr>
          <w:rFonts w:ascii="Verdana" w:hAnsi="Verdana"/>
        </w:rPr>
        <w:t xml:space="preserve">Background information about Gendered Intelligence </w:t>
      </w:r>
    </w:p>
    <w:p w14:paraId="626600FC" w14:textId="77777777" w:rsidR="00557C86" w:rsidRPr="00693DBB" w:rsidRDefault="00557C86" w:rsidP="00557C86">
      <w:pPr>
        <w:pStyle w:val="ListParagraph"/>
        <w:numPr>
          <w:ilvl w:val="0"/>
          <w:numId w:val="4"/>
        </w:numPr>
        <w:spacing w:after="120" w:line="23" w:lineRule="atLeast"/>
        <w:rPr>
          <w:rFonts w:ascii="Verdana" w:hAnsi="Verdana"/>
        </w:rPr>
      </w:pPr>
      <w:r w:rsidRPr="00693DBB">
        <w:rPr>
          <w:rFonts w:ascii="Verdana" w:hAnsi="Verdana"/>
        </w:rPr>
        <w:t xml:space="preserve">Job description </w:t>
      </w:r>
    </w:p>
    <w:p w14:paraId="7E40A374" w14:textId="77777777" w:rsidR="00557C86" w:rsidRPr="00693DBB" w:rsidRDefault="00557C86" w:rsidP="00557C86">
      <w:pPr>
        <w:pStyle w:val="ListParagraph"/>
        <w:numPr>
          <w:ilvl w:val="0"/>
          <w:numId w:val="4"/>
        </w:numPr>
        <w:spacing w:after="120" w:line="23" w:lineRule="atLeast"/>
        <w:rPr>
          <w:rFonts w:ascii="Verdana" w:hAnsi="Verdana"/>
        </w:rPr>
      </w:pPr>
      <w:r w:rsidRPr="00693DBB">
        <w:rPr>
          <w:rFonts w:ascii="Verdana" w:hAnsi="Verdana"/>
        </w:rPr>
        <w:t>Person specification</w:t>
      </w:r>
    </w:p>
    <w:p w14:paraId="10CB862A" w14:textId="52A2DD86" w:rsidR="00557C86" w:rsidRDefault="00557C86" w:rsidP="00557C86">
      <w:pPr>
        <w:pStyle w:val="ListParagraph"/>
        <w:numPr>
          <w:ilvl w:val="0"/>
          <w:numId w:val="4"/>
        </w:numPr>
        <w:spacing w:after="120" w:line="23" w:lineRule="atLeast"/>
        <w:rPr>
          <w:rFonts w:ascii="Verdana" w:hAnsi="Verdana"/>
        </w:rPr>
      </w:pPr>
      <w:r w:rsidRPr="00693DBB">
        <w:rPr>
          <w:rFonts w:ascii="Verdana" w:hAnsi="Verdana"/>
        </w:rPr>
        <w:t xml:space="preserve">Additional information </w:t>
      </w:r>
    </w:p>
    <w:p w14:paraId="4D1950D8" w14:textId="646C1DBB" w:rsidR="000C709F" w:rsidRDefault="000C709F" w:rsidP="000C709F">
      <w:pPr>
        <w:pStyle w:val="ListParagraph"/>
        <w:spacing w:after="120" w:line="23" w:lineRule="atLeast"/>
        <w:rPr>
          <w:rFonts w:ascii="Verdana" w:hAnsi="Verdana"/>
        </w:rPr>
      </w:pPr>
    </w:p>
    <w:p w14:paraId="22BD8001" w14:textId="4FDC3D3B" w:rsidR="000C709F" w:rsidRPr="00693DBB" w:rsidRDefault="000C709F" w:rsidP="000C709F">
      <w:pPr>
        <w:spacing w:after="120" w:line="23" w:lineRule="atLeast"/>
      </w:pPr>
      <w:r>
        <w:t>Separate documents:</w:t>
      </w:r>
    </w:p>
    <w:p w14:paraId="6AE6B7D2" w14:textId="77777777" w:rsidR="00557C86" w:rsidRPr="00693DBB" w:rsidRDefault="00557C86" w:rsidP="00557C86">
      <w:pPr>
        <w:pStyle w:val="ListParagraph"/>
        <w:numPr>
          <w:ilvl w:val="0"/>
          <w:numId w:val="4"/>
        </w:numPr>
        <w:spacing w:after="120" w:line="23" w:lineRule="atLeast"/>
        <w:rPr>
          <w:rFonts w:ascii="Verdana" w:hAnsi="Verdana"/>
        </w:rPr>
      </w:pPr>
      <w:r w:rsidRPr="00693DBB">
        <w:rPr>
          <w:rFonts w:ascii="Verdana" w:hAnsi="Verdana"/>
        </w:rPr>
        <w:t>Application form (2 part)</w:t>
      </w:r>
    </w:p>
    <w:p w14:paraId="3026E6D4" w14:textId="77777777" w:rsidR="00557C86" w:rsidRPr="00693DBB" w:rsidRDefault="00557C86" w:rsidP="00557C86">
      <w:pPr>
        <w:pStyle w:val="ListParagraph"/>
        <w:numPr>
          <w:ilvl w:val="0"/>
          <w:numId w:val="4"/>
        </w:numPr>
        <w:spacing w:after="120" w:line="23" w:lineRule="atLeast"/>
        <w:rPr>
          <w:rFonts w:ascii="Verdana" w:hAnsi="Verdana"/>
        </w:rPr>
      </w:pPr>
      <w:r w:rsidRPr="00693DBB">
        <w:rPr>
          <w:rFonts w:ascii="Verdana" w:hAnsi="Verdana"/>
        </w:rPr>
        <w:t>Diversity monitoring form (optional)</w:t>
      </w:r>
    </w:p>
    <w:p w14:paraId="696C063D" w14:textId="3F1CA202" w:rsidR="000C709F" w:rsidRDefault="000C709F">
      <w:pPr>
        <w:spacing w:after="160" w:line="259" w:lineRule="auto"/>
        <w:rPr>
          <w:b/>
          <w:bCs/>
          <w:lang w:val="en-US" w:bidi="en-US"/>
        </w:rPr>
      </w:pPr>
    </w:p>
    <w:p w14:paraId="3AB99906" w14:textId="48BF2E9D" w:rsidR="00557C86" w:rsidRPr="007F0BE1" w:rsidRDefault="00557C86" w:rsidP="007F0BE1">
      <w:pPr>
        <w:pStyle w:val="Heading2"/>
      </w:pPr>
      <w:r w:rsidRPr="007F0BE1">
        <w:t>1. Diversity Information</w:t>
      </w:r>
    </w:p>
    <w:p w14:paraId="7D304E92" w14:textId="77777777" w:rsidR="00557C86" w:rsidRPr="00693DBB" w:rsidRDefault="00557C86" w:rsidP="00557C86">
      <w:pPr>
        <w:spacing w:after="120" w:line="23" w:lineRule="atLeast"/>
      </w:pPr>
      <w:r w:rsidRPr="00693DBB">
        <w:t xml:space="preserve">Gendered Intelligence welcomes applications from people of diverse backgrounds, </w:t>
      </w:r>
      <w:proofErr w:type="gramStart"/>
      <w:r w:rsidRPr="00693DBB">
        <w:t>abilities</w:t>
      </w:r>
      <w:proofErr w:type="gramEnd"/>
      <w:r w:rsidRPr="00693DBB">
        <w:t xml:space="preserve"> and gender identities. Our policy is to encourage trans people, </w:t>
      </w:r>
      <w:proofErr w:type="gramStart"/>
      <w:r w:rsidRPr="00693DBB">
        <w:t>in particular trans-</w:t>
      </w:r>
      <w:proofErr w:type="gramEnd"/>
      <w:r w:rsidRPr="00693DBB">
        <w:t xml:space="preserve">feminine spectrum people and people of colour to apply. We aim to create a positive working environment for all </w:t>
      </w:r>
      <w:proofErr w:type="gramStart"/>
      <w:r w:rsidRPr="00693DBB">
        <w:t>staff, and</w:t>
      </w:r>
      <w:proofErr w:type="gramEnd"/>
      <w:r w:rsidRPr="00693DBB">
        <w:t xml:space="preserve"> are working towards a diverse workforce. We recognise that people from different communities may gain skills in different ways, and while the criteria below </w:t>
      </w:r>
      <w:proofErr w:type="gramStart"/>
      <w:r w:rsidRPr="00693DBB">
        <w:t>refers</w:t>
      </w:r>
      <w:proofErr w:type="gramEnd"/>
      <w:r w:rsidRPr="00693DBB">
        <w:t xml:space="preserve"> to formal qualifications, we will view equivalent, relevant experience in a positive light. As part of our commitment to increasing diversity, we have included an Equal Opportunities monitoring form with this pack, which is not mandatory, but we hope you will complete. </w:t>
      </w:r>
    </w:p>
    <w:p w14:paraId="41433D9C" w14:textId="77777777" w:rsidR="00557C86" w:rsidRPr="00693DBB" w:rsidRDefault="00557C86" w:rsidP="00557C86">
      <w:pPr>
        <w:spacing w:after="120" w:line="23" w:lineRule="atLeast"/>
      </w:pPr>
      <w:proofErr w:type="gramStart"/>
      <w:r w:rsidRPr="00693DBB">
        <w:t>In light of</w:t>
      </w:r>
      <w:proofErr w:type="gramEnd"/>
      <w:r w:rsidRPr="00693DBB">
        <w:t xml:space="preserve"> the nature of this position, GI considers the candidate’s gender identity to be a Genuine Occupational Requirement in accordance with Para 1, Schedule 9, of the Equality Act 2010. </w:t>
      </w:r>
      <w:proofErr w:type="gramStart"/>
      <w:r w:rsidRPr="00693DBB">
        <w:t>Therefore</w:t>
      </w:r>
      <w:proofErr w:type="gramEnd"/>
      <w:r w:rsidRPr="00693DBB">
        <w:t xml:space="preserve"> we are only requesting applications from people who are (or identify as) trans, non-binary or gender-questioning.</w:t>
      </w:r>
    </w:p>
    <w:p w14:paraId="4B9F6C34" w14:textId="6EBFCD95" w:rsidR="00557C86" w:rsidRDefault="00557C86" w:rsidP="00557C86">
      <w:pPr>
        <w:spacing w:after="120" w:line="23" w:lineRule="atLeast"/>
      </w:pPr>
      <w:r w:rsidRPr="00693DBB">
        <w:lastRenderedPageBreak/>
        <w:t xml:space="preserve">NOTE: In this document, we use the term ‘trans’ as a very broad single-word umbrella term to include binary-identified people, non-binary people, gender fluid people, agender people, those with dual-role and similar gender experiences, and anyone else with an experience of gender like or </w:t>
      </w:r>
      <w:proofErr w:type="gramStart"/>
      <w:r w:rsidRPr="00693DBB">
        <w:t>similar to</w:t>
      </w:r>
      <w:proofErr w:type="gramEnd"/>
      <w:r w:rsidRPr="00693DBB">
        <w:t xml:space="preserve"> the above.</w:t>
      </w:r>
    </w:p>
    <w:p w14:paraId="4F3EBDD2" w14:textId="77777777" w:rsidR="00672271" w:rsidRPr="00693DBB" w:rsidRDefault="00672271" w:rsidP="00557C86">
      <w:pPr>
        <w:spacing w:after="120" w:line="23" w:lineRule="atLeast"/>
        <w:rPr>
          <w:b/>
          <w:bCs/>
        </w:rPr>
      </w:pPr>
    </w:p>
    <w:p w14:paraId="3E06DB43" w14:textId="77777777" w:rsidR="00557C86" w:rsidRPr="00693DBB" w:rsidRDefault="00557C86" w:rsidP="007F0BE1">
      <w:pPr>
        <w:pStyle w:val="Heading2"/>
      </w:pPr>
      <w:r w:rsidRPr="00693DBB">
        <w:t>2. Recruitment Process</w:t>
      </w:r>
    </w:p>
    <w:p w14:paraId="2816610C" w14:textId="77777777" w:rsidR="00557C86" w:rsidRPr="00693DBB" w:rsidRDefault="00557C86" w:rsidP="00557C86">
      <w:pPr>
        <w:spacing w:after="120" w:line="23" w:lineRule="atLeast"/>
      </w:pPr>
      <w:r w:rsidRPr="00693DBB">
        <w:t>Please read the job description and person specification carefully.</w:t>
      </w:r>
    </w:p>
    <w:p w14:paraId="7D95DCAD" w14:textId="77777777" w:rsidR="00557C86" w:rsidRPr="00693DBB" w:rsidRDefault="00557C86" w:rsidP="00557C86">
      <w:pPr>
        <w:spacing w:after="120" w:line="23" w:lineRule="atLeast"/>
      </w:pPr>
      <w:r w:rsidRPr="00693DBB">
        <w:t xml:space="preserve">Please complete the application form that comes with this pack. We have provided guidance that you may find useful to read before you fill in the form. If you have any questions, please </w:t>
      </w:r>
      <w:proofErr w:type="gramStart"/>
      <w:r w:rsidRPr="00693DBB">
        <w:t>email</w:t>
      </w:r>
      <w:proofErr w:type="gramEnd"/>
      <w:r w:rsidRPr="00693DBB">
        <w:t xml:space="preserve"> </w:t>
      </w:r>
    </w:p>
    <w:p w14:paraId="793FD873" w14:textId="77777777" w:rsidR="00557C86" w:rsidRPr="00693DBB" w:rsidRDefault="00557C86" w:rsidP="00557C86">
      <w:pPr>
        <w:spacing w:after="120" w:line="23" w:lineRule="atLeast"/>
      </w:pPr>
      <w:r w:rsidRPr="00693DBB">
        <w:t xml:space="preserve">As part of our commitment to diversifying our organisation and supporting a wide range of individuals, we are offering a limited number of </w:t>
      </w:r>
      <w:proofErr w:type="gramStart"/>
      <w:r w:rsidRPr="00693DBB">
        <w:t>10 minute</w:t>
      </w:r>
      <w:proofErr w:type="gramEnd"/>
      <w:r w:rsidRPr="00693DBB">
        <w:t xml:space="preserve"> slots to support applicants with their applications. These 1:1 </w:t>
      </w:r>
      <w:proofErr w:type="gramStart"/>
      <w:r w:rsidRPr="00693DBB">
        <w:t>sessions</w:t>
      </w:r>
      <w:proofErr w:type="gramEnd"/>
      <w:r w:rsidRPr="00693DBB">
        <w:t xml:space="preserve"> will take place on the morning of Friday 9</w:t>
      </w:r>
      <w:r w:rsidRPr="00693DBB">
        <w:rPr>
          <w:vertAlign w:val="superscript"/>
        </w:rPr>
        <w:t>th</w:t>
      </w:r>
      <w:r w:rsidRPr="00693DBB">
        <w:t xml:space="preserve"> April and will give the chance for potential applicants to ask any questions they have about the process, or about how to complete or what to include on the application form. They will be hosted online by the Director of Public Engagement and Central Support Services, who holds responsibility for HR at GI. We hope these sessions will encourage individuals from marginalised and/or under-represented sections of our communities to apply for this position. While open to all, we would specifically encourage individuals who are transfeminine or people of colour to apply for a slot. These sessions will be confidential, and the Panel will not be told which applicants have participated. Please email </w:t>
      </w:r>
      <w:hyperlink r:id="rId9" w:history="1">
        <w:r w:rsidRPr="00693DBB">
          <w:rPr>
            <w:rStyle w:val="Hyperlink"/>
          </w:rPr>
          <w:t>recruitment@genderedintelligence.co.uk</w:t>
        </w:r>
      </w:hyperlink>
      <w:r w:rsidRPr="00693DBB">
        <w:t xml:space="preserve"> by Tuesday 6</w:t>
      </w:r>
      <w:r w:rsidRPr="00693DBB">
        <w:rPr>
          <w:vertAlign w:val="superscript"/>
        </w:rPr>
        <w:t>th</w:t>
      </w:r>
      <w:r w:rsidRPr="00693DBB">
        <w:t xml:space="preserve"> April if you would like to take advantage of this offer. </w:t>
      </w:r>
    </w:p>
    <w:p w14:paraId="215F9A82" w14:textId="1DD627C4" w:rsidR="00557C86" w:rsidRPr="00693DBB" w:rsidRDefault="00557C86" w:rsidP="00557C86">
      <w:pPr>
        <w:spacing w:after="120" w:line="23" w:lineRule="atLeast"/>
      </w:pPr>
      <w:r w:rsidRPr="00693DBB">
        <w:t xml:space="preserve">Deadline for submission of applications: </w:t>
      </w:r>
      <w:r w:rsidR="00877963">
        <w:rPr>
          <w:b/>
          <w:bCs/>
          <w:u w:val="single"/>
        </w:rPr>
        <w:t>Thursday 22</w:t>
      </w:r>
      <w:r w:rsidR="00877963" w:rsidRPr="00877963">
        <w:rPr>
          <w:b/>
          <w:bCs/>
          <w:u w:val="single"/>
          <w:vertAlign w:val="superscript"/>
        </w:rPr>
        <w:t>nd</w:t>
      </w:r>
      <w:r w:rsidR="00877963">
        <w:rPr>
          <w:b/>
          <w:bCs/>
          <w:u w:val="single"/>
        </w:rPr>
        <w:t xml:space="preserve"> April at 12 noon</w:t>
      </w:r>
    </w:p>
    <w:p w14:paraId="6BB721E6" w14:textId="6F2DC545" w:rsidR="00557C86" w:rsidRPr="00693DBB" w:rsidRDefault="00557C86" w:rsidP="00557C86">
      <w:pPr>
        <w:spacing w:after="120" w:line="23" w:lineRule="atLeast"/>
      </w:pPr>
      <w:r w:rsidRPr="00693DBB">
        <w:t xml:space="preserve">Shortlisted applicants will be informed </w:t>
      </w:r>
      <w:proofErr w:type="gramStart"/>
      <w:r w:rsidRPr="00693DBB">
        <w:t>by:</w:t>
      </w:r>
      <w:proofErr w:type="gramEnd"/>
      <w:r w:rsidRPr="00693DBB">
        <w:t xml:space="preserve"> Friday </w:t>
      </w:r>
      <w:r w:rsidR="00877963">
        <w:t>30</w:t>
      </w:r>
      <w:r w:rsidR="00877963" w:rsidRPr="00877963">
        <w:rPr>
          <w:vertAlign w:val="superscript"/>
        </w:rPr>
        <w:t>th</w:t>
      </w:r>
      <w:r w:rsidR="00877963">
        <w:t xml:space="preserve"> April</w:t>
      </w:r>
      <w:r w:rsidRPr="00693DBB">
        <w:t xml:space="preserve"> </w:t>
      </w:r>
    </w:p>
    <w:p w14:paraId="6B9C68FE" w14:textId="5D8529F1" w:rsidR="00557C86" w:rsidRPr="00693DBB" w:rsidRDefault="00557C86" w:rsidP="00557C86">
      <w:pPr>
        <w:spacing w:after="120" w:line="23" w:lineRule="atLeast"/>
        <w:rPr>
          <w:bCs/>
        </w:rPr>
      </w:pPr>
      <w:r w:rsidRPr="00693DBB">
        <w:t xml:space="preserve">Interviews are expected to take place </w:t>
      </w:r>
      <w:proofErr w:type="gramStart"/>
      <w:r w:rsidRPr="00693DBB">
        <w:t>on:</w:t>
      </w:r>
      <w:proofErr w:type="gramEnd"/>
      <w:r w:rsidRPr="00693DBB">
        <w:t xml:space="preserve"> </w:t>
      </w:r>
      <w:r w:rsidR="00877963">
        <w:t>Thursday 6</w:t>
      </w:r>
      <w:r w:rsidR="00877963" w:rsidRPr="00877963">
        <w:rPr>
          <w:vertAlign w:val="superscript"/>
        </w:rPr>
        <w:t>th</w:t>
      </w:r>
      <w:r w:rsidR="00877963">
        <w:t xml:space="preserve"> May</w:t>
      </w:r>
      <w:r w:rsidRPr="00693DBB">
        <w:t>,</w:t>
      </w:r>
      <w:r w:rsidRPr="00693DBB">
        <w:rPr>
          <w:b/>
        </w:rPr>
        <w:t xml:space="preserve"> </w:t>
      </w:r>
      <w:r w:rsidRPr="00693DBB">
        <w:rPr>
          <w:bCs/>
        </w:rPr>
        <w:t xml:space="preserve">online. </w:t>
      </w:r>
      <w:r w:rsidRPr="00693DBB">
        <w:t>if you are not available on this day please let us know this when you apply.</w:t>
      </w:r>
    </w:p>
    <w:p w14:paraId="6A74BC9A" w14:textId="332FC9BC" w:rsidR="00557C86" w:rsidRPr="00693DBB" w:rsidRDefault="00557C86" w:rsidP="00557C86">
      <w:pPr>
        <w:spacing w:after="120" w:line="23" w:lineRule="atLeast"/>
      </w:pPr>
      <w:r w:rsidRPr="00693DBB">
        <w:t xml:space="preserve">Prior to the interview, we hope (schedules permitting) to offer all shortlisted candidates the opportunity to meet online with members of the Youth and Community Services Team. These small informal meetings will not be a scored part of the interview </w:t>
      </w:r>
      <w:proofErr w:type="gramStart"/>
      <w:r w:rsidRPr="00693DBB">
        <w:t>process,</w:t>
      </w:r>
      <w:r w:rsidR="006D16CB">
        <w:t xml:space="preserve"> </w:t>
      </w:r>
      <w:r w:rsidRPr="00693DBB">
        <w:t>but</w:t>
      </w:r>
      <w:proofErr w:type="gramEnd"/>
      <w:r w:rsidRPr="00693DBB">
        <w:t xml:space="preserve"> would give applicants the chance to find out more about GI's work.</w:t>
      </w:r>
    </w:p>
    <w:p w14:paraId="1B74422E" w14:textId="77777777" w:rsidR="00557C86" w:rsidRPr="00693DBB" w:rsidRDefault="00557C86" w:rsidP="00557C86">
      <w:pPr>
        <w:spacing w:after="120" w:line="23" w:lineRule="atLeast"/>
        <w:rPr>
          <w:b/>
        </w:rPr>
      </w:pPr>
      <w:r w:rsidRPr="00693DBB">
        <w:t xml:space="preserve">The interview itself will involve a practical exercise: full details will be sent to shortlisted candidates. </w:t>
      </w:r>
    </w:p>
    <w:p w14:paraId="561B9735" w14:textId="77777777" w:rsidR="00557C86" w:rsidRPr="00693DBB" w:rsidRDefault="00557C86" w:rsidP="00557C86">
      <w:pPr>
        <w:spacing w:after="120" w:line="23" w:lineRule="atLeast"/>
        <w:rPr>
          <w:b/>
        </w:rPr>
      </w:pPr>
      <w:r w:rsidRPr="00693DBB">
        <w:t xml:space="preserve">All job offers are made subject to references. </w:t>
      </w:r>
    </w:p>
    <w:p w14:paraId="7B84A471" w14:textId="77777777" w:rsidR="00557C86" w:rsidRPr="00693DBB" w:rsidRDefault="00557C86" w:rsidP="00557C86">
      <w:pPr>
        <w:spacing w:after="120" w:line="23" w:lineRule="atLeast"/>
      </w:pPr>
    </w:p>
    <w:p w14:paraId="183A6992" w14:textId="77777777" w:rsidR="00DB2358" w:rsidRDefault="00DB2358">
      <w:pPr>
        <w:spacing w:after="160" w:line="259" w:lineRule="auto"/>
        <w:rPr>
          <w:b/>
          <w:bCs/>
          <w:lang w:val="en-US" w:bidi="en-US"/>
        </w:rPr>
      </w:pPr>
      <w:r>
        <w:br w:type="page"/>
      </w:r>
    </w:p>
    <w:p w14:paraId="2AA57B3D" w14:textId="0DB94937" w:rsidR="00557C86" w:rsidRPr="00693DBB" w:rsidRDefault="00557C86" w:rsidP="007F0BE1">
      <w:pPr>
        <w:pStyle w:val="Heading2"/>
      </w:pPr>
      <w:r w:rsidRPr="00693DBB">
        <w:lastRenderedPageBreak/>
        <w:t xml:space="preserve">3. Background Information </w:t>
      </w:r>
    </w:p>
    <w:p w14:paraId="1EC0559C" w14:textId="77777777" w:rsidR="00557C86" w:rsidRPr="00693DBB" w:rsidRDefault="00557C86" w:rsidP="00557C86">
      <w:pPr>
        <w:spacing w:after="120" w:line="23" w:lineRule="atLeast"/>
      </w:pPr>
      <w:r w:rsidRPr="00693DBB">
        <w:t xml:space="preserve">Gendered Intelligence (GI), established in 2008, is a registered charity that works to increase understandings of gender diversity and improve the lives of trans people. </w:t>
      </w:r>
    </w:p>
    <w:p w14:paraId="53A10E2C" w14:textId="77777777" w:rsidR="00557C86" w:rsidRPr="00693DBB" w:rsidRDefault="00557C86" w:rsidP="00557C86">
      <w:pPr>
        <w:spacing w:after="120" w:line="23" w:lineRule="atLeast"/>
      </w:pPr>
      <w:r w:rsidRPr="00693DBB">
        <w:t>We imagine a world where people are no longer constrained by narrow perceptions and expectations of gender, and where diverse gender expressions are visible and valued.</w:t>
      </w:r>
    </w:p>
    <w:p w14:paraId="64A99948" w14:textId="77777777" w:rsidR="00557C86" w:rsidRPr="00693DBB" w:rsidRDefault="00557C86" w:rsidP="00557C86">
      <w:pPr>
        <w:spacing w:after="120" w:line="23" w:lineRule="atLeast"/>
      </w:pPr>
      <w:r w:rsidRPr="00693DBB">
        <w:t>We are a trans-led and trans-involving grass roots organisation with a wealth of lived experience, community connections of many kinds, and a depth and breadth of trans community knowledge that is second to none.</w:t>
      </w:r>
    </w:p>
    <w:p w14:paraId="596A3D31" w14:textId="77777777" w:rsidR="00557C86" w:rsidRPr="00693DBB" w:rsidRDefault="00557C86" w:rsidP="00557C86">
      <w:pPr>
        <w:spacing w:after="120" w:line="23" w:lineRule="atLeast"/>
      </w:pPr>
      <w:r w:rsidRPr="00693DBB">
        <w:t>We believe everyone can be intelligent about gender!</w:t>
      </w:r>
    </w:p>
    <w:p w14:paraId="5BBA5911" w14:textId="77777777" w:rsidR="00557C86" w:rsidRPr="00693DBB" w:rsidRDefault="00557C86" w:rsidP="00557C86">
      <w:pPr>
        <w:spacing w:after="120" w:line="23" w:lineRule="atLeast"/>
      </w:pPr>
    </w:p>
    <w:p w14:paraId="16F7B9F8" w14:textId="77777777" w:rsidR="00557C86" w:rsidRPr="00693DBB" w:rsidRDefault="00557C86" w:rsidP="00557C86">
      <w:pPr>
        <w:spacing w:after="120" w:line="23" w:lineRule="atLeast"/>
      </w:pPr>
      <w:r w:rsidRPr="00693DBB">
        <w:t>Gendered Intelligence is structured into three departments:</w:t>
      </w:r>
    </w:p>
    <w:p w14:paraId="38A61BF0" w14:textId="77777777" w:rsidR="00557C86" w:rsidRPr="00693DBB" w:rsidRDefault="00557C86" w:rsidP="00557C86">
      <w:pPr>
        <w:pStyle w:val="ListParagraph"/>
        <w:numPr>
          <w:ilvl w:val="0"/>
          <w:numId w:val="2"/>
        </w:numPr>
        <w:spacing w:after="120" w:line="23" w:lineRule="atLeast"/>
        <w:rPr>
          <w:rFonts w:ascii="Verdana" w:hAnsi="Verdana"/>
        </w:rPr>
      </w:pPr>
      <w:r w:rsidRPr="00693DBB">
        <w:rPr>
          <w:rFonts w:ascii="Verdana" w:hAnsi="Verdana"/>
          <w:b/>
          <w:bCs/>
        </w:rPr>
        <w:t>Professional and Educational Services</w:t>
      </w:r>
      <w:r w:rsidRPr="00693DBB">
        <w:rPr>
          <w:rFonts w:ascii="Verdana" w:hAnsi="Verdana"/>
        </w:rPr>
        <w:br/>
        <w:t xml:space="preserve">Work with professionals and organisations to develop trans inclusivity in workplaces and </w:t>
      </w:r>
      <w:proofErr w:type="gramStart"/>
      <w:r w:rsidRPr="00693DBB">
        <w:rPr>
          <w:rFonts w:ascii="Verdana" w:hAnsi="Verdana"/>
        </w:rPr>
        <w:t>services</w:t>
      </w:r>
      <w:proofErr w:type="gramEnd"/>
    </w:p>
    <w:p w14:paraId="578A8C8B" w14:textId="77777777" w:rsidR="00557C86" w:rsidRPr="00693DBB" w:rsidRDefault="00557C86" w:rsidP="00557C86">
      <w:pPr>
        <w:pStyle w:val="ListParagraph"/>
        <w:numPr>
          <w:ilvl w:val="0"/>
          <w:numId w:val="2"/>
        </w:numPr>
        <w:spacing w:after="120" w:line="23" w:lineRule="atLeast"/>
        <w:rPr>
          <w:rFonts w:ascii="Verdana" w:hAnsi="Verdana"/>
        </w:rPr>
      </w:pPr>
      <w:r w:rsidRPr="00693DBB">
        <w:rPr>
          <w:rFonts w:ascii="Verdana" w:hAnsi="Verdana"/>
          <w:b/>
          <w:bCs/>
        </w:rPr>
        <w:t>Youth and Communities Services</w:t>
      </w:r>
      <w:r w:rsidRPr="00693DBB">
        <w:rPr>
          <w:rFonts w:ascii="Verdana" w:hAnsi="Verdana"/>
        </w:rPr>
        <w:br/>
        <w:t xml:space="preserve">Work with trans people, especially young trans people, to support well-being and enable trans people to </w:t>
      </w:r>
      <w:proofErr w:type="gramStart"/>
      <w:r w:rsidRPr="00693DBB">
        <w:rPr>
          <w:rFonts w:ascii="Verdana" w:hAnsi="Verdana"/>
        </w:rPr>
        <w:t>thrive</w:t>
      </w:r>
      <w:proofErr w:type="gramEnd"/>
    </w:p>
    <w:p w14:paraId="793E9FD6" w14:textId="46A6AF60" w:rsidR="00557C86" w:rsidRDefault="00557C86" w:rsidP="00557C86">
      <w:pPr>
        <w:pStyle w:val="ListParagraph"/>
        <w:numPr>
          <w:ilvl w:val="0"/>
          <w:numId w:val="2"/>
        </w:numPr>
        <w:spacing w:after="120" w:line="23" w:lineRule="atLeast"/>
        <w:rPr>
          <w:rFonts w:ascii="Verdana" w:hAnsi="Verdana"/>
        </w:rPr>
      </w:pPr>
      <w:r w:rsidRPr="00693DBB">
        <w:rPr>
          <w:rFonts w:ascii="Verdana" w:hAnsi="Verdana"/>
          <w:b/>
          <w:bCs/>
        </w:rPr>
        <w:t>Public Engagement and Central Support Services</w:t>
      </w:r>
      <w:r w:rsidRPr="00693DBB">
        <w:rPr>
          <w:rFonts w:ascii="Verdana" w:hAnsi="Verdana"/>
        </w:rPr>
        <w:br/>
        <w:t xml:space="preserve">Work with the media, general public and major institutions like the government to raise awareness; </w:t>
      </w:r>
      <w:r w:rsidRPr="00693DBB">
        <w:rPr>
          <w:rFonts w:ascii="Verdana" w:hAnsi="Verdana"/>
        </w:rPr>
        <w:br/>
        <w:t xml:space="preserve">All internal support functions such as finance, HR and </w:t>
      </w:r>
      <w:proofErr w:type="gramStart"/>
      <w:r w:rsidRPr="00693DBB">
        <w:rPr>
          <w:rFonts w:ascii="Verdana" w:hAnsi="Verdana"/>
        </w:rPr>
        <w:t>IT</w:t>
      </w:r>
      <w:proofErr w:type="gramEnd"/>
    </w:p>
    <w:p w14:paraId="03A2CEBE" w14:textId="77777777" w:rsidR="00584FB3" w:rsidRPr="00693DBB" w:rsidRDefault="00584FB3" w:rsidP="00584FB3">
      <w:pPr>
        <w:pStyle w:val="ListParagraph"/>
        <w:spacing w:after="120" w:line="23" w:lineRule="atLeast"/>
        <w:rPr>
          <w:rFonts w:ascii="Verdana" w:hAnsi="Verdana"/>
        </w:rPr>
      </w:pPr>
    </w:p>
    <w:p w14:paraId="7286D1CB" w14:textId="77777777" w:rsidR="00557C86" w:rsidRPr="00693DBB" w:rsidRDefault="00557C86" w:rsidP="00557C86">
      <w:pPr>
        <w:spacing w:after="120" w:line="23" w:lineRule="atLeast"/>
        <w:rPr>
          <w:lang w:val="en-US" w:bidi="en-US"/>
        </w:rPr>
      </w:pPr>
      <w:r w:rsidRPr="00693DBB">
        <w:rPr>
          <w:lang w:val="en-US" w:bidi="en-US"/>
        </w:rPr>
        <w:t xml:space="preserve">To find out more, visit </w:t>
      </w:r>
      <w:hyperlink r:id="rId10" w:history="1">
        <w:r w:rsidRPr="00693DBB">
          <w:rPr>
            <w:rStyle w:val="Hyperlink"/>
            <w:rFonts w:cs="ArialMT"/>
            <w:lang w:val="en-US" w:bidi="en-US"/>
          </w:rPr>
          <w:t>www.genderedintelligence.co.uk</w:t>
        </w:r>
      </w:hyperlink>
    </w:p>
    <w:p w14:paraId="392B5F18" w14:textId="77777777" w:rsidR="00557C86" w:rsidRPr="00693DBB" w:rsidRDefault="00557C86" w:rsidP="00557C86">
      <w:pPr>
        <w:spacing w:after="120" w:line="23" w:lineRule="atLeast"/>
      </w:pPr>
    </w:p>
    <w:p w14:paraId="4FEBE96B" w14:textId="77777777" w:rsidR="00557C86" w:rsidRPr="00693DBB" w:rsidRDefault="00557C86" w:rsidP="00557C86">
      <w:pPr>
        <w:spacing w:after="120" w:line="23" w:lineRule="atLeast"/>
      </w:pPr>
    </w:p>
    <w:p w14:paraId="28669593" w14:textId="35050252" w:rsidR="00557C86" w:rsidRDefault="00557C86" w:rsidP="007F0BE1">
      <w:pPr>
        <w:pStyle w:val="Heading2"/>
      </w:pPr>
      <w:r w:rsidRPr="00693DBB">
        <w:br w:type="page"/>
      </w:r>
      <w:r w:rsidRPr="00693DBB">
        <w:lastRenderedPageBreak/>
        <w:t>4: Job description</w:t>
      </w:r>
    </w:p>
    <w:p w14:paraId="1C36E63F" w14:textId="77777777" w:rsidR="00672271" w:rsidRPr="00693DBB" w:rsidRDefault="00672271" w:rsidP="007F0BE1">
      <w:pPr>
        <w:pStyle w:val="Heading2"/>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980"/>
        <w:gridCol w:w="7654"/>
      </w:tblGrid>
      <w:tr w:rsidR="00557C86" w:rsidRPr="00693DBB" w14:paraId="7F5C07AA" w14:textId="77777777" w:rsidTr="00F520C7">
        <w:tc>
          <w:tcPr>
            <w:tcW w:w="1980" w:type="dxa"/>
            <w:shd w:val="clear" w:color="auto" w:fill="auto"/>
          </w:tcPr>
          <w:p w14:paraId="0284EADE" w14:textId="77777777" w:rsidR="00557C86" w:rsidRPr="00693DBB" w:rsidRDefault="00557C86" w:rsidP="00F520C7">
            <w:pPr>
              <w:spacing w:after="120" w:line="23" w:lineRule="atLeast"/>
              <w:rPr>
                <w:lang w:val="en-US" w:bidi="en-US"/>
              </w:rPr>
            </w:pPr>
            <w:r w:rsidRPr="00693DBB">
              <w:rPr>
                <w:lang w:val="en-US" w:bidi="en-US"/>
              </w:rPr>
              <w:t>Post</w:t>
            </w:r>
          </w:p>
        </w:tc>
        <w:tc>
          <w:tcPr>
            <w:tcW w:w="7654" w:type="dxa"/>
            <w:shd w:val="clear" w:color="auto" w:fill="auto"/>
          </w:tcPr>
          <w:p w14:paraId="4032FE8C" w14:textId="77777777" w:rsidR="00557C86" w:rsidRPr="00693DBB" w:rsidRDefault="00557C86" w:rsidP="00F520C7">
            <w:pPr>
              <w:spacing w:after="120" w:line="23" w:lineRule="atLeast"/>
            </w:pPr>
            <w:r w:rsidRPr="00693DBB">
              <w:t>Director of Youth and Communities Services</w:t>
            </w:r>
          </w:p>
        </w:tc>
      </w:tr>
      <w:tr w:rsidR="00557C86" w:rsidRPr="00693DBB" w14:paraId="261AE1E6" w14:textId="77777777" w:rsidTr="00F520C7">
        <w:tc>
          <w:tcPr>
            <w:tcW w:w="1980" w:type="dxa"/>
            <w:shd w:val="clear" w:color="auto" w:fill="auto"/>
          </w:tcPr>
          <w:p w14:paraId="089F0E8E" w14:textId="77777777" w:rsidR="00557C86" w:rsidRPr="00693DBB" w:rsidRDefault="00557C86" w:rsidP="00F520C7">
            <w:pPr>
              <w:spacing w:after="120" w:line="23" w:lineRule="atLeast"/>
              <w:rPr>
                <w:lang w:val="en-US" w:bidi="en-US"/>
              </w:rPr>
            </w:pPr>
            <w:r w:rsidRPr="00693DBB">
              <w:rPr>
                <w:lang w:val="en-US" w:bidi="en-US"/>
              </w:rPr>
              <w:t>Status</w:t>
            </w:r>
          </w:p>
        </w:tc>
        <w:tc>
          <w:tcPr>
            <w:tcW w:w="7654" w:type="dxa"/>
            <w:shd w:val="clear" w:color="auto" w:fill="auto"/>
          </w:tcPr>
          <w:p w14:paraId="58FE128F" w14:textId="77777777" w:rsidR="00557C86" w:rsidRPr="00693DBB" w:rsidRDefault="00557C86" w:rsidP="00F520C7">
            <w:pPr>
              <w:spacing w:after="120" w:line="23" w:lineRule="atLeast"/>
              <w:rPr>
                <w:lang w:val="en-US" w:bidi="en-US"/>
              </w:rPr>
            </w:pPr>
            <w:r w:rsidRPr="00693DBB">
              <w:rPr>
                <w:lang w:val="en-US" w:bidi="en-US"/>
              </w:rPr>
              <w:t>1.0FTE</w:t>
            </w:r>
          </w:p>
        </w:tc>
      </w:tr>
      <w:tr w:rsidR="00557C86" w:rsidRPr="00693DBB" w14:paraId="2F2E8024" w14:textId="77777777" w:rsidTr="00F520C7">
        <w:tc>
          <w:tcPr>
            <w:tcW w:w="1980" w:type="dxa"/>
            <w:shd w:val="clear" w:color="auto" w:fill="auto"/>
          </w:tcPr>
          <w:p w14:paraId="7059083F" w14:textId="77777777" w:rsidR="00557C86" w:rsidRPr="00693DBB" w:rsidRDefault="00557C86" w:rsidP="00F520C7">
            <w:pPr>
              <w:spacing w:after="120" w:line="23" w:lineRule="atLeast"/>
              <w:rPr>
                <w:lang w:val="en-US" w:bidi="en-US"/>
              </w:rPr>
            </w:pPr>
            <w:r w:rsidRPr="00693DBB">
              <w:rPr>
                <w:lang w:val="en-US" w:bidi="en-US"/>
              </w:rPr>
              <w:t>Contract type</w:t>
            </w:r>
          </w:p>
        </w:tc>
        <w:tc>
          <w:tcPr>
            <w:tcW w:w="7654" w:type="dxa"/>
            <w:shd w:val="clear" w:color="auto" w:fill="auto"/>
          </w:tcPr>
          <w:p w14:paraId="229E54F8" w14:textId="77777777" w:rsidR="00557C86" w:rsidRPr="00693DBB" w:rsidRDefault="00557C86" w:rsidP="00F520C7">
            <w:pPr>
              <w:spacing w:after="120" w:line="23" w:lineRule="atLeast"/>
              <w:rPr>
                <w:lang w:val="en-US" w:bidi="en-US"/>
              </w:rPr>
            </w:pPr>
            <w:r w:rsidRPr="00693DBB">
              <w:rPr>
                <w:lang w:val="en-US" w:bidi="en-US"/>
              </w:rPr>
              <w:t>Permanent, start date from 1st July 2021</w:t>
            </w:r>
          </w:p>
        </w:tc>
      </w:tr>
      <w:tr w:rsidR="00557C86" w:rsidRPr="00693DBB" w14:paraId="0345062F" w14:textId="77777777" w:rsidTr="00F520C7">
        <w:tc>
          <w:tcPr>
            <w:tcW w:w="1980" w:type="dxa"/>
            <w:shd w:val="clear" w:color="auto" w:fill="auto"/>
          </w:tcPr>
          <w:p w14:paraId="25F6BAF3" w14:textId="77777777" w:rsidR="00557C86" w:rsidRPr="00693DBB" w:rsidRDefault="00557C86" w:rsidP="00F520C7">
            <w:pPr>
              <w:spacing w:after="120" w:line="23" w:lineRule="atLeast"/>
              <w:rPr>
                <w:lang w:val="en-US" w:bidi="en-US"/>
              </w:rPr>
            </w:pPr>
            <w:r w:rsidRPr="00693DBB">
              <w:rPr>
                <w:lang w:val="en-US" w:bidi="en-US"/>
              </w:rPr>
              <w:t>Salary</w:t>
            </w:r>
          </w:p>
        </w:tc>
        <w:tc>
          <w:tcPr>
            <w:tcW w:w="7654" w:type="dxa"/>
            <w:shd w:val="clear" w:color="auto" w:fill="auto"/>
          </w:tcPr>
          <w:p w14:paraId="72AE34A2" w14:textId="2E37F3D4" w:rsidR="00557C86" w:rsidRDefault="00557C86" w:rsidP="00F520C7">
            <w:pPr>
              <w:spacing w:after="120" w:line="23" w:lineRule="atLeast"/>
              <w:rPr>
                <w:lang w:val="en-US" w:bidi="en-US"/>
              </w:rPr>
            </w:pPr>
            <w:r w:rsidRPr="00693DBB">
              <w:rPr>
                <w:lang w:val="en-US" w:bidi="en-US"/>
              </w:rPr>
              <w:t>Band 9 (S</w:t>
            </w:r>
            <w:r w:rsidR="00CC6DCE">
              <w:rPr>
                <w:lang w:val="en-US" w:bidi="en-US"/>
              </w:rPr>
              <w:t xml:space="preserve">pinal </w:t>
            </w:r>
            <w:r w:rsidRPr="00693DBB">
              <w:rPr>
                <w:lang w:val="en-US" w:bidi="en-US"/>
              </w:rPr>
              <w:t>P</w:t>
            </w:r>
            <w:r w:rsidR="00CC6DCE">
              <w:rPr>
                <w:lang w:val="en-US" w:bidi="en-US"/>
              </w:rPr>
              <w:t>oints</w:t>
            </w:r>
            <w:r w:rsidRPr="00693DBB">
              <w:rPr>
                <w:lang w:val="en-US" w:bidi="en-US"/>
              </w:rPr>
              <w:t xml:space="preserve"> 39 – 44) equivalent to £42,821 – £47,849 + London Weighting pro rata</w:t>
            </w:r>
            <w:r w:rsidR="004D012A">
              <w:rPr>
                <w:lang w:val="en-US" w:bidi="en-US"/>
              </w:rPr>
              <w:t>.</w:t>
            </w:r>
          </w:p>
          <w:p w14:paraId="056EB5E7" w14:textId="1801B522" w:rsidR="004D012A" w:rsidRPr="00693DBB" w:rsidRDefault="004D012A" w:rsidP="00F520C7">
            <w:pPr>
              <w:spacing w:after="120" w:line="23" w:lineRule="atLeast"/>
              <w:rPr>
                <w:lang w:val="en-US" w:bidi="en-US"/>
              </w:rPr>
            </w:pPr>
            <w:r>
              <w:rPr>
                <w:lang w:val="en-US" w:bidi="en-US"/>
              </w:rPr>
              <w:t xml:space="preserve">NB For this Senior Leadership Band, London Weighting is on a sliding scale, </w:t>
            </w:r>
            <w:r w:rsidR="000E212A">
              <w:rPr>
                <w:lang w:val="en-US" w:bidi="en-US"/>
              </w:rPr>
              <w:t xml:space="preserve">starting at </w:t>
            </w:r>
            <w:r w:rsidR="00CC6DCE">
              <w:rPr>
                <w:lang w:val="en-US" w:bidi="en-US"/>
              </w:rPr>
              <w:t xml:space="preserve">£2,575 and reducing by £425 with each SP increase. </w:t>
            </w:r>
          </w:p>
        </w:tc>
      </w:tr>
      <w:tr w:rsidR="00557C86" w:rsidRPr="00693DBB" w14:paraId="288D8584" w14:textId="77777777" w:rsidTr="00F520C7">
        <w:tc>
          <w:tcPr>
            <w:tcW w:w="1980" w:type="dxa"/>
            <w:shd w:val="clear" w:color="auto" w:fill="auto"/>
          </w:tcPr>
          <w:p w14:paraId="0A0AF372" w14:textId="77777777" w:rsidR="00557C86" w:rsidRPr="00693DBB" w:rsidRDefault="00557C86" w:rsidP="00F520C7">
            <w:pPr>
              <w:spacing w:after="120" w:line="23" w:lineRule="atLeast"/>
              <w:rPr>
                <w:lang w:val="en-US" w:bidi="en-US"/>
              </w:rPr>
            </w:pPr>
            <w:r w:rsidRPr="00693DBB">
              <w:rPr>
                <w:lang w:val="en-US" w:bidi="en-US"/>
              </w:rPr>
              <w:t>Location</w:t>
            </w:r>
          </w:p>
        </w:tc>
        <w:tc>
          <w:tcPr>
            <w:tcW w:w="7654" w:type="dxa"/>
            <w:shd w:val="clear" w:color="auto" w:fill="auto"/>
          </w:tcPr>
          <w:p w14:paraId="612A22FF" w14:textId="77777777" w:rsidR="00557C86" w:rsidRPr="00693DBB" w:rsidRDefault="00557C86" w:rsidP="00F520C7">
            <w:pPr>
              <w:spacing w:after="120" w:line="23" w:lineRule="atLeast"/>
              <w:rPr>
                <w:lang w:val="en-US" w:bidi="en-US"/>
              </w:rPr>
            </w:pPr>
            <w:r w:rsidRPr="00693DBB">
              <w:rPr>
                <w:lang w:val="en-US" w:bidi="en-US"/>
              </w:rPr>
              <w:t xml:space="preserve">Office/ remote/ Venues where GI provides Youth and Communities events, </w:t>
            </w:r>
            <w:proofErr w:type="gramStart"/>
            <w:r w:rsidRPr="00693DBB">
              <w:rPr>
                <w:lang w:val="en-US" w:bidi="en-US"/>
              </w:rPr>
              <w:t>projects</w:t>
            </w:r>
            <w:proofErr w:type="gramEnd"/>
            <w:r w:rsidRPr="00693DBB">
              <w:rPr>
                <w:lang w:val="en-US" w:bidi="en-US"/>
              </w:rPr>
              <w:t xml:space="preserve"> and services</w:t>
            </w:r>
          </w:p>
        </w:tc>
      </w:tr>
      <w:tr w:rsidR="00557C86" w:rsidRPr="00693DBB" w14:paraId="4386C773" w14:textId="77777777" w:rsidTr="00F520C7">
        <w:tc>
          <w:tcPr>
            <w:tcW w:w="1980" w:type="dxa"/>
            <w:shd w:val="clear" w:color="auto" w:fill="auto"/>
          </w:tcPr>
          <w:p w14:paraId="5847F14B" w14:textId="77777777" w:rsidR="00557C86" w:rsidRPr="00693DBB" w:rsidRDefault="00557C86" w:rsidP="00F520C7">
            <w:pPr>
              <w:spacing w:after="120" w:line="23" w:lineRule="atLeast"/>
              <w:rPr>
                <w:lang w:val="en-US" w:bidi="en-US"/>
              </w:rPr>
            </w:pPr>
            <w:r w:rsidRPr="00693DBB">
              <w:rPr>
                <w:lang w:val="en-US" w:bidi="en-US"/>
              </w:rPr>
              <w:t>Line Manager</w:t>
            </w:r>
          </w:p>
        </w:tc>
        <w:tc>
          <w:tcPr>
            <w:tcW w:w="7654" w:type="dxa"/>
            <w:shd w:val="clear" w:color="auto" w:fill="auto"/>
          </w:tcPr>
          <w:p w14:paraId="5B00AA01" w14:textId="77777777" w:rsidR="00557C86" w:rsidRPr="00693DBB" w:rsidRDefault="00557C86" w:rsidP="00F520C7">
            <w:pPr>
              <w:spacing w:after="120" w:line="23" w:lineRule="atLeast"/>
              <w:rPr>
                <w:lang w:val="en-US" w:bidi="en-US"/>
              </w:rPr>
            </w:pPr>
            <w:r w:rsidRPr="00693DBB">
              <w:rPr>
                <w:lang w:val="en-US" w:bidi="en-US"/>
              </w:rPr>
              <w:t>CEO</w:t>
            </w:r>
          </w:p>
        </w:tc>
      </w:tr>
      <w:tr w:rsidR="00557C86" w:rsidRPr="00693DBB" w14:paraId="6E357049" w14:textId="77777777" w:rsidTr="00F520C7">
        <w:tc>
          <w:tcPr>
            <w:tcW w:w="1980" w:type="dxa"/>
            <w:shd w:val="clear" w:color="auto" w:fill="auto"/>
          </w:tcPr>
          <w:p w14:paraId="249E4D83" w14:textId="77777777" w:rsidR="00557C86" w:rsidRPr="00693DBB" w:rsidRDefault="00557C86" w:rsidP="00F520C7">
            <w:pPr>
              <w:spacing w:after="120" w:line="23" w:lineRule="atLeast"/>
              <w:rPr>
                <w:lang w:val="en-US" w:bidi="en-US"/>
              </w:rPr>
            </w:pPr>
            <w:r w:rsidRPr="00693DBB">
              <w:rPr>
                <w:lang w:val="en-US" w:bidi="en-US"/>
              </w:rPr>
              <w:t>Line Management</w:t>
            </w:r>
          </w:p>
        </w:tc>
        <w:tc>
          <w:tcPr>
            <w:tcW w:w="7654" w:type="dxa"/>
            <w:shd w:val="clear" w:color="auto" w:fill="auto"/>
          </w:tcPr>
          <w:p w14:paraId="6810600C" w14:textId="77777777" w:rsidR="00557C86" w:rsidRPr="00693DBB" w:rsidRDefault="00557C86" w:rsidP="00F520C7">
            <w:pPr>
              <w:spacing w:after="120" w:line="23" w:lineRule="atLeast"/>
              <w:rPr>
                <w:lang w:val="en-US" w:bidi="en-US"/>
              </w:rPr>
            </w:pPr>
            <w:r w:rsidRPr="00693DBB">
              <w:rPr>
                <w:lang w:val="en-US" w:bidi="en-US"/>
              </w:rPr>
              <w:t xml:space="preserve">Co-Heads of Trans Youth </w:t>
            </w:r>
            <w:proofErr w:type="gramStart"/>
            <w:r w:rsidRPr="00693DBB">
              <w:rPr>
                <w:lang w:val="en-US" w:bidi="en-US"/>
              </w:rPr>
              <w:t>Work;</w:t>
            </w:r>
            <w:proofErr w:type="gramEnd"/>
            <w:r w:rsidRPr="00693DBB">
              <w:rPr>
                <w:lang w:val="en-US" w:bidi="en-US"/>
              </w:rPr>
              <w:t xml:space="preserve"> </w:t>
            </w:r>
          </w:p>
          <w:p w14:paraId="574194CF" w14:textId="77777777" w:rsidR="00557C86" w:rsidRPr="00693DBB" w:rsidRDefault="00557C86" w:rsidP="00F520C7">
            <w:pPr>
              <w:spacing w:after="120" w:line="23" w:lineRule="atLeast"/>
              <w:rPr>
                <w:lang w:val="en-US" w:bidi="en-US"/>
              </w:rPr>
            </w:pPr>
            <w:r w:rsidRPr="00693DBB">
              <w:rPr>
                <w:lang w:val="en-US" w:bidi="en-US"/>
              </w:rPr>
              <w:t xml:space="preserve">Adult Wellbeing Senior </w:t>
            </w:r>
            <w:proofErr w:type="gramStart"/>
            <w:r w:rsidRPr="00693DBB">
              <w:rPr>
                <w:lang w:val="en-US" w:bidi="en-US"/>
              </w:rPr>
              <w:t>Practitioner;</w:t>
            </w:r>
            <w:proofErr w:type="gramEnd"/>
            <w:r w:rsidRPr="00693DBB">
              <w:rPr>
                <w:lang w:val="en-US" w:bidi="en-US"/>
              </w:rPr>
              <w:t xml:space="preserve"> </w:t>
            </w:r>
          </w:p>
          <w:p w14:paraId="09F6AAFC" w14:textId="77777777" w:rsidR="00557C86" w:rsidRPr="00693DBB" w:rsidRDefault="00557C86" w:rsidP="00F520C7">
            <w:pPr>
              <w:spacing w:after="120" w:line="23" w:lineRule="atLeast"/>
              <w:rPr>
                <w:lang w:val="en-US" w:bidi="en-US"/>
              </w:rPr>
            </w:pPr>
            <w:r w:rsidRPr="00693DBB">
              <w:rPr>
                <w:lang w:val="en-US" w:bidi="en-US"/>
              </w:rPr>
              <w:t xml:space="preserve">Mentoring Senior </w:t>
            </w:r>
            <w:proofErr w:type="gramStart"/>
            <w:r w:rsidRPr="00693DBB">
              <w:rPr>
                <w:lang w:val="en-US" w:bidi="en-US"/>
              </w:rPr>
              <w:t>Practitioner;</w:t>
            </w:r>
            <w:proofErr w:type="gramEnd"/>
            <w:r w:rsidRPr="00693DBB">
              <w:rPr>
                <w:lang w:val="en-US" w:bidi="en-US"/>
              </w:rPr>
              <w:t xml:space="preserve"> </w:t>
            </w:r>
          </w:p>
          <w:p w14:paraId="570A3A98" w14:textId="77777777" w:rsidR="00557C86" w:rsidRPr="00693DBB" w:rsidRDefault="00557C86" w:rsidP="00F520C7">
            <w:pPr>
              <w:spacing w:after="120" w:line="23" w:lineRule="atLeast"/>
              <w:rPr>
                <w:lang w:val="en-US" w:bidi="en-US"/>
              </w:rPr>
            </w:pPr>
            <w:r w:rsidRPr="00693DBB">
              <w:rPr>
                <w:lang w:val="en-US" w:bidi="en-US"/>
              </w:rPr>
              <w:t xml:space="preserve">Community Development and Partnerships </w:t>
            </w:r>
            <w:proofErr w:type="gramStart"/>
            <w:r w:rsidRPr="00693DBB">
              <w:rPr>
                <w:lang w:val="en-US" w:bidi="en-US"/>
              </w:rPr>
              <w:t>Lead;</w:t>
            </w:r>
            <w:proofErr w:type="gramEnd"/>
            <w:r w:rsidRPr="00693DBB">
              <w:rPr>
                <w:lang w:val="en-US" w:bidi="en-US"/>
              </w:rPr>
              <w:t xml:space="preserve"> </w:t>
            </w:r>
          </w:p>
          <w:p w14:paraId="3E76CA23" w14:textId="77777777" w:rsidR="00557C86" w:rsidRPr="00693DBB" w:rsidRDefault="00557C86" w:rsidP="00F520C7">
            <w:pPr>
              <w:spacing w:after="120" w:line="23" w:lineRule="atLeast"/>
              <w:rPr>
                <w:lang w:val="en-US" w:bidi="en-US"/>
              </w:rPr>
            </w:pPr>
            <w:r w:rsidRPr="00693DBB">
              <w:rPr>
                <w:lang w:val="en-US" w:bidi="en-US"/>
              </w:rPr>
              <w:t>Parents and Carers’ facilitator</w:t>
            </w:r>
          </w:p>
        </w:tc>
      </w:tr>
      <w:tr w:rsidR="00557C86" w:rsidRPr="00693DBB" w14:paraId="2C2D8477" w14:textId="77777777" w:rsidTr="00F520C7">
        <w:tc>
          <w:tcPr>
            <w:tcW w:w="1980" w:type="dxa"/>
            <w:shd w:val="clear" w:color="auto" w:fill="auto"/>
          </w:tcPr>
          <w:p w14:paraId="13219CFA" w14:textId="77777777" w:rsidR="00557C86" w:rsidRPr="00693DBB" w:rsidRDefault="00557C86" w:rsidP="00F520C7">
            <w:pPr>
              <w:spacing w:after="120" w:line="23" w:lineRule="atLeast"/>
              <w:rPr>
                <w:lang w:val="en-US" w:bidi="en-US"/>
              </w:rPr>
            </w:pPr>
            <w:r w:rsidRPr="00693DBB">
              <w:rPr>
                <w:lang w:bidi="en-US"/>
              </w:rPr>
              <w:t>Tangential working relationships</w:t>
            </w:r>
          </w:p>
        </w:tc>
        <w:tc>
          <w:tcPr>
            <w:tcW w:w="7654" w:type="dxa"/>
            <w:shd w:val="clear" w:color="auto" w:fill="auto"/>
          </w:tcPr>
          <w:p w14:paraId="0B8FF16C" w14:textId="77777777" w:rsidR="00557C86" w:rsidRPr="00693DBB" w:rsidRDefault="00557C86" w:rsidP="00F520C7">
            <w:pPr>
              <w:spacing w:after="120" w:line="23" w:lineRule="atLeast"/>
              <w:rPr>
                <w:lang w:bidi="en-US"/>
              </w:rPr>
            </w:pPr>
            <w:r w:rsidRPr="00693DBB">
              <w:rPr>
                <w:lang w:val="en-US" w:bidi="en-US"/>
              </w:rPr>
              <w:t>GI Board of Trustees; Senior Leadership Team – Director of Public Engagement and Central Support Services (PECCS), Director of Professional and Educational Services (PES); Head of Public Engagement; Communications team; clients from Youth and Community Services; volunteers; other GI team members; Freelancers working at GI</w:t>
            </w:r>
          </w:p>
        </w:tc>
      </w:tr>
    </w:tbl>
    <w:p w14:paraId="693FA6F7" w14:textId="77777777" w:rsidR="00557C86" w:rsidRPr="00693DBB" w:rsidRDefault="00557C86" w:rsidP="00557C86">
      <w:pPr>
        <w:spacing w:after="120" w:line="23" w:lineRule="atLeast"/>
        <w:rPr>
          <w:lang w:val="en-US" w:bidi="en-US"/>
        </w:rPr>
      </w:pPr>
    </w:p>
    <w:p w14:paraId="5EEB6252" w14:textId="73605F10" w:rsidR="00557C86" w:rsidRPr="00693DBB" w:rsidRDefault="00557C86" w:rsidP="00557C86">
      <w:pPr>
        <w:spacing w:after="120" w:line="23" w:lineRule="atLeast"/>
        <w:rPr>
          <w:lang w:val="en-US" w:bidi="en-US"/>
        </w:rPr>
      </w:pPr>
    </w:p>
    <w:p w14:paraId="0727C580" w14:textId="3CA7B434" w:rsidR="00557C86" w:rsidRPr="007F0BE1" w:rsidRDefault="00557C86" w:rsidP="007F0BE1">
      <w:pPr>
        <w:pStyle w:val="Heading3"/>
      </w:pPr>
      <w:r w:rsidRPr="007F0BE1">
        <w:t>The role</w:t>
      </w:r>
      <w:r w:rsidR="00C257D0" w:rsidRPr="007F0BE1">
        <w:t xml:space="preserve"> of Director of Youth and Community Services</w:t>
      </w:r>
    </w:p>
    <w:p w14:paraId="06347F33" w14:textId="7F8F88BA" w:rsidR="00557C86" w:rsidRPr="00693DBB" w:rsidRDefault="00557C86" w:rsidP="00557C86">
      <w:pPr>
        <w:spacing w:after="120" w:line="23" w:lineRule="atLeast"/>
        <w:rPr>
          <w:lang w:val="en-US" w:bidi="en-US"/>
        </w:rPr>
      </w:pPr>
      <w:r w:rsidRPr="00693DBB">
        <w:rPr>
          <w:lang w:val="en-US" w:bidi="en-US"/>
        </w:rPr>
        <w:t xml:space="preserve">The Director is responsible for fulfilling the strategic plan as it pertains to our Youth and Communities Services at Gendered Intelligence – namely youth work, adult well-being provision, mentoring, </w:t>
      </w:r>
      <w:proofErr w:type="gramStart"/>
      <w:r w:rsidRPr="00693DBB">
        <w:rPr>
          <w:lang w:val="en-US" w:bidi="en-US"/>
        </w:rPr>
        <w:t>communities</w:t>
      </w:r>
      <w:proofErr w:type="gramEnd"/>
      <w:r w:rsidRPr="00693DBB">
        <w:rPr>
          <w:lang w:val="en-US" w:bidi="en-US"/>
        </w:rPr>
        <w:t xml:space="preserve"> events and projects. In the past these services sat within different areas of GI; a restructuring in 2019 pulled them together into one Department. This role was designed to create a vision for the new, larger team: providing leadership and enabling connectivity and synergy between individual colleagues, </w:t>
      </w:r>
      <w:proofErr w:type="gramStart"/>
      <w:r w:rsidRPr="00693DBB">
        <w:rPr>
          <w:lang w:val="en-US" w:bidi="en-US"/>
        </w:rPr>
        <w:t>projects</w:t>
      </w:r>
      <w:proofErr w:type="gramEnd"/>
      <w:r w:rsidRPr="00693DBB">
        <w:rPr>
          <w:lang w:val="en-US" w:bidi="en-US"/>
        </w:rPr>
        <w:t xml:space="preserve"> and services. Due to the Covid-19 pandemic, we appointed an Acting Director in June 2020 but are now seeking a permanent postholder. </w:t>
      </w:r>
    </w:p>
    <w:p w14:paraId="572B562A" w14:textId="407D3C75" w:rsidR="00557C86" w:rsidRPr="00693DBB" w:rsidRDefault="00557C86" w:rsidP="00557C86">
      <w:pPr>
        <w:spacing w:after="120" w:line="23" w:lineRule="atLeast"/>
        <w:rPr>
          <w:lang w:val="en-US" w:bidi="en-US"/>
        </w:rPr>
      </w:pPr>
      <w:r w:rsidRPr="00693DBB">
        <w:rPr>
          <w:lang w:val="en-US" w:bidi="en-US"/>
        </w:rPr>
        <w:lastRenderedPageBreak/>
        <w:t>The role sits on the Senior Leadership Team alongside two other Directors in the organisation. You will work closely with the CEO, the Board of Directors and the SLT to think strategically about the organisation’s growth and organisational development. You will be a strategic thinker and planner, with excellent organisational skills, an eye for detail, and the ability to understand what it takes to turn vision into action. You will be required to have an extensive working knowledge across the whole of the organisation, and to build on synergies between different areas of our work.</w:t>
      </w:r>
    </w:p>
    <w:p w14:paraId="34957874" w14:textId="77777777" w:rsidR="00557C86" w:rsidRPr="00693DBB" w:rsidRDefault="00557C86" w:rsidP="00557C86">
      <w:pPr>
        <w:spacing w:after="120" w:line="23" w:lineRule="atLeast"/>
        <w:rPr>
          <w:lang w:val="en-US" w:bidi="en-US"/>
        </w:rPr>
      </w:pPr>
      <w:r w:rsidRPr="00693DBB">
        <w:rPr>
          <w:lang w:val="en-US" w:bidi="en-US"/>
        </w:rPr>
        <w:t xml:space="preserve">You will have oversight of all aspects of the Youth and Communities Services Department. You will support and manage colleagues leading individual services and activities, but the nature and size of GI means you will also be required to be operational across the organisation at times. Your specific responsibilities will include:    </w:t>
      </w:r>
    </w:p>
    <w:p w14:paraId="653AC2E5" w14:textId="0EBDEB82" w:rsidR="00557C86" w:rsidRPr="00693DBB" w:rsidRDefault="00557C86" w:rsidP="00693DBB">
      <w:pPr>
        <w:pStyle w:val="ListParagraph"/>
        <w:numPr>
          <w:ilvl w:val="0"/>
          <w:numId w:val="14"/>
        </w:numPr>
        <w:spacing w:after="120" w:line="23" w:lineRule="atLeast"/>
        <w:rPr>
          <w:rFonts w:ascii="Verdana" w:hAnsi="Verdana"/>
          <w:lang w:val="en-US" w:bidi="en-US"/>
        </w:rPr>
      </w:pPr>
      <w:r w:rsidRPr="00693DBB">
        <w:rPr>
          <w:rFonts w:ascii="Verdana" w:hAnsi="Verdana"/>
          <w:lang w:val="en-US" w:bidi="en-US"/>
        </w:rPr>
        <w:t xml:space="preserve">outreach, development and delivery of services, </w:t>
      </w:r>
      <w:proofErr w:type="gramStart"/>
      <w:r w:rsidRPr="00693DBB">
        <w:rPr>
          <w:rFonts w:ascii="Verdana" w:hAnsi="Verdana"/>
          <w:lang w:val="en-US" w:bidi="en-US"/>
        </w:rPr>
        <w:t>projects</w:t>
      </w:r>
      <w:proofErr w:type="gramEnd"/>
      <w:r w:rsidRPr="00693DBB">
        <w:rPr>
          <w:rFonts w:ascii="Verdana" w:hAnsi="Verdana"/>
          <w:lang w:val="en-US" w:bidi="en-US"/>
        </w:rPr>
        <w:t xml:space="preserve"> and events </w:t>
      </w:r>
    </w:p>
    <w:p w14:paraId="1A53B358" w14:textId="1E0C3B76" w:rsidR="00557C86" w:rsidRPr="00693DBB" w:rsidRDefault="00557C86" w:rsidP="00693DBB">
      <w:pPr>
        <w:pStyle w:val="ListParagraph"/>
        <w:numPr>
          <w:ilvl w:val="0"/>
          <w:numId w:val="14"/>
        </w:numPr>
        <w:spacing w:after="120" w:line="23" w:lineRule="atLeast"/>
        <w:rPr>
          <w:rFonts w:ascii="Verdana" w:hAnsi="Verdana"/>
          <w:lang w:val="en-US" w:bidi="en-US"/>
        </w:rPr>
      </w:pPr>
      <w:r w:rsidRPr="00693DBB">
        <w:rPr>
          <w:rFonts w:ascii="Verdana" w:hAnsi="Verdana"/>
          <w:lang w:val="en-US" w:bidi="en-US"/>
        </w:rPr>
        <w:t>managing processes and systems</w:t>
      </w:r>
    </w:p>
    <w:p w14:paraId="43D1285A" w14:textId="7F36E81E" w:rsidR="00557C86" w:rsidRPr="00693DBB" w:rsidRDefault="00557C86" w:rsidP="00693DBB">
      <w:pPr>
        <w:pStyle w:val="ListParagraph"/>
        <w:numPr>
          <w:ilvl w:val="0"/>
          <w:numId w:val="14"/>
        </w:numPr>
        <w:spacing w:after="120" w:line="23" w:lineRule="atLeast"/>
        <w:rPr>
          <w:rFonts w:ascii="Verdana" w:hAnsi="Verdana"/>
          <w:lang w:val="en-US" w:bidi="en-US"/>
        </w:rPr>
      </w:pPr>
      <w:r w:rsidRPr="00693DBB">
        <w:rPr>
          <w:rFonts w:ascii="Verdana" w:hAnsi="Verdana"/>
          <w:lang w:val="en-US" w:bidi="en-US"/>
        </w:rPr>
        <w:t>safeguarding processes including policy updates, staff training, oversight of Record of Concerns systems and sometimes complex case work working with statutory services</w:t>
      </w:r>
    </w:p>
    <w:p w14:paraId="51D90945" w14:textId="6E6C2ADF" w:rsidR="00557C86" w:rsidRPr="00693DBB" w:rsidRDefault="00557C86" w:rsidP="00693DBB">
      <w:pPr>
        <w:pStyle w:val="ListParagraph"/>
        <w:numPr>
          <w:ilvl w:val="0"/>
          <w:numId w:val="14"/>
        </w:numPr>
        <w:spacing w:after="120" w:line="23" w:lineRule="atLeast"/>
        <w:rPr>
          <w:rFonts w:ascii="Verdana" w:hAnsi="Verdana"/>
          <w:lang w:val="en-US" w:bidi="en-US"/>
        </w:rPr>
      </w:pPr>
      <w:r w:rsidRPr="00693DBB">
        <w:rPr>
          <w:rFonts w:ascii="Verdana" w:hAnsi="Verdana"/>
          <w:lang w:val="en-US" w:bidi="en-US"/>
        </w:rPr>
        <w:t>managing relationships with grant funders and public sector contracts holders</w:t>
      </w:r>
    </w:p>
    <w:p w14:paraId="0E458B7D" w14:textId="5973C6E3" w:rsidR="00557C86" w:rsidRPr="00693DBB" w:rsidRDefault="00557C86" w:rsidP="00693DBB">
      <w:pPr>
        <w:pStyle w:val="ListParagraph"/>
        <w:numPr>
          <w:ilvl w:val="0"/>
          <w:numId w:val="14"/>
        </w:numPr>
        <w:spacing w:after="120" w:line="23" w:lineRule="atLeast"/>
        <w:rPr>
          <w:rFonts w:ascii="Verdana" w:hAnsi="Verdana"/>
          <w:lang w:val="en-US" w:bidi="en-US"/>
        </w:rPr>
      </w:pPr>
      <w:r w:rsidRPr="00693DBB">
        <w:rPr>
          <w:rFonts w:ascii="Verdana" w:hAnsi="Verdana"/>
          <w:lang w:val="en-US" w:bidi="en-US"/>
        </w:rPr>
        <w:t>implementing quality assurance</w:t>
      </w:r>
    </w:p>
    <w:p w14:paraId="1D04F1B6" w14:textId="43314CF6" w:rsidR="00557C86" w:rsidRPr="00693DBB" w:rsidRDefault="00557C86" w:rsidP="00693DBB">
      <w:pPr>
        <w:pStyle w:val="ListParagraph"/>
        <w:numPr>
          <w:ilvl w:val="0"/>
          <w:numId w:val="14"/>
        </w:numPr>
        <w:spacing w:after="120" w:line="23" w:lineRule="atLeast"/>
        <w:rPr>
          <w:rFonts w:ascii="Verdana" w:hAnsi="Verdana"/>
          <w:lang w:val="en-US" w:bidi="en-US"/>
        </w:rPr>
      </w:pPr>
      <w:r w:rsidRPr="00693DBB">
        <w:rPr>
          <w:rFonts w:ascii="Verdana" w:hAnsi="Verdana"/>
          <w:lang w:val="en-US" w:bidi="en-US"/>
        </w:rPr>
        <w:t>monitoring and evaluation of services and client experiences</w:t>
      </w:r>
    </w:p>
    <w:p w14:paraId="61B9888A" w14:textId="12A348B2" w:rsidR="00557C86" w:rsidRPr="00693DBB" w:rsidRDefault="00557C86" w:rsidP="00693DBB">
      <w:pPr>
        <w:pStyle w:val="ListParagraph"/>
        <w:numPr>
          <w:ilvl w:val="0"/>
          <w:numId w:val="14"/>
        </w:numPr>
        <w:spacing w:after="120" w:line="23" w:lineRule="atLeast"/>
        <w:rPr>
          <w:rFonts w:ascii="Verdana" w:hAnsi="Verdana"/>
          <w:lang w:val="en-US" w:bidi="en-US"/>
        </w:rPr>
      </w:pPr>
      <w:r w:rsidRPr="00693DBB">
        <w:rPr>
          <w:rFonts w:ascii="Verdana" w:hAnsi="Verdana"/>
          <w:lang w:val="en-US" w:bidi="en-US"/>
        </w:rPr>
        <w:t>financial planning</w:t>
      </w:r>
    </w:p>
    <w:p w14:paraId="25B80388" w14:textId="5648A561" w:rsidR="00557C86" w:rsidRPr="00693DBB" w:rsidRDefault="00557C86" w:rsidP="00693DBB">
      <w:pPr>
        <w:pStyle w:val="ListParagraph"/>
        <w:numPr>
          <w:ilvl w:val="0"/>
          <w:numId w:val="14"/>
        </w:numPr>
        <w:spacing w:after="120" w:line="23" w:lineRule="atLeast"/>
        <w:rPr>
          <w:rFonts w:ascii="Verdana" w:hAnsi="Verdana"/>
          <w:lang w:val="en-US" w:bidi="en-US"/>
        </w:rPr>
      </w:pPr>
      <w:r w:rsidRPr="00693DBB">
        <w:rPr>
          <w:rFonts w:ascii="Verdana" w:hAnsi="Verdana"/>
          <w:lang w:val="en-US" w:bidi="en-US"/>
        </w:rPr>
        <w:t>creating annual operational workplans and setting targets within appraisal systems</w:t>
      </w:r>
    </w:p>
    <w:p w14:paraId="1F6C3361" w14:textId="77777777" w:rsidR="00557C86" w:rsidRPr="00693DBB" w:rsidRDefault="00557C86" w:rsidP="00557C86">
      <w:pPr>
        <w:spacing w:after="120" w:line="23" w:lineRule="atLeast"/>
        <w:rPr>
          <w:lang w:val="en-US" w:bidi="en-US"/>
        </w:rPr>
      </w:pPr>
    </w:p>
    <w:p w14:paraId="14FBC1D8" w14:textId="535A9202" w:rsidR="00557C86" w:rsidRPr="00693DBB" w:rsidRDefault="00557C86" w:rsidP="00557C86">
      <w:pPr>
        <w:spacing w:after="120" w:line="23" w:lineRule="atLeast"/>
        <w:rPr>
          <w:lang w:val="en-US" w:bidi="en-US"/>
        </w:rPr>
      </w:pPr>
      <w:r w:rsidRPr="00693DBB">
        <w:rPr>
          <w:lang w:val="en-US" w:bidi="en-US"/>
        </w:rPr>
        <w:t>You will work with the fundraising team to ensure sustainable services. You will play an active role and be responsible for:</w:t>
      </w:r>
    </w:p>
    <w:p w14:paraId="19483863" w14:textId="56D67FC8" w:rsidR="00557C86" w:rsidRPr="00693DBB" w:rsidRDefault="00557C86" w:rsidP="00693DBB">
      <w:pPr>
        <w:pStyle w:val="ListParagraph"/>
        <w:numPr>
          <w:ilvl w:val="0"/>
          <w:numId w:val="12"/>
        </w:numPr>
        <w:spacing w:after="120" w:line="23" w:lineRule="atLeast"/>
        <w:rPr>
          <w:rFonts w:ascii="Verdana" w:hAnsi="Verdana"/>
          <w:lang w:val="en-US" w:bidi="en-US"/>
        </w:rPr>
      </w:pPr>
      <w:r w:rsidRPr="00693DBB">
        <w:rPr>
          <w:rFonts w:ascii="Verdana" w:hAnsi="Verdana"/>
          <w:lang w:val="en-US" w:bidi="en-US"/>
        </w:rPr>
        <w:t xml:space="preserve">developing, </w:t>
      </w:r>
      <w:proofErr w:type="gramStart"/>
      <w:r w:rsidRPr="00693DBB">
        <w:rPr>
          <w:rFonts w:ascii="Verdana" w:hAnsi="Verdana"/>
          <w:lang w:val="en-US" w:bidi="en-US"/>
        </w:rPr>
        <w:t>writing</w:t>
      </w:r>
      <w:proofErr w:type="gramEnd"/>
      <w:r w:rsidRPr="00693DBB">
        <w:rPr>
          <w:rFonts w:ascii="Verdana" w:hAnsi="Verdana"/>
          <w:lang w:val="en-US" w:bidi="en-US"/>
        </w:rPr>
        <w:t xml:space="preserve"> and costing fundraising proposals (with our fundraiser) </w:t>
      </w:r>
    </w:p>
    <w:p w14:paraId="02A7FB4B" w14:textId="654533F8" w:rsidR="00557C86" w:rsidRPr="00693DBB" w:rsidRDefault="00557C86" w:rsidP="00693DBB">
      <w:pPr>
        <w:pStyle w:val="ListParagraph"/>
        <w:numPr>
          <w:ilvl w:val="0"/>
          <w:numId w:val="12"/>
        </w:numPr>
        <w:spacing w:after="120" w:line="23" w:lineRule="atLeast"/>
        <w:rPr>
          <w:rFonts w:ascii="Verdana" w:hAnsi="Verdana"/>
          <w:lang w:val="en-US" w:bidi="en-US"/>
        </w:rPr>
      </w:pPr>
      <w:r w:rsidRPr="00693DBB">
        <w:rPr>
          <w:rFonts w:ascii="Verdana" w:hAnsi="Verdana"/>
          <w:lang w:val="en-US" w:bidi="en-US"/>
        </w:rPr>
        <w:t>attending funding interviews</w:t>
      </w:r>
    </w:p>
    <w:p w14:paraId="0160311C" w14:textId="4684D11D" w:rsidR="00557C86" w:rsidRPr="00693DBB" w:rsidRDefault="00557C86" w:rsidP="00693DBB">
      <w:pPr>
        <w:pStyle w:val="ListParagraph"/>
        <w:numPr>
          <w:ilvl w:val="0"/>
          <w:numId w:val="12"/>
        </w:numPr>
        <w:spacing w:after="120" w:line="23" w:lineRule="atLeast"/>
        <w:rPr>
          <w:rFonts w:ascii="Verdana" w:hAnsi="Verdana"/>
          <w:lang w:val="en-US" w:bidi="en-US"/>
        </w:rPr>
      </w:pPr>
      <w:r w:rsidRPr="00693DBB">
        <w:rPr>
          <w:rFonts w:ascii="Verdana" w:hAnsi="Verdana"/>
          <w:lang w:val="en-US" w:bidi="en-US"/>
        </w:rPr>
        <w:t xml:space="preserve">communicating aims and outcomes to the delivery teams </w:t>
      </w:r>
    </w:p>
    <w:p w14:paraId="6248AFE0" w14:textId="11FC8C8B" w:rsidR="00557C86" w:rsidRPr="00693DBB" w:rsidRDefault="00557C86" w:rsidP="00693DBB">
      <w:pPr>
        <w:pStyle w:val="ListParagraph"/>
        <w:numPr>
          <w:ilvl w:val="0"/>
          <w:numId w:val="12"/>
        </w:numPr>
        <w:spacing w:after="120" w:line="23" w:lineRule="atLeast"/>
        <w:rPr>
          <w:rFonts w:ascii="Verdana" w:hAnsi="Verdana"/>
          <w:lang w:val="en-US" w:bidi="en-US"/>
        </w:rPr>
      </w:pPr>
      <w:r w:rsidRPr="00693DBB">
        <w:rPr>
          <w:rFonts w:ascii="Verdana" w:hAnsi="Verdana"/>
          <w:lang w:val="en-US" w:bidi="en-US"/>
        </w:rPr>
        <w:t xml:space="preserve">reporting back to grant </w:t>
      </w:r>
      <w:proofErr w:type="gramStart"/>
      <w:r w:rsidRPr="00693DBB">
        <w:rPr>
          <w:rFonts w:ascii="Verdana" w:hAnsi="Verdana"/>
          <w:lang w:val="en-US" w:bidi="en-US"/>
        </w:rPr>
        <w:t>funders</w:t>
      </w:r>
      <w:proofErr w:type="gramEnd"/>
      <w:r w:rsidRPr="00693DBB">
        <w:rPr>
          <w:rFonts w:ascii="Verdana" w:hAnsi="Verdana"/>
          <w:lang w:val="en-US" w:bidi="en-US"/>
        </w:rPr>
        <w:t xml:space="preserve">  </w:t>
      </w:r>
    </w:p>
    <w:p w14:paraId="12695C91" w14:textId="77777777" w:rsidR="00672271" w:rsidRDefault="00672271" w:rsidP="00672271">
      <w:pPr>
        <w:spacing w:after="160" w:line="259" w:lineRule="auto"/>
        <w:rPr>
          <w:lang w:val="en-US" w:bidi="en-US"/>
        </w:rPr>
      </w:pPr>
    </w:p>
    <w:p w14:paraId="47EC5015" w14:textId="438CFA41" w:rsidR="00557C86" w:rsidRPr="00693DBB" w:rsidRDefault="00557C86" w:rsidP="00672271">
      <w:pPr>
        <w:spacing w:after="160" w:line="259" w:lineRule="auto"/>
        <w:rPr>
          <w:lang w:val="en-US" w:bidi="en-US"/>
        </w:rPr>
      </w:pPr>
      <w:r w:rsidRPr="00693DBB">
        <w:rPr>
          <w:lang w:val="en-US" w:bidi="en-US"/>
        </w:rPr>
        <w:t xml:space="preserve">You will line manage the following roles: </w:t>
      </w:r>
    </w:p>
    <w:p w14:paraId="4FC910F7" w14:textId="45BE5B4A" w:rsidR="00557C86" w:rsidRPr="00693DBB" w:rsidRDefault="00557C86" w:rsidP="00693DBB">
      <w:pPr>
        <w:pStyle w:val="ListParagraph"/>
        <w:numPr>
          <w:ilvl w:val="0"/>
          <w:numId w:val="10"/>
        </w:numPr>
        <w:spacing w:after="120" w:line="23" w:lineRule="atLeast"/>
        <w:rPr>
          <w:rFonts w:ascii="Verdana" w:hAnsi="Verdana"/>
          <w:lang w:val="en-US" w:bidi="en-US"/>
        </w:rPr>
      </w:pPr>
      <w:r w:rsidRPr="00693DBB">
        <w:rPr>
          <w:rFonts w:ascii="Verdana" w:hAnsi="Verdana"/>
          <w:lang w:val="en-US" w:bidi="en-US"/>
        </w:rPr>
        <w:t xml:space="preserve">the two Co-Heads of Trans Youth Work, who have day-to-day oversight of our youth work provision. This includes youth groups, residentials, and other trips and events. </w:t>
      </w:r>
    </w:p>
    <w:p w14:paraId="6F9CBDAD" w14:textId="6369C4A2" w:rsidR="00557C86" w:rsidRPr="00693DBB" w:rsidRDefault="00557C86" w:rsidP="00693DBB">
      <w:pPr>
        <w:pStyle w:val="ListParagraph"/>
        <w:numPr>
          <w:ilvl w:val="0"/>
          <w:numId w:val="10"/>
        </w:numPr>
        <w:spacing w:after="120" w:line="23" w:lineRule="atLeast"/>
        <w:rPr>
          <w:rFonts w:ascii="Verdana" w:hAnsi="Verdana"/>
          <w:lang w:val="en-US" w:bidi="en-US"/>
        </w:rPr>
      </w:pPr>
      <w:r w:rsidRPr="00693DBB">
        <w:rPr>
          <w:rFonts w:ascii="Verdana" w:hAnsi="Verdana"/>
          <w:lang w:val="en-US" w:bidi="en-US"/>
        </w:rPr>
        <w:t xml:space="preserve">the Parents and Carers’ facilitator. </w:t>
      </w:r>
    </w:p>
    <w:p w14:paraId="6B258FE7" w14:textId="4D42469D" w:rsidR="00557C86" w:rsidRPr="00693DBB" w:rsidRDefault="00557C86" w:rsidP="00693DBB">
      <w:pPr>
        <w:pStyle w:val="ListParagraph"/>
        <w:numPr>
          <w:ilvl w:val="0"/>
          <w:numId w:val="10"/>
        </w:numPr>
        <w:spacing w:after="120" w:line="23" w:lineRule="atLeast"/>
        <w:rPr>
          <w:rFonts w:ascii="Verdana" w:hAnsi="Verdana"/>
          <w:lang w:val="en-US" w:bidi="en-US"/>
        </w:rPr>
      </w:pPr>
      <w:r w:rsidRPr="00693DBB">
        <w:rPr>
          <w:rFonts w:ascii="Verdana" w:hAnsi="Verdana"/>
          <w:lang w:val="en-US" w:bidi="en-US"/>
        </w:rPr>
        <w:t xml:space="preserve">the Senior Wellbeing practitioner, who oversees a small team of wellbeing practitioners who currently deliver our telephone </w:t>
      </w:r>
      <w:proofErr w:type="gramStart"/>
      <w:r w:rsidRPr="00693DBB">
        <w:rPr>
          <w:rFonts w:ascii="Verdana" w:hAnsi="Verdana"/>
          <w:lang w:val="en-US" w:bidi="en-US"/>
        </w:rPr>
        <w:t>helpline</w:t>
      </w:r>
      <w:proofErr w:type="gramEnd"/>
    </w:p>
    <w:p w14:paraId="1B0E8D14" w14:textId="3FD68E2F" w:rsidR="00557C86" w:rsidRPr="00693DBB" w:rsidRDefault="00557C86" w:rsidP="00693DBB">
      <w:pPr>
        <w:pStyle w:val="ListParagraph"/>
        <w:numPr>
          <w:ilvl w:val="0"/>
          <w:numId w:val="10"/>
        </w:numPr>
        <w:spacing w:after="120" w:line="23" w:lineRule="atLeast"/>
        <w:rPr>
          <w:rFonts w:ascii="Verdana" w:hAnsi="Verdana"/>
          <w:lang w:val="en-US" w:bidi="en-US"/>
        </w:rPr>
      </w:pPr>
      <w:r w:rsidRPr="00693DBB">
        <w:rPr>
          <w:rFonts w:ascii="Verdana" w:hAnsi="Verdana"/>
          <w:lang w:val="en-US" w:bidi="en-US"/>
        </w:rPr>
        <w:t xml:space="preserve">the Senior Mentor practitioner, who oversees a small team of mentors who deliver our one-to-one service in educational settings. </w:t>
      </w:r>
    </w:p>
    <w:p w14:paraId="73B1EAFC" w14:textId="7AD9A2D5" w:rsidR="00557C86" w:rsidRPr="00693DBB" w:rsidRDefault="00557C86" w:rsidP="00693DBB">
      <w:pPr>
        <w:pStyle w:val="ListParagraph"/>
        <w:numPr>
          <w:ilvl w:val="0"/>
          <w:numId w:val="10"/>
        </w:numPr>
        <w:spacing w:after="120" w:line="23" w:lineRule="atLeast"/>
        <w:rPr>
          <w:rFonts w:ascii="Verdana" w:hAnsi="Verdana"/>
          <w:lang w:val="en-US" w:bidi="en-US"/>
        </w:rPr>
      </w:pPr>
      <w:r w:rsidRPr="00693DBB">
        <w:rPr>
          <w:rFonts w:ascii="Verdana" w:hAnsi="Verdana"/>
          <w:lang w:val="en-US" w:bidi="en-US"/>
        </w:rPr>
        <w:t xml:space="preserve">the Communities Development and Partnership Lead who oversees events and projects as well as our volunteer scheme (GIVS) and activist network (GIANTS) at Gendered Intelligence for a wide range of beneficiaries. This role also develops partnership work for the organisation. </w:t>
      </w:r>
    </w:p>
    <w:p w14:paraId="35DDD068" w14:textId="0B90C827" w:rsidR="00557C86" w:rsidRPr="00693DBB" w:rsidRDefault="00557C86" w:rsidP="00557C86">
      <w:pPr>
        <w:spacing w:after="120" w:line="23" w:lineRule="atLeast"/>
        <w:rPr>
          <w:lang w:val="en-US" w:bidi="en-US"/>
        </w:rPr>
      </w:pPr>
      <w:r w:rsidRPr="00693DBB">
        <w:rPr>
          <w:lang w:val="en-US" w:bidi="en-US"/>
        </w:rPr>
        <w:lastRenderedPageBreak/>
        <w:t xml:space="preserve">In order to provide safe and supportive environments for our young people, GI’s youth </w:t>
      </w:r>
      <w:proofErr w:type="gramStart"/>
      <w:r w:rsidRPr="00693DBB">
        <w:rPr>
          <w:lang w:val="en-US" w:bidi="en-US"/>
        </w:rPr>
        <w:t>work spaces</w:t>
      </w:r>
      <w:proofErr w:type="gramEnd"/>
      <w:r w:rsidRPr="00693DBB">
        <w:rPr>
          <w:lang w:val="en-US" w:bidi="en-US"/>
        </w:rPr>
        <w:t xml:space="preserve"> are trans-only. As the postholder will be required to participate within these spaces - observing and supporting our youth workers, and occasionally delivering sessions, as well as in the development of new services – they will need to be trans or non-binary.</w:t>
      </w:r>
    </w:p>
    <w:p w14:paraId="7CF52BD3" w14:textId="15F18624" w:rsidR="00557C86" w:rsidRPr="00693DBB" w:rsidRDefault="00557C86" w:rsidP="00557C86">
      <w:pPr>
        <w:spacing w:after="120" w:line="23" w:lineRule="atLeast"/>
        <w:rPr>
          <w:lang w:val="en-US" w:bidi="en-US"/>
        </w:rPr>
      </w:pPr>
    </w:p>
    <w:p w14:paraId="649F3B74" w14:textId="4E4A976A" w:rsidR="00557C86" w:rsidRDefault="00557C86" w:rsidP="007F0BE1">
      <w:pPr>
        <w:pStyle w:val="Heading3"/>
      </w:pPr>
      <w:r w:rsidRPr="00693DBB">
        <w:t xml:space="preserve">Main Duties and Responsibilities </w:t>
      </w:r>
    </w:p>
    <w:p w14:paraId="18AC05D1" w14:textId="77777777" w:rsidR="005019D4" w:rsidRPr="00693DBB" w:rsidRDefault="005019D4" w:rsidP="005019D4">
      <w:pPr>
        <w:spacing w:after="120" w:line="23" w:lineRule="atLeast"/>
        <w:rPr>
          <w:lang w:val="en-US" w:bidi="en-US"/>
        </w:rPr>
      </w:pPr>
      <w:r w:rsidRPr="00693DBB">
        <w:rPr>
          <w:lang w:val="en-US" w:bidi="en-US"/>
        </w:rPr>
        <w:t xml:space="preserve">The range of responsibilities and duties of this role will include the following, although priorities may change in line with the development of the role and other duties may be allocated from time to time. </w:t>
      </w:r>
    </w:p>
    <w:p w14:paraId="1A67D727" w14:textId="5D81E401" w:rsidR="005019D4" w:rsidRPr="00693DBB" w:rsidRDefault="005019D4" w:rsidP="00693DBB">
      <w:pPr>
        <w:pStyle w:val="ListParagraph"/>
        <w:numPr>
          <w:ilvl w:val="0"/>
          <w:numId w:val="8"/>
        </w:numPr>
        <w:spacing w:after="120" w:line="23" w:lineRule="atLeast"/>
        <w:rPr>
          <w:rFonts w:ascii="Verdana" w:hAnsi="Verdana"/>
          <w:lang w:val="en-US" w:bidi="en-US"/>
        </w:rPr>
      </w:pPr>
      <w:r w:rsidRPr="00693DBB">
        <w:rPr>
          <w:rFonts w:ascii="Verdana" w:hAnsi="Verdana"/>
          <w:lang w:val="en-US" w:bidi="en-US"/>
        </w:rPr>
        <w:t xml:space="preserve">Maintain high quality and effective services for all young people, parents and carers, clients and participants accessing youth and community services. </w:t>
      </w:r>
    </w:p>
    <w:p w14:paraId="1CB5BDCD" w14:textId="184471CF" w:rsidR="005019D4" w:rsidRPr="00693DBB" w:rsidRDefault="005019D4" w:rsidP="00693DBB">
      <w:pPr>
        <w:pStyle w:val="ListParagraph"/>
        <w:numPr>
          <w:ilvl w:val="0"/>
          <w:numId w:val="8"/>
        </w:numPr>
        <w:spacing w:after="120" w:line="23" w:lineRule="atLeast"/>
        <w:rPr>
          <w:rFonts w:ascii="Verdana" w:hAnsi="Verdana"/>
          <w:lang w:val="en-US" w:bidi="en-US"/>
        </w:rPr>
      </w:pPr>
      <w:r w:rsidRPr="00693DBB">
        <w:rPr>
          <w:rFonts w:ascii="Verdana" w:hAnsi="Verdana"/>
          <w:lang w:val="en-US" w:bidi="en-US"/>
        </w:rPr>
        <w:t>Manage risk assessment protocol and adapt services as needed.</w:t>
      </w:r>
    </w:p>
    <w:p w14:paraId="033F11A8" w14:textId="13881B56" w:rsidR="005019D4" w:rsidRPr="00693DBB" w:rsidRDefault="005019D4" w:rsidP="00693DBB">
      <w:pPr>
        <w:pStyle w:val="ListParagraph"/>
        <w:numPr>
          <w:ilvl w:val="0"/>
          <w:numId w:val="8"/>
        </w:numPr>
        <w:spacing w:after="120" w:line="23" w:lineRule="atLeast"/>
        <w:rPr>
          <w:rFonts w:ascii="Verdana" w:hAnsi="Verdana"/>
          <w:lang w:val="en-US" w:bidi="en-US"/>
        </w:rPr>
      </w:pPr>
      <w:r w:rsidRPr="00693DBB">
        <w:rPr>
          <w:rFonts w:ascii="Verdana" w:hAnsi="Verdana"/>
          <w:lang w:val="en-US" w:bidi="en-US"/>
        </w:rPr>
        <w:t xml:space="preserve">Manage and process data </w:t>
      </w:r>
      <w:proofErr w:type="gramStart"/>
      <w:r w:rsidRPr="00693DBB">
        <w:rPr>
          <w:rFonts w:ascii="Verdana" w:hAnsi="Verdana"/>
          <w:lang w:val="en-US" w:bidi="en-US"/>
        </w:rPr>
        <w:t>in order to</w:t>
      </w:r>
      <w:proofErr w:type="gramEnd"/>
      <w:r w:rsidRPr="00693DBB">
        <w:rPr>
          <w:rFonts w:ascii="Verdana" w:hAnsi="Verdana"/>
          <w:lang w:val="en-US" w:bidi="en-US"/>
        </w:rPr>
        <w:t xml:space="preserve"> inform activities and measure our impact. This includes developing then reporting against the Operational Work plan; interrogating financial reports; sharing at SLT meetings, for the Trustees and our funders; and gathering quantitative data such as narratives/ testimonies.</w:t>
      </w:r>
    </w:p>
    <w:p w14:paraId="259505A4" w14:textId="05DB17C7" w:rsidR="005019D4" w:rsidRPr="00693DBB" w:rsidRDefault="005019D4" w:rsidP="00693DBB">
      <w:pPr>
        <w:pStyle w:val="ListParagraph"/>
        <w:numPr>
          <w:ilvl w:val="0"/>
          <w:numId w:val="8"/>
        </w:numPr>
        <w:spacing w:after="120" w:line="23" w:lineRule="atLeast"/>
        <w:rPr>
          <w:rFonts w:ascii="Verdana" w:hAnsi="Verdana"/>
          <w:lang w:val="en-US" w:bidi="en-US"/>
        </w:rPr>
      </w:pPr>
      <w:r w:rsidRPr="00693DBB">
        <w:rPr>
          <w:rFonts w:ascii="Verdana" w:hAnsi="Verdana"/>
          <w:lang w:val="en-US" w:bidi="en-US"/>
        </w:rPr>
        <w:t>Work closely with the Director of PECCS to manage grant income processes, holding responsibility for providing timely and accurate information for funding proposals and reports.</w:t>
      </w:r>
    </w:p>
    <w:p w14:paraId="6106337A" w14:textId="1ED8C28C" w:rsidR="005019D4" w:rsidRPr="00693DBB" w:rsidRDefault="005019D4" w:rsidP="00693DBB">
      <w:pPr>
        <w:pStyle w:val="ListParagraph"/>
        <w:numPr>
          <w:ilvl w:val="0"/>
          <w:numId w:val="8"/>
        </w:numPr>
        <w:spacing w:after="120" w:line="23" w:lineRule="atLeast"/>
        <w:rPr>
          <w:rFonts w:ascii="Verdana" w:hAnsi="Verdana"/>
          <w:lang w:val="en-US" w:bidi="en-US"/>
        </w:rPr>
      </w:pPr>
      <w:r w:rsidRPr="00693DBB">
        <w:rPr>
          <w:rFonts w:ascii="Verdana" w:hAnsi="Verdana"/>
          <w:lang w:val="en-US" w:bidi="en-US"/>
        </w:rPr>
        <w:t xml:space="preserve">Oversee the development and delivery of a range of events, </w:t>
      </w:r>
      <w:proofErr w:type="gramStart"/>
      <w:r w:rsidRPr="00693DBB">
        <w:rPr>
          <w:rFonts w:ascii="Verdana" w:hAnsi="Verdana"/>
          <w:lang w:val="en-US" w:bidi="en-US"/>
        </w:rPr>
        <w:t>projects</w:t>
      </w:r>
      <w:proofErr w:type="gramEnd"/>
      <w:r w:rsidRPr="00693DBB">
        <w:rPr>
          <w:rFonts w:ascii="Verdana" w:hAnsi="Verdana"/>
          <w:lang w:val="en-US" w:bidi="en-US"/>
        </w:rPr>
        <w:t xml:space="preserve"> and services in accordance with the Organisational Strategy, based on community development and partnership work.</w:t>
      </w:r>
    </w:p>
    <w:p w14:paraId="45F1CA6D" w14:textId="6F7F35D2" w:rsidR="005019D4" w:rsidRPr="00693DBB" w:rsidRDefault="005019D4" w:rsidP="00693DBB">
      <w:pPr>
        <w:pStyle w:val="ListParagraph"/>
        <w:numPr>
          <w:ilvl w:val="0"/>
          <w:numId w:val="8"/>
        </w:numPr>
        <w:spacing w:after="120" w:line="23" w:lineRule="atLeast"/>
        <w:rPr>
          <w:rFonts w:ascii="Verdana" w:hAnsi="Verdana"/>
          <w:lang w:val="en-US" w:bidi="en-US"/>
        </w:rPr>
      </w:pPr>
      <w:r w:rsidRPr="00693DBB">
        <w:rPr>
          <w:rFonts w:ascii="Verdana" w:hAnsi="Verdana"/>
          <w:lang w:val="en-US" w:bidi="en-US"/>
        </w:rPr>
        <w:t>Contribute positively to the Senior Leadership Team at Gendered Intelligence.</w:t>
      </w:r>
    </w:p>
    <w:p w14:paraId="67EFA225" w14:textId="6032AD27" w:rsidR="005019D4" w:rsidRPr="00693DBB" w:rsidRDefault="005019D4" w:rsidP="00693DBB">
      <w:pPr>
        <w:pStyle w:val="ListParagraph"/>
        <w:numPr>
          <w:ilvl w:val="0"/>
          <w:numId w:val="8"/>
        </w:numPr>
        <w:spacing w:after="120" w:line="23" w:lineRule="atLeast"/>
        <w:rPr>
          <w:rFonts w:ascii="Verdana" w:hAnsi="Verdana"/>
          <w:lang w:val="en-US" w:bidi="en-US"/>
        </w:rPr>
      </w:pPr>
      <w:r w:rsidRPr="00693DBB">
        <w:rPr>
          <w:rFonts w:ascii="Verdana" w:hAnsi="Verdana"/>
          <w:lang w:val="en-US" w:bidi="en-US"/>
        </w:rPr>
        <w:t>Chair and attend team meetings, to discuss the work, to feedback on improvements and successes and to address any issues arising.</w:t>
      </w:r>
    </w:p>
    <w:p w14:paraId="6F2C4A84" w14:textId="1ED6CB50" w:rsidR="005019D4" w:rsidRPr="00693DBB" w:rsidRDefault="005019D4" w:rsidP="00693DBB">
      <w:pPr>
        <w:pStyle w:val="ListParagraph"/>
        <w:numPr>
          <w:ilvl w:val="0"/>
          <w:numId w:val="8"/>
        </w:numPr>
        <w:spacing w:after="120" w:line="23" w:lineRule="atLeast"/>
        <w:rPr>
          <w:rFonts w:ascii="Verdana" w:hAnsi="Verdana"/>
          <w:lang w:val="en-US" w:bidi="en-US"/>
        </w:rPr>
      </w:pPr>
      <w:r w:rsidRPr="00693DBB">
        <w:rPr>
          <w:rFonts w:ascii="Verdana" w:hAnsi="Verdana"/>
          <w:lang w:val="en-US" w:bidi="en-US"/>
        </w:rPr>
        <w:t>Supervise and oversee the Continuing Professional Development of your team.</w:t>
      </w:r>
    </w:p>
    <w:p w14:paraId="1133AB6F" w14:textId="2916CF5B" w:rsidR="005019D4" w:rsidRPr="00693DBB" w:rsidRDefault="005019D4" w:rsidP="00693DBB">
      <w:pPr>
        <w:pStyle w:val="ListParagraph"/>
        <w:numPr>
          <w:ilvl w:val="0"/>
          <w:numId w:val="8"/>
        </w:numPr>
        <w:spacing w:after="120" w:line="23" w:lineRule="atLeast"/>
        <w:rPr>
          <w:rFonts w:ascii="Verdana" w:hAnsi="Verdana"/>
          <w:lang w:val="en-US" w:bidi="en-US"/>
        </w:rPr>
      </w:pPr>
      <w:r w:rsidRPr="00693DBB">
        <w:rPr>
          <w:rFonts w:ascii="Verdana" w:hAnsi="Verdana"/>
          <w:lang w:val="en-US" w:bidi="en-US"/>
        </w:rPr>
        <w:t xml:space="preserve">Take an active role in other working groups including the Diversity Working Group, the Public Policy Working Group and the Research and Resources Working Group as required.  </w:t>
      </w:r>
    </w:p>
    <w:p w14:paraId="06447002" w14:textId="4180059A" w:rsidR="005019D4" w:rsidRPr="00693DBB" w:rsidRDefault="005019D4" w:rsidP="00693DBB">
      <w:pPr>
        <w:pStyle w:val="ListParagraph"/>
        <w:numPr>
          <w:ilvl w:val="0"/>
          <w:numId w:val="8"/>
        </w:numPr>
        <w:spacing w:after="120" w:line="23" w:lineRule="atLeast"/>
        <w:rPr>
          <w:rFonts w:ascii="Verdana" w:hAnsi="Verdana"/>
          <w:lang w:val="en-US" w:bidi="en-US"/>
        </w:rPr>
      </w:pPr>
      <w:r w:rsidRPr="00693DBB">
        <w:rPr>
          <w:rFonts w:ascii="Verdana" w:hAnsi="Verdana"/>
          <w:lang w:val="en-US" w:bidi="en-US"/>
        </w:rPr>
        <w:t>Implement a Quality Assurance Framework of Youth and Community Services.</w:t>
      </w:r>
    </w:p>
    <w:p w14:paraId="5B241D88" w14:textId="2F1D5539" w:rsidR="00557C86" w:rsidRPr="00693DBB" w:rsidRDefault="005019D4" w:rsidP="00693DBB">
      <w:pPr>
        <w:pStyle w:val="ListParagraph"/>
        <w:numPr>
          <w:ilvl w:val="0"/>
          <w:numId w:val="8"/>
        </w:numPr>
        <w:spacing w:after="120" w:line="23" w:lineRule="atLeast"/>
        <w:rPr>
          <w:rFonts w:ascii="Verdana" w:hAnsi="Verdana"/>
        </w:rPr>
      </w:pPr>
      <w:r w:rsidRPr="00693DBB">
        <w:rPr>
          <w:rFonts w:ascii="Verdana" w:hAnsi="Verdana"/>
          <w:lang w:val="en-US" w:bidi="en-US"/>
        </w:rPr>
        <w:t>Represent Gendered Intelligence at various events, conferences or forums and other networking opportunities and to share and receive knowledge of good practice.</w:t>
      </w:r>
    </w:p>
    <w:p w14:paraId="06E32EDB" w14:textId="54893B1C" w:rsidR="00693DBB" w:rsidRPr="00693DBB" w:rsidRDefault="00693DBB" w:rsidP="00693DBB">
      <w:pPr>
        <w:spacing w:after="120" w:line="23" w:lineRule="atLeast"/>
      </w:pPr>
    </w:p>
    <w:p w14:paraId="138DDD33" w14:textId="7423D4AD" w:rsidR="00557C86" w:rsidRPr="00693DBB" w:rsidRDefault="00693DBB" w:rsidP="007F0BE1">
      <w:pPr>
        <w:pStyle w:val="Heading3"/>
      </w:pPr>
      <w:r w:rsidRPr="00693DBB">
        <w:t>General Requirements</w:t>
      </w:r>
    </w:p>
    <w:p w14:paraId="0DBF829D" w14:textId="38C633FA" w:rsidR="00693DBB" w:rsidRPr="00693DBB" w:rsidRDefault="00693DBB" w:rsidP="00693DBB">
      <w:pPr>
        <w:pStyle w:val="ListParagraph"/>
        <w:numPr>
          <w:ilvl w:val="0"/>
          <w:numId w:val="8"/>
        </w:numPr>
        <w:spacing w:after="120" w:line="23" w:lineRule="atLeast"/>
        <w:rPr>
          <w:rFonts w:ascii="Verdana" w:hAnsi="Verdana"/>
        </w:rPr>
      </w:pPr>
      <w:r w:rsidRPr="00693DBB">
        <w:rPr>
          <w:rFonts w:ascii="Verdana" w:hAnsi="Verdana"/>
        </w:rPr>
        <w:t>Exercise in-depth understanding of the experiences of trans and gender diverse people.</w:t>
      </w:r>
    </w:p>
    <w:p w14:paraId="07028C44" w14:textId="5F8A7ECC" w:rsidR="00693DBB" w:rsidRPr="00693DBB" w:rsidRDefault="00693DBB" w:rsidP="00693DBB">
      <w:pPr>
        <w:pStyle w:val="ListParagraph"/>
        <w:numPr>
          <w:ilvl w:val="0"/>
          <w:numId w:val="8"/>
        </w:numPr>
        <w:spacing w:after="120" w:line="23" w:lineRule="atLeast"/>
        <w:rPr>
          <w:rFonts w:ascii="Verdana" w:hAnsi="Verdana"/>
        </w:rPr>
      </w:pPr>
      <w:r w:rsidRPr="00693DBB">
        <w:rPr>
          <w:rFonts w:ascii="Verdana" w:hAnsi="Verdana"/>
        </w:rPr>
        <w:t xml:space="preserve">Work under the direction of the CEO to carry out the strategic plan of the </w:t>
      </w:r>
      <w:proofErr w:type="gramStart"/>
      <w:r w:rsidRPr="00693DBB">
        <w:rPr>
          <w:rFonts w:ascii="Verdana" w:hAnsi="Verdana"/>
        </w:rPr>
        <w:t>charity</w:t>
      </w:r>
      <w:proofErr w:type="gramEnd"/>
      <w:r w:rsidRPr="00693DBB">
        <w:rPr>
          <w:rFonts w:ascii="Verdana" w:hAnsi="Verdana"/>
        </w:rPr>
        <w:t xml:space="preserve"> </w:t>
      </w:r>
    </w:p>
    <w:p w14:paraId="07CBCE45" w14:textId="1853B798" w:rsidR="00693DBB" w:rsidRPr="00693DBB" w:rsidRDefault="00693DBB" w:rsidP="00693DBB">
      <w:pPr>
        <w:pStyle w:val="ListParagraph"/>
        <w:numPr>
          <w:ilvl w:val="0"/>
          <w:numId w:val="8"/>
        </w:numPr>
        <w:spacing w:after="120" w:line="23" w:lineRule="atLeast"/>
        <w:rPr>
          <w:rFonts w:ascii="Verdana" w:hAnsi="Verdana"/>
        </w:rPr>
      </w:pPr>
      <w:r w:rsidRPr="00693DBB">
        <w:rPr>
          <w:rFonts w:ascii="Verdana" w:hAnsi="Verdana"/>
        </w:rPr>
        <w:t xml:space="preserve">Have an understanding of governance of charities including the Board / executive relationship and </w:t>
      </w:r>
      <w:proofErr w:type="gramStart"/>
      <w:r w:rsidRPr="00693DBB">
        <w:rPr>
          <w:rFonts w:ascii="Verdana" w:hAnsi="Verdana"/>
        </w:rPr>
        <w:t>boundaries</w:t>
      </w:r>
      <w:proofErr w:type="gramEnd"/>
    </w:p>
    <w:p w14:paraId="30B4DE12" w14:textId="439D2218" w:rsidR="00693DBB" w:rsidRPr="00693DBB" w:rsidRDefault="00693DBB" w:rsidP="00693DBB">
      <w:pPr>
        <w:pStyle w:val="ListParagraph"/>
        <w:numPr>
          <w:ilvl w:val="0"/>
          <w:numId w:val="8"/>
        </w:numPr>
        <w:spacing w:after="120" w:line="23" w:lineRule="atLeast"/>
        <w:rPr>
          <w:rFonts w:ascii="Verdana" w:hAnsi="Verdana"/>
        </w:rPr>
      </w:pPr>
      <w:r w:rsidRPr="00693DBB">
        <w:rPr>
          <w:rFonts w:ascii="Verdana" w:hAnsi="Verdana"/>
        </w:rPr>
        <w:t xml:space="preserve">Work effectively under pressure and without supervision on a wide range of activities to exacting turnaround </w:t>
      </w:r>
      <w:proofErr w:type="gramStart"/>
      <w:r w:rsidRPr="00693DBB">
        <w:rPr>
          <w:rFonts w:ascii="Verdana" w:hAnsi="Verdana"/>
        </w:rPr>
        <w:t>times</w:t>
      </w:r>
      <w:proofErr w:type="gramEnd"/>
    </w:p>
    <w:p w14:paraId="25B82A70" w14:textId="5B150794" w:rsidR="00693DBB" w:rsidRPr="00693DBB" w:rsidRDefault="00693DBB" w:rsidP="00693DBB">
      <w:pPr>
        <w:pStyle w:val="ListParagraph"/>
        <w:numPr>
          <w:ilvl w:val="0"/>
          <w:numId w:val="8"/>
        </w:numPr>
        <w:spacing w:after="120" w:line="23" w:lineRule="atLeast"/>
        <w:rPr>
          <w:rFonts w:ascii="Verdana" w:hAnsi="Verdana"/>
        </w:rPr>
      </w:pPr>
      <w:r w:rsidRPr="00693DBB">
        <w:rPr>
          <w:rFonts w:ascii="Verdana" w:hAnsi="Verdana"/>
        </w:rPr>
        <w:lastRenderedPageBreak/>
        <w:t xml:space="preserve">Liaise with clients, </w:t>
      </w:r>
      <w:proofErr w:type="gramStart"/>
      <w:r w:rsidRPr="00693DBB">
        <w:rPr>
          <w:rFonts w:ascii="Verdana" w:hAnsi="Verdana"/>
        </w:rPr>
        <w:t>co-workers</w:t>
      </w:r>
      <w:proofErr w:type="gramEnd"/>
      <w:r w:rsidRPr="00693DBB">
        <w:rPr>
          <w:rFonts w:ascii="Verdana" w:hAnsi="Verdana"/>
        </w:rPr>
        <w:t xml:space="preserve"> and other stakeholders in a swift and professional manner through various communications methods including e mail, telephone and in person. </w:t>
      </w:r>
    </w:p>
    <w:p w14:paraId="2540D29F" w14:textId="217C94DA" w:rsidR="00693DBB" w:rsidRPr="00693DBB" w:rsidRDefault="00693DBB" w:rsidP="00693DBB">
      <w:pPr>
        <w:pStyle w:val="ListParagraph"/>
        <w:numPr>
          <w:ilvl w:val="0"/>
          <w:numId w:val="8"/>
        </w:numPr>
        <w:spacing w:after="120" w:line="23" w:lineRule="atLeast"/>
        <w:rPr>
          <w:rFonts w:ascii="Verdana" w:hAnsi="Verdana"/>
        </w:rPr>
      </w:pPr>
      <w:r w:rsidRPr="00693DBB">
        <w:rPr>
          <w:rFonts w:ascii="Verdana" w:hAnsi="Verdana"/>
        </w:rPr>
        <w:t>Take a non-judgmental approach to clients and their needs.</w:t>
      </w:r>
    </w:p>
    <w:p w14:paraId="42DCDFA0" w14:textId="69C580C8" w:rsidR="00693DBB" w:rsidRPr="00693DBB" w:rsidRDefault="00693DBB" w:rsidP="00693DBB">
      <w:pPr>
        <w:pStyle w:val="ListParagraph"/>
        <w:numPr>
          <w:ilvl w:val="0"/>
          <w:numId w:val="8"/>
        </w:numPr>
        <w:spacing w:after="120" w:line="23" w:lineRule="atLeast"/>
        <w:rPr>
          <w:rFonts w:ascii="Verdana" w:hAnsi="Verdana"/>
        </w:rPr>
      </w:pPr>
      <w:r w:rsidRPr="00693DBB">
        <w:rPr>
          <w:rFonts w:ascii="Verdana" w:hAnsi="Verdana"/>
        </w:rPr>
        <w:t>Support colleagues across the whole of the organisation.</w:t>
      </w:r>
    </w:p>
    <w:p w14:paraId="2E7BCA01" w14:textId="2A7A0C5F" w:rsidR="00693DBB" w:rsidRPr="00693DBB" w:rsidRDefault="00693DBB" w:rsidP="00693DBB">
      <w:pPr>
        <w:pStyle w:val="ListParagraph"/>
        <w:numPr>
          <w:ilvl w:val="0"/>
          <w:numId w:val="8"/>
        </w:numPr>
        <w:spacing w:after="120" w:line="23" w:lineRule="atLeast"/>
        <w:rPr>
          <w:rFonts w:ascii="Verdana" w:hAnsi="Verdana"/>
        </w:rPr>
      </w:pPr>
      <w:r w:rsidRPr="00693DBB">
        <w:rPr>
          <w:rFonts w:ascii="Verdana" w:hAnsi="Verdana"/>
        </w:rPr>
        <w:t xml:space="preserve">Reflect the values of the organisation such as being open to an ethos of collaboration and working together, to recognise the positive aspects of trans lives and to stand up for trans people, especially young trans people.  </w:t>
      </w:r>
    </w:p>
    <w:p w14:paraId="5E0149C6" w14:textId="6990D93C" w:rsidR="00693DBB" w:rsidRPr="00693DBB" w:rsidRDefault="00693DBB" w:rsidP="00693DBB">
      <w:pPr>
        <w:pStyle w:val="ListParagraph"/>
        <w:numPr>
          <w:ilvl w:val="0"/>
          <w:numId w:val="8"/>
        </w:numPr>
        <w:spacing w:after="120" w:line="23" w:lineRule="atLeast"/>
        <w:rPr>
          <w:rFonts w:ascii="Verdana" w:hAnsi="Verdana"/>
        </w:rPr>
      </w:pPr>
      <w:r w:rsidRPr="00693DBB">
        <w:rPr>
          <w:rFonts w:ascii="Verdana" w:hAnsi="Verdana"/>
        </w:rPr>
        <w:t xml:space="preserve">Take responsibility for the health and safety of yourself and others at all </w:t>
      </w:r>
      <w:proofErr w:type="gramStart"/>
      <w:r w:rsidRPr="00693DBB">
        <w:rPr>
          <w:rFonts w:ascii="Verdana" w:hAnsi="Verdana"/>
        </w:rPr>
        <w:t>times</w:t>
      </w:r>
      <w:proofErr w:type="gramEnd"/>
    </w:p>
    <w:p w14:paraId="727820B8" w14:textId="1B221CE0" w:rsidR="00693DBB" w:rsidRPr="00693DBB" w:rsidRDefault="00693DBB" w:rsidP="00693DBB">
      <w:pPr>
        <w:pStyle w:val="ListParagraph"/>
        <w:numPr>
          <w:ilvl w:val="0"/>
          <w:numId w:val="8"/>
        </w:numPr>
        <w:spacing w:after="120" w:line="23" w:lineRule="atLeast"/>
        <w:rPr>
          <w:rFonts w:ascii="Verdana" w:hAnsi="Verdana"/>
        </w:rPr>
      </w:pPr>
      <w:r w:rsidRPr="00693DBB">
        <w:rPr>
          <w:rFonts w:ascii="Verdana" w:hAnsi="Verdana"/>
        </w:rPr>
        <w:t xml:space="preserve">Participate in health and safety processes (for example risk assessment) when </w:t>
      </w:r>
      <w:proofErr w:type="gramStart"/>
      <w:r w:rsidRPr="00693DBB">
        <w:rPr>
          <w:rFonts w:ascii="Verdana" w:hAnsi="Verdana"/>
        </w:rPr>
        <w:t>necessary</w:t>
      </w:r>
      <w:proofErr w:type="gramEnd"/>
    </w:p>
    <w:p w14:paraId="058C335A" w14:textId="7E91DDE6" w:rsidR="00693DBB" w:rsidRPr="00693DBB" w:rsidRDefault="00693DBB" w:rsidP="00693DBB">
      <w:pPr>
        <w:pStyle w:val="ListParagraph"/>
        <w:numPr>
          <w:ilvl w:val="0"/>
          <w:numId w:val="8"/>
        </w:numPr>
        <w:spacing w:after="120" w:line="23" w:lineRule="atLeast"/>
        <w:rPr>
          <w:rFonts w:ascii="Verdana" w:hAnsi="Verdana"/>
        </w:rPr>
      </w:pPr>
      <w:r w:rsidRPr="00693DBB">
        <w:rPr>
          <w:rFonts w:ascii="Verdana" w:hAnsi="Verdana"/>
        </w:rPr>
        <w:t xml:space="preserve">Be professional, </w:t>
      </w:r>
      <w:proofErr w:type="gramStart"/>
      <w:r w:rsidRPr="00693DBB">
        <w:rPr>
          <w:rFonts w:ascii="Verdana" w:hAnsi="Verdana"/>
        </w:rPr>
        <w:t>positive</w:t>
      </w:r>
      <w:proofErr w:type="gramEnd"/>
      <w:r w:rsidRPr="00693DBB">
        <w:rPr>
          <w:rFonts w:ascii="Verdana" w:hAnsi="Verdana"/>
        </w:rPr>
        <w:t xml:space="preserve"> and passionate and to behave in accordance with Gendered Intelligence’s codes of conduct, Equal Opportunities Policy and to ensure Equal Opportunities principles are incorporated into the planning, delivery and monitoring of services. </w:t>
      </w:r>
    </w:p>
    <w:p w14:paraId="6E9AA496" w14:textId="368D5DA3" w:rsidR="00693DBB" w:rsidRPr="00693DBB" w:rsidRDefault="00693DBB" w:rsidP="00693DBB">
      <w:pPr>
        <w:pStyle w:val="ListParagraph"/>
        <w:numPr>
          <w:ilvl w:val="0"/>
          <w:numId w:val="8"/>
        </w:numPr>
        <w:spacing w:after="120" w:line="23" w:lineRule="atLeast"/>
        <w:rPr>
          <w:rFonts w:ascii="Verdana" w:hAnsi="Verdana"/>
        </w:rPr>
      </w:pPr>
      <w:r w:rsidRPr="00693DBB">
        <w:rPr>
          <w:rFonts w:ascii="Verdana" w:hAnsi="Verdana"/>
        </w:rPr>
        <w:t xml:space="preserve">Work within Gendered Intelligence’s policies, ensuring these are carried out in relation to the job, </w:t>
      </w:r>
      <w:proofErr w:type="gramStart"/>
      <w:r w:rsidRPr="00693DBB">
        <w:rPr>
          <w:rFonts w:ascii="Verdana" w:hAnsi="Verdana"/>
        </w:rPr>
        <w:t>e.g.</w:t>
      </w:r>
      <w:proofErr w:type="gramEnd"/>
      <w:r w:rsidRPr="00693DBB">
        <w:rPr>
          <w:rFonts w:ascii="Verdana" w:hAnsi="Verdana"/>
        </w:rPr>
        <w:t xml:space="preserve"> Confidentiality, Quality. </w:t>
      </w:r>
    </w:p>
    <w:p w14:paraId="24EEE619" w14:textId="77777777" w:rsidR="00672271" w:rsidRDefault="00693DBB" w:rsidP="00693DBB">
      <w:pPr>
        <w:pStyle w:val="ListParagraph"/>
        <w:numPr>
          <w:ilvl w:val="0"/>
          <w:numId w:val="8"/>
        </w:numPr>
        <w:spacing w:after="120" w:line="23" w:lineRule="atLeast"/>
        <w:rPr>
          <w:rFonts w:ascii="Verdana" w:hAnsi="Verdana"/>
        </w:rPr>
      </w:pPr>
      <w:r w:rsidRPr="00693DBB">
        <w:rPr>
          <w:rFonts w:ascii="Verdana" w:hAnsi="Verdana"/>
        </w:rPr>
        <w:t>Undertake other duties and responsibilities as appropriate, as determined by the CEO, on an occasional basis.</w:t>
      </w:r>
    </w:p>
    <w:p w14:paraId="446BAB7E" w14:textId="4B8140AC" w:rsidR="00557C86" w:rsidRPr="00672271" w:rsidRDefault="00557C86" w:rsidP="00672271">
      <w:pPr>
        <w:spacing w:after="120" w:line="23" w:lineRule="atLeast"/>
      </w:pPr>
    </w:p>
    <w:p w14:paraId="719EE2ED" w14:textId="77777777" w:rsidR="00557C86" w:rsidRPr="00693DBB" w:rsidRDefault="00557C86" w:rsidP="007F0BE1">
      <w:pPr>
        <w:pStyle w:val="Heading2"/>
      </w:pPr>
      <w:r w:rsidRPr="00693DBB">
        <w:t>5: Person Specification</w:t>
      </w:r>
    </w:p>
    <w:p w14:paraId="77749C59" w14:textId="77777777" w:rsidR="00557C86" w:rsidRPr="00693DBB" w:rsidRDefault="00557C86" w:rsidP="00557C86">
      <w:pPr>
        <w:spacing w:after="120" w:line="23" w:lineRule="atLeast"/>
      </w:pPr>
      <w:bookmarkStart w:id="0" w:name="_Hlk49017629"/>
      <w:r w:rsidRPr="00693DBB">
        <w:t>We recognise societal structures adversely affect people with marginalised identities / experiences and we are committed to building and supporting a diverse team.</w:t>
      </w:r>
    </w:p>
    <w:p w14:paraId="4F9F0515" w14:textId="77777777" w:rsidR="00557C86" w:rsidRPr="00693DBB" w:rsidRDefault="00557C86" w:rsidP="00557C86">
      <w:pPr>
        <w:spacing w:after="120" w:line="23" w:lineRule="atLeast"/>
      </w:pPr>
      <w:r w:rsidRPr="00693DBB">
        <w:t xml:space="preserve">If you feel you have the qualities to fulfil these specifications, but do not have formal qualifications, or feel less confident about your experience, we are keen for you to apply. </w:t>
      </w:r>
    </w:p>
    <w:p w14:paraId="2292CF1F" w14:textId="77777777" w:rsidR="00557C86" w:rsidRPr="00693DBB" w:rsidRDefault="00557C86" w:rsidP="00557C86">
      <w:pPr>
        <w:spacing w:after="120" w:line="23" w:lineRule="atLeast"/>
      </w:pPr>
      <w:r w:rsidRPr="00693DBB">
        <w:t>You are welcome to evidence any of the person specification qualities outlined below through a variety of ways outside of paid work. This could, for example, be through organised volunteering roles; caring roles; informal community activity or any other route.</w:t>
      </w:r>
    </w:p>
    <w:p w14:paraId="75209F97" w14:textId="038F9D90" w:rsidR="00672271" w:rsidRDefault="00557C86" w:rsidP="00557C86">
      <w:pPr>
        <w:spacing w:after="120" w:line="23" w:lineRule="atLeast"/>
      </w:pPr>
      <w:r w:rsidRPr="00693DBB">
        <w:t>We recommend you address each point in the person specification in turn, setting your evidence / response out in such a way that we can clearly see which evidence relates to which point.</w:t>
      </w:r>
    </w:p>
    <w:p w14:paraId="379C5F2D" w14:textId="04FC0E3A" w:rsidR="00672271" w:rsidRDefault="00672271" w:rsidP="00557C86">
      <w:pPr>
        <w:spacing w:after="120" w:line="23" w:lineRule="atLeast"/>
      </w:pPr>
    </w:p>
    <w:p w14:paraId="54BA887B" w14:textId="14711297" w:rsidR="00672271" w:rsidRDefault="00672271">
      <w:pPr>
        <w:spacing w:after="160" w:line="259" w:lineRule="auto"/>
      </w:pPr>
      <w:r>
        <w:br w:type="page"/>
      </w:r>
    </w:p>
    <w:p w14:paraId="50E2ECDE" w14:textId="77777777" w:rsidR="00672271" w:rsidRDefault="00672271" w:rsidP="00557C86">
      <w:pPr>
        <w:spacing w:after="120" w:line="23" w:lineRule="atLeas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2"/>
      </w:tblGrid>
      <w:tr w:rsidR="00693DBB" w:rsidRPr="00693DBB" w14:paraId="33142832" w14:textId="77777777" w:rsidTr="00F520C7">
        <w:tc>
          <w:tcPr>
            <w:tcW w:w="8472" w:type="dxa"/>
            <w:tcBorders>
              <w:top w:val="single" w:sz="4" w:space="0" w:color="auto"/>
              <w:left w:val="single" w:sz="4" w:space="0" w:color="auto"/>
              <w:bottom w:val="single" w:sz="4" w:space="0" w:color="auto"/>
              <w:right w:val="single" w:sz="4" w:space="0" w:color="auto"/>
            </w:tcBorders>
            <w:shd w:val="clear" w:color="auto" w:fill="auto"/>
          </w:tcPr>
          <w:p w14:paraId="48A312C7" w14:textId="22F4AB49" w:rsidR="00693DBB" w:rsidRPr="00693DBB" w:rsidRDefault="00672271" w:rsidP="00F520C7">
            <w:pPr>
              <w:spacing w:line="360" w:lineRule="auto"/>
              <w:rPr>
                <w:b/>
              </w:rPr>
            </w:pPr>
            <w:r>
              <w:br w:type="page"/>
            </w:r>
            <w:bookmarkEnd w:id="0"/>
            <w:r w:rsidR="00693DBB" w:rsidRPr="00693DBB">
              <w:rPr>
                <w:b/>
              </w:rPr>
              <w:t>Essential</w:t>
            </w:r>
          </w:p>
        </w:tc>
      </w:tr>
      <w:tr w:rsidR="00693DBB" w:rsidRPr="00693DBB" w14:paraId="4ADF37E8" w14:textId="77777777" w:rsidTr="00F520C7">
        <w:tc>
          <w:tcPr>
            <w:tcW w:w="8472" w:type="dxa"/>
            <w:tcBorders>
              <w:top w:val="single" w:sz="4" w:space="0" w:color="auto"/>
              <w:left w:val="single" w:sz="4" w:space="0" w:color="auto"/>
              <w:bottom w:val="single" w:sz="4" w:space="0" w:color="auto"/>
              <w:right w:val="single" w:sz="4" w:space="0" w:color="auto"/>
            </w:tcBorders>
            <w:shd w:val="clear" w:color="auto" w:fill="auto"/>
          </w:tcPr>
          <w:p w14:paraId="2756E014" w14:textId="77777777" w:rsidR="00693DBB" w:rsidRPr="00693DBB" w:rsidRDefault="00693DBB" w:rsidP="00F520C7">
            <w:pPr>
              <w:spacing w:line="360" w:lineRule="auto"/>
              <w:rPr>
                <w:b/>
              </w:rPr>
            </w:pPr>
            <w:r w:rsidRPr="00693DBB">
              <w:rPr>
                <w:b/>
              </w:rPr>
              <w:t>Abilities</w:t>
            </w:r>
          </w:p>
        </w:tc>
      </w:tr>
      <w:tr w:rsidR="00693DBB" w:rsidRPr="00693DBB" w14:paraId="29FFB3D3" w14:textId="77777777" w:rsidTr="00F520C7">
        <w:tc>
          <w:tcPr>
            <w:tcW w:w="8472" w:type="dxa"/>
            <w:shd w:val="clear" w:color="auto" w:fill="auto"/>
          </w:tcPr>
          <w:p w14:paraId="7070948C" w14:textId="77777777" w:rsidR="00693DBB" w:rsidRPr="00693DBB" w:rsidRDefault="00693DBB" w:rsidP="00672271">
            <w:pPr>
              <w:pStyle w:val="ListParagraph"/>
              <w:numPr>
                <w:ilvl w:val="0"/>
                <w:numId w:val="18"/>
              </w:numPr>
              <w:spacing w:line="276" w:lineRule="auto"/>
              <w:contextualSpacing w:val="0"/>
              <w:rPr>
                <w:rFonts w:ascii="Verdana" w:hAnsi="Verdana"/>
              </w:rPr>
            </w:pPr>
            <w:r w:rsidRPr="00693DBB">
              <w:rPr>
                <w:rFonts w:ascii="Verdana" w:hAnsi="Verdana"/>
              </w:rPr>
              <w:t>Self-motivated and proactive.</w:t>
            </w:r>
          </w:p>
        </w:tc>
      </w:tr>
      <w:tr w:rsidR="00693DBB" w:rsidRPr="00693DBB" w14:paraId="5F6134B5" w14:textId="77777777" w:rsidTr="00F520C7">
        <w:tc>
          <w:tcPr>
            <w:tcW w:w="8472" w:type="dxa"/>
            <w:shd w:val="clear" w:color="auto" w:fill="auto"/>
          </w:tcPr>
          <w:p w14:paraId="51A26DF5" w14:textId="77777777" w:rsidR="00693DBB" w:rsidRPr="00693DBB" w:rsidRDefault="00693DBB" w:rsidP="00672271">
            <w:pPr>
              <w:pStyle w:val="ListParagraph"/>
              <w:numPr>
                <w:ilvl w:val="0"/>
                <w:numId w:val="18"/>
              </w:numPr>
              <w:spacing w:line="276" w:lineRule="auto"/>
              <w:contextualSpacing w:val="0"/>
              <w:rPr>
                <w:rFonts w:ascii="Verdana" w:hAnsi="Verdana"/>
              </w:rPr>
            </w:pPr>
            <w:r w:rsidRPr="00693DBB">
              <w:rPr>
                <w:rFonts w:ascii="Verdana" w:hAnsi="Verdana"/>
              </w:rPr>
              <w:t>Well organised, with ability to prioritise a varied workload and to multi-task, work quickly and accurately, and remain calm and efficient under reasonable pressure.</w:t>
            </w:r>
          </w:p>
        </w:tc>
      </w:tr>
      <w:tr w:rsidR="00693DBB" w:rsidRPr="00693DBB" w14:paraId="5B0CD99D" w14:textId="77777777" w:rsidTr="00F520C7">
        <w:tc>
          <w:tcPr>
            <w:tcW w:w="8472" w:type="dxa"/>
            <w:shd w:val="clear" w:color="auto" w:fill="auto"/>
          </w:tcPr>
          <w:p w14:paraId="2F2FE264" w14:textId="77777777" w:rsidR="00693DBB" w:rsidRPr="00693DBB" w:rsidRDefault="00693DBB" w:rsidP="00672271">
            <w:pPr>
              <w:pStyle w:val="ListParagraph"/>
              <w:numPr>
                <w:ilvl w:val="0"/>
                <w:numId w:val="18"/>
              </w:numPr>
              <w:spacing w:line="276" w:lineRule="auto"/>
              <w:contextualSpacing w:val="0"/>
              <w:rPr>
                <w:rFonts w:ascii="Verdana" w:hAnsi="Verdana"/>
              </w:rPr>
            </w:pPr>
            <w:r w:rsidRPr="00693DBB">
              <w:rPr>
                <w:rFonts w:ascii="Verdana" w:hAnsi="Verdana"/>
              </w:rPr>
              <w:t>Able to respond calmly and professionally to challenging clients.</w:t>
            </w:r>
          </w:p>
        </w:tc>
      </w:tr>
      <w:tr w:rsidR="00693DBB" w:rsidRPr="00693DBB" w14:paraId="3E975C8C" w14:textId="77777777" w:rsidTr="00F520C7">
        <w:tc>
          <w:tcPr>
            <w:tcW w:w="8472" w:type="dxa"/>
            <w:shd w:val="clear" w:color="auto" w:fill="auto"/>
          </w:tcPr>
          <w:p w14:paraId="17053A39" w14:textId="77777777" w:rsidR="00693DBB" w:rsidRPr="00693DBB" w:rsidRDefault="00693DBB" w:rsidP="00672271">
            <w:pPr>
              <w:spacing w:line="276" w:lineRule="auto"/>
              <w:rPr>
                <w:b/>
                <w:bCs/>
              </w:rPr>
            </w:pPr>
            <w:r w:rsidRPr="00693DBB">
              <w:rPr>
                <w:b/>
                <w:bCs/>
              </w:rPr>
              <w:t>Skills</w:t>
            </w:r>
          </w:p>
        </w:tc>
      </w:tr>
      <w:tr w:rsidR="00693DBB" w:rsidRPr="00693DBB" w14:paraId="024874BD" w14:textId="77777777" w:rsidTr="00F520C7">
        <w:tc>
          <w:tcPr>
            <w:tcW w:w="8472" w:type="dxa"/>
            <w:shd w:val="clear" w:color="auto" w:fill="auto"/>
          </w:tcPr>
          <w:p w14:paraId="4FC63768" w14:textId="77777777" w:rsidR="00693DBB" w:rsidRPr="00693DBB" w:rsidRDefault="00693DBB" w:rsidP="00672271">
            <w:pPr>
              <w:pStyle w:val="ListParagraph"/>
              <w:numPr>
                <w:ilvl w:val="0"/>
                <w:numId w:val="19"/>
              </w:numPr>
              <w:spacing w:line="276" w:lineRule="auto"/>
              <w:ind w:left="714" w:hanging="357"/>
              <w:contextualSpacing w:val="0"/>
              <w:rPr>
                <w:rFonts w:ascii="Verdana" w:hAnsi="Verdana"/>
              </w:rPr>
            </w:pPr>
            <w:r w:rsidRPr="00693DBB">
              <w:rPr>
                <w:rFonts w:ascii="Verdana" w:hAnsi="Verdana"/>
              </w:rPr>
              <w:t xml:space="preserve">Excellent interpersonal, verbal communication, </w:t>
            </w:r>
            <w:proofErr w:type="gramStart"/>
            <w:r w:rsidRPr="00693DBB">
              <w:rPr>
                <w:rFonts w:ascii="Verdana" w:hAnsi="Verdana"/>
              </w:rPr>
              <w:t>people</w:t>
            </w:r>
            <w:proofErr w:type="gramEnd"/>
            <w:r w:rsidRPr="00693DBB">
              <w:rPr>
                <w:rFonts w:ascii="Verdana" w:hAnsi="Verdana"/>
              </w:rPr>
              <w:t xml:space="preserve"> and facilitation skills.</w:t>
            </w:r>
          </w:p>
        </w:tc>
      </w:tr>
      <w:tr w:rsidR="00693DBB" w:rsidRPr="00693DBB" w14:paraId="662A7DF4" w14:textId="77777777" w:rsidTr="00F520C7">
        <w:tc>
          <w:tcPr>
            <w:tcW w:w="8472" w:type="dxa"/>
            <w:shd w:val="clear" w:color="auto" w:fill="auto"/>
          </w:tcPr>
          <w:p w14:paraId="30B335FA" w14:textId="77777777" w:rsidR="00693DBB" w:rsidRPr="00693DBB" w:rsidRDefault="00693DBB" w:rsidP="00672271">
            <w:pPr>
              <w:pStyle w:val="ListParagraph"/>
              <w:numPr>
                <w:ilvl w:val="0"/>
                <w:numId w:val="19"/>
              </w:numPr>
              <w:spacing w:line="276" w:lineRule="auto"/>
              <w:ind w:left="714" w:hanging="357"/>
              <w:contextualSpacing w:val="0"/>
              <w:rPr>
                <w:rFonts w:ascii="Verdana" w:hAnsi="Verdana"/>
              </w:rPr>
            </w:pPr>
            <w:r w:rsidRPr="00693DBB">
              <w:rPr>
                <w:rFonts w:ascii="Verdana" w:hAnsi="Verdana"/>
              </w:rPr>
              <w:t xml:space="preserve">Tact, </w:t>
            </w:r>
            <w:proofErr w:type="gramStart"/>
            <w:r w:rsidRPr="00693DBB">
              <w:rPr>
                <w:rFonts w:ascii="Verdana" w:hAnsi="Verdana"/>
              </w:rPr>
              <w:t>sensitivity</w:t>
            </w:r>
            <w:proofErr w:type="gramEnd"/>
            <w:r w:rsidRPr="00693DBB">
              <w:rPr>
                <w:rFonts w:ascii="Verdana" w:hAnsi="Verdana"/>
              </w:rPr>
              <w:t xml:space="preserve"> and a diplomatic manner with a range of different stakeholders.</w:t>
            </w:r>
          </w:p>
        </w:tc>
      </w:tr>
      <w:tr w:rsidR="00693DBB" w:rsidRPr="00693DBB" w14:paraId="2DFD5E9F" w14:textId="77777777" w:rsidTr="00F520C7">
        <w:tc>
          <w:tcPr>
            <w:tcW w:w="8472" w:type="dxa"/>
            <w:shd w:val="clear" w:color="auto" w:fill="auto"/>
          </w:tcPr>
          <w:p w14:paraId="072EEB16" w14:textId="77777777" w:rsidR="00693DBB" w:rsidRPr="00693DBB" w:rsidRDefault="00693DBB" w:rsidP="00672271">
            <w:pPr>
              <w:pStyle w:val="ListParagraph"/>
              <w:numPr>
                <w:ilvl w:val="0"/>
                <w:numId w:val="19"/>
              </w:numPr>
              <w:spacing w:line="276" w:lineRule="auto"/>
              <w:contextualSpacing w:val="0"/>
              <w:rPr>
                <w:rFonts w:ascii="Verdana" w:hAnsi="Verdana"/>
              </w:rPr>
            </w:pPr>
            <w:r w:rsidRPr="00693DBB">
              <w:rPr>
                <w:rFonts w:ascii="Verdana" w:hAnsi="Verdana"/>
              </w:rPr>
              <w:t>Effective decision-making skills with ability to implement strategic decisions.</w:t>
            </w:r>
          </w:p>
        </w:tc>
      </w:tr>
      <w:tr w:rsidR="00693DBB" w:rsidRPr="00693DBB" w14:paraId="309724E0" w14:textId="77777777" w:rsidTr="00F520C7">
        <w:tc>
          <w:tcPr>
            <w:tcW w:w="8472" w:type="dxa"/>
            <w:shd w:val="clear" w:color="auto" w:fill="auto"/>
          </w:tcPr>
          <w:p w14:paraId="6C23B301" w14:textId="77777777" w:rsidR="00693DBB" w:rsidRPr="00693DBB" w:rsidRDefault="00693DBB" w:rsidP="00672271">
            <w:pPr>
              <w:pStyle w:val="ListParagraph"/>
              <w:numPr>
                <w:ilvl w:val="0"/>
                <w:numId w:val="19"/>
              </w:numPr>
              <w:spacing w:line="276" w:lineRule="auto"/>
              <w:contextualSpacing w:val="0"/>
              <w:rPr>
                <w:rFonts w:ascii="Verdana" w:hAnsi="Verdana"/>
              </w:rPr>
            </w:pPr>
            <w:r w:rsidRPr="00693DBB">
              <w:rPr>
                <w:rFonts w:ascii="Verdana" w:hAnsi="Verdana"/>
              </w:rPr>
              <w:t xml:space="preserve">Excellent written skills with attention to detail. </w:t>
            </w:r>
          </w:p>
        </w:tc>
      </w:tr>
      <w:tr w:rsidR="00693DBB" w:rsidRPr="00693DBB" w14:paraId="75754546" w14:textId="77777777" w:rsidTr="00F520C7">
        <w:tc>
          <w:tcPr>
            <w:tcW w:w="8472" w:type="dxa"/>
            <w:shd w:val="clear" w:color="auto" w:fill="auto"/>
          </w:tcPr>
          <w:p w14:paraId="316E746D" w14:textId="77777777" w:rsidR="00693DBB" w:rsidRPr="00693DBB" w:rsidRDefault="00693DBB" w:rsidP="00672271">
            <w:pPr>
              <w:pStyle w:val="ListParagraph"/>
              <w:numPr>
                <w:ilvl w:val="0"/>
                <w:numId w:val="19"/>
              </w:numPr>
              <w:spacing w:line="276" w:lineRule="auto"/>
              <w:contextualSpacing w:val="0"/>
              <w:rPr>
                <w:rFonts w:ascii="Verdana" w:hAnsi="Verdana"/>
              </w:rPr>
            </w:pPr>
            <w:r w:rsidRPr="00693DBB">
              <w:rPr>
                <w:rFonts w:ascii="Verdana" w:hAnsi="Verdana"/>
              </w:rPr>
              <w:t>Excellent ICT skills with competency in Office programmes; cloud software and on-line calendar systems.</w:t>
            </w:r>
          </w:p>
        </w:tc>
      </w:tr>
      <w:tr w:rsidR="00693DBB" w:rsidRPr="00693DBB" w14:paraId="3420928D" w14:textId="77777777" w:rsidTr="00F520C7">
        <w:tc>
          <w:tcPr>
            <w:tcW w:w="8472" w:type="dxa"/>
            <w:tcBorders>
              <w:top w:val="single" w:sz="4" w:space="0" w:color="auto"/>
              <w:left w:val="single" w:sz="4" w:space="0" w:color="auto"/>
              <w:bottom w:val="single" w:sz="4" w:space="0" w:color="auto"/>
              <w:right w:val="single" w:sz="4" w:space="0" w:color="auto"/>
            </w:tcBorders>
            <w:shd w:val="clear" w:color="auto" w:fill="auto"/>
          </w:tcPr>
          <w:p w14:paraId="2EEF79CE" w14:textId="77777777" w:rsidR="00693DBB" w:rsidRPr="00693DBB" w:rsidRDefault="00693DBB" w:rsidP="00672271">
            <w:pPr>
              <w:spacing w:line="276" w:lineRule="auto"/>
              <w:rPr>
                <w:b/>
              </w:rPr>
            </w:pPr>
            <w:r w:rsidRPr="00693DBB">
              <w:rPr>
                <w:b/>
              </w:rPr>
              <w:t>Experience</w:t>
            </w:r>
          </w:p>
        </w:tc>
      </w:tr>
      <w:tr w:rsidR="00693DBB" w:rsidRPr="00693DBB" w14:paraId="6936E649" w14:textId="77777777" w:rsidTr="00F520C7">
        <w:tc>
          <w:tcPr>
            <w:tcW w:w="8472" w:type="dxa"/>
            <w:shd w:val="clear" w:color="auto" w:fill="auto"/>
          </w:tcPr>
          <w:p w14:paraId="60A30655" w14:textId="77777777" w:rsidR="00693DBB" w:rsidRPr="00693DBB" w:rsidRDefault="00693DBB" w:rsidP="00672271">
            <w:pPr>
              <w:pStyle w:val="ListParagraph"/>
              <w:numPr>
                <w:ilvl w:val="0"/>
                <w:numId w:val="21"/>
              </w:numPr>
              <w:spacing w:line="276" w:lineRule="auto"/>
              <w:contextualSpacing w:val="0"/>
              <w:rPr>
                <w:rFonts w:ascii="Verdana" w:hAnsi="Verdana"/>
              </w:rPr>
            </w:pPr>
            <w:r w:rsidRPr="00693DBB">
              <w:rPr>
                <w:rFonts w:ascii="Verdana" w:hAnsi="Verdana"/>
              </w:rPr>
              <w:t xml:space="preserve">Extensive and recent experience of youth and community work, ideally in the third sector. </w:t>
            </w:r>
          </w:p>
        </w:tc>
      </w:tr>
      <w:tr w:rsidR="00693DBB" w:rsidRPr="00693DBB" w14:paraId="3992285C" w14:textId="77777777" w:rsidTr="00F520C7">
        <w:tc>
          <w:tcPr>
            <w:tcW w:w="8472" w:type="dxa"/>
            <w:shd w:val="clear" w:color="auto" w:fill="auto"/>
          </w:tcPr>
          <w:p w14:paraId="7A2D5E93" w14:textId="77777777" w:rsidR="00693DBB" w:rsidRPr="00693DBB" w:rsidRDefault="00693DBB" w:rsidP="00672271">
            <w:pPr>
              <w:pStyle w:val="ListParagraph"/>
              <w:numPr>
                <w:ilvl w:val="0"/>
                <w:numId w:val="20"/>
              </w:numPr>
              <w:spacing w:line="276" w:lineRule="auto"/>
              <w:contextualSpacing w:val="0"/>
              <w:rPr>
                <w:rFonts w:ascii="Verdana" w:hAnsi="Verdana"/>
              </w:rPr>
            </w:pPr>
            <w:r w:rsidRPr="00693DBB">
              <w:rPr>
                <w:rFonts w:ascii="Verdana" w:hAnsi="Verdana"/>
              </w:rPr>
              <w:t>Proven ability to understand operational and delivery issues, identifying obstacles and finding creative solutions.</w:t>
            </w:r>
          </w:p>
        </w:tc>
      </w:tr>
      <w:tr w:rsidR="00693DBB" w:rsidRPr="00693DBB" w14:paraId="5BACB619" w14:textId="77777777" w:rsidTr="00F520C7">
        <w:tc>
          <w:tcPr>
            <w:tcW w:w="8472" w:type="dxa"/>
            <w:shd w:val="clear" w:color="auto" w:fill="auto"/>
          </w:tcPr>
          <w:p w14:paraId="37232E1C" w14:textId="77777777" w:rsidR="00693DBB" w:rsidRPr="00693DBB" w:rsidRDefault="00693DBB" w:rsidP="00672271">
            <w:pPr>
              <w:pStyle w:val="ListParagraph"/>
              <w:numPr>
                <w:ilvl w:val="0"/>
                <w:numId w:val="20"/>
              </w:numPr>
              <w:spacing w:line="276" w:lineRule="auto"/>
              <w:contextualSpacing w:val="0"/>
              <w:rPr>
                <w:rFonts w:ascii="Verdana" w:hAnsi="Verdana"/>
              </w:rPr>
            </w:pPr>
            <w:r w:rsidRPr="00693DBB">
              <w:rPr>
                <w:rFonts w:ascii="Verdana" w:hAnsi="Verdana"/>
              </w:rPr>
              <w:t xml:space="preserve">Financial management including contributing to budget setting and analysing costings. </w:t>
            </w:r>
          </w:p>
        </w:tc>
      </w:tr>
      <w:tr w:rsidR="00693DBB" w:rsidRPr="00693DBB" w14:paraId="2D36539E" w14:textId="77777777" w:rsidTr="00F520C7">
        <w:tc>
          <w:tcPr>
            <w:tcW w:w="8472" w:type="dxa"/>
            <w:shd w:val="clear" w:color="auto" w:fill="auto"/>
          </w:tcPr>
          <w:p w14:paraId="0BD2B354" w14:textId="77777777" w:rsidR="00693DBB" w:rsidRPr="00693DBB" w:rsidRDefault="00693DBB" w:rsidP="00672271">
            <w:pPr>
              <w:pStyle w:val="ListParagraph"/>
              <w:numPr>
                <w:ilvl w:val="0"/>
                <w:numId w:val="20"/>
              </w:numPr>
              <w:spacing w:line="276" w:lineRule="auto"/>
              <w:contextualSpacing w:val="0"/>
              <w:rPr>
                <w:rFonts w:ascii="Verdana" w:hAnsi="Verdana"/>
              </w:rPr>
            </w:pPr>
            <w:r w:rsidRPr="00693DBB">
              <w:rPr>
                <w:rFonts w:ascii="Verdana" w:hAnsi="Verdana"/>
              </w:rPr>
              <w:t>Experience of working within a trans and/or LGBTQ setting.</w:t>
            </w:r>
          </w:p>
        </w:tc>
      </w:tr>
      <w:tr w:rsidR="00693DBB" w:rsidRPr="00693DBB" w14:paraId="6668247A" w14:textId="77777777" w:rsidTr="00F520C7">
        <w:tc>
          <w:tcPr>
            <w:tcW w:w="8472" w:type="dxa"/>
            <w:shd w:val="clear" w:color="auto" w:fill="auto"/>
          </w:tcPr>
          <w:p w14:paraId="18328D6C" w14:textId="77777777" w:rsidR="00693DBB" w:rsidRPr="00693DBB" w:rsidRDefault="00693DBB" w:rsidP="00672271">
            <w:pPr>
              <w:spacing w:line="276" w:lineRule="auto"/>
              <w:rPr>
                <w:b/>
                <w:bCs/>
                <w:color w:val="333333"/>
              </w:rPr>
            </w:pPr>
            <w:r w:rsidRPr="00693DBB">
              <w:rPr>
                <w:b/>
                <w:bCs/>
                <w:color w:val="333333"/>
              </w:rPr>
              <w:t xml:space="preserve">Knowledge </w:t>
            </w:r>
          </w:p>
        </w:tc>
      </w:tr>
      <w:tr w:rsidR="00693DBB" w:rsidRPr="00693DBB" w14:paraId="3B0011FB" w14:textId="77777777" w:rsidTr="00F520C7">
        <w:tc>
          <w:tcPr>
            <w:tcW w:w="8472" w:type="dxa"/>
            <w:shd w:val="clear" w:color="auto" w:fill="auto"/>
          </w:tcPr>
          <w:p w14:paraId="444C37A8" w14:textId="77777777" w:rsidR="00693DBB" w:rsidRPr="00693DBB" w:rsidRDefault="00693DBB" w:rsidP="00672271">
            <w:pPr>
              <w:pStyle w:val="ListParagraph"/>
              <w:numPr>
                <w:ilvl w:val="0"/>
                <w:numId w:val="21"/>
              </w:numPr>
              <w:spacing w:line="276" w:lineRule="auto"/>
              <w:contextualSpacing w:val="0"/>
              <w:rPr>
                <w:rFonts w:ascii="Verdana" w:hAnsi="Verdana"/>
              </w:rPr>
            </w:pPr>
            <w:r w:rsidRPr="00693DBB">
              <w:rPr>
                <w:rFonts w:ascii="Verdana" w:hAnsi="Verdana"/>
                <w:color w:val="333333"/>
              </w:rPr>
              <w:t>Level 3 Award in Youth and Community work or equivalent.</w:t>
            </w:r>
          </w:p>
        </w:tc>
      </w:tr>
      <w:tr w:rsidR="00693DBB" w:rsidRPr="00693DBB" w14:paraId="07BB9676" w14:textId="77777777" w:rsidTr="00F520C7">
        <w:tc>
          <w:tcPr>
            <w:tcW w:w="8472" w:type="dxa"/>
            <w:shd w:val="clear" w:color="auto" w:fill="auto"/>
          </w:tcPr>
          <w:p w14:paraId="0CBE9DE2" w14:textId="77777777" w:rsidR="00693DBB" w:rsidRPr="00693DBB" w:rsidRDefault="00693DBB" w:rsidP="00672271">
            <w:pPr>
              <w:pStyle w:val="ListParagraph"/>
              <w:numPr>
                <w:ilvl w:val="0"/>
                <w:numId w:val="21"/>
              </w:numPr>
              <w:spacing w:line="276" w:lineRule="auto"/>
              <w:contextualSpacing w:val="0"/>
              <w:rPr>
                <w:rFonts w:ascii="Verdana" w:hAnsi="Verdana"/>
                <w:color w:val="333333"/>
              </w:rPr>
            </w:pPr>
            <w:r w:rsidRPr="00693DBB">
              <w:rPr>
                <w:rFonts w:ascii="Verdana" w:hAnsi="Verdana"/>
                <w:color w:val="333333"/>
              </w:rPr>
              <w:t xml:space="preserve">Thorough knowledge of safeguarding practices. </w:t>
            </w:r>
          </w:p>
        </w:tc>
      </w:tr>
      <w:tr w:rsidR="00693DBB" w:rsidRPr="00693DBB" w14:paraId="708B6F16" w14:textId="77777777" w:rsidTr="00F520C7">
        <w:tc>
          <w:tcPr>
            <w:tcW w:w="8472" w:type="dxa"/>
            <w:shd w:val="clear" w:color="auto" w:fill="auto"/>
          </w:tcPr>
          <w:p w14:paraId="4287D88D" w14:textId="77777777" w:rsidR="00693DBB" w:rsidRPr="00693DBB" w:rsidRDefault="00693DBB" w:rsidP="00672271">
            <w:pPr>
              <w:pStyle w:val="ListParagraph"/>
              <w:numPr>
                <w:ilvl w:val="0"/>
                <w:numId w:val="21"/>
              </w:numPr>
              <w:spacing w:line="276" w:lineRule="auto"/>
              <w:contextualSpacing w:val="0"/>
              <w:rPr>
                <w:rFonts w:ascii="Verdana" w:hAnsi="Verdana"/>
              </w:rPr>
            </w:pPr>
            <w:r w:rsidRPr="00693DBB">
              <w:rPr>
                <w:rFonts w:ascii="Verdana" w:hAnsi="Verdana"/>
              </w:rPr>
              <w:t xml:space="preserve">An in-depth understanding of trans identities, </w:t>
            </w:r>
            <w:proofErr w:type="gramStart"/>
            <w:r w:rsidRPr="00693DBB">
              <w:rPr>
                <w:rFonts w:ascii="Verdana" w:hAnsi="Verdana"/>
              </w:rPr>
              <w:t>communities</w:t>
            </w:r>
            <w:proofErr w:type="gramEnd"/>
            <w:r w:rsidRPr="00693DBB">
              <w:rPr>
                <w:rFonts w:ascii="Verdana" w:hAnsi="Verdana"/>
              </w:rPr>
              <w:t xml:space="preserve"> and gender diversity, including up-to-date understanding of the language and terminology that is used by trans and other gender diverse people.</w:t>
            </w:r>
          </w:p>
        </w:tc>
      </w:tr>
      <w:tr w:rsidR="00693DBB" w:rsidRPr="00693DBB" w14:paraId="7BA0C84E" w14:textId="77777777" w:rsidTr="00F520C7">
        <w:tc>
          <w:tcPr>
            <w:tcW w:w="8472" w:type="dxa"/>
            <w:shd w:val="clear" w:color="auto" w:fill="auto"/>
          </w:tcPr>
          <w:p w14:paraId="3031A557" w14:textId="77777777" w:rsidR="00693DBB" w:rsidRPr="00693DBB" w:rsidRDefault="00693DBB" w:rsidP="00672271">
            <w:pPr>
              <w:pStyle w:val="ListParagraph"/>
              <w:numPr>
                <w:ilvl w:val="0"/>
                <w:numId w:val="21"/>
              </w:numPr>
              <w:spacing w:line="276" w:lineRule="auto"/>
              <w:contextualSpacing w:val="0"/>
              <w:rPr>
                <w:rFonts w:ascii="Verdana" w:hAnsi="Verdana"/>
              </w:rPr>
            </w:pPr>
            <w:r w:rsidRPr="00693DBB">
              <w:rPr>
                <w:rFonts w:ascii="Verdana" w:hAnsi="Verdana"/>
              </w:rPr>
              <w:t>Up-to-date knowledge of legislative context and recognised good practice carried out in Youth and Community Services.</w:t>
            </w:r>
          </w:p>
        </w:tc>
      </w:tr>
      <w:tr w:rsidR="00693DBB" w:rsidRPr="00693DBB" w14:paraId="16728219" w14:textId="77777777" w:rsidTr="00F520C7">
        <w:tc>
          <w:tcPr>
            <w:tcW w:w="8472" w:type="dxa"/>
            <w:shd w:val="clear" w:color="auto" w:fill="auto"/>
          </w:tcPr>
          <w:p w14:paraId="62314009" w14:textId="77777777" w:rsidR="00693DBB" w:rsidRPr="00693DBB" w:rsidRDefault="00693DBB" w:rsidP="00672271">
            <w:pPr>
              <w:pStyle w:val="ListParagraph"/>
              <w:numPr>
                <w:ilvl w:val="0"/>
                <w:numId w:val="21"/>
              </w:numPr>
              <w:spacing w:line="276" w:lineRule="auto"/>
              <w:contextualSpacing w:val="0"/>
              <w:rPr>
                <w:rFonts w:ascii="Verdana" w:hAnsi="Verdana"/>
              </w:rPr>
            </w:pPr>
            <w:r w:rsidRPr="00693DBB">
              <w:rPr>
                <w:rFonts w:ascii="Verdana" w:hAnsi="Verdana"/>
              </w:rPr>
              <w:t>Excellent understanding of legislation that affects trans people, in particular the Equality Act 2010 and the Gender Recognition Act 2004.</w:t>
            </w:r>
          </w:p>
        </w:tc>
      </w:tr>
      <w:tr w:rsidR="00693DBB" w:rsidRPr="00693DBB" w14:paraId="099353FF" w14:textId="77777777" w:rsidTr="00F520C7">
        <w:tc>
          <w:tcPr>
            <w:tcW w:w="8472" w:type="dxa"/>
            <w:shd w:val="clear" w:color="auto" w:fill="auto"/>
          </w:tcPr>
          <w:p w14:paraId="41F5B0FB" w14:textId="77777777" w:rsidR="00693DBB" w:rsidRPr="00693DBB" w:rsidRDefault="00693DBB" w:rsidP="00672271">
            <w:pPr>
              <w:spacing w:line="276" w:lineRule="auto"/>
              <w:rPr>
                <w:b/>
              </w:rPr>
            </w:pPr>
            <w:r w:rsidRPr="00693DBB">
              <w:rPr>
                <w:b/>
              </w:rPr>
              <w:t>Desirable</w:t>
            </w:r>
          </w:p>
        </w:tc>
      </w:tr>
      <w:tr w:rsidR="00693DBB" w:rsidRPr="00693DBB" w14:paraId="3F3CCE5B" w14:textId="77777777" w:rsidTr="00F520C7">
        <w:tc>
          <w:tcPr>
            <w:tcW w:w="8472" w:type="dxa"/>
            <w:shd w:val="clear" w:color="auto" w:fill="auto"/>
          </w:tcPr>
          <w:p w14:paraId="740A03B3" w14:textId="77777777" w:rsidR="00693DBB" w:rsidRPr="00693DBB" w:rsidRDefault="00693DBB" w:rsidP="00672271">
            <w:pPr>
              <w:pStyle w:val="ListParagraph"/>
              <w:numPr>
                <w:ilvl w:val="0"/>
                <w:numId w:val="22"/>
              </w:numPr>
              <w:spacing w:line="276" w:lineRule="auto"/>
              <w:contextualSpacing w:val="0"/>
              <w:rPr>
                <w:rFonts w:ascii="Verdana" w:hAnsi="Verdana"/>
              </w:rPr>
            </w:pPr>
            <w:r w:rsidRPr="00693DBB">
              <w:rPr>
                <w:rFonts w:ascii="Verdana" w:hAnsi="Verdana"/>
              </w:rPr>
              <w:t>Experience of working in a Senior Leadership Team</w:t>
            </w:r>
          </w:p>
        </w:tc>
      </w:tr>
      <w:tr w:rsidR="00693DBB" w:rsidRPr="00693DBB" w14:paraId="204C04BF" w14:textId="77777777" w:rsidTr="00F520C7">
        <w:tc>
          <w:tcPr>
            <w:tcW w:w="8472" w:type="dxa"/>
            <w:tcBorders>
              <w:top w:val="single" w:sz="4" w:space="0" w:color="auto"/>
              <w:left w:val="single" w:sz="4" w:space="0" w:color="auto"/>
              <w:bottom w:val="single" w:sz="4" w:space="0" w:color="auto"/>
              <w:right w:val="single" w:sz="4" w:space="0" w:color="auto"/>
            </w:tcBorders>
            <w:shd w:val="clear" w:color="auto" w:fill="auto"/>
          </w:tcPr>
          <w:p w14:paraId="1AC55B4B" w14:textId="77777777" w:rsidR="00693DBB" w:rsidRPr="00693DBB" w:rsidRDefault="00693DBB" w:rsidP="00672271">
            <w:pPr>
              <w:pStyle w:val="ListParagraph"/>
              <w:numPr>
                <w:ilvl w:val="0"/>
                <w:numId w:val="22"/>
              </w:numPr>
              <w:spacing w:line="276" w:lineRule="auto"/>
              <w:contextualSpacing w:val="0"/>
              <w:rPr>
                <w:rFonts w:ascii="Verdana" w:hAnsi="Verdana"/>
              </w:rPr>
            </w:pPr>
            <w:r w:rsidRPr="00693DBB">
              <w:rPr>
                <w:rFonts w:ascii="Verdana" w:hAnsi="Verdana"/>
              </w:rPr>
              <w:t>To </w:t>
            </w:r>
            <w:proofErr w:type="gramStart"/>
            <w:r w:rsidRPr="00693DBB">
              <w:rPr>
                <w:rFonts w:ascii="Verdana" w:hAnsi="Verdana"/>
              </w:rPr>
              <w:t>have an understanding of</w:t>
            </w:r>
            <w:proofErr w:type="gramEnd"/>
            <w:r w:rsidRPr="00693DBB">
              <w:rPr>
                <w:rFonts w:ascii="Verdana" w:hAnsi="Verdana"/>
              </w:rPr>
              <w:t xml:space="preserve"> Charity governance including the relationship and respective responsibilities of the board and staff.</w:t>
            </w:r>
          </w:p>
        </w:tc>
      </w:tr>
      <w:tr w:rsidR="00693DBB" w:rsidRPr="00693DBB" w14:paraId="11C0A0CE" w14:textId="77777777" w:rsidTr="00F520C7">
        <w:tc>
          <w:tcPr>
            <w:tcW w:w="8472" w:type="dxa"/>
            <w:tcBorders>
              <w:top w:val="single" w:sz="4" w:space="0" w:color="auto"/>
              <w:left w:val="single" w:sz="4" w:space="0" w:color="auto"/>
              <w:bottom w:val="single" w:sz="4" w:space="0" w:color="auto"/>
              <w:right w:val="single" w:sz="4" w:space="0" w:color="auto"/>
            </w:tcBorders>
            <w:shd w:val="clear" w:color="auto" w:fill="auto"/>
          </w:tcPr>
          <w:p w14:paraId="1F5EC537" w14:textId="77777777" w:rsidR="00693DBB" w:rsidRPr="00693DBB" w:rsidRDefault="00693DBB" w:rsidP="00672271">
            <w:pPr>
              <w:pStyle w:val="ListParagraph"/>
              <w:numPr>
                <w:ilvl w:val="0"/>
                <w:numId w:val="22"/>
              </w:numPr>
              <w:spacing w:line="276" w:lineRule="auto"/>
              <w:contextualSpacing w:val="0"/>
              <w:rPr>
                <w:rFonts w:ascii="Verdana" w:hAnsi="Verdana"/>
              </w:rPr>
            </w:pPr>
            <w:r w:rsidRPr="00693DBB">
              <w:rPr>
                <w:rFonts w:ascii="Verdana" w:hAnsi="Verdana"/>
              </w:rPr>
              <w:t xml:space="preserve">Experience as a Designated Safeguarding Lead. </w:t>
            </w:r>
          </w:p>
        </w:tc>
      </w:tr>
    </w:tbl>
    <w:p w14:paraId="5662FEFE" w14:textId="77777777" w:rsidR="00557C86" w:rsidRPr="00693DBB" w:rsidRDefault="00557C86" w:rsidP="00557C86">
      <w:pPr>
        <w:spacing w:after="120" w:line="23" w:lineRule="atLeast"/>
      </w:pPr>
      <w:r w:rsidRPr="00693DBB">
        <w:br w:type="page"/>
      </w:r>
    </w:p>
    <w:p w14:paraId="25A11421" w14:textId="26D2C8D3" w:rsidR="000048C9" w:rsidRPr="00693DBB" w:rsidRDefault="00557C86" w:rsidP="007F0BE1">
      <w:pPr>
        <w:pStyle w:val="Heading2"/>
      </w:pPr>
      <w:r w:rsidRPr="00693DBB">
        <w:lastRenderedPageBreak/>
        <w:t>6: Additional information</w:t>
      </w:r>
    </w:p>
    <w:p w14:paraId="772F72D5" w14:textId="77777777" w:rsidR="00557C86" w:rsidRPr="00693DBB" w:rsidRDefault="00557C86" w:rsidP="00557C86">
      <w:pPr>
        <w:spacing w:after="120" w:line="23" w:lineRule="atLeast"/>
        <w:rPr>
          <w:lang w:val="en-US" w:bidi="en-US"/>
        </w:rPr>
      </w:pPr>
      <w:r w:rsidRPr="00693DBB">
        <w:rPr>
          <w:b/>
          <w:lang w:val="en-US" w:bidi="en-US"/>
        </w:rPr>
        <w:t>Annual leave.</w:t>
      </w:r>
      <w:r w:rsidRPr="00693DBB">
        <w:rPr>
          <w:lang w:val="en-US" w:bidi="en-US"/>
        </w:rPr>
        <w:t xml:space="preserve"> You will be entitled to 28 days per annum plus Bank Holidays (pro rata for part-time workers). Our leave year runs from 1</w:t>
      </w:r>
      <w:r w:rsidRPr="00693DBB">
        <w:rPr>
          <w:vertAlign w:val="superscript"/>
          <w:lang w:val="en-US" w:bidi="en-US"/>
        </w:rPr>
        <w:t>st</w:t>
      </w:r>
      <w:r w:rsidRPr="00693DBB">
        <w:rPr>
          <w:lang w:val="en-US" w:bidi="en-US"/>
        </w:rPr>
        <w:t xml:space="preserve"> October to 30</w:t>
      </w:r>
      <w:r w:rsidRPr="00693DBB">
        <w:rPr>
          <w:vertAlign w:val="superscript"/>
          <w:lang w:val="en-US" w:bidi="en-US"/>
        </w:rPr>
        <w:t>th</w:t>
      </w:r>
      <w:r w:rsidRPr="00693DBB">
        <w:rPr>
          <w:lang w:val="en-US" w:bidi="en-US"/>
        </w:rPr>
        <w:t xml:space="preserve"> September. </w:t>
      </w:r>
    </w:p>
    <w:p w14:paraId="72555069" w14:textId="6B2F49EC" w:rsidR="00557C86" w:rsidRPr="00693DBB" w:rsidRDefault="00557C86" w:rsidP="00557C86">
      <w:pPr>
        <w:spacing w:after="120" w:line="23" w:lineRule="atLeast"/>
        <w:rPr>
          <w:lang w:val="en-US" w:bidi="en-US"/>
        </w:rPr>
      </w:pPr>
      <w:r w:rsidRPr="00693DBB">
        <w:rPr>
          <w:b/>
          <w:lang w:val="en-US" w:bidi="en-US"/>
        </w:rPr>
        <w:t xml:space="preserve">Location. </w:t>
      </w:r>
      <w:r w:rsidRPr="00693DBB">
        <w:rPr>
          <w:lang w:val="en-US" w:bidi="en-US"/>
        </w:rPr>
        <w:t xml:space="preserve">The GI office is near Kings </w:t>
      </w:r>
      <w:proofErr w:type="gramStart"/>
      <w:r w:rsidRPr="00693DBB">
        <w:rPr>
          <w:lang w:val="en-US" w:bidi="en-US"/>
        </w:rPr>
        <w:t>Cross, and</w:t>
      </w:r>
      <w:proofErr w:type="gramEnd"/>
      <w:r w:rsidRPr="00693DBB">
        <w:rPr>
          <w:lang w:val="en-US" w:bidi="en-US"/>
        </w:rPr>
        <w:t xml:space="preserve"> is open from 9am – 6pm. You can be office or home-based (within reasonable working distance of London)</w:t>
      </w:r>
      <w:r w:rsidRPr="00693DBB">
        <w:t xml:space="preserve">, with travel to </w:t>
      </w:r>
      <w:r w:rsidR="0028358C">
        <w:t>venues</w:t>
      </w:r>
      <w:r w:rsidRPr="00693DBB">
        <w:t xml:space="preserve"> as and when required. </w:t>
      </w:r>
      <w:r w:rsidRPr="00693DBB">
        <w:rPr>
          <w:lang w:val="en-US" w:bidi="en-US"/>
        </w:rPr>
        <w:t xml:space="preserve">Your line manager will review what equipment you will require to enable you to deliver your work effectively.  </w:t>
      </w:r>
    </w:p>
    <w:p w14:paraId="4DFAAFE0" w14:textId="53891C0C" w:rsidR="00557C86" w:rsidRPr="00693DBB" w:rsidRDefault="00557C86" w:rsidP="00557C86">
      <w:pPr>
        <w:spacing w:after="120" w:line="23" w:lineRule="atLeast"/>
        <w:rPr>
          <w:lang w:val="en-US" w:bidi="en-US"/>
        </w:rPr>
      </w:pPr>
      <w:r w:rsidRPr="00693DBB">
        <w:rPr>
          <w:b/>
          <w:lang w:val="en-US" w:bidi="en-US"/>
        </w:rPr>
        <w:t xml:space="preserve">Hours of work. </w:t>
      </w:r>
      <w:r w:rsidRPr="00693DBB">
        <w:rPr>
          <w:lang w:val="en-US" w:bidi="en-US"/>
        </w:rPr>
        <w:t xml:space="preserve">GI’s working week is 35 hours. There is flexibility in how this is delivered, as </w:t>
      </w:r>
      <w:r w:rsidR="00ED5F56">
        <w:rPr>
          <w:lang w:val="en-US" w:bidi="en-US"/>
        </w:rPr>
        <w:t xml:space="preserve">youth work activities </w:t>
      </w:r>
      <w:r w:rsidRPr="00693DBB">
        <w:rPr>
          <w:lang w:val="en-US" w:bidi="en-US"/>
        </w:rPr>
        <w:t>may be at weekends or in evenings, and some weeks are busier than others. We expect your hours to average out over the month: approximately 152 hours per month.</w:t>
      </w:r>
    </w:p>
    <w:p w14:paraId="2539F539" w14:textId="77777777" w:rsidR="00557C86" w:rsidRPr="00693DBB" w:rsidRDefault="00557C86" w:rsidP="00557C86">
      <w:pPr>
        <w:spacing w:after="120" w:line="23" w:lineRule="atLeast"/>
        <w:rPr>
          <w:lang w:val="en-US" w:bidi="en-US"/>
        </w:rPr>
      </w:pPr>
      <w:r w:rsidRPr="00693DBB">
        <w:rPr>
          <w:b/>
          <w:lang w:val="en-US" w:bidi="en-US"/>
        </w:rPr>
        <w:t>Monthly timesheets and TOIL</w:t>
      </w:r>
      <w:r w:rsidRPr="00693DBB">
        <w:rPr>
          <w:lang w:val="en-US" w:bidi="en-US"/>
        </w:rPr>
        <w:t xml:space="preserve">. All staff are required to complete monthly timesheets which must be submitted promptly. GI has a policy for reasonable Time Off </w:t>
      </w:r>
      <w:proofErr w:type="gramStart"/>
      <w:r w:rsidRPr="00693DBB">
        <w:rPr>
          <w:lang w:val="en-US" w:bidi="en-US"/>
        </w:rPr>
        <w:t>In</w:t>
      </w:r>
      <w:proofErr w:type="gramEnd"/>
      <w:r w:rsidRPr="00693DBB">
        <w:rPr>
          <w:lang w:val="en-US" w:bidi="en-US"/>
        </w:rPr>
        <w:t xml:space="preserve"> Lieu (TOIL) where this is accrued due to periods of greater activity and agreed with your line manager in advance.</w:t>
      </w:r>
    </w:p>
    <w:p w14:paraId="3B81652C" w14:textId="77777777" w:rsidR="00557C86" w:rsidRPr="00693DBB" w:rsidRDefault="00557C86" w:rsidP="00557C86">
      <w:pPr>
        <w:spacing w:after="120" w:line="23" w:lineRule="atLeast"/>
        <w:rPr>
          <w:lang w:val="en-US" w:bidi="en-US"/>
        </w:rPr>
      </w:pPr>
      <w:r w:rsidRPr="00693DBB">
        <w:rPr>
          <w:b/>
          <w:lang w:val="en-US" w:bidi="en-US"/>
        </w:rPr>
        <w:t>Training and Development.</w:t>
      </w:r>
      <w:r w:rsidRPr="00693DBB">
        <w:rPr>
          <w:lang w:val="en-US" w:bidi="en-US"/>
        </w:rPr>
        <w:t xml:space="preserve"> GI aspires to be a learning organisation that supports its staff to improve their skills and knowledge. This may be through informal means such as mentoring or work shadowing, or more formal training courses. You will be invited to reflect on your own training needs in discussion with your line manager, initially as part of the probation process and then ongoing through the regular supervision and annual appraisal process.  </w:t>
      </w:r>
    </w:p>
    <w:p w14:paraId="6E131E2D" w14:textId="1165F76E" w:rsidR="00557C86" w:rsidRPr="00693DBB" w:rsidRDefault="00557C86" w:rsidP="00557C86">
      <w:pPr>
        <w:spacing w:after="120" w:line="23" w:lineRule="atLeast"/>
        <w:rPr>
          <w:lang w:val="en-US" w:bidi="en-US"/>
        </w:rPr>
      </w:pPr>
      <w:r w:rsidRPr="00693DBB">
        <w:rPr>
          <w:b/>
          <w:bCs/>
          <w:lang w:val="en-US" w:bidi="en-US"/>
        </w:rPr>
        <w:t>Salary scale.</w:t>
      </w:r>
      <w:r w:rsidRPr="00693DBB">
        <w:rPr>
          <w:lang w:val="en-US" w:bidi="en-US"/>
        </w:rPr>
        <w:t xml:space="preserve"> GI uses a salary scale and bands which are based on the NJC scale</w:t>
      </w:r>
      <w:r w:rsidRPr="00693DBB">
        <w:rPr>
          <w:rFonts w:cs="ArialMT"/>
          <w:lang w:val="en-US" w:bidi="en-US"/>
        </w:rPr>
        <w:t xml:space="preserve"> used by a range of employers across the UK</w:t>
      </w:r>
      <w:r w:rsidRPr="00693DBB">
        <w:rPr>
          <w:lang w:val="en-US" w:bidi="en-US"/>
        </w:rPr>
        <w:t xml:space="preserve">. Annual inflationary increases will be based on NJC negotiated increases with effect from April each year. </w:t>
      </w:r>
    </w:p>
    <w:p w14:paraId="6E799257" w14:textId="77777777" w:rsidR="00557C86" w:rsidRPr="00693DBB" w:rsidRDefault="00557C86" w:rsidP="00557C86">
      <w:pPr>
        <w:spacing w:after="120" w:line="23" w:lineRule="atLeast"/>
        <w:rPr>
          <w:lang w:val="en-US" w:bidi="en-US"/>
        </w:rPr>
      </w:pPr>
      <w:r w:rsidRPr="00693DBB">
        <w:rPr>
          <w:b/>
          <w:lang w:val="en-US" w:bidi="en-US"/>
        </w:rPr>
        <w:t>Pension.</w:t>
      </w:r>
      <w:r w:rsidRPr="00693DBB">
        <w:rPr>
          <w:lang w:val="en-US" w:bidi="en-US"/>
        </w:rPr>
        <w:t xml:space="preserve"> GI is part of the NEST pension scheme, by which employees contribute 5% of their salary and employers 3%. You will be automatically enrolled in this scheme once you start </w:t>
      </w:r>
      <w:proofErr w:type="gramStart"/>
      <w:r w:rsidRPr="00693DBB">
        <w:rPr>
          <w:lang w:val="en-US" w:bidi="en-US"/>
        </w:rPr>
        <w:t>work, but</w:t>
      </w:r>
      <w:proofErr w:type="gramEnd"/>
      <w:r w:rsidRPr="00693DBB">
        <w:rPr>
          <w:lang w:val="en-US" w:bidi="en-US"/>
        </w:rPr>
        <w:t xml:space="preserve"> may opt out if you choose. </w:t>
      </w:r>
    </w:p>
    <w:p w14:paraId="1C02005A" w14:textId="77777777" w:rsidR="00322569" w:rsidRPr="00693DBB" w:rsidRDefault="00322569"/>
    <w:sectPr w:rsidR="00322569" w:rsidRPr="00693DBB" w:rsidSect="00672271">
      <w:headerReference w:type="even" r:id="rId11"/>
      <w:headerReference w:type="default" r:id="rId12"/>
      <w:footerReference w:type="even" r:id="rId13"/>
      <w:footerReference w:type="default" r:id="rId14"/>
      <w:headerReference w:type="first" r:id="rId15"/>
      <w:footerReference w:type="first" r:id="rId16"/>
      <w:pgSz w:w="11906" w:h="16838"/>
      <w:pgMar w:top="1134"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D15C60" w14:textId="77777777" w:rsidR="006940A9" w:rsidRDefault="006940A9" w:rsidP="00DB2358">
      <w:r>
        <w:separator/>
      </w:r>
    </w:p>
  </w:endnote>
  <w:endnote w:type="continuationSeparator" w:id="0">
    <w:p w14:paraId="78626742" w14:textId="77777777" w:rsidR="006940A9" w:rsidRDefault="006940A9" w:rsidP="00DB2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MT">
    <w:altName w:val="Arial"/>
    <w:panose1 w:val="00000000000000000000"/>
    <w:charset w:val="4D"/>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01AF12" w14:textId="77777777" w:rsidR="000048C9" w:rsidRDefault="000048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C9455" w14:textId="5F542C1F" w:rsidR="00DB2358" w:rsidRDefault="00DB2358">
    <w:pPr>
      <w:pStyle w:val="Footer"/>
    </w:pPr>
    <w:r>
      <w:t xml:space="preserve">Director of Youth and Community Services – Recruitment Pack – page </w:t>
    </w:r>
    <w:r>
      <w:fldChar w:fldCharType="begin"/>
    </w:r>
    <w:r>
      <w:instrText xml:space="preserve"> PAGE  \* Arabic  \* MERGEFORMAT </w:instrText>
    </w:r>
    <w:r>
      <w:fldChar w:fldCharType="separate"/>
    </w:r>
    <w:r>
      <w:rPr>
        <w:noProof/>
      </w:rPr>
      <w:t>1</w:t>
    </w:r>
    <w:r>
      <w:fldChar w:fldCharType="end"/>
    </w:r>
    <w:r>
      <w:t xml:space="preserve"> of </w:t>
    </w:r>
    <w:r w:rsidR="00E46802">
      <w:t>9</w:t>
    </w:r>
  </w:p>
  <w:p w14:paraId="0427669F" w14:textId="77777777" w:rsidR="00DB2358" w:rsidRDefault="00DB23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69034" w14:textId="77777777" w:rsidR="000048C9" w:rsidRDefault="000048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A6655A" w14:textId="77777777" w:rsidR="006940A9" w:rsidRDefault="006940A9" w:rsidP="00DB2358">
      <w:r>
        <w:separator/>
      </w:r>
    </w:p>
  </w:footnote>
  <w:footnote w:type="continuationSeparator" w:id="0">
    <w:p w14:paraId="078143DB" w14:textId="77777777" w:rsidR="006940A9" w:rsidRDefault="006940A9" w:rsidP="00DB23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FA339" w14:textId="77777777" w:rsidR="000048C9" w:rsidRDefault="000048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71553" w14:textId="77777777" w:rsidR="000048C9" w:rsidRDefault="000048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C5120" w14:textId="77777777" w:rsidR="000048C9" w:rsidRDefault="000048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9AC"/>
    <w:multiLevelType w:val="hybridMultilevel"/>
    <w:tmpl w:val="08343304"/>
    <w:lvl w:ilvl="0" w:tplc="8458B274">
      <w:start w:val="1"/>
      <w:numFmt w:val="decimal"/>
      <w:lvlText w:val="%1."/>
      <w:lvlJc w:val="left"/>
      <w:pPr>
        <w:ind w:left="720" w:hanging="360"/>
      </w:pPr>
      <w:rPr>
        <w:rFonts w:hint="default"/>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7C6769"/>
    <w:multiLevelType w:val="hybridMultilevel"/>
    <w:tmpl w:val="F042AE78"/>
    <w:lvl w:ilvl="0" w:tplc="C9125EF8">
      <w:numFmt w:val="bullet"/>
      <w:lvlText w:val="•"/>
      <w:lvlJc w:val="left"/>
      <w:pPr>
        <w:ind w:left="1800" w:hanging="360"/>
      </w:pPr>
      <w:rPr>
        <w:rFonts w:ascii="Verdana" w:eastAsia="Times New Roman" w:hAnsi="Verdana"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82735A8"/>
    <w:multiLevelType w:val="hybridMultilevel"/>
    <w:tmpl w:val="7124E114"/>
    <w:lvl w:ilvl="0" w:tplc="C9125EF8">
      <w:numFmt w:val="bullet"/>
      <w:lvlText w:val="•"/>
      <w:lvlJc w:val="left"/>
      <w:pPr>
        <w:ind w:left="108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8F58B6"/>
    <w:multiLevelType w:val="hybridMultilevel"/>
    <w:tmpl w:val="60701F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D8A68BF"/>
    <w:multiLevelType w:val="hybridMultilevel"/>
    <w:tmpl w:val="4CEA39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0C20A3"/>
    <w:multiLevelType w:val="hybridMultilevel"/>
    <w:tmpl w:val="99FCF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005EDD"/>
    <w:multiLevelType w:val="hybridMultilevel"/>
    <w:tmpl w:val="B0761F2C"/>
    <w:lvl w:ilvl="0" w:tplc="C9125EF8">
      <w:numFmt w:val="bullet"/>
      <w:lvlText w:val="•"/>
      <w:lvlJc w:val="left"/>
      <w:pPr>
        <w:ind w:left="1080" w:hanging="360"/>
      </w:pPr>
      <w:rPr>
        <w:rFonts w:ascii="Verdana" w:eastAsia="Times New Roman" w:hAnsi="Verdan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2C031AB"/>
    <w:multiLevelType w:val="hybridMultilevel"/>
    <w:tmpl w:val="46EE9600"/>
    <w:lvl w:ilvl="0" w:tplc="C9125EF8">
      <w:numFmt w:val="bullet"/>
      <w:lvlText w:val="•"/>
      <w:lvlJc w:val="left"/>
      <w:pPr>
        <w:ind w:left="1080" w:hanging="360"/>
      </w:pPr>
      <w:rPr>
        <w:rFonts w:ascii="Verdana" w:eastAsia="Times New Roman" w:hAnsi="Verdan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8A64730"/>
    <w:multiLevelType w:val="hybridMultilevel"/>
    <w:tmpl w:val="922297E8"/>
    <w:lvl w:ilvl="0" w:tplc="C9125EF8">
      <w:numFmt w:val="bullet"/>
      <w:lvlText w:val="•"/>
      <w:lvlJc w:val="left"/>
      <w:pPr>
        <w:ind w:left="108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3C26CB"/>
    <w:multiLevelType w:val="hybridMultilevel"/>
    <w:tmpl w:val="EA6E067C"/>
    <w:lvl w:ilvl="0" w:tplc="C9125EF8">
      <w:numFmt w:val="bullet"/>
      <w:lvlText w:val="•"/>
      <w:lvlJc w:val="left"/>
      <w:pPr>
        <w:ind w:left="108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FD261F"/>
    <w:multiLevelType w:val="hybridMultilevel"/>
    <w:tmpl w:val="7E38B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F1582E"/>
    <w:multiLevelType w:val="hybridMultilevel"/>
    <w:tmpl w:val="364EBA2E"/>
    <w:lvl w:ilvl="0" w:tplc="C9125EF8">
      <w:numFmt w:val="bullet"/>
      <w:lvlText w:val="•"/>
      <w:lvlJc w:val="left"/>
      <w:pPr>
        <w:ind w:left="108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C62BED"/>
    <w:multiLevelType w:val="hybridMultilevel"/>
    <w:tmpl w:val="ACDE46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B144BF1"/>
    <w:multiLevelType w:val="hybridMultilevel"/>
    <w:tmpl w:val="A972FFAA"/>
    <w:lvl w:ilvl="0" w:tplc="C9125EF8">
      <w:numFmt w:val="bullet"/>
      <w:lvlText w:val="•"/>
      <w:lvlJc w:val="left"/>
      <w:pPr>
        <w:ind w:left="1080" w:hanging="360"/>
      </w:pPr>
      <w:rPr>
        <w:rFonts w:ascii="Verdana" w:eastAsia="Times New Roman" w:hAnsi="Verdan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BF16478"/>
    <w:multiLevelType w:val="hybridMultilevel"/>
    <w:tmpl w:val="CD54CB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B5782E"/>
    <w:multiLevelType w:val="hybridMultilevel"/>
    <w:tmpl w:val="30048BD4"/>
    <w:lvl w:ilvl="0" w:tplc="C49E9B38">
      <w:start w:val="1"/>
      <w:numFmt w:val="decimal"/>
      <w:lvlText w:val="%1."/>
      <w:lvlJc w:val="left"/>
      <w:pPr>
        <w:ind w:left="720" w:hanging="360"/>
      </w:pPr>
      <w:rPr>
        <w:rFonts w:hint="default"/>
        <w:color w:val="33333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3D6728"/>
    <w:multiLevelType w:val="hybridMultilevel"/>
    <w:tmpl w:val="67C08D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6C622766"/>
    <w:multiLevelType w:val="hybridMultilevel"/>
    <w:tmpl w:val="011A8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DCF6555"/>
    <w:multiLevelType w:val="hybridMultilevel"/>
    <w:tmpl w:val="49FE26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DF02209"/>
    <w:multiLevelType w:val="hybridMultilevel"/>
    <w:tmpl w:val="99DE4FAE"/>
    <w:lvl w:ilvl="0" w:tplc="C9125EF8">
      <w:numFmt w:val="bullet"/>
      <w:lvlText w:val="•"/>
      <w:lvlJc w:val="left"/>
      <w:pPr>
        <w:ind w:left="1080" w:hanging="360"/>
      </w:pPr>
      <w:rPr>
        <w:rFonts w:ascii="Verdana" w:eastAsia="Times New Roman" w:hAnsi="Verdan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E58549C"/>
    <w:multiLevelType w:val="hybridMultilevel"/>
    <w:tmpl w:val="77C8B72C"/>
    <w:lvl w:ilvl="0" w:tplc="C9125EF8">
      <w:numFmt w:val="bullet"/>
      <w:lvlText w:val="•"/>
      <w:lvlJc w:val="left"/>
      <w:pPr>
        <w:ind w:left="1800" w:hanging="360"/>
      </w:pPr>
      <w:rPr>
        <w:rFonts w:ascii="Verdana" w:eastAsia="Times New Roman" w:hAnsi="Verdana"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10"/>
  </w:num>
  <w:num w:numId="3">
    <w:abstractNumId w:val="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5"/>
  </w:num>
  <w:num w:numId="7">
    <w:abstractNumId w:val="16"/>
  </w:num>
  <w:num w:numId="8">
    <w:abstractNumId w:val="13"/>
  </w:num>
  <w:num w:numId="9">
    <w:abstractNumId w:val="20"/>
  </w:num>
  <w:num w:numId="10">
    <w:abstractNumId w:val="7"/>
  </w:num>
  <w:num w:numId="11">
    <w:abstractNumId w:val="1"/>
  </w:num>
  <w:num w:numId="12">
    <w:abstractNumId w:val="19"/>
  </w:num>
  <w:num w:numId="13">
    <w:abstractNumId w:val="9"/>
  </w:num>
  <w:num w:numId="14">
    <w:abstractNumId w:val="6"/>
  </w:num>
  <w:num w:numId="15">
    <w:abstractNumId w:val="8"/>
  </w:num>
  <w:num w:numId="16">
    <w:abstractNumId w:val="11"/>
  </w:num>
  <w:num w:numId="17">
    <w:abstractNumId w:val="2"/>
  </w:num>
  <w:num w:numId="18">
    <w:abstractNumId w:val="18"/>
  </w:num>
  <w:num w:numId="19">
    <w:abstractNumId w:val="12"/>
  </w:num>
  <w:num w:numId="20">
    <w:abstractNumId w:val="0"/>
  </w:num>
  <w:num w:numId="21">
    <w:abstractNumId w:val="15"/>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C86"/>
    <w:rsid w:val="000048C9"/>
    <w:rsid w:val="00087968"/>
    <w:rsid w:val="000C709F"/>
    <w:rsid w:val="000E212A"/>
    <w:rsid w:val="0013498C"/>
    <w:rsid w:val="0028358C"/>
    <w:rsid w:val="002D0BBA"/>
    <w:rsid w:val="00322569"/>
    <w:rsid w:val="004D012A"/>
    <w:rsid w:val="004F6D31"/>
    <w:rsid w:val="005019D4"/>
    <w:rsid w:val="00557C86"/>
    <w:rsid w:val="00584FB3"/>
    <w:rsid w:val="00604A70"/>
    <w:rsid w:val="00672271"/>
    <w:rsid w:val="00693DBB"/>
    <w:rsid w:val="006940A9"/>
    <w:rsid w:val="006D16CB"/>
    <w:rsid w:val="007F0BE1"/>
    <w:rsid w:val="00877963"/>
    <w:rsid w:val="009D6439"/>
    <w:rsid w:val="00A46759"/>
    <w:rsid w:val="00A74B72"/>
    <w:rsid w:val="00BE19CA"/>
    <w:rsid w:val="00C257D0"/>
    <w:rsid w:val="00C51930"/>
    <w:rsid w:val="00CC6DCE"/>
    <w:rsid w:val="00CE6E43"/>
    <w:rsid w:val="00DB2358"/>
    <w:rsid w:val="00E41D0F"/>
    <w:rsid w:val="00E46802"/>
    <w:rsid w:val="00EA4FD5"/>
    <w:rsid w:val="00ED5F56"/>
    <w:rsid w:val="00F310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224E"/>
  <w15:chartTrackingRefBased/>
  <w15:docId w15:val="{95D8D341-7E8C-4AB7-9691-230B399B3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C86"/>
    <w:pPr>
      <w:spacing w:after="0" w:line="240" w:lineRule="auto"/>
    </w:pPr>
    <w:rPr>
      <w:rFonts w:ascii="Verdana" w:eastAsia="Times New Roman" w:hAnsi="Verdana" w:cs="Times New Roman"/>
      <w:lang w:eastAsia="en-GB"/>
    </w:rPr>
  </w:style>
  <w:style w:type="paragraph" w:styleId="Heading1">
    <w:name w:val="heading 1"/>
    <w:basedOn w:val="Normal"/>
    <w:next w:val="Normal"/>
    <w:link w:val="Heading1Char"/>
    <w:uiPriority w:val="9"/>
    <w:qFormat/>
    <w:rsid w:val="007F0BE1"/>
    <w:pPr>
      <w:spacing w:after="120" w:line="23" w:lineRule="atLeast"/>
      <w:outlineLvl w:val="0"/>
    </w:pPr>
    <w:rPr>
      <w:b/>
      <w:bCs/>
      <w:sz w:val="32"/>
      <w:szCs w:val="32"/>
    </w:rPr>
  </w:style>
  <w:style w:type="paragraph" w:styleId="Heading2">
    <w:name w:val="heading 2"/>
    <w:basedOn w:val="Heading1"/>
    <w:link w:val="Heading2Char"/>
    <w:uiPriority w:val="9"/>
    <w:qFormat/>
    <w:rsid w:val="007F0BE1"/>
    <w:pPr>
      <w:outlineLvl w:val="1"/>
    </w:pPr>
    <w:rPr>
      <w:sz w:val="28"/>
      <w:szCs w:val="28"/>
    </w:rPr>
  </w:style>
  <w:style w:type="paragraph" w:styleId="Heading3">
    <w:name w:val="heading 3"/>
    <w:basedOn w:val="Heading1"/>
    <w:next w:val="Normal"/>
    <w:link w:val="Heading3Char"/>
    <w:uiPriority w:val="9"/>
    <w:unhideWhenUsed/>
    <w:qFormat/>
    <w:rsid w:val="007F0BE1"/>
    <w:pPr>
      <w:outlineLvl w:val="2"/>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BE1"/>
    <w:rPr>
      <w:rFonts w:ascii="Verdana" w:eastAsia="Times New Roman" w:hAnsi="Verdana" w:cs="Times New Roman"/>
      <w:b/>
      <w:bCs/>
      <w:sz w:val="32"/>
      <w:szCs w:val="32"/>
      <w:lang w:eastAsia="en-GB"/>
    </w:rPr>
  </w:style>
  <w:style w:type="character" w:customStyle="1" w:styleId="Heading2Char">
    <w:name w:val="Heading 2 Char"/>
    <w:basedOn w:val="DefaultParagraphFont"/>
    <w:link w:val="Heading2"/>
    <w:uiPriority w:val="9"/>
    <w:rsid w:val="007F0BE1"/>
    <w:rPr>
      <w:rFonts w:ascii="Verdana" w:eastAsia="Times New Roman" w:hAnsi="Verdana" w:cs="Times New Roman"/>
      <w:b/>
      <w:bCs/>
      <w:sz w:val="28"/>
      <w:szCs w:val="28"/>
      <w:lang w:eastAsia="en-GB"/>
    </w:rPr>
  </w:style>
  <w:style w:type="paragraph" w:styleId="ListParagraph">
    <w:name w:val="List Paragraph"/>
    <w:basedOn w:val="Normal"/>
    <w:link w:val="ListParagraphChar"/>
    <w:uiPriority w:val="34"/>
    <w:qFormat/>
    <w:rsid w:val="00557C86"/>
    <w:pPr>
      <w:ind w:left="720"/>
      <w:contextualSpacing/>
    </w:pPr>
    <w:rPr>
      <w:rFonts w:ascii="Calibri" w:eastAsia="Calibri" w:hAnsi="Calibri"/>
      <w:lang w:eastAsia="en-US"/>
    </w:rPr>
  </w:style>
  <w:style w:type="paragraph" w:styleId="BodyTextIndent3">
    <w:name w:val="Body Text Indent 3"/>
    <w:basedOn w:val="Normal"/>
    <w:link w:val="BodyTextIndent3Char"/>
    <w:rsid w:val="00557C86"/>
    <w:pPr>
      <w:ind w:left="720" w:hanging="720"/>
      <w:jc w:val="both"/>
    </w:pPr>
    <w:rPr>
      <w:rFonts w:ascii="Times" w:hAnsi="Times"/>
      <w:szCs w:val="20"/>
      <w:lang w:eastAsia="en-US"/>
    </w:rPr>
  </w:style>
  <w:style w:type="character" w:customStyle="1" w:styleId="BodyTextIndent3Char">
    <w:name w:val="Body Text Indent 3 Char"/>
    <w:basedOn w:val="DefaultParagraphFont"/>
    <w:link w:val="BodyTextIndent3"/>
    <w:rsid w:val="00557C86"/>
    <w:rPr>
      <w:rFonts w:ascii="Times" w:eastAsia="Times New Roman" w:hAnsi="Times" w:cs="Times New Roman"/>
      <w:szCs w:val="20"/>
    </w:rPr>
  </w:style>
  <w:style w:type="character" w:styleId="Hyperlink">
    <w:name w:val="Hyperlink"/>
    <w:uiPriority w:val="99"/>
    <w:unhideWhenUsed/>
    <w:rsid w:val="00557C86"/>
    <w:rPr>
      <w:color w:val="0000FF"/>
      <w:u w:val="single"/>
    </w:rPr>
  </w:style>
  <w:style w:type="character" w:customStyle="1" w:styleId="ListParagraphChar">
    <w:name w:val="List Paragraph Char"/>
    <w:link w:val="ListParagraph"/>
    <w:uiPriority w:val="34"/>
    <w:rsid w:val="00557C86"/>
    <w:rPr>
      <w:rFonts w:ascii="Calibri" w:eastAsia="Calibri" w:hAnsi="Calibri" w:cs="Times New Roman"/>
    </w:rPr>
  </w:style>
  <w:style w:type="paragraph" w:styleId="Header">
    <w:name w:val="header"/>
    <w:basedOn w:val="Normal"/>
    <w:link w:val="HeaderChar"/>
    <w:uiPriority w:val="99"/>
    <w:unhideWhenUsed/>
    <w:rsid w:val="00DB2358"/>
    <w:pPr>
      <w:tabs>
        <w:tab w:val="center" w:pos="4513"/>
        <w:tab w:val="right" w:pos="9026"/>
      </w:tabs>
    </w:pPr>
  </w:style>
  <w:style w:type="character" w:customStyle="1" w:styleId="HeaderChar">
    <w:name w:val="Header Char"/>
    <w:basedOn w:val="DefaultParagraphFont"/>
    <w:link w:val="Header"/>
    <w:uiPriority w:val="99"/>
    <w:rsid w:val="00DB2358"/>
    <w:rPr>
      <w:rFonts w:ascii="Verdana" w:eastAsia="Times New Roman" w:hAnsi="Verdana" w:cs="Times New Roman"/>
      <w:lang w:eastAsia="en-GB"/>
    </w:rPr>
  </w:style>
  <w:style w:type="paragraph" w:styleId="Footer">
    <w:name w:val="footer"/>
    <w:basedOn w:val="Normal"/>
    <w:link w:val="FooterChar"/>
    <w:uiPriority w:val="99"/>
    <w:unhideWhenUsed/>
    <w:rsid w:val="00DB2358"/>
    <w:pPr>
      <w:tabs>
        <w:tab w:val="center" w:pos="4513"/>
        <w:tab w:val="right" w:pos="9026"/>
      </w:tabs>
    </w:pPr>
  </w:style>
  <w:style w:type="character" w:customStyle="1" w:styleId="FooterChar">
    <w:name w:val="Footer Char"/>
    <w:basedOn w:val="DefaultParagraphFont"/>
    <w:link w:val="Footer"/>
    <w:uiPriority w:val="99"/>
    <w:rsid w:val="00DB2358"/>
    <w:rPr>
      <w:rFonts w:ascii="Verdana" w:eastAsia="Times New Roman" w:hAnsi="Verdana" w:cs="Times New Roman"/>
      <w:lang w:eastAsia="en-GB"/>
    </w:rPr>
  </w:style>
  <w:style w:type="character" w:styleId="CommentReference">
    <w:name w:val="annotation reference"/>
    <w:basedOn w:val="DefaultParagraphFont"/>
    <w:uiPriority w:val="99"/>
    <w:semiHidden/>
    <w:unhideWhenUsed/>
    <w:rsid w:val="00F310C4"/>
    <w:rPr>
      <w:sz w:val="16"/>
      <w:szCs w:val="16"/>
    </w:rPr>
  </w:style>
  <w:style w:type="paragraph" w:styleId="CommentText">
    <w:name w:val="annotation text"/>
    <w:basedOn w:val="Normal"/>
    <w:link w:val="CommentTextChar"/>
    <w:uiPriority w:val="99"/>
    <w:semiHidden/>
    <w:unhideWhenUsed/>
    <w:rsid w:val="00F310C4"/>
    <w:rPr>
      <w:sz w:val="20"/>
      <w:szCs w:val="20"/>
    </w:rPr>
  </w:style>
  <w:style w:type="character" w:customStyle="1" w:styleId="CommentTextChar">
    <w:name w:val="Comment Text Char"/>
    <w:basedOn w:val="DefaultParagraphFont"/>
    <w:link w:val="CommentText"/>
    <w:uiPriority w:val="99"/>
    <w:semiHidden/>
    <w:rsid w:val="00F310C4"/>
    <w:rPr>
      <w:rFonts w:ascii="Verdana" w:eastAsia="Times New Roman" w:hAnsi="Verdana"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F310C4"/>
    <w:rPr>
      <w:b/>
      <w:bCs/>
    </w:rPr>
  </w:style>
  <w:style w:type="character" w:customStyle="1" w:styleId="CommentSubjectChar">
    <w:name w:val="Comment Subject Char"/>
    <w:basedOn w:val="CommentTextChar"/>
    <w:link w:val="CommentSubject"/>
    <w:uiPriority w:val="99"/>
    <w:semiHidden/>
    <w:rsid w:val="00F310C4"/>
    <w:rPr>
      <w:rFonts w:ascii="Verdana" w:eastAsia="Times New Roman" w:hAnsi="Verdana" w:cs="Times New Roman"/>
      <w:b/>
      <w:bCs/>
      <w:sz w:val="20"/>
      <w:szCs w:val="20"/>
      <w:lang w:eastAsia="en-GB"/>
    </w:rPr>
  </w:style>
  <w:style w:type="character" w:styleId="UnresolvedMention">
    <w:name w:val="Unresolved Mention"/>
    <w:basedOn w:val="DefaultParagraphFont"/>
    <w:uiPriority w:val="99"/>
    <w:semiHidden/>
    <w:unhideWhenUsed/>
    <w:rsid w:val="002D0BBA"/>
    <w:rPr>
      <w:color w:val="605E5C"/>
      <w:shd w:val="clear" w:color="auto" w:fill="E1DFDD"/>
    </w:rPr>
  </w:style>
  <w:style w:type="character" w:customStyle="1" w:styleId="Heading3Char">
    <w:name w:val="Heading 3 Char"/>
    <w:basedOn w:val="DefaultParagraphFont"/>
    <w:link w:val="Heading3"/>
    <w:uiPriority w:val="9"/>
    <w:rsid w:val="007F0BE1"/>
    <w:rPr>
      <w:rFonts w:ascii="Verdana" w:eastAsia="Times New Roman" w:hAnsi="Verdana" w:cs="Times New Roman"/>
      <w:b/>
      <w:bCs/>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y.stewart@genderedintelligence.co.uk"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genderedintelligence.co.uk" TargetMode="External"/><Relationship Id="rId4" Type="http://schemas.openxmlformats.org/officeDocument/2006/relationships/webSettings" Target="webSettings.xml"/><Relationship Id="rId9" Type="http://schemas.openxmlformats.org/officeDocument/2006/relationships/hyperlink" Target="mailto:recruitment@genderedintelligence.co.uk"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2796</Words>
  <Characters>15942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Hagger</dc:creator>
  <cp:keywords/>
  <dc:description/>
  <cp:lastModifiedBy>Moya Wilkie</cp:lastModifiedBy>
  <cp:revision>21</cp:revision>
  <dcterms:created xsi:type="dcterms:W3CDTF">2021-03-23T22:17:00Z</dcterms:created>
  <dcterms:modified xsi:type="dcterms:W3CDTF">2021-03-25T09:23:00Z</dcterms:modified>
</cp:coreProperties>
</file>