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0950" w14:textId="587DC85F" w:rsidR="0092553C" w:rsidRDefault="0092553C" w:rsidP="0092553C">
      <w:pPr>
        <w:pStyle w:val="Heading2"/>
        <w:jc w:val="right"/>
      </w:pPr>
      <w:r w:rsidRPr="002A7B84">
        <w:rPr>
          <w:rFonts w:cs="Arial"/>
          <w:noProof/>
          <w:sz w:val="22"/>
          <w:szCs w:val="22"/>
          <w:lang w:val="en-US" w:eastAsia="en-US" w:bidi="en-US"/>
        </w:rPr>
        <w:drawing>
          <wp:inline distT="0" distB="0" distL="0" distR="0" wp14:anchorId="6C7CCDB5" wp14:editId="0AEC99DC">
            <wp:extent cx="3136900" cy="8001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36900" cy="800100"/>
                    </a:xfrm>
                    <a:prstGeom prst="rect">
                      <a:avLst/>
                    </a:prstGeom>
                    <a:noFill/>
                    <a:ln>
                      <a:noFill/>
                    </a:ln>
                  </pic:spPr>
                </pic:pic>
              </a:graphicData>
            </a:graphic>
          </wp:inline>
        </w:drawing>
      </w:r>
    </w:p>
    <w:p w14:paraId="4C7813C9" w14:textId="77777777" w:rsidR="0092553C" w:rsidRDefault="0092553C" w:rsidP="0092553C">
      <w:pPr>
        <w:pStyle w:val="Heading2"/>
        <w:rPr>
          <w:sz w:val="32"/>
          <w:szCs w:val="32"/>
        </w:rPr>
      </w:pPr>
    </w:p>
    <w:p w14:paraId="29F93548" w14:textId="55201FFD" w:rsidR="0092553C" w:rsidRPr="0092553C" w:rsidRDefault="0092553C" w:rsidP="0092553C">
      <w:pPr>
        <w:pStyle w:val="Heading2"/>
        <w:rPr>
          <w:sz w:val="32"/>
          <w:szCs w:val="32"/>
        </w:rPr>
      </w:pPr>
      <w:r w:rsidRPr="0092553C">
        <w:rPr>
          <w:sz w:val="32"/>
          <w:szCs w:val="32"/>
        </w:rPr>
        <w:t>Board of Trustees - Recruitment</w:t>
      </w:r>
    </w:p>
    <w:p w14:paraId="29A05CCC" w14:textId="77777777" w:rsidR="0092553C" w:rsidRPr="0092553C" w:rsidRDefault="0092553C" w:rsidP="0092553C">
      <w:pPr>
        <w:pStyle w:val="Heading2"/>
        <w:rPr>
          <w:sz w:val="32"/>
          <w:szCs w:val="32"/>
        </w:rPr>
      </w:pPr>
    </w:p>
    <w:p w14:paraId="3A29929A" w14:textId="77777777" w:rsidR="0092553C" w:rsidRDefault="0092553C" w:rsidP="0092553C">
      <w:pPr>
        <w:pStyle w:val="Heading2"/>
      </w:pPr>
    </w:p>
    <w:p w14:paraId="434CF768" w14:textId="359BEEEC" w:rsidR="0092553C" w:rsidRPr="002A7B84" w:rsidRDefault="0092553C" w:rsidP="0092553C">
      <w:pPr>
        <w:pStyle w:val="Heading2"/>
      </w:pPr>
      <w:r>
        <w:t>6</w:t>
      </w:r>
      <w:r w:rsidRPr="002A7B84">
        <w:t xml:space="preserve">: </w:t>
      </w:r>
      <w:r>
        <w:t>Additional information</w:t>
      </w:r>
    </w:p>
    <w:p w14:paraId="7ABC261F" w14:textId="77777777" w:rsidR="0092553C" w:rsidRDefault="0092553C" w:rsidP="0092553C">
      <w:pPr>
        <w:pStyle w:val="Heading2"/>
        <w:spacing w:before="120" w:after="120"/>
        <w:rPr>
          <w:rFonts w:cs="Arial"/>
          <w:b w:val="0"/>
          <w:sz w:val="22"/>
          <w:szCs w:val="22"/>
        </w:rPr>
      </w:pPr>
      <w:r>
        <w:rPr>
          <w:rFonts w:cs="Arial"/>
          <w:b w:val="0"/>
          <w:sz w:val="22"/>
          <w:szCs w:val="22"/>
        </w:rPr>
        <w:t>In addition to the cover letter and CV, please include in a separate document, the following Additional Information. This will be separated from your cover letter and CV and will not be seen by the shortlisting Panel:</w:t>
      </w:r>
    </w:p>
    <w:p w14:paraId="1F0F6F32" w14:textId="77777777" w:rsidR="0092553C" w:rsidRPr="009E1D3D" w:rsidRDefault="0092553C" w:rsidP="0092553C">
      <w:pPr>
        <w:pStyle w:val="Style3"/>
      </w:pPr>
      <w:r>
        <w:t xml:space="preserve">A: </w:t>
      </w:r>
      <w:r w:rsidRPr="009E1D3D">
        <w:t>Referees</w:t>
      </w:r>
    </w:p>
    <w:p w14:paraId="2E29956D" w14:textId="77777777" w:rsidR="0092553C" w:rsidRPr="002A7B84" w:rsidRDefault="0092553C" w:rsidP="0092553C">
      <w:pPr>
        <w:pStyle w:val="Heading2"/>
        <w:spacing w:before="120" w:after="120"/>
        <w:rPr>
          <w:rFonts w:cs="Arial"/>
          <w:b w:val="0"/>
          <w:sz w:val="22"/>
          <w:szCs w:val="22"/>
        </w:rPr>
      </w:pPr>
      <w:r>
        <w:rPr>
          <w:rFonts w:cs="Arial"/>
          <w:b w:val="0"/>
          <w:sz w:val="22"/>
          <w:szCs w:val="22"/>
        </w:rPr>
        <w:t>D</w:t>
      </w:r>
      <w:r w:rsidRPr="002A7B84">
        <w:rPr>
          <w:rFonts w:cs="Arial"/>
          <w:b w:val="0"/>
          <w:sz w:val="22"/>
          <w:szCs w:val="22"/>
        </w:rPr>
        <w:t xml:space="preserve">etails of two people who can provide references in relation to your suitability for this position. These people will not be contacted until after a role offer is made. Referees cannot be related to you. </w:t>
      </w:r>
    </w:p>
    <w:p w14:paraId="0C563C49" w14:textId="77777777" w:rsidR="0092553C" w:rsidRPr="002A7B84" w:rsidRDefault="0092553C" w:rsidP="0092553C">
      <w:pPr>
        <w:spacing w:before="120" w:after="120"/>
        <w:rPr>
          <w:rFonts w:ascii="Verdana" w:hAnsi="Verdana" w:cs="Arial"/>
          <w:sz w:val="22"/>
          <w:szCs w:val="22"/>
        </w:rPr>
      </w:pPr>
    </w:p>
    <w:p w14:paraId="63536D25" w14:textId="00D0AD52"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We understand that people may </w:t>
      </w:r>
      <w:r>
        <w:rPr>
          <w:rFonts w:ascii="Verdana" w:hAnsi="Verdana" w:cs="Arial"/>
          <w:sz w:val="22"/>
          <w:szCs w:val="22"/>
        </w:rPr>
        <w:t xml:space="preserve">find it difficult to obtain references for </w:t>
      </w:r>
      <w:proofErr w:type="gramStart"/>
      <w:r>
        <w:rPr>
          <w:rFonts w:ascii="Verdana" w:hAnsi="Verdana" w:cs="Arial"/>
          <w:sz w:val="22"/>
          <w:szCs w:val="22"/>
        </w:rPr>
        <w:t>a number of</w:t>
      </w:r>
      <w:proofErr w:type="gramEnd"/>
      <w:r>
        <w:rPr>
          <w:rFonts w:ascii="Verdana" w:hAnsi="Verdana" w:cs="Arial"/>
          <w:sz w:val="22"/>
          <w:szCs w:val="22"/>
        </w:rPr>
        <w:t xml:space="preserve"> reasons, due to their personal or work circumstances. For example, individuals may </w:t>
      </w:r>
      <w:r w:rsidRPr="002A7B84">
        <w:rPr>
          <w:rFonts w:ascii="Verdana" w:hAnsi="Verdana" w:cs="Arial"/>
          <w:sz w:val="22"/>
          <w:szCs w:val="22"/>
        </w:rPr>
        <w:t xml:space="preserve">not be out as trans in all areas of their life; </w:t>
      </w:r>
      <w:r>
        <w:rPr>
          <w:rFonts w:ascii="Verdana" w:hAnsi="Verdana" w:cs="Arial"/>
          <w:sz w:val="22"/>
          <w:szCs w:val="22"/>
        </w:rPr>
        <w:t xml:space="preserve">in this instance </w:t>
      </w:r>
      <w:r w:rsidRPr="002A7B84">
        <w:rPr>
          <w:rFonts w:ascii="Verdana" w:hAnsi="Verdana" w:cs="Arial"/>
          <w:sz w:val="22"/>
          <w:szCs w:val="22"/>
        </w:rPr>
        <w:t>we will accept referees who know you in different contexts, not just a work environment. If you have any concerns or questions about</w:t>
      </w:r>
      <w:r>
        <w:rPr>
          <w:rFonts w:ascii="Verdana" w:hAnsi="Verdana" w:cs="Arial"/>
          <w:sz w:val="22"/>
          <w:szCs w:val="22"/>
        </w:rPr>
        <w:t xml:space="preserve"> this</w:t>
      </w:r>
      <w:r>
        <w:rPr>
          <w:rFonts w:ascii="Verdana" w:hAnsi="Verdana" w:cs="Arial"/>
          <w:sz w:val="22"/>
          <w:szCs w:val="22"/>
        </w:rPr>
        <w:t>,</w:t>
      </w:r>
      <w:r w:rsidRPr="002A7B84">
        <w:rPr>
          <w:rFonts w:ascii="Verdana" w:hAnsi="Verdana" w:cs="Arial"/>
          <w:sz w:val="22"/>
          <w:szCs w:val="22"/>
        </w:rPr>
        <w:t xml:space="preserve"> </w:t>
      </w:r>
      <w:r>
        <w:rPr>
          <w:rFonts w:ascii="Verdana" w:hAnsi="Verdana" w:cs="Arial"/>
          <w:sz w:val="22"/>
          <w:szCs w:val="22"/>
        </w:rPr>
        <w:t xml:space="preserve">or any other situation, </w:t>
      </w:r>
      <w:r w:rsidRPr="002A7B84">
        <w:rPr>
          <w:rFonts w:ascii="Verdana" w:hAnsi="Verdana" w:cs="Arial"/>
          <w:sz w:val="22"/>
          <w:szCs w:val="22"/>
        </w:rPr>
        <w:t>please contact us.</w:t>
      </w:r>
    </w:p>
    <w:p w14:paraId="128F203A" w14:textId="77777777" w:rsidR="0092553C" w:rsidRPr="002A7B84" w:rsidRDefault="0092553C" w:rsidP="0092553C">
      <w:pPr>
        <w:spacing w:before="120" w:after="120"/>
        <w:rPr>
          <w:rFonts w:ascii="Verdana" w:hAnsi="Verdana" w:cs="Arial"/>
          <w:sz w:val="22"/>
          <w:szCs w:val="22"/>
        </w:rPr>
      </w:pPr>
    </w:p>
    <w:p w14:paraId="17D4073F" w14:textId="77777777" w:rsidR="0092553C" w:rsidRPr="002A7B84" w:rsidRDefault="0092553C" w:rsidP="0092553C">
      <w:pPr>
        <w:spacing w:before="120" w:after="120"/>
        <w:rPr>
          <w:rFonts w:ascii="Verdana" w:hAnsi="Verdana" w:cs="Arial"/>
          <w:b/>
          <w:sz w:val="22"/>
          <w:szCs w:val="22"/>
        </w:rPr>
      </w:pPr>
      <w:r>
        <w:rPr>
          <w:rFonts w:ascii="Verdana" w:hAnsi="Verdana" w:cs="Arial"/>
          <w:b/>
          <w:sz w:val="22"/>
          <w:szCs w:val="22"/>
        </w:rPr>
        <w:t>For each referee please provide:</w:t>
      </w:r>
    </w:p>
    <w:p w14:paraId="3C26BBE0"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Name:</w:t>
      </w:r>
    </w:p>
    <w:p w14:paraId="35025EDC"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Position/ Job title: </w:t>
      </w:r>
    </w:p>
    <w:p w14:paraId="36FDF9A3"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Organisation name </w:t>
      </w:r>
    </w:p>
    <w:p w14:paraId="485EA247"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Email:</w:t>
      </w:r>
    </w:p>
    <w:p w14:paraId="7184633E" w14:textId="77777777" w:rsidR="0092553C" w:rsidRDefault="0092553C" w:rsidP="0092553C">
      <w:pPr>
        <w:spacing w:before="120" w:after="120"/>
        <w:rPr>
          <w:rFonts w:ascii="Verdana" w:hAnsi="Verdana" w:cs="Arial"/>
          <w:sz w:val="22"/>
          <w:szCs w:val="22"/>
        </w:rPr>
      </w:pPr>
      <w:r w:rsidRPr="002A7B84">
        <w:rPr>
          <w:rFonts w:ascii="Verdana" w:hAnsi="Verdana" w:cs="Arial"/>
          <w:sz w:val="22"/>
          <w:szCs w:val="22"/>
        </w:rPr>
        <w:t>Phone number:</w:t>
      </w:r>
    </w:p>
    <w:p w14:paraId="7EE03F79" w14:textId="77777777" w:rsidR="0092553C" w:rsidRPr="00DE7520" w:rsidRDefault="0092553C" w:rsidP="0092553C">
      <w:pPr>
        <w:spacing w:before="120" w:after="120"/>
        <w:rPr>
          <w:rFonts w:ascii="Verdana" w:hAnsi="Verdana" w:cs="Arial"/>
          <w:sz w:val="22"/>
          <w:szCs w:val="22"/>
        </w:rPr>
      </w:pPr>
      <w:r w:rsidRPr="002A7B84">
        <w:rPr>
          <w:rFonts w:ascii="Verdana" w:hAnsi="Verdana" w:cs="Arial"/>
          <w:sz w:val="22"/>
          <w:szCs w:val="22"/>
        </w:rPr>
        <w:t>Context in which they know you</w:t>
      </w:r>
      <w:r>
        <w:rPr>
          <w:rFonts w:ascii="Verdana" w:hAnsi="Verdana" w:cs="Arial"/>
          <w:sz w:val="22"/>
          <w:szCs w:val="22"/>
        </w:rPr>
        <w:t>:</w:t>
      </w:r>
    </w:p>
    <w:p w14:paraId="7BF01232" w14:textId="77777777" w:rsidR="0092553C" w:rsidRPr="002A7B84" w:rsidRDefault="0092553C" w:rsidP="0092553C">
      <w:pPr>
        <w:spacing w:before="120" w:after="120"/>
        <w:rPr>
          <w:rFonts w:ascii="Verdana" w:hAnsi="Verdana" w:cs="Arial"/>
          <w:b/>
          <w:sz w:val="22"/>
          <w:szCs w:val="22"/>
        </w:rPr>
      </w:pPr>
    </w:p>
    <w:p w14:paraId="43F6F124" w14:textId="77777777" w:rsidR="0092553C" w:rsidRPr="009E1D3D" w:rsidRDefault="0092553C" w:rsidP="0092553C">
      <w:pPr>
        <w:pStyle w:val="Style3"/>
      </w:pPr>
      <w:r>
        <w:t>B</w:t>
      </w:r>
      <w:r w:rsidRPr="009E1D3D">
        <w:t xml:space="preserve">: </w:t>
      </w:r>
      <w:r>
        <w:t xml:space="preserve">Reasonable Adjustments </w:t>
      </w:r>
    </w:p>
    <w:p w14:paraId="738DB7FC" w14:textId="77777777" w:rsidR="0092553C" w:rsidRPr="000038AF" w:rsidRDefault="0092553C" w:rsidP="0092553C">
      <w:pPr>
        <w:spacing w:before="120" w:after="120"/>
        <w:rPr>
          <w:rFonts w:ascii="Verdana" w:hAnsi="Verdana" w:cs="Arial"/>
          <w:sz w:val="22"/>
          <w:szCs w:val="22"/>
        </w:rPr>
      </w:pPr>
      <w:r w:rsidRPr="000038AF">
        <w:rPr>
          <w:rFonts w:ascii="Verdana" w:hAnsi="Verdana" w:cs="Arial"/>
          <w:sz w:val="22"/>
          <w:szCs w:val="22"/>
        </w:rPr>
        <w:t xml:space="preserve">Please use the space below to inform us of any reasonable adjustments that you would like for the interview. This sheet will not form part of the shortlisting process. If you are </w:t>
      </w:r>
      <w:proofErr w:type="gramStart"/>
      <w:r w:rsidRPr="000038AF">
        <w:rPr>
          <w:rFonts w:ascii="Verdana" w:hAnsi="Verdana" w:cs="Arial"/>
          <w:sz w:val="22"/>
          <w:szCs w:val="22"/>
        </w:rPr>
        <w:t>shortlisted</w:t>
      </w:r>
      <w:proofErr w:type="gramEnd"/>
      <w:r w:rsidRPr="000038AF">
        <w:rPr>
          <w:rFonts w:ascii="Verdana" w:hAnsi="Verdana" w:cs="Arial"/>
          <w:sz w:val="22"/>
          <w:szCs w:val="22"/>
        </w:rPr>
        <w:t xml:space="preserve"> we will refer to this page in order to contact you and confirm arrangements for your interview. </w:t>
      </w:r>
    </w:p>
    <w:p w14:paraId="1ED82A72" w14:textId="77777777" w:rsidR="0092553C" w:rsidRPr="000038AF" w:rsidRDefault="0092553C" w:rsidP="0092553C">
      <w:pPr>
        <w:spacing w:before="120" w:after="120"/>
        <w:rPr>
          <w:rFonts w:ascii="Verdana" w:hAnsi="Verdana" w:cs="Arial"/>
          <w:sz w:val="22"/>
          <w:szCs w:val="22"/>
        </w:rPr>
      </w:pPr>
      <w:r w:rsidRPr="000038AF">
        <w:rPr>
          <w:rFonts w:ascii="Verdana" w:hAnsi="Verdana" w:cs="Arial"/>
          <w:sz w:val="22"/>
          <w:szCs w:val="22"/>
        </w:rPr>
        <w:t xml:space="preserve">GI is aware that individuals may not feel comfortable disclosing a disability </w:t>
      </w:r>
      <w:r>
        <w:rPr>
          <w:rFonts w:ascii="Verdana" w:hAnsi="Verdana" w:cs="Arial"/>
          <w:sz w:val="22"/>
          <w:szCs w:val="22"/>
        </w:rPr>
        <w:t>and w</w:t>
      </w:r>
      <w:r w:rsidRPr="000038AF">
        <w:rPr>
          <w:rFonts w:ascii="Verdana" w:hAnsi="Verdana" w:cs="Arial"/>
          <w:sz w:val="22"/>
          <w:szCs w:val="22"/>
        </w:rPr>
        <w:t xml:space="preserve">e understand that there may be many reasons for this, including societal stereotypes and prejudices. In our most recent internal monitoring process, 50% </w:t>
      </w:r>
      <w:r w:rsidRPr="000038AF">
        <w:rPr>
          <w:rFonts w:ascii="Verdana" w:hAnsi="Verdana" w:cs="Arial"/>
          <w:sz w:val="22"/>
          <w:szCs w:val="22"/>
        </w:rPr>
        <w:lastRenderedPageBreak/>
        <w:t xml:space="preserve">of the staff who responded declared a disability, and, via our Diversity Working Group, we are actively trying to improve our environment to support all staff. We do not approach disability as a barrier to </w:t>
      </w:r>
      <w:r>
        <w:rPr>
          <w:rFonts w:ascii="Verdana" w:hAnsi="Verdana" w:cs="Arial"/>
          <w:sz w:val="22"/>
          <w:szCs w:val="22"/>
        </w:rPr>
        <w:t xml:space="preserve">engagement with </w:t>
      </w:r>
      <w:proofErr w:type="gramStart"/>
      <w:r>
        <w:rPr>
          <w:rFonts w:ascii="Verdana" w:hAnsi="Verdana" w:cs="Arial"/>
          <w:sz w:val="22"/>
          <w:szCs w:val="22"/>
        </w:rPr>
        <w:t>GI,</w:t>
      </w:r>
      <w:r w:rsidRPr="000038AF">
        <w:rPr>
          <w:rFonts w:ascii="Verdana" w:hAnsi="Verdana" w:cs="Arial"/>
          <w:sz w:val="22"/>
          <w:szCs w:val="22"/>
        </w:rPr>
        <w:t xml:space="preserve"> but</w:t>
      </w:r>
      <w:proofErr w:type="gramEnd"/>
      <w:r w:rsidRPr="000038AF">
        <w:rPr>
          <w:rFonts w:ascii="Verdana" w:hAnsi="Verdana" w:cs="Arial"/>
          <w:sz w:val="22"/>
          <w:szCs w:val="22"/>
        </w:rPr>
        <w:t xml:space="preserve"> would take any declaration as a starting point for discussion, so that – if you were to be offered the </w:t>
      </w:r>
      <w:r>
        <w:rPr>
          <w:rFonts w:ascii="Verdana" w:hAnsi="Verdana" w:cs="Arial"/>
          <w:sz w:val="22"/>
          <w:szCs w:val="22"/>
        </w:rPr>
        <w:t>post</w:t>
      </w:r>
      <w:r w:rsidRPr="000038AF">
        <w:rPr>
          <w:rFonts w:ascii="Verdana" w:hAnsi="Verdana" w:cs="Arial"/>
          <w:sz w:val="22"/>
          <w:szCs w:val="22"/>
        </w:rPr>
        <w:t xml:space="preserve"> – we could support you in the best possible way to deliver the role. In this context we hope that you can be our open and honest with us, but we understand you are under no obligation to provide any information, and obviously respect that decision. </w:t>
      </w:r>
    </w:p>
    <w:p w14:paraId="65E12078" w14:textId="77777777" w:rsidR="0092553C" w:rsidRPr="002A7B84" w:rsidRDefault="0092553C" w:rsidP="0092553C">
      <w:pPr>
        <w:spacing w:before="120" w:after="120"/>
        <w:rPr>
          <w:rFonts w:ascii="Verdana" w:hAnsi="Verdana" w:cs="Arial"/>
          <w:b/>
          <w:sz w:val="22"/>
          <w:szCs w:val="22"/>
        </w:rPr>
      </w:pPr>
    </w:p>
    <w:p w14:paraId="08A77942" w14:textId="77777777" w:rsidR="0092553C" w:rsidRDefault="0092553C" w:rsidP="0092553C">
      <w:pPr>
        <w:spacing w:before="120" w:after="120"/>
        <w:rPr>
          <w:rFonts w:ascii="Verdana" w:hAnsi="Verdana" w:cs="Arial"/>
          <w:sz w:val="22"/>
          <w:szCs w:val="22"/>
        </w:rPr>
      </w:pPr>
    </w:p>
    <w:p w14:paraId="1BE38E67" w14:textId="77777777" w:rsidR="0092553C" w:rsidRPr="002A7B84" w:rsidRDefault="0092553C" w:rsidP="0092553C">
      <w:pPr>
        <w:spacing w:before="120" w:after="120"/>
        <w:rPr>
          <w:rFonts w:ascii="Verdana" w:hAnsi="Verdana" w:cs="Arial"/>
          <w:b/>
          <w:sz w:val="22"/>
          <w:szCs w:val="22"/>
        </w:rPr>
      </w:pPr>
    </w:p>
    <w:p w14:paraId="03DACC74" w14:textId="77777777" w:rsidR="0092553C" w:rsidRPr="009E1D3D" w:rsidRDefault="0092553C" w:rsidP="0092553C">
      <w:pPr>
        <w:spacing w:before="120" w:after="120"/>
        <w:rPr>
          <w:rFonts w:ascii="Verdana" w:hAnsi="Verdana" w:cs="Arial"/>
          <w:b/>
          <w:bCs/>
          <w:sz w:val="22"/>
          <w:szCs w:val="22"/>
        </w:rPr>
      </w:pPr>
      <w:r>
        <w:rPr>
          <w:rFonts w:ascii="Verdana" w:hAnsi="Verdana" w:cs="Arial"/>
          <w:b/>
          <w:bCs/>
          <w:sz w:val="22"/>
          <w:szCs w:val="22"/>
        </w:rPr>
        <w:t>C</w:t>
      </w:r>
      <w:r w:rsidRPr="009E1D3D">
        <w:rPr>
          <w:rFonts w:ascii="Verdana" w:hAnsi="Verdana" w:cs="Arial"/>
          <w:b/>
          <w:bCs/>
          <w:sz w:val="22"/>
          <w:szCs w:val="22"/>
        </w:rPr>
        <w:t xml:space="preserve">: Data Protection </w:t>
      </w:r>
    </w:p>
    <w:p w14:paraId="7BE2391B"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The information provided by you as an applicant will be stored either on paper records or a computer system by GI in accordance with the GDPR and Data Protection Act 2018 and will be processed solely in connection with recruitment</w:t>
      </w:r>
      <w:r>
        <w:rPr>
          <w:rFonts w:ascii="Verdana" w:hAnsi="Verdana" w:cs="Arial"/>
          <w:sz w:val="22"/>
          <w:szCs w:val="22"/>
        </w:rPr>
        <w:t xml:space="preserve"> to the Board</w:t>
      </w:r>
      <w:r w:rsidRPr="002A7B84">
        <w:rPr>
          <w:rFonts w:ascii="Verdana" w:hAnsi="Verdana" w:cs="Arial"/>
          <w:sz w:val="22"/>
          <w:szCs w:val="22"/>
        </w:rPr>
        <w:t xml:space="preserve">. </w:t>
      </w:r>
    </w:p>
    <w:p w14:paraId="6ED105CE" w14:textId="77777777" w:rsidR="0092553C" w:rsidRDefault="0092553C" w:rsidP="0092553C">
      <w:pPr>
        <w:spacing w:before="120" w:after="120"/>
        <w:rPr>
          <w:rFonts w:ascii="Verdana" w:hAnsi="Verdana" w:cs="Arial"/>
          <w:b/>
          <w:sz w:val="22"/>
          <w:szCs w:val="22"/>
        </w:rPr>
      </w:pPr>
    </w:p>
    <w:p w14:paraId="0F6AB7B5" w14:textId="6095D31E" w:rsidR="0092553C" w:rsidRPr="002A7B84" w:rsidRDefault="0092553C" w:rsidP="0092553C">
      <w:pPr>
        <w:spacing w:before="120" w:after="120"/>
        <w:rPr>
          <w:rFonts w:ascii="Verdana" w:hAnsi="Verdana" w:cs="Arial"/>
          <w:b/>
          <w:sz w:val="22"/>
          <w:szCs w:val="22"/>
        </w:rPr>
      </w:pPr>
      <w:r w:rsidRPr="002A7B84">
        <w:rPr>
          <w:rFonts w:ascii="Verdana" w:hAnsi="Verdana" w:cs="Arial"/>
          <w:b/>
          <w:sz w:val="22"/>
          <w:szCs w:val="22"/>
        </w:rPr>
        <w:t xml:space="preserve">Consent &amp; declaration </w:t>
      </w:r>
    </w:p>
    <w:p w14:paraId="0C165760"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By submitting th</w:t>
      </w:r>
      <w:r>
        <w:rPr>
          <w:rFonts w:ascii="Verdana" w:hAnsi="Verdana" w:cs="Arial"/>
          <w:sz w:val="22"/>
          <w:szCs w:val="22"/>
        </w:rPr>
        <w:t xml:space="preserve">is </w:t>
      </w:r>
      <w:proofErr w:type="gramStart"/>
      <w:r w:rsidRPr="002A7B84">
        <w:rPr>
          <w:rFonts w:ascii="Verdana" w:hAnsi="Verdana" w:cs="Arial"/>
          <w:sz w:val="22"/>
          <w:szCs w:val="22"/>
        </w:rPr>
        <w:t>application</w:t>
      </w:r>
      <w:proofErr w:type="gramEnd"/>
      <w:r w:rsidRPr="002A7B84">
        <w:rPr>
          <w:rFonts w:ascii="Verdana" w:hAnsi="Verdana" w:cs="Arial"/>
          <w:sz w:val="22"/>
          <w:szCs w:val="22"/>
        </w:rPr>
        <w:t xml:space="preserve"> I give my consent to Gendered Intelligence to process the data supplied in </w:t>
      </w:r>
      <w:r>
        <w:rPr>
          <w:rFonts w:ascii="Verdana" w:hAnsi="Verdana" w:cs="Arial"/>
          <w:sz w:val="22"/>
          <w:szCs w:val="22"/>
        </w:rPr>
        <w:t>my letter and CV</w:t>
      </w:r>
      <w:r w:rsidRPr="002A7B84">
        <w:rPr>
          <w:rFonts w:ascii="Verdana" w:hAnsi="Verdana" w:cs="Arial"/>
          <w:sz w:val="22"/>
          <w:szCs w:val="22"/>
        </w:rPr>
        <w:t xml:space="preserve"> for the purpose of recruitment and selection.</w:t>
      </w:r>
    </w:p>
    <w:p w14:paraId="5022AF54"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If I am offered the role, I consent to my information being held and processed by Gendered Intelligence in accordance with the GDPR and Data Protection Act 2018. </w:t>
      </w:r>
    </w:p>
    <w:p w14:paraId="5DACFEDC"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If I am </w:t>
      </w:r>
      <w:r w:rsidRPr="002A7B84">
        <w:rPr>
          <w:rFonts w:ascii="Verdana" w:hAnsi="Verdana" w:cs="Arial"/>
          <w:b/>
          <w:sz w:val="22"/>
          <w:szCs w:val="22"/>
        </w:rPr>
        <w:t>not</w:t>
      </w:r>
      <w:r w:rsidRPr="002A7B84">
        <w:rPr>
          <w:rFonts w:ascii="Verdana" w:hAnsi="Verdana" w:cs="Arial"/>
          <w:sz w:val="22"/>
          <w:szCs w:val="22"/>
        </w:rPr>
        <w:t xml:space="preserve"> offered the role, I understand that my information will be held by Gendered Intelligence for </w:t>
      </w:r>
      <w:r>
        <w:rPr>
          <w:rFonts w:ascii="Verdana" w:hAnsi="Verdana" w:cs="Arial"/>
          <w:sz w:val="22"/>
          <w:szCs w:val="22"/>
        </w:rPr>
        <w:t>1</w:t>
      </w:r>
      <w:r w:rsidRPr="002A7B84">
        <w:rPr>
          <w:rFonts w:ascii="Verdana" w:hAnsi="Verdana" w:cs="Arial"/>
          <w:sz w:val="22"/>
          <w:szCs w:val="22"/>
        </w:rPr>
        <w:t xml:space="preserve"> year.  After </w:t>
      </w:r>
      <w:r>
        <w:rPr>
          <w:rFonts w:ascii="Verdana" w:hAnsi="Verdana" w:cs="Arial"/>
          <w:sz w:val="22"/>
          <w:szCs w:val="22"/>
        </w:rPr>
        <w:t>this period</w:t>
      </w:r>
      <w:r w:rsidRPr="002A7B84">
        <w:rPr>
          <w:rFonts w:ascii="Verdana" w:hAnsi="Verdana" w:cs="Arial"/>
          <w:sz w:val="22"/>
          <w:szCs w:val="22"/>
        </w:rPr>
        <w:t xml:space="preserve"> my information will be securely destroyed. </w:t>
      </w:r>
    </w:p>
    <w:p w14:paraId="50BA137D" w14:textId="63D8A852" w:rsidR="0092553C" w:rsidRDefault="0092553C" w:rsidP="0092553C">
      <w:pPr>
        <w:spacing w:before="120" w:after="120"/>
        <w:rPr>
          <w:rFonts w:ascii="Verdana" w:hAnsi="Verdana" w:cs="Arial"/>
          <w:sz w:val="22"/>
          <w:szCs w:val="22"/>
        </w:rPr>
      </w:pPr>
      <w:r w:rsidRPr="002A7B84">
        <w:rPr>
          <w:rFonts w:ascii="Verdana" w:hAnsi="Verdana" w:cs="Arial"/>
          <w:sz w:val="22"/>
          <w:szCs w:val="22"/>
        </w:rPr>
        <w:t xml:space="preserve">I declare that the information given in this application is true and complete. I understand that if I have provided any misleading information on this form or made any omissions that I know would have a material impact on this process, this will be sufficient grounds for terminating my </w:t>
      </w:r>
      <w:r>
        <w:rPr>
          <w:rFonts w:ascii="Verdana" w:hAnsi="Verdana" w:cs="Arial"/>
          <w:sz w:val="22"/>
          <w:szCs w:val="22"/>
        </w:rPr>
        <w:t>Trustee role</w:t>
      </w:r>
      <w:r w:rsidRPr="002A7B84">
        <w:rPr>
          <w:rFonts w:ascii="Verdana" w:hAnsi="Verdana" w:cs="Arial"/>
          <w:sz w:val="22"/>
          <w:szCs w:val="22"/>
        </w:rPr>
        <w:t>.</w:t>
      </w:r>
    </w:p>
    <w:p w14:paraId="09BE2EA1" w14:textId="77777777" w:rsidR="0092553C" w:rsidRPr="002A7B84" w:rsidRDefault="0092553C" w:rsidP="0092553C">
      <w:pPr>
        <w:spacing w:before="120" w:after="120"/>
        <w:rPr>
          <w:rFonts w:ascii="Verdana" w:hAnsi="Verdana" w:cs="Arial"/>
          <w:sz w:val="22"/>
          <w:szCs w:val="22"/>
        </w:rPr>
      </w:pPr>
    </w:p>
    <w:p w14:paraId="0D8A8CE3"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Signature: </w:t>
      </w:r>
      <w:r w:rsidRPr="002A7B84">
        <w:rPr>
          <w:rFonts w:ascii="Verdana" w:hAnsi="Verdana" w:cs="Arial"/>
          <w:sz w:val="22"/>
          <w:szCs w:val="22"/>
        </w:rPr>
        <w:tab/>
      </w:r>
      <w:r w:rsidRPr="002A7B84">
        <w:rPr>
          <w:rFonts w:ascii="Verdana" w:hAnsi="Verdana" w:cs="Arial"/>
          <w:sz w:val="22"/>
          <w:szCs w:val="22"/>
        </w:rPr>
        <w:tab/>
      </w:r>
      <w:r w:rsidRPr="002A7B84">
        <w:rPr>
          <w:rFonts w:ascii="Verdana" w:hAnsi="Verdana" w:cs="Arial"/>
          <w:sz w:val="22"/>
          <w:szCs w:val="22"/>
        </w:rPr>
        <w:tab/>
      </w:r>
      <w:r w:rsidRPr="002A7B84">
        <w:rPr>
          <w:rFonts w:ascii="Verdana" w:hAnsi="Verdana" w:cs="Arial"/>
          <w:sz w:val="22"/>
          <w:szCs w:val="22"/>
        </w:rPr>
        <w:tab/>
      </w:r>
      <w:r w:rsidRPr="002A7B84">
        <w:rPr>
          <w:rFonts w:ascii="Verdana" w:hAnsi="Verdana" w:cs="Arial"/>
          <w:sz w:val="22"/>
          <w:szCs w:val="22"/>
        </w:rPr>
        <w:tab/>
      </w:r>
      <w:r w:rsidRPr="002A7B84">
        <w:rPr>
          <w:rFonts w:ascii="Verdana" w:hAnsi="Verdana" w:cs="Arial"/>
          <w:sz w:val="22"/>
          <w:szCs w:val="22"/>
        </w:rPr>
        <w:tab/>
        <w:t xml:space="preserve">Name: </w:t>
      </w:r>
    </w:p>
    <w:p w14:paraId="174B9837" w14:textId="77777777" w:rsidR="0092553C" w:rsidRPr="002A7B84" w:rsidRDefault="0092553C" w:rsidP="0092553C">
      <w:pPr>
        <w:spacing w:before="120" w:after="120"/>
        <w:rPr>
          <w:rFonts w:ascii="Verdana" w:hAnsi="Verdana" w:cs="Arial"/>
          <w:sz w:val="22"/>
          <w:szCs w:val="22"/>
        </w:rPr>
      </w:pPr>
    </w:p>
    <w:p w14:paraId="4A1B2EDA" w14:textId="77777777" w:rsidR="0092553C" w:rsidRPr="002A7B84" w:rsidRDefault="0092553C" w:rsidP="0092553C">
      <w:pPr>
        <w:spacing w:before="120" w:after="120"/>
        <w:rPr>
          <w:rFonts w:ascii="Verdana" w:hAnsi="Verdana" w:cs="Arial"/>
          <w:sz w:val="22"/>
          <w:szCs w:val="22"/>
        </w:rPr>
      </w:pPr>
    </w:p>
    <w:p w14:paraId="0FE135DE" w14:textId="77777777" w:rsidR="0092553C" w:rsidRPr="002A7B84" w:rsidRDefault="0092553C" w:rsidP="0092553C">
      <w:pPr>
        <w:spacing w:before="120" w:after="120"/>
        <w:rPr>
          <w:rFonts w:ascii="Verdana" w:hAnsi="Verdana" w:cs="Arial"/>
          <w:sz w:val="22"/>
          <w:szCs w:val="22"/>
        </w:rPr>
      </w:pPr>
      <w:r w:rsidRPr="002A7B84">
        <w:rPr>
          <w:rFonts w:ascii="Verdana" w:hAnsi="Verdana" w:cs="Arial"/>
          <w:sz w:val="22"/>
          <w:szCs w:val="22"/>
        </w:rPr>
        <w:t xml:space="preserve">Date: </w:t>
      </w:r>
    </w:p>
    <w:p w14:paraId="4C8BCCC9" w14:textId="77777777" w:rsidR="0092553C" w:rsidRDefault="0092553C" w:rsidP="0092553C">
      <w:pPr>
        <w:spacing w:before="20" w:line="240" w:lineRule="exact"/>
        <w:rPr>
          <w:rFonts w:ascii="Verdana" w:hAnsi="Verdana" w:cs="Arial"/>
          <w:sz w:val="20"/>
          <w:szCs w:val="20"/>
        </w:rPr>
      </w:pPr>
    </w:p>
    <w:p w14:paraId="2A3C1396" w14:textId="77777777" w:rsidR="0092553C" w:rsidRDefault="0092553C" w:rsidP="0092553C">
      <w:pPr>
        <w:pStyle w:val="Style3"/>
      </w:pPr>
      <w:r w:rsidRPr="00DF30E2">
        <w:t xml:space="preserve">D: </w:t>
      </w:r>
      <w:r>
        <w:t>Marketing</w:t>
      </w:r>
    </w:p>
    <w:p w14:paraId="18B03A6B" w14:textId="4E8583C6" w:rsidR="00296656" w:rsidRDefault="0092553C" w:rsidP="0092553C">
      <w:pPr>
        <w:spacing w:before="120" w:after="120"/>
      </w:pPr>
      <w:r w:rsidRPr="00DF30E2">
        <w:rPr>
          <w:rFonts w:ascii="Verdana" w:hAnsi="Verdana" w:cs="Arial"/>
          <w:sz w:val="22"/>
          <w:szCs w:val="22"/>
        </w:rPr>
        <w:t>It would be helpful if you can tell us where you first heard about this opportunity. We are asking this to help us assess how successful are our efforts to broaden our coverage and increase applications from all sections of the community.</w:t>
      </w:r>
    </w:p>
    <w:sectPr w:rsidR="00296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3C"/>
    <w:rsid w:val="00296656"/>
    <w:rsid w:val="00925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A9A"/>
  <w15:chartTrackingRefBased/>
  <w15:docId w15:val="{9A51D1BB-5D93-41F2-9C12-1B75F67F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3C"/>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92553C"/>
    <w:pPr>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53C"/>
    <w:rPr>
      <w:rFonts w:ascii="Verdana" w:eastAsia="Times New Roman" w:hAnsi="Verdana" w:cs="Times New Roman"/>
      <w:b/>
      <w:sz w:val="24"/>
      <w:szCs w:val="24"/>
      <w:lang w:eastAsia="en-GB"/>
    </w:rPr>
  </w:style>
  <w:style w:type="paragraph" w:styleId="CommentText">
    <w:name w:val="annotation text"/>
    <w:basedOn w:val="Normal"/>
    <w:link w:val="CommentTextChar"/>
    <w:uiPriority w:val="99"/>
    <w:semiHidden/>
    <w:unhideWhenUsed/>
    <w:rsid w:val="0092553C"/>
    <w:rPr>
      <w:rFonts w:ascii="Calibri" w:eastAsia="Calibri" w:hAnsi="Calibri"/>
      <w:sz w:val="20"/>
      <w:szCs w:val="20"/>
      <w:lang w:eastAsia="en-US"/>
    </w:rPr>
  </w:style>
  <w:style w:type="character" w:customStyle="1" w:styleId="CommentTextChar">
    <w:name w:val="Comment Text Char"/>
    <w:basedOn w:val="DefaultParagraphFont"/>
    <w:link w:val="CommentText"/>
    <w:uiPriority w:val="99"/>
    <w:semiHidden/>
    <w:rsid w:val="0092553C"/>
    <w:rPr>
      <w:rFonts w:ascii="Calibri" w:eastAsia="Calibri" w:hAnsi="Calibri" w:cs="Times New Roman"/>
      <w:sz w:val="20"/>
      <w:szCs w:val="20"/>
    </w:rPr>
  </w:style>
  <w:style w:type="character" w:styleId="CommentReference">
    <w:name w:val="annotation reference"/>
    <w:uiPriority w:val="99"/>
    <w:semiHidden/>
    <w:unhideWhenUsed/>
    <w:rsid w:val="0092553C"/>
    <w:rPr>
      <w:sz w:val="16"/>
      <w:szCs w:val="16"/>
    </w:rPr>
  </w:style>
  <w:style w:type="paragraph" w:customStyle="1" w:styleId="Style3">
    <w:name w:val="Style 3"/>
    <w:basedOn w:val="Normal"/>
    <w:link w:val="Style3Char"/>
    <w:qFormat/>
    <w:rsid w:val="0092553C"/>
    <w:pPr>
      <w:spacing w:before="360" w:after="120"/>
      <w:jc w:val="both"/>
    </w:pPr>
    <w:rPr>
      <w:rFonts w:ascii="Verdana" w:hAnsi="Verdana" w:cs="Arial"/>
      <w:b/>
      <w:bCs/>
      <w:color w:val="000000" w:themeColor="text1"/>
      <w:sz w:val="22"/>
      <w:szCs w:val="22"/>
    </w:rPr>
  </w:style>
  <w:style w:type="character" w:customStyle="1" w:styleId="Style3Char">
    <w:name w:val="Style 3 Char"/>
    <w:basedOn w:val="DefaultParagraphFont"/>
    <w:link w:val="Style3"/>
    <w:rsid w:val="0092553C"/>
    <w:rPr>
      <w:rFonts w:ascii="Verdana" w:eastAsia="Times New Roman" w:hAnsi="Verdana" w:cs="Arial"/>
      <w:b/>
      <w:bCs/>
      <w:color w:val="000000" w:themeColor="tex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Moya Wilkie</dc:creator>
  <cp:keywords/>
  <dc:description/>
  <cp:lastModifiedBy>Moya Wilkie</cp:lastModifiedBy>
  <cp:revision>1</cp:revision>
  <dcterms:created xsi:type="dcterms:W3CDTF">2021-10-08T10:55:00Z</dcterms:created>
  <dcterms:modified xsi:type="dcterms:W3CDTF">2021-10-08T10:59:00Z</dcterms:modified>
</cp:coreProperties>
</file>