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1B8" w:rsidRDefault="00DD4BC2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Политика информационной безопасности </w:t>
      </w:r>
    </w:p>
    <w:p w:rsidR="007961B8" w:rsidRDefault="00DD4BC2">
      <w:pPr>
        <w:pStyle w:val="Body"/>
        <w:spacing w:line="31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</w:t>
      </w:r>
      <w:r w:rsidR="00421FD5">
        <w:rPr>
          <w:rFonts w:ascii="Times New Roman" w:hAnsi="Times New Roman"/>
          <w:b/>
          <w:bCs/>
          <w:sz w:val="28"/>
          <w:szCs w:val="28"/>
        </w:rPr>
        <w:t>А</w:t>
      </w:r>
      <w:r>
        <w:rPr>
          <w:rFonts w:ascii="Times New Roman" w:hAnsi="Times New Roman"/>
          <w:b/>
          <w:bCs/>
          <w:sz w:val="28"/>
          <w:szCs w:val="28"/>
        </w:rPr>
        <w:t>О “</w:t>
      </w:r>
      <w:r w:rsidR="00421FD5">
        <w:rPr>
          <w:rFonts w:ascii="Times New Roman" w:hAnsi="Times New Roman"/>
          <w:b/>
          <w:bCs/>
          <w:sz w:val="28"/>
          <w:szCs w:val="28"/>
        </w:rPr>
        <w:t>АКВАМЕН</w:t>
      </w:r>
      <w:r>
        <w:rPr>
          <w:rFonts w:ascii="Times New Roman" w:hAnsi="Times New Roman"/>
          <w:b/>
          <w:bCs/>
          <w:sz w:val="28"/>
          <w:szCs w:val="28"/>
        </w:rPr>
        <w:t>”</w:t>
      </w:r>
    </w:p>
    <w:p w:rsidR="007961B8" w:rsidRDefault="00DD4BC2">
      <w:pPr>
        <w:pStyle w:val="Body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</w:rPr>
        <w:t>Общие положения</w:t>
      </w:r>
    </w:p>
    <w:p w:rsidR="007961B8" w:rsidRDefault="00DD4BC2">
      <w:pPr>
        <w:pStyle w:val="Body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1.1. </w:t>
      </w:r>
      <w:r>
        <w:rPr>
          <w:rFonts w:ascii="Times New Roman" w:hAnsi="Times New Roman"/>
          <w:sz w:val="28"/>
          <w:szCs w:val="28"/>
        </w:rPr>
        <w:t>Достижение целей О</w:t>
      </w:r>
      <w:r w:rsidR="00421FD5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О “</w:t>
      </w:r>
      <w:proofErr w:type="spellStart"/>
      <w:r w:rsidR="00421FD5">
        <w:rPr>
          <w:rFonts w:ascii="Times New Roman" w:hAnsi="Times New Roman"/>
          <w:sz w:val="28"/>
          <w:szCs w:val="28"/>
        </w:rPr>
        <w:t>АкваМен</w:t>
      </w:r>
      <w:proofErr w:type="spellEnd"/>
      <w:r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далее</w:t>
      </w:r>
      <w:r>
        <w:rPr>
          <w:rFonts w:ascii="Times New Roman" w:hAnsi="Times New Roman"/>
          <w:sz w:val="28"/>
          <w:szCs w:val="28"/>
        </w:rPr>
        <w:t>-</w:t>
      </w:r>
      <w:r w:rsidR="00421FD5">
        <w:rPr>
          <w:rFonts w:ascii="Times New Roman" w:hAnsi="Times New Roman"/>
          <w:sz w:val="28"/>
          <w:szCs w:val="28"/>
        </w:rPr>
        <w:t>АМ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тесно связанно с управлением информацией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Информационная безопасность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далее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ИБ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является одним из главных факторов успешной работы </w:t>
      </w:r>
      <w:r w:rsidR="00421FD5">
        <w:rPr>
          <w:rFonts w:ascii="Times New Roman" w:hAnsi="Times New Roman"/>
          <w:sz w:val="28"/>
          <w:szCs w:val="28"/>
        </w:rPr>
        <w:t>АМ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Обеспечение ИБ </w:t>
      </w:r>
      <w:r w:rsidR="00421FD5">
        <w:rPr>
          <w:rFonts w:ascii="Times New Roman" w:hAnsi="Times New Roman"/>
          <w:sz w:val="28"/>
          <w:szCs w:val="28"/>
        </w:rPr>
        <w:t>АМ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его работников и представителей третьих сторон является первостепенной задачей</w:t>
      </w:r>
      <w:r>
        <w:rPr>
          <w:rFonts w:ascii="Times New Roman" w:hAnsi="Times New Roman"/>
          <w:sz w:val="28"/>
          <w:szCs w:val="28"/>
        </w:rPr>
        <w:t>.</w:t>
      </w:r>
    </w:p>
    <w:p w:rsidR="007961B8" w:rsidRDefault="00DD4BC2">
      <w:pPr>
        <w:pStyle w:val="Body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1.2. </w:t>
      </w:r>
      <w:r>
        <w:rPr>
          <w:rFonts w:ascii="Times New Roman" w:hAnsi="Times New Roman"/>
          <w:sz w:val="28"/>
          <w:szCs w:val="28"/>
        </w:rPr>
        <w:t>Политика информационной безопасности ОАО “</w:t>
      </w:r>
      <w:r w:rsidR="00421FD5">
        <w:rPr>
          <w:rFonts w:ascii="Times New Roman" w:hAnsi="Times New Roman"/>
          <w:sz w:val="28"/>
          <w:szCs w:val="28"/>
        </w:rPr>
        <w:t>АМ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далее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Политика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является основополагающим документом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отражающим видение </w:t>
      </w:r>
      <w:r w:rsidR="00421FD5">
        <w:rPr>
          <w:rFonts w:ascii="Times New Roman" w:hAnsi="Times New Roman"/>
          <w:sz w:val="28"/>
          <w:szCs w:val="28"/>
        </w:rPr>
        <w:t>АМ</w:t>
      </w:r>
      <w:r>
        <w:rPr>
          <w:rFonts w:ascii="Times New Roman" w:hAnsi="Times New Roman"/>
          <w:sz w:val="28"/>
          <w:szCs w:val="28"/>
        </w:rPr>
        <w:t xml:space="preserve"> касательно обеспечения ИБ</w:t>
      </w:r>
      <w:r>
        <w:rPr>
          <w:rFonts w:ascii="Times New Roman" w:hAnsi="Times New Roman"/>
          <w:sz w:val="28"/>
          <w:szCs w:val="28"/>
        </w:rPr>
        <w:t>.</w:t>
      </w:r>
    </w:p>
    <w:p w:rsidR="007961B8" w:rsidRDefault="00DD4BC2">
      <w:pPr>
        <w:pStyle w:val="Body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</w:rPr>
        <w:t>Основные цели и задачи</w:t>
      </w:r>
    </w:p>
    <w:p w:rsidR="007961B8" w:rsidRDefault="00DD4BC2">
      <w:pPr>
        <w:pStyle w:val="Body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2.1. </w:t>
      </w:r>
      <w:r>
        <w:rPr>
          <w:rFonts w:ascii="Times New Roman" w:hAnsi="Times New Roman"/>
          <w:sz w:val="28"/>
          <w:szCs w:val="28"/>
        </w:rPr>
        <w:t>Политика направлена на достижение следующих целей</w:t>
      </w:r>
      <w:r>
        <w:rPr>
          <w:rFonts w:ascii="Times New Roman" w:hAnsi="Times New Roman"/>
          <w:sz w:val="28"/>
          <w:szCs w:val="28"/>
        </w:rPr>
        <w:t>:</w:t>
      </w:r>
    </w:p>
    <w:p w:rsidR="007961B8" w:rsidRDefault="00DD4BC2">
      <w:pPr>
        <w:pStyle w:val="Body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защита информации от реальных и потенциальн</w:t>
      </w:r>
      <w:r w:rsidR="00421FD5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х угроз</w:t>
      </w:r>
      <w:r>
        <w:rPr>
          <w:rFonts w:ascii="Times New Roman" w:hAnsi="Times New Roman"/>
          <w:sz w:val="28"/>
          <w:szCs w:val="28"/>
        </w:rPr>
        <w:t>;</w:t>
      </w:r>
    </w:p>
    <w:p w:rsidR="007961B8" w:rsidRDefault="00DD4BC2">
      <w:pPr>
        <w:pStyle w:val="Body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миним</w:t>
      </w:r>
      <w:r w:rsidR="00421FD5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зация и локализация пос</w:t>
      </w:r>
      <w:r>
        <w:rPr>
          <w:rFonts w:ascii="Times New Roman" w:hAnsi="Times New Roman"/>
          <w:sz w:val="28"/>
          <w:szCs w:val="28"/>
        </w:rPr>
        <w:t>ледствий при воздействии угроз</w:t>
      </w:r>
      <w:r>
        <w:rPr>
          <w:rFonts w:ascii="Times New Roman" w:hAnsi="Times New Roman"/>
          <w:sz w:val="28"/>
          <w:szCs w:val="28"/>
        </w:rPr>
        <w:t>;</w:t>
      </w:r>
    </w:p>
    <w:p w:rsidR="007961B8" w:rsidRDefault="00DD4BC2">
      <w:pPr>
        <w:pStyle w:val="Body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развитие корпоративной культуры в области обеспечения ИБ</w:t>
      </w:r>
      <w:r>
        <w:rPr>
          <w:rFonts w:ascii="Times New Roman" w:hAnsi="Times New Roman"/>
          <w:sz w:val="28"/>
          <w:szCs w:val="28"/>
        </w:rPr>
        <w:t>.</w:t>
      </w:r>
    </w:p>
    <w:p w:rsidR="007961B8" w:rsidRDefault="00DD4BC2">
      <w:pPr>
        <w:pStyle w:val="Body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2.2. </w:t>
      </w:r>
      <w:r>
        <w:rPr>
          <w:rFonts w:ascii="Times New Roman" w:hAnsi="Times New Roman"/>
          <w:sz w:val="28"/>
          <w:szCs w:val="28"/>
        </w:rPr>
        <w:t>Основными задачами политики являются</w:t>
      </w:r>
      <w:r>
        <w:rPr>
          <w:rFonts w:ascii="Times New Roman" w:hAnsi="Times New Roman"/>
          <w:sz w:val="28"/>
          <w:szCs w:val="28"/>
        </w:rPr>
        <w:t>:</w:t>
      </w:r>
    </w:p>
    <w:p w:rsidR="007961B8" w:rsidRDefault="00DD4BC2">
      <w:pPr>
        <w:pStyle w:val="Body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выявление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предупреждение и нейтрализация реальных и потенциальных угроз ИБ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также установления причин и условий их </w:t>
      </w:r>
      <w:r>
        <w:rPr>
          <w:rFonts w:ascii="Times New Roman" w:hAnsi="Times New Roman"/>
          <w:sz w:val="28"/>
          <w:szCs w:val="28"/>
        </w:rPr>
        <w:t>возникновения</w:t>
      </w:r>
      <w:r>
        <w:rPr>
          <w:rFonts w:ascii="Times New Roman" w:hAnsi="Times New Roman"/>
          <w:sz w:val="28"/>
          <w:szCs w:val="28"/>
        </w:rPr>
        <w:t>;</w:t>
      </w:r>
    </w:p>
    <w:p w:rsidR="007961B8" w:rsidRDefault="00DD4BC2">
      <w:pPr>
        <w:pStyle w:val="Body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совершенствование механизмов оперативного реагирования на угрозы</w:t>
      </w:r>
      <w:r>
        <w:rPr>
          <w:rFonts w:ascii="Times New Roman" w:hAnsi="Times New Roman"/>
          <w:sz w:val="28"/>
          <w:szCs w:val="28"/>
        </w:rPr>
        <w:t>;</w:t>
      </w:r>
    </w:p>
    <w:p w:rsidR="007961B8" w:rsidRDefault="00DD4BC2">
      <w:pPr>
        <w:pStyle w:val="Body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эффективное управление рисками ИБ</w:t>
      </w:r>
      <w:r>
        <w:rPr>
          <w:rFonts w:ascii="Times New Roman" w:hAnsi="Times New Roman"/>
          <w:sz w:val="28"/>
          <w:szCs w:val="28"/>
        </w:rPr>
        <w:t>;</w:t>
      </w:r>
    </w:p>
    <w:p w:rsidR="007961B8" w:rsidRDefault="00DD4BC2">
      <w:pPr>
        <w:pStyle w:val="Body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информирование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обучение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контроль знаний работников </w:t>
      </w:r>
      <w:r w:rsidR="00421FD5">
        <w:rPr>
          <w:rFonts w:ascii="Times New Roman" w:hAnsi="Times New Roman"/>
          <w:sz w:val="28"/>
          <w:szCs w:val="28"/>
        </w:rPr>
        <w:t>АМ</w:t>
      </w:r>
      <w:r>
        <w:rPr>
          <w:rFonts w:ascii="Times New Roman" w:hAnsi="Times New Roman"/>
          <w:sz w:val="28"/>
          <w:szCs w:val="28"/>
        </w:rPr>
        <w:t xml:space="preserve"> по вопросам ИБ</w:t>
      </w:r>
      <w:r>
        <w:rPr>
          <w:rFonts w:ascii="Times New Roman" w:hAnsi="Times New Roman"/>
          <w:sz w:val="28"/>
          <w:szCs w:val="28"/>
        </w:rPr>
        <w:t>.</w:t>
      </w:r>
    </w:p>
    <w:p w:rsidR="007961B8" w:rsidRDefault="00DD4BC2">
      <w:pPr>
        <w:pStyle w:val="Body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решения указанных задач в </w:t>
      </w:r>
      <w:r w:rsidR="00421FD5">
        <w:rPr>
          <w:rFonts w:ascii="Times New Roman" w:hAnsi="Times New Roman"/>
          <w:sz w:val="28"/>
          <w:szCs w:val="28"/>
        </w:rPr>
        <w:t>АМ</w:t>
      </w:r>
      <w:r>
        <w:rPr>
          <w:rFonts w:ascii="Times New Roman" w:hAnsi="Times New Roman"/>
          <w:sz w:val="28"/>
          <w:szCs w:val="28"/>
        </w:rPr>
        <w:t xml:space="preserve"> внедрена система менеджмента</w:t>
      </w:r>
      <w:r>
        <w:rPr>
          <w:rFonts w:ascii="Times New Roman" w:hAnsi="Times New Roman"/>
          <w:sz w:val="28"/>
          <w:szCs w:val="28"/>
        </w:rPr>
        <w:t xml:space="preserve"> информационной безопасности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далее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СИМБ</w:t>
      </w:r>
      <w:r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>подтверждающая способность выбора адекватных и пропорциональных средств управления защитой информации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обеспечивающих безопасность информационных ресурсов</w:t>
      </w:r>
      <w:r>
        <w:rPr>
          <w:rFonts w:ascii="Times New Roman" w:hAnsi="Times New Roman"/>
          <w:sz w:val="28"/>
          <w:szCs w:val="28"/>
        </w:rPr>
        <w:t>.</w:t>
      </w:r>
    </w:p>
    <w:p w:rsidR="007961B8" w:rsidRDefault="00DD4BC2">
      <w:pPr>
        <w:pStyle w:val="Body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СМИБ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являясь частью общей системы менеджмента </w:t>
      </w:r>
      <w:r w:rsidR="00421FD5">
        <w:rPr>
          <w:rFonts w:ascii="Times New Roman" w:hAnsi="Times New Roman"/>
          <w:sz w:val="28"/>
          <w:szCs w:val="28"/>
        </w:rPr>
        <w:t>АМ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доку</w:t>
      </w:r>
      <w:r>
        <w:rPr>
          <w:rFonts w:ascii="Times New Roman" w:hAnsi="Times New Roman"/>
          <w:sz w:val="28"/>
          <w:szCs w:val="28"/>
        </w:rPr>
        <w:t>ментирована в настоящей Политике</w:t>
      </w:r>
      <w:r>
        <w:rPr>
          <w:rFonts w:ascii="Times New Roman" w:hAnsi="Times New Roman"/>
          <w:sz w:val="28"/>
          <w:szCs w:val="28"/>
        </w:rPr>
        <w:t>.</w:t>
      </w:r>
    </w:p>
    <w:p w:rsidR="007961B8" w:rsidRDefault="00DD4BC2">
      <w:pPr>
        <w:pStyle w:val="Body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/>
          <w:b/>
          <w:bCs/>
          <w:sz w:val="28"/>
          <w:szCs w:val="28"/>
        </w:rPr>
        <w:t>Основные принципы деятельности в сфере обеспечения информационной безопасности</w:t>
      </w:r>
    </w:p>
    <w:p w:rsidR="007961B8" w:rsidRDefault="00DD4BC2">
      <w:pPr>
        <w:pStyle w:val="Body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рамках СМИБ обеспечение ИБ в </w:t>
      </w:r>
      <w:r w:rsidR="00421FD5">
        <w:rPr>
          <w:rFonts w:ascii="Times New Roman" w:hAnsi="Times New Roman"/>
          <w:sz w:val="28"/>
          <w:szCs w:val="28"/>
        </w:rPr>
        <w:t xml:space="preserve">АМ </w:t>
      </w:r>
      <w:r>
        <w:rPr>
          <w:rFonts w:ascii="Times New Roman" w:hAnsi="Times New Roman"/>
          <w:sz w:val="28"/>
          <w:szCs w:val="28"/>
        </w:rPr>
        <w:t>осуществляется в соответствии со следующими основными принципами</w:t>
      </w:r>
      <w:r>
        <w:rPr>
          <w:rFonts w:ascii="Times New Roman" w:hAnsi="Times New Roman"/>
          <w:sz w:val="28"/>
          <w:szCs w:val="28"/>
        </w:rPr>
        <w:t>:</w:t>
      </w:r>
    </w:p>
    <w:p w:rsidR="007961B8" w:rsidRDefault="00DD4BC2">
      <w:pPr>
        <w:pStyle w:val="Body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законности</w:t>
      </w:r>
      <w:r>
        <w:rPr>
          <w:rFonts w:ascii="Times New Roman" w:hAnsi="Times New Roman"/>
          <w:sz w:val="28"/>
          <w:szCs w:val="28"/>
        </w:rPr>
        <w:t>;</w:t>
      </w:r>
    </w:p>
    <w:p w:rsidR="007961B8" w:rsidRDefault="00DD4BC2">
      <w:pPr>
        <w:pStyle w:val="Body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процентного подхода</w:t>
      </w:r>
      <w:r>
        <w:rPr>
          <w:rFonts w:ascii="Times New Roman" w:hAnsi="Times New Roman"/>
          <w:sz w:val="28"/>
          <w:szCs w:val="28"/>
        </w:rPr>
        <w:t>;</w:t>
      </w:r>
    </w:p>
    <w:p w:rsidR="007961B8" w:rsidRDefault="00DD4BC2">
      <w:pPr>
        <w:pStyle w:val="Body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комплексного использования способов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методов и средств защиты</w:t>
      </w:r>
      <w:r>
        <w:rPr>
          <w:rFonts w:ascii="Times New Roman" w:hAnsi="Times New Roman"/>
          <w:sz w:val="28"/>
          <w:szCs w:val="28"/>
        </w:rPr>
        <w:t>;</w:t>
      </w:r>
    </w:p>
    <w:p w:rsidR="007961B8" w:rsidRDefault="00DD4BC2">
      <w:pPr>
        <w:pStyle w:val="Body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следования лучшим практикам</w:t>
      </w:r>
      <w:r>
        <w:rPr>
          <w:rFonts w:ascii="Times New Roman" w:hAnsi="Times New Roman"/>
          <w:sz w:val="28"/>
          <w:szCs w:val="28"/>
        </w:rPr>
        <w:t>;</w:t>
      </w:r>
    </w:p>
    <w:p w:rsidR="007961B8" w:rsidRDefault="00DD4BC2">
      <w:pPr>
        <w:pStyle w:val="Body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разумной достаточности</w:t>
      </w:r>
      <w:r>
        <w:rPr>
          <w:rFonts w:ascii="Times New Roman" w:hAnsi="Times New Roman"/>
          <w:sz w:val="28"/>
          <w:szCs w:val="28"/>
        </w:rPr>
        <w:t>;</w:t>
      </w:r>
    </w:p>
    <w:p w:rsidR="007961B8" w:rsidRDefault="00DD4BC2">
      <w:pPr>
        <w:pStyle w:val="Body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персональной ответственности</w:t>
      </w:r>
      <w:r>
        <w:rPr>
          <w:rFonts w:ascii="Times New Roman" w:hAnsi="Times New Roman"/>
          <w:sz w:val="28"/>
          <w:szCs w:val="28"/>
        </w:rPr>
        <w:t>.</w:t>
      </w:r>
    </w:p>
    <w:p w:rsidR="007961B8" w:rsidRDefault="00DD4BC2">
      <w:pPr>
        <w:pStyle w:val="Body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/>
          <w:b/>
          <w:bCs/>
          <w:sz w:val="28"/>
          <w:szCs w:val="28"/>
        </w:rPr>
        <w:t>Ответственность</w:t>
      </w:r>
    </w:p>
    <w:p w:rsidR="007961B8" w:rsidRDefault="00DD4BC2">
      <w:pPr>
        <w:pStyle w:val="Body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4.1. </w:t>
      </w:r>
      <w:r>
        <w:rPr>
          <w:rFonts w:ascii="Times New Roman" w:hAnsi="Times New Roman"/>
          <w:sz w:val="28"/>
          <w:szCs w:val="28"/>
        </w:rPr>
        <w:t xml:space="preserve">Руководство </w:t>
      </w:r>
      <w:r w:rsidR="00421FD5">
        <w:rPr>
          <w:rFonts w:ascii="Times New Roman" w:hAnsi="Times New Roman"/>
          <w:sz w:val="28"/>
          <w:szCs w:val="28"/>
        </w:rPr>
        <w:t>АМ</w:t>
      </w:r>
      <w:r>
        <w:rPr>
          <w:rFonts w:ascii="Times New Roman" w:hAnsi="Times New Roman"/>
          <w:sz w:val="28"/>
          <w:szCs w:val="28"/>
        </w:rPr>
        <w:t xml:space="preserve"> принимает на себя ответственность за реализацию настоящей </w:t>
      </w:r>
      <w:r>
        <w:rPr>
          <w:rFonts w:ascii="Times New Roman" w:hAnsi="Times New Roman"/>
          <w:sz w:val="28"/>
          <w:szCs w:val="28"/>
        </w:rPr>
        <w:t>Политики</w:t>
      </w:r>
      <w:r>
        <w:rPr>
          <w:rFonts w:ascii="Times New Roman" w:hAnsi="Times New Roman"/>
          <w:sz w:val="28"/>
          <w:szCs w:val="28"/>
        </w:rPr>
        <w:t>.</w:t>
      </w:r>
    </w:p>
    <w:p w:rsidR="007961B8" w:rsidRDefault="00DD4BC2">
      <w:pPr>
        <w:pStyle w:val="Body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4.2. </w:t>
      </w:r>
      <w:r>
        <w:rPr>
          <w:rFonts w:ascii="Times New Roman" w:hAnsi="Times New Roman"/>
          <w:sz w:val="28"/>
          <w:szCs w:val="28"/>
        </w:rPr>
        <w:t>Руководители функциональных блоков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структурных подразделений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работники </w:t>
      </w:r>
      <w:r w:rsidR="00421FD5">
        <w:rPr>
          <w:rFonts w:ascii="Times New Roman" w:hAnsi="Times New Roman"/>
          <w:sz w:val="28"/>
          <w:szCs w:val="28"/>
        </w:rPr>
        <w:t>АМ</w:t>
      </w:r>
      <w:r>
        <w:rPr>
          <w:rFonts w:ascii="Times New Roman" w:hAnsi="Times New Roman"/>
          <w:sz w:val="28"/>
          <w:szCs w:val="28"/>
        </w:rPr>
        <w:t xml:space="preserve"> несут ответственность за безусловное полное выполнение своих обязанностей по поддержанную деятельности по обеспечению и выполнению требований ИБ в соответствии с д</w:t>
      </w:r>
      <w:r>
        <w:rPr>
          <w:rFonts w:ascii="Times New Roman" w:hAnsi="Times New Roman"/>
          <w:sz w:val="28"/>
          <w:szCs w:val="28"/>
        </w:rPr>
        <w:t>окументами СМИБ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представители третьих сторон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имеющие доступ к информационным ресурсам </w:t>
      </w:r>
      <w:r w:rsidR="00421FD5">
        <w:rPr>
          <w:rFonts w:ascii="Times New Roman" w:hAnsi="Times New Roman"/>
          <w:sz w:val="28"/>
          <w:szCs w:val="28"/>
        </w:rPr>
        <w:t>АМ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в соответствии с договорными обязательствами</w:t>
      </w:r>
      <w:r>
        <w:rPr>
          <w:rFonts w:ascii="Times New Roman" w:hAnsi="Times New Roman"/>
          <w:sz w:val="28"/>
          <w:szCs w:val="28"/>
        </w:rPr>
        <w:t>.</w:t>
      </w:r>
    </w:p>
    <w:p w:rsidR="007961B8" w:rsidRDefault="00DD4BC2">
      <w:pPr>
        <w:pStyle w:val="Body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4.3. </w:t>
      </w:r>
      <w:r>
        <w:rPr>
          <w:rFonts w:ascii="Times New Roman" w:hAnsi="Times New Roman"/>
          <w:sz w:val="28"/>
          <w:szCs w:val="28"/>
        </w:rPr>
        <w:t xml:space="preserve">Ответственное структурное подразделение </w:t>
      </w:r>
      <w:r w:rsidR="00421FD5">
        <w:rPr>
          <w:rFonts w:ascii="Times New Roman" w:hAnsi="Times New Roman"/>
          <w:sz w:val="28"/>
          <w:szCs w:val="28"/>
        </w:rPr>
        <w:t>АМ</w:t>
      </w:r>
      <w:r>
        <w:rPr>
          <w:rFonts w:ascii="Times New Roman" w:hAnsi="Times New Roman"/>
          <w:sz w:val="28"/>
          <w:szCs w:val="28"/>
        </w:rPr>
        <w:t xml:space="preserve"> несет ответственность за поставленные руководством </w:t>
      </w:r>
      <w:r w:rsidR="00421FD5">
        <w:rPr>
          <w:rFonts w:ascii="Times New Roman" w:hAnsi="Times New Roman"/>
          <w:sz w:val="28"/>
          <w:szCs w:val="28"/>
        </w:rPr>
        <w:t>АМ</w:t>
      </w:r>
      <w:r>
        <w:rPr>
          <w:rFonts w:ascii="Times New Roman" w:hAnsi="Times New Roman"/>
          <w:sz w:val="28"/>
          <w:szCs w:val="28"/>
        </w:rPr>
        <w:t xml:space="preserve"> цели и </w:t>
      </w:r>
      <w:r>
        <w:rPr>
          <w:rFonts w:ascii="Times New Roman" w:hAnsi="Times New Roman"/>
          <w:sz w:val="28"/>
          <w:szCs w:val="28"/>
        </w:rPr>
        <w:t>задачи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также контроль выполнения требований в обязательном порядке согласовываются с ответственным структурным подразделением</w:t>
      </w:r>
      <w:r>
        <w:rPr>
          <w:rFonts w:ascii="Times New Roman" w:hAnsi="Times New Roman"/>
          <w:sz w:val="28"/>
          <w:szCs w:val="28"/>
        </w:rPr>
        <w:t>.</w:t>
      </w:r>
    </w:p>
    <w:p w:rsidR="007961B8" w:rsidRDefault="00DD4BC2">
      <w:pPr>
        <w:pStyle w:val="Body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5. </w:t>
      </w:r>
      <w:r>
        <w:rPr>
          <w:rFonts w:ascii="Times New Roman" w:hAnsi="Times New Roman"/>
          <w:b/>
          <w:bCs/>
          <w:sz w:val="28"/>
          <w:szCs w:val="28"/>
        </w:rPr>
        <w:t>Заключительные положения</w:t>
      </w:r>
    </w:p>
    <w:p w:rsidR="007961B8" w:rsidRDefault="00DD4BC2">
      <w:pPr>
        <w:pStyle w:val="Body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5.1. </w:t>
      </w:r>
      <w:r>
        <w:rPr>
          <w:rFonts w:ascii="Times New Roman" w:hAnsi="Times New Roman"/>
          <w:sz w:val="28"/>
          <w:szCs w:val="28"/>
        </w:rPr>
        <w:t>Политика пересматривается в случае существенных изменений в развитии бизнеса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также требова</w:t>
      </w:r>
      <w:r>
        <w:rPr>
          <w:rFonts w:ascii="Times New Roman" w:hAnsi="Times New Roman"/>
          <w:sz w:val="28"/>
          <w:szCs w:val="28"/>
        </w:rPr>
        <w:t>ний законодательства Российской Федерации или регулирующих органов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Политика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также все изменения в ней утверждается Правлением </w:t>
      </w:r>
      <w:r w:rsidR="00421FD5">
        <w:rPr>
          <w:rFonts w:ascii="Times New Roman" w:hAnsi="Times New Roman"/>
          <w:sz w:val="28"/>
          <w:szCs w:val="28"/>
        </w:rPr>
        <w:t>АМ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.</w:t>
      </w:r>
    </w:p>
    <w:p w:rsidR="007961B8" w:rsidRDefault="00DD4BC2">
      <w:pPr>
        <w:pStyle w:val="Body"/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 xml:space="preserve">5.2. </w:t>
      </w:r>
      <w:r>
        <w:rPr>
          <w:rFonts w:ascii="Times New Roman" w:hAnsi="Times New Roman"/>
          <w:sz w:val="28"/>
          <w:szCs w:val="28"/>
        </w:rPr>
        <w:t xml:space="preserve">Политика размещается на официальном сайте </w:t>
      </w:r>
      <w:r w:rsidR="00421FD5">
        <w:rPr>
          <w:rFonts w:ascii="Times New Roman" w:hAnsi="Times New Roman"/>
          <w:sz w:val="28"/>
          <w:szCs w:val="28"/>
        </w:rPr>
        <w:t>АМ</w:t>
      </w:r>
      <w:r>
        <w:rPr>
          <w:rFonts w:ascii="Times New Roman" w:hAnsi="Times New Roman"/>
          <w:sz w:val="28"/>
          <w:szCs w:val="28"/>
        </w:rPr>
        <w:t>.</w:t>
      </w:r>
    </w:p>
    <w:sectPr w:rsidR="007961B8">
      <w:headerReference w:type="default" r:id="rId7"/>
      <w:footerReference w:type="default" r:id="rId8"/>
      <w:pgSz w:w="11900" w:h="16840"/>
      <w:pgMar w:top="1440" w:right="1247" w:bottom="1440" w:left="1247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BC2" w:rsidRDefault="00DD4BC2">
      <w:r>
        <w:separator/>
      </w:r>
    </w:p>
  </w:endnote>
  <w:endnote w:type="continuationSeparator" w:id="0">
    <w:p w:rsidR="00DD4BC2" w:rsidRDefault="00DD4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B8" w:rsidRDefault="007961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BC2" w:rsidRDefault="00DD4BC2">
      <w:r>
        <w:separator/>
      </w:r>
    </w:p>
  </w:footnote>
  <w:footnote w:type="continuationSeparator" w:id="0">
    <w:p w:rsidR="00DD4BC2" w:rsidRDefault="00DD4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B8" w:rsidRDefault="007961B8">
    <w:pPr>
      <w:pStyle w:val="HeaderFooter"/>
      <w:tabs>
        <w:tab w:val="clear" w:pos="9020"/>
        <w:tab w:val="center" w:pos="4703"/>
        <w:tab w:val="right" w:pos="940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A7D64"/>
    <w:multiLevelType w:val="hybridMultilevel"/>
    <w:tmpl w:val="5452590C"/>
    <w:styleLink w:val="Lettered"/>
    <w:lvl w:ilvl="0" w:tplc="AA12F01A">
      <w:start w:val="1"/>
      <w:numFmt w:val="decimal"/>
      <w:suff w:val="nothing"/>
      <w:lvlText w:val="%1)"/>
      <w:lvlJc w:val="left"/>
      <w:pPr>
        <w:ind w:left="0" w:firstLine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AC71B8">
      <w:start w:val="1"/>
      <w:numFmt w:val="decimal"/>
      <w:lvlText w:val="%2)"/>
      <w:lvlJc w:val="left"/>
      <w:pPr>
        <w:tabs>
          <w:tab w:val="num" w:pos="1385"/>
        </w:tabs>
        <w:ind w:left="81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408CE6">
      <w:start w:val="1"/>
      <w:numFmt w:val="decimal"/>
      <w:lvlText w:val="%3)"/>
      <w:lvlJc w:val="left"/>
      <w:pPr>
        <w:tabs>
          <w:tab w:val="num" w:pos="1745"/>
        </w:tabs>
        <w:ind w:left="117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B29564">
      <w:start w:val="1"/>
      <w:numFmt w:val="decimal"/>
      <w:lvlText w:val="%4)"/>
      <w:lvlJc w:val="left"/>
      <w:pPr>
        <w:tabs>
          <w:tab w:val="num" w:pos="2105"/>
        </w:tabs>
        <w:ind w:left="153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3E0EFA">
      <w:start w:val="1"/>
      <w:numFmt w:val="decimal"/>
      <w:lvlText w:val="%5)"/>
      <w:lvlJc w:val="left"/>
      <w:pPr>
        <w:tabs>
          <w:tab w:val="num" w:pos="2465"/>
        </w:tabs>
        <w:ind w:left="189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50894C">
      <w:start w:val="1"/>
      <w:numFmt w:val="decimal"/>
      <w:lvlText w:val="%6)"/>
      <w:lvlJc w:val="left"/>
      <w:pPr>
        <w:tabs>
          <w:tab w:val="num" w:pos="2825"/>
        </w:tabs>
        <w:ind w:left="225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1A4D6C">
      <w:start w:val="1"/>
      <w:numFmt w:val="decimal"/>
      <w:lvlText w:val="%7)"/>
      <w:lvlJc w:val="left"/>
      <w:pPr>
        <w:tabs>
          <w:tab w:val="num" w:pos="3185"/>
        </w:tabs>
        <w:ind w:left="261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F805E0">
      <w:start w:val="1"/>
      <w:numFmt w:val="decimal"/>
      <w:lvlText w:val="%8)"/>
      <w:lvlJc w:val="left"/>
      <w:pPr>
        <w:tabs>
          <w:tab w:val="num" w:pos="3545"/>
        </w:tabs>
        <w:ind w:left="297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D200FC">
      <w:start w:val="1"/>
      <w:numFmt w:val="decimal"/>
      <w:lvlText w:val="%9)"/>
      <w:lvlJc w:val="left"/>
      <w:pPr>
        <w:tabs>
          <w:tab w:val="num" w:pos="3905"/>
        </w:tabs>
        <w:ind w:left="333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FDB5159"/>
    <w:multiLevelType w:val="hybridMultilevel"/>
    <w:tmpl w:val="5452590C"/>
    <w:numStyleLink w:val="Lett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B8"/>
    <w:rsid w:val="00421FD5"/>
    <w:rsid w:val="007961B8"/>
    <w:rsid w:val="009440BC"/>
    <w:rsid w:val="00DD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B221"/>
  <w15:docId w15:val="{6FF59F27-2830-4F91-98DA-F8A3EA7A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line="480" w:lineRule="auto"/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Lettered">
    <w:name w:val="Lett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геннадий скакодуб</dc:creator>
  <cp:lastModifiedBy>геннадий скакодуб</cp:lastModifiedBy>
  <cp:revision>2</cp:revision>
  <dcterms:created xsi:type="dcterms:W3CDTF">2019-10-25T10:46:00Z</dcterms:created>
  <dcterms:modified xsi:type="dcterms:W3CDTF">2019-10-25T10:46:00Z</dcterms:modified>
</cp:coreProperties>
</file>