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9EEF" w14:textId="29D1BFBB" w:rsidR="002C005A" w:rsidRDefault="00E60592" w:rsidP="00D02D5D">
      <w:pPr>
        <w:jc w:val="center"/>
      </w:pPr>
      <w:r>
        <w:t>README</w:t>
      </w:r>
    </w:p>
    <w:p w14:paraId="2A39EECC" w14:textId="77777777" w:rsidR="008B40BE" w:rsidRDefault="008B40BE"/>
    <w:p w14:paraId="0B8AD5E3" w14:textId="77777777" w:rsidR="00D02D5D" w:rsidRDefault="00D02D5D" w:rsidP="00D02D5D">
      <w:r>
        <w:t>The primary code to conduct simulation studies is in the “</w:t>
      </w:r>
      <w:proofErr w:type="spellStart"/>
      <w:r>
        <w:t>main_simulation_</w:t>
      </w:r>
      <w:proofErr w:type="gramStart"/>
      <w:r>
        <w:t>code.R</w:t>
      </w:r>
      <w:proofErr w:type="spellEnd"/>
      <w:proofErr w:type="gramEnd"/>
      <w:r>
        <w:t>” file.</w:t>
      </w:r>
    </w:p>
    <w:p w14:paraId="683C2DC5" w14:textId="77777777" w:rsidR="00D02D5D" w:rsidRDefault="00D02D5D" w:rsidP="00D02D5D"/>
    <w:p w14:paraId="67B4C345" w14:textId="54C73E42" w:rsidR="00D02D5D" w:rsidRDefault="00D02D5D" w:rsidP="00D02D5D">
      <w:r>
        <w:t>In this file (</w:t>
      </w:r>
      <w:proofErr w:type="spellStart"/>
      <w:r>
        <w:t>main_simulation_</w:t>
      </w:r>
      <w:proofErr w:type="gramStart"/>
      <w:r>
        <w:t>code.R</w:t>
      </w:r>
      <w:proofErr w:type="spellEnd"/>
      <w:proofErr w:type="gramEnd"/>
      <w:r>
        <w:t xml:space="preserve">), we may use the following three files (.R) to generate PRS data, unknown confounders, </w:t>
      </w:r>
      <w:r w:rsidR="00682BC3">
        <w:t xml:space="preserve">the outcome of interests, </w:t>
      </w:r>
      <w:r>
        <w:t>and run the PRS-outcome association analysis.</w:t>
      </w:r>
    </w:p>
    <w:p w14:paraId="1CB40CB4" w14:textId="77777777" w:rsidR="00D02D5D" w:rsidRDefault="00D02D5D" w:rsidP="00D02D5D"/>
    <w:p w14:paraId="425818AD" w14:textId="7864FA2B" w:rsidR="00D02D5D" w:rsidRDefault="00D02D5D" w:rsidP="00D02D5D">
      <w:r>
        <w:t>[</w:t>
      </w:r>
      <w:proofErr w:type="spellStart"/>
      <w:r>
        <w:t>generate_simulation_components.R</w:t>
      </w:r>
      <w:proofErr w:type="spellEnd"/>
      <w:r>
        <w:t xml:space="preserve"> file]: The “</w:t>
      </w:r>
      <w:proofErr w:type="spellStart"/>
      <w:r>
        <w:t>generate_simulation_components.R</w:t>
      </w:r>
      <w:proofErr w:type="spellEnd"/>
      <w:r>
        <w:t>” is a function to generate observed PRS (both homogeneous weighting and heterogeneous weighting PRS) and the unknown confounders we considered in the simulation studies (includes: conf-PRS1, conf-PRS2, single variant, two variants, and conf-pc*)</w:t>
      </w:r>
      <w:r w:rsidR="00CA0CFD">
        <w:t>.</w:t>
      </w:r>
    </w:p>
    <w:p w14:paraId="48B78308" w14:textId="77777777" w:rsidR="00D02D5D" w:rsidRDefault="00D02D5D" w:rsidP="00D02D5D"/>
    <w:p w14:paraId="432AB01C" w14:textId="77777777" w:rsidR="00D02D5D" w:rsidRDefault="00D02D5D" w:rsidP="00D02D5D"/>
    <w:p w14:paraId="57B2F2B8" w14:textId="77777777" w:rsidR="00D02D5D" w:rsidRDefault="00D02D5D" w:rsidP="00D02D5D">
      <w:r>
        <w:t>[</w:t>
      </w:r>
      <w:proofErr w:type="spellStart"/>
      <w:r>
        <w:t>generate_simulation_</w:t>
      </w:r>
      <w:proofErr w:type="gramStart"/>
      <w:r>
        <w:t>outcomes.R</w:t>
      </w:r>
      <w:proofErr w:type="spellEnd"/>
      <w:proofErr w:type="gramEnd"/>
      <w:r>
        <w:t xml:space="preserve"> file]: The “</w:t>
      </w:r>
      <w:proofErr w:type="spellStart"/>
      <w:r>
        <w:t>generate_simulation_outcomes.R</w:t>
      </w:r>
      <w:proofErr w:type="spellEnd"/>
      <w:r>
        <w:t>” is a function to generate outcomes by the data-generating models we considered in simulation studies.</w:t>
      </w:r>
    </w:p>
    <w:p w14:paraId="071660CD" w14:textId="77777777" w:rsidR="00D02D5D" w:rsidRDefault="00D02D5D" w:rsidP="00D02D5D"/>
    <w:p w14:paraId="008C57CB" w14:textId="77777777" w:rsidR="00D02D5D" w:rsidRDefault="00D02D5D" w:rsidP="00D02D5D"/>
    <w:p w14:paraId="2310A685" w14:textId="77777777" w:rsidR="008B40BE" w:rsidRDefault="00D02D5D" w:rsidP="00D02D5D">
      <w:r>
        <w:t>[</w:t>
      </w:r>
      <w:proofErr w:type="spellStart"/>
      <w:r>
        <w:t>estimate_prs_</w:t>
      </w:r>
      <w:proofErr w:type="gramStart"/>
      <w:r>
        <w:t>associations.R</w:t>
      </w:r>
      <w:proofErr w:type="spellEnd"/>
      <w:proofErr w:type="gramEnd"/>
      <w:r>
        <w:t xml:space="preserve"> file]: The “</w:t>
      </w:r>
      <w:proofErr w:type="spellStart"/>
      <w:r>
        <w:t>estimate_prs_associations.R</w:t>
      </w:r>
      <w:proofErr w:type="spellEnd"/>
      <w:r>
        <w:t>” is a function to estimate the PRS-outcome association by the association models we considered in the simulation studies.</w:t>
      </w:r>
    </w:p>
    <w:sectPr w:rsidR="008B4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5169B"/>
    <w:multiLevelType w:val="hybridMultilevel"/>
    <w:tmpl w:val="02A4C854"/>
    <w:lvl w:ilvl="0" w:tplc="A77E2A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67309"/>
    <w:multiLevelType w:val="hybridMultilevel"/>
    <w:tmpl w:val="6F2C685C"/>
    <w:lvl w:ilvl="0" w:tplc="35F448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17844">
    <w:abstractNumId w:val="1"/>
  </w:num>
  <w:num w:numId="2" w16cid:durableId="1546984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BE"/>
    <w:rsid w:val="00051504"/>
    <w:rsid w:val="002C005A"/>
    <w:rsid w:val="00682BC3"/>
    <w:rsid w:val="008B40BE"/>
    <w:rsid w:val="008C6920"/>
    <w:rsid w:val="00C07F21"/>
    <w:rsid w:val="00CA0CFD"/>
    <w:rsid w:val="00D02D5D"/>
    <w:rsid w:val="00E6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D7CD4"/>
  <w15:chartTrackingRefBased/>
  <w15:docId w15:val="{6DEA9F03-E9C6-F348-95CC-11410991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Yu-jyun (BIDMC - Sofer-Med Cardiovascular)</dc:creator>
  <cp:keywords/>
  <dc:description/>
  <cp:lastModifiedBy>Huang, Yu-jyun (BIDMC - Sofer-Med Cardiovascular)</cp:lastModifiedBy>
  <cp:revision>8</cp:revision>
  <dcterms:created xsi:type="dcterms:W3CDTF">2024-02-26T13:42:00Z</dcterms:created>
  <dcterms:modified xsi:type="dcterms:W3CDTF">2024-02-29T20:17:00Z</dcterms:modified>
</cp:coreProperties>
</file>