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605" w:rsidRPr="00551605" w:rsidRDefault="00551605" w:rsidP="00551605">
      <w:r>
        <w:t>Assignment 16.7</w:t>
      </w:r>
    </w:p>
    <w:p w:rsidR="00551605" w:rsidRDefault="00551605" w:rsidP="0055160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Calculate the t-values:</w:t>
      </w:r>
    </w:p>
    <w:p w:rsidR="00551605" w:rsidRDefault="00551605" w:rsidP="00551605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204E99B3" wp14:editId="49C6CD39">
            <wp:extent cx="1828571" cy="7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20" w:rsidRPr="00CF0220" w:rsidRDefault="00CF0220" w:rsidP="00CF022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1.</w:t>
      </w: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E28C115" wp14:editId="1B6F8E35">
            <wp:extent cx="3542857" cy="1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05" w:rsidRPr="00CF0220" w:rsidRDefault="00551605" w:rsidP="00CF0220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bookmarkStart w:id="0" w:name="_Hlk20853655"/>
      <w:r w:rsidRPr="00CF02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y1 – y2</w:t>
      </w:r>
    </w:p>
    <w:bookmarkEnd w:id="0"/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= 5 – 8</w:t>
      </w: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-3</w:t>
      </w: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bookmarkStart w:id="1" w:name="_Hlk20853783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s1^2 </w:t>
      </w:r>
      <w:bookmarkEnd w:id="1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= 1</w:t>
      </w: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bookmarkStart w:id="2" w:name="_Hlk20853792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s2^2 </w:t>
      </w:r>
      <w:bookmarkEnd w:id="2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= 9</w:t>
      </w:r>
    </w:p>
    <w:p w:rsidR="00551605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s1^2 </w:t>
      </w:r>
      <w:r w:rsid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/N1 = 1/200 = 0.005</w:t>
      </w:r>
    </w:p>
    <w:p w:rsidR="00551605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s2^2 </w:t>
      </w:r>
      <w:r w:rsid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/N2 = 9/500 = 0.018</w:t>
      </w: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√(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1^2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/N1) +(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s2^2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/N2</w:t>
      </w:r>
      <w:r w:rsidR="003F7AB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)</w:t>
      </w:r>
    </w:p>
    <w:p w:rsidR="003F7AB7" w:rsidRDefault="003F7AB7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0.005) + (0.018)</w:t>
      </w:r>
    </w:p>
    <w:p w:rsidR="003F7AB7" w:rsidRDefault="003F7AB7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0.023)</w:t>
      </w:r>
    </w:p>
    <w:p w:rsidR="003F7AB7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t = -3/</w:t>
      </w:r>
      <w:r w:rsidR="003F7AB7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0.151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-19.867</w:t>
      </w:r>
    </w:p>
    <w:p w:rsidR="008E6E96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8E6E96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8E6E96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2.</w:t>
      </w:r>
    </w:p>
    <w:p w:rsidR="00551605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noProof/>
        </w:rPr>
        <w:drawing>
          <wp:inline distT="0" distB="0" distL="0" distR="0" wp14:anchorId="64998DE9" wp14:editId="16A7C5A6">
            <wp:extent cx="4066667" cy="1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27" w:rsidRDefault="00FA6527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0BA7AE0D" wp14:editId="3ACCEF15">
            <wp:extent cx="1828571" cy="7142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96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 w:rsidRPr="00CF02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y1 – y2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1090 – 999 = 91</w:t>
      </w:r>
    </w:p>
    <w:p w:rsidR="008E6E96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lastRenderedPageBreak/>
        <w:t xml:space="preserve">s1^2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160000</w:t>
      </w:r>
    </w:p>
    <w:p w:rsidR="008E6E96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s2^2 = 9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00</w:t>
      </w:r>
    </w:p>
    <w:p w:rsidR="008E6E96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s1^2 /N1 = 1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60000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900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177.777</w:t>
      </w:r>
    </w:p>
    <w:p w:rsidR="008E6E96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s2^2 /N2 = 9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00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00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9</w:t>
      </w:r>
    </w:p>
    <w:p w:rsidR="003E4489" w:rsidRDefault="003E4489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√(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1^2/N1) +(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s2^2/N2)</w:t>
      </w:r>
    </w:p>
    <w:p w:rsidR="003E4489" w:rsidRDefault="003E4489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177.777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) + (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9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)</w:t>
      </w:r>
    </w:p>
    <w:p w:rsidR="003E4489" w:rsidRDefault="003E4489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186.777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13.666</w:t>
      </w:r>
    </w:p>
    <w:p w:rsidR="003E4489" w:rsidRDefault="003E4489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t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91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13.666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6.658</w:t>
      </w:r>
    </w:p>
    <w:p w:rsidR="00FA6527" w:rsidRDefault="00FA6527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FA6527" w:rsidRDefault="00FA6527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3.</w:t>
      </w:r>
    </w:p>
    <w:p w:rsidR="00FA6527" w:rsidRDefault="00FA6527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A43F9EA" wp14:editId="27663FFD">
            <wp:extent cx="4028571" cy="29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27" w:rsidRDefault="00FA6527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ab/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ab/>
      </w:r>
      <w:r>
        <w:rPr>
          <w:noProof/>
        </w:rPr>
        <w:drawing>
          <wp:inline distT="0" distB="0" distL="0" distR="0" wp14:anchorId="0BA7AE0D" wp14:editId="3ACCEF15">
            <wp:extent cx="1828571" cy="71428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 w:rsidRPr="00CF0220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y1 – y2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45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–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40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5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s1^2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2025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s2^2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1600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s1^2 /N1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2025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2000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1.0125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s2^2 /N2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1600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2000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0.8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√(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1^2/N1) +(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s2^2/N2)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1.0125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) + (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0.8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)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√(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1.8125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)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1.346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t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5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/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1.346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 xml:space="preserve"> = </w:t>
      </w: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3.714</w:t>
      </w:r>
    </w:p>
    <w:p w:rsidR="00FA6527" w:rsidRDefault="00FA6527" w:rsidP="00FA652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FA6527" w:rsidRDefault="00FA6527" w:rsidP="003E4489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8E6E96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8E6E96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8E6E96" w:rsidRPr="00CF0220" w:rsidRDefault="008E6E96" w:rsidP="008E6E96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8E6E96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8E6E96" w:rsidRDefault="008E6E96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</w:pPr>
    </w:p>
    <w:p w:rsidR="00551605" w:rsidRPr="00551605" w:rsidRDefault="00551605" w:rsidP="0055160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551605" w:rsidRPr="00551605" w:rsidRDefault="00551605" w:rsidP="005516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𝑦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1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¯=1090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y1¯=1090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𝑦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¯=999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y2¯=999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𝑠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1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=400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s1=400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𝑠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=30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s2=30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𝑁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1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=900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N1=900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𝑁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=100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N2=100</w:t>
      </w:r>
    </w:p>
    <w:p w:rsidR="00551605" w:rsidRPr="00551605" w:rsidRDefault="00551605" w:rsidP="005516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𝑦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1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¯=45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y1¯=45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𝑦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¯=40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y2¯=40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𝑠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1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=45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s1=45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𝑠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=40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s2=40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𝑁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1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=2000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</w:rPr>
        <w:t>N1=2000</w:t>
      </w:r>
      <w:r w:rsidRPr="00551605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551605">
        <w:rPr>
          <w:rFonts w:ascii="STIXMathJax_Normal-italic" w:eastAsia="Times New Roman" w:hAnsi="STIXMathJax_Normal-italic" w:cs="Helvetica"/>
          <w:color w:val="000000"/>
          <w:sz w:val="25"/>
          <w:szCs w:val="25"/>
          <w:bdr w:val="none" w:sz="0" w:space="0" w:color="auto" w:frame="1"/>
        </w:rPr>
        <w:t>𝑁</w:t>
      </w:r>
      <w:r w:rsidRPr="00551605">
        <w:rPr>
          <w:rFonts w:ascii="STIXMathJax_Main" w:eastAsia="Times New Roman" w:hAnsi="STIXMathJax_Main" w:cs="Helvetica"/>
          <w:color w:val="000000"/>
          <w:sz w:val="18"/>
          <w:szCs w:val="18"/>
          <w:bdr w:val="none" w:sz="0" w:space="0" w:color="auto" w:frame="1"/>
        </w:rPr>
        <w:t>2</w:t>
      </w:r>
      <w:r w:rsidRPr="00551605">
        <w:rPr>
          <w:rFonts w:ascii="STIXMathJax_Main" w:eastAsia="Times New Roman" w:hAnsi="STIXMathJax_Main" w:cs="Helvetica"/>
          <w:color w:val="000000"/>
          <w:sz w:val="25"/>
          <w:szCs w:val="25"/>
          <w:bdr w:val="none" w:sz="0" w:space="0" w:color="auto" w:frame="1"/>
        </w:rPr>
        <w:t>=2000</w:t>
      </w:r>
    </w:p>
    <w:p w:rsidR="00551605" w:rsidRDefault="00551605"/>
    <w:sectPr w:rsidR="0055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AFE"/>
    <w:multiLevelType w:val="multilevel"/>
    <w:tmpl w:val="C78A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A2E88"/>
    <w:multiLevelType w:val="hybridMultilevel"/>
    <w:tmpl w:val="136C8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D7CC7"/>
    <w:multiLevelType w:val="hybridMultilevel"/>
    <w:tmpl w:val="7A2EA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5"/>
    <w:rsid w:val="000A0F62"/>
    <w:rsid w:val="003A3889"/>
    <w:rsid w:val="003E4489"/>
    <w:rsid w:val="003F7AB7"/>
    <w:rsid w:val="00551605"/>
    <w:rsid w:val="008E6E96"/>
    <w:rsid w:val="00CF0220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DF6"/>
  <w15:chartTrackingRefBased/>
  <w15:docId w15:val="{25E0D594-4BB2-4289-85C9-BC0BAF26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1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6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516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51605"/>
  </w:style>
  <w:style w:type="character" w:customStyle="1" w:styleId="mn">
    <w:name w:val="mn"/>
    <w:basedOn w:val="DefaultParagraphFont"/>
    <w:rsid w:val="00551605"/>
  </w:style>
  <w:style w:type="character" w:customStyle="1" w:styleId="mo">
    <w:name w:val="mo"/>
    <w:basedOn w:val="DefaultParagraphFont"/>
    <w:rsid w:val="00551605"/>
  </w:style>
  <w:style w:type="character" w:customStyle="1" w:styleId="mjxassistivemathml">
    <w:name w:val="mjx_assistive_mathml"/>
    <w:basedOn w:val="DefaultParagraphFont"/>
    <w:rsid w:val="00551605"/>
  </w:style>
  <w:style w:type="paragraph" w:styleId="BalloonText">
    <w:name w:val="Balloon Text"/>
    <w:basedOn w:val="Normal"/>
    <w:link w:val="BalloonTextChar"/>
    <w:uiPriority w:val="99"/>
    <w:semiHidden/>
    <w:unhideWhenUsed/>
    <w:rsid w:val="00551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6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Subra, Geneson (Chicago HQ)</dc:creator>
  <cp:keywords/>
  <dc:description/>
  <cp:lastModifiedBy>Subra, Geneson (Chicago HQ)</cp:lastModifiedBy>
  <cp:revision>4</cp:revision>
  <dcterms:created xsi:type="dcterms:W3CDTF">2019-10-02T01:04:00Z</dcterms:created>
  <dcterms:modified xsi:type="dcterms:W3CDTF">2019-10-02T01:32:00Z</dcterms:modified>
</cp:coreProperties>
</file>