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1B4B" w:rsidRPr="005E1B4B" w:rsidRDefault="005E1B4B" w:rsidP="005E1B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80620"/>
          <w:kern w:val="36"/>
          <w:sz w:val="48"/>
          <w:szCs w:val="48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180620"/>
          <w:kern w:val="36"/>
          <w:sz w:val="48"/>
          <w:szCs w:val="48"/>
          <w:lang w:eastAsia="ru-RU"/>
        </w:rPr>
        <w:t>Задание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 xml:space="preserve">Курсовая работа состоит из двух частей. Первая часть, «Разработка сервиса», вам открылась в конце курса «Основы </w:t>
      </w:r>
      <w:proofErr w:type="spellStart"/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Django</w:t>
      </w:r>
      <w:proofErr w:type="spellEnd"/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». Если вы уже выполнили эту часть, то сразу приступайте ко второй — «Расширение функционала».</w:t>
      </w:r>
    </w:p>
    <w:p w:rsidR="005E1B4B" w:rsidRPr="005E1B4B" w:rsidRDefault="005E1B4B" w:rsidP="005E1B4B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Если вы еще не начинали работу над курсовым проектом, тогда выполняйте первую часть, а затем переходите ко второй.</w:t>
      </w:r>
    </w:p>
    <w:p w:rsidR="005E1B4B" w:rsidRPr="005E1B4B" w:rsidRDefault="005E1B4B" w:rsidP="005E1B4B">
      <w:pPr>
        <w:spacing w:before="135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Удачи!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первой части проекта нужно создать структуру, реализовать интерфейс шаблонов, выполнить настройку моделей и создание CRUD-операций.</w:t>
      </w:r>
    </w:p>
    <w:p w:rsidR="005E1B4B" w:rsidRPr="005E1B4B" w:rsidRDefault="005E1B4B" w:rsidP="005E1B4B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Во второй части необходимо расширить функциональность на основе уже написанного кода и собранного интерфейса, добавить новые возможности, такие как формы, аутентификация, права доступа и кеширование.</w:t>
      </w:r>
    </w:p>
    <w:p w:rsidR="005E1B4B" w:rsidRPr="005E1B4B" w:rsidRDefault="005E1B4B" w:rsidP="005E1B4B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Критерии оценки</w:t>
      </w:r>
    </w:p>
    <w:p w:rsidR="005E1B4B" w:rsidRPr="005E1B4B" w:rsidRDefault="005E1B4B" w:rsidP="005E1B4B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Наставник примет вашу работу, если в ней соблюдаются следующие условия. Проверьте работу по критериям перед тем, как отправить ее.</w:t>
      </w:r>
    </w:p>
    <w:p w:rsidR="005E1B4B" w:rsidRPr="005E1B4B" w:rsidRDefault="005E1B4B" w:rsidP="005E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B4B" w:rsidRPr="005E1B4B" w:rsidRDefault="005E1B4B" w:rsidP="005E1B4B">
      <w:pPr>
        <w:spacing w:after="15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5E1B4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Посмотреть критерии</w:t>
      </w:r>
    </w:p>
    <w:p w:rsidR="005E1B4B" w:rsidRPr="005E1B4B" w:rsidRDefault="005E1B4B" w:rsidP="005E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Чтобы удержать текущих клиентов бизнеса, часто используются вспомогательные, или «прогревающие», рассылки для информирования и привлечения.</w:t>
      </w:r>
    </w:p>
    <w:p w:rsidR="005E1B4B" w:rsidRPr="005E1B4B" w:rsidRDefault="005E1B4B" w:rsidP="005E1B4B">
      <w:pPr>
        <w:spacing w:before="135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проекте вам нужно разработать </w:t>
      </w:r>
      <w:r w:rsidRPr="005E1B4B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сервис управления рассылками, администрирования и получения статистики</w:t>
      </w: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.</w:t>
      </w:r>
    </w:p>
    <w:p w:rsidR="005E1B4B" w:rsidRPr="005E1B4B" w:rsidRDefault="005E1B4B" w:rsidP="005E1B4B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lastRenderedPageBreak/>
        <w:t>Техническое задание на разработку веб-приложения с рассылкой сообщений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 xml:space="preserve">Создать веб-приложение на </w:t>
      </w:r>
      <w:proofErr w:type="spellStart"/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Django</w:t>
      </w:r>
      <w:proofErr w:type="spellEnd"/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, которое позволяет пользователям управлять рассылками сообщений для клиентов. Приложение должно включать функциональность для создания, просмотра, редактирования и удаления рассылок, а также отправки сообщений по требованию.</w:t>
      </w:r>
    </w:p>
    <w:p w:rsidR="005E1B4B" w:rsidRPr="005E1B4B" w:rsidRDefault="005E1B4B" w:rsidP="005E1B4B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Прежде чем приступить к написанию кода, ознакомьтесь со всеми условиями проекта (часть 1 и часть 2) и по возможности выполните декомпозицию.</w:t>
      </w:r>
    </w:p>
    <w:p w:rsidR="005E1B4B" w:rsidRPr="005E1B4B" w:rsidRDefault="005E1B4B" w:rsidP="005E1B4B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ЧАСТЬ 1. Разработка сервиса</w:t>
      </w:r>
    </w:p>
    <w:p w:rsidR="005E1B4B" w:rsidRPr="005E1B4B" w:rsidRDefault="005E1B4B" w:rsidP="005E1B4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1. Управление клиентами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Реализовать возможность добавлять, просматривать, редактировать и удалять получателей рассылки (клиентов).</w:t>
      </w:r>
    </w:p>
    <w:p w:rsidR="005E1B4B" w:rsidRPr="005E1B4B" w:rsidRDefault="005E1B4B" w:rsidP="005E1B4B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Модель «Получатель рассылки»:</w:t>
      </w:r>
    </w:p>
    <w:p w:rsidR="005E1B4B" w:rsidRPr="005E1B4B" w:rsidRDefault="005E1B4B" w:rsidP="005E1B4B">
      <w:pPr>
        <w:numPr>
          <w:ilvl w:val="0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proofErr w:type="spellStart"/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Email</w:t>
      </w:r>
      <w:proofErr w:type="spellEnd"/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(строка, уникальное).</w:t>
      </w:r>
    </w:p>
    <w:p w:rsidR="005E1B4B" w:rsidRPr="005E1B4B" w:rsidRDefault="005E1B4B" w:rsidP="005E1B4B">
      <w:pPr>
        <w:numPr>
          <w:ilvl w:val="0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Ф. И. О.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(строка).</w:t>
      </w:r>
    </w:p>
    <w:p w:rsidR="005E1B4B" w:rsidRPr="005E1B4B" w:rsidRDefault="005E1B4B" w:rsidP="005E1B4B">
      <w:pPr>
        <w:numPr>
          <w:ilvl w:val="0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Комментарий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(текст).</w:t>
      </w:r>
    </w:p>
    <w:p w:rsidR="005E1B4B" w:rsidRPr="005E1B4B" w:rsidRDefault="005E1B4B" w:rsidP="005E1B4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2. Управление сообщениями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Реализовать возможность добавлять, просматривать, редактировать и удалять сообщения.</w:t>
      </w:r>
    </w:p>
    <w:p w:rsidR="005E1B4B" w:rsidRPr="005E1B4B" w:rsidRDefault="005E1B4B" w:rsidP="005E1B4B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Модель «Сообщение»:</w:t>
      </w:r>
    </w:p>
    <w:p w:rsidR="005E1B4B" w:rsidRPr="005E1B4B" w:rsidRDefault="005E1B4B" w:rsidP="005E1B4B">
      <w:pPr>
        <w:numPr>
          <w:ilvl w:val="0"/>
          <w:numId w:val="2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Тема письма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(строка).</w:t>
      </w:r>
    </w:p>
    <w:p w:rsidR="005E1B4B" w:rsidRPr="005E1B4B" w:rsidRDefault="005E1B4B" w:rsidP="005E1B4B">
      <w:pPr>
        <w:numPr>
          <w:ilvl w:val="0"/>
          <w:numId w:val="2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Тело письма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(текст).</w:t>
      </w:r>
    </w:p>
    <w:p w:rsidR="005E1B4B" w:rsidRPr="005E1B4B" w:rsidRDefault="005E1B4B" w:rsidP="005E1B4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lastRenderedPageBreak/>
        <w:t>3. Управление рассылками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Реализовать возможность добавлять, просматривать, редактировать и удалять рассылки.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Статусы рассылки:</w:t>
      </w:r>
    </w:p>
    <w:p w:rsidR="005E1B4B" w:rsidRPr="005E1B4B" w:rsidRDefault="005E1B4B" w:rsidP="005E1B4B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Создана —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рассылка была создана, но еще ни разу не была отправлена.</w:t>
      </w:r>
    </w:p>
    <w:p w:rsidR="005E1B4B" w:rsidRPr="005E1B4B" w:rsidRDefault="005E1B4B" w:rsidP="005E1B4B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Запущена —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рассылка активна и была отправлена хотя бы один раз.</w:t>
      </w:r>
    </w:p>
    <w:p w:rsidR="005E1B4B" w:rsidRPr="005E1B4B" w:rsidRDefault="005E1B4B" w:rsidP="005E1B4B">
      <w:pPr>
        <w:numPr>
          <w:ilvl w:val="0"/>
          <w:numId w:val="3"/>
        </w:numPr>
        <w:spacing w:before="18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Завершена —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время окончания отправки рассылки прошло.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Модель «Рассылка»:</w:t>
      </w:r>
    </w:p>
    <w:p w:rsidR="005E1B4B" w:rsidRPr="005E1B4B" w:rsidRDefault="005E1B4B" w:rsidP="005E1B4B">
      <w:pPr>
        <w:numPr>
          <w:ilvl w:val="0"/>
          <w:numId w:val="4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Дата и время первой отправки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</w:t>
      </w:r>
      <w:proofErr w:type="spellStart"/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datetime</w:t>
      </w:r>
      <w:proofErr w:type="spellEnd"/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).</w:t>
      </w:r>
    </w:p>
    <w:p w:rsidR="005E1B4B" w:rsidRPr="005E1B4B" w:rsidRDefault="005E1B4B" w:rsidP="005E1B4B">
      <w:pPr>
        <w:numPr>
          <w:ilvl w:val="0"/>
          <w:numId w:val="4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Дата и время окончания отправки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</w:t>
      </w:r>
      <w:proofErr w:type="spellStart"/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datetime</w:t>
      </w:r>
      <w:proofErr w:type="spellEnd"/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).</w:t>
      </w:r>
    </w:p>
    <w:p w:rsidR="005E1B4B" w:rsidRPr="005E1B4B" w:rsidRDefault="005E1B4B" w:rsidP="005E1B4B">
      <w:pPr>
        <w:numPr>
          <w:ilvl w:val="0"/>
          <w:numId w:val="4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Статус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(строка: </w:t>
      </w:r>
    </w:p>
    <w:p w:rsidR="005E1B4B" w:rsidRPr="005E1B4B" w:rsidRDefault="005E1B4B" w:rsidP="005E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sz w:val="27"/>
          <w:szCs w:val="27"/>
          <w:lang w:eastAsia="ru-RU"/>
        </w:rPr>
      </w:pPr>
      <w:r w:rsidRPr="005E1B4B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'Завершена'</w:t>
      </w:r>
    </w:p>
    <w:p w:rsidR="005E1B4B" w:rsidRPr="005E1B4B" w:rsidRDefault="005E1B4B" w:rsidP="005E1B4B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, </w:t>
      </w:r>
    </w:p>
    <w:p w:rsidR="005E1B4B" w:rsidRPr="005E1B4B" w:rsidRDefault="005E1B4B" w:rsidP="005E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sz w:val="27"/>
          <w:szCs w:val="27"/>
          <w:lang w:eastAsia="ru-RU"/>
        </w:rPr>
      </w:pPr>
      <w:r w:rsidRPr="005E1B4B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'Создана'</w:t>
      </w:r>
    </w:p>
    <w:p w:rsidR="005E1B4B" w:rsidRPr="005E1B4B" w:rsidRDefault="005E1B4B" w:rsidP="005E1B4B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, </w:t>
      </w:r>
    </w:p>
    <w:p w:rsidR="005E1B4B" w:rsidRPr="005E1B4B" w:rsidRDefault="005E1B4B" w:rsidP="005E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sz w:val="27"/>
          <w:szCs w:val="27"/>
          <w:lang w:eastAsia="ru-RU"/>
        </w:rPr>
      </w:pPr>
      <w:r w:rsidRPr="005E1B4B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'Запущена'</w:t>
      </w:r>
    </w:p>
    <w:p w:rsidR="005E1B4B" w:rsidRPr="005E1B4B" w:rsidRDefault="005E1B4B" w:rsidP="005E1B4B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).</w:t>
      </w:r>
    </w:p>
    <w:p w:rsidR="005E1B4B" w:rsidRPr="005E1B4B" w:rsidRDefault="005E1B4B" w:rsidP="005E1B4B">
      <w:pPr>
        <w:numPr>
          <w:ilvl w:val="0"/>
          <w:numId w:val="4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Сообщение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(внешний ключ на модель «Сообщение»).</w:t>
      </w:r>
    </w:p>
    <w:p w:rsidR="005E1B4B" w:rsidRPr="005E1B4B" w:rsidRDefault="005E1B4B" w:rsidP="005E1B4B">
      <w:pPr>
        <w:numPr>
          <w:ilvl w:val="0"/>
          <w:numId w:val="4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Получатели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(«многие ко многим», связь с моделью «Получатель»).</w:t>
      </w:r>
    </w:p>
    <w:p w:rsidR="005E1B4B" w:rsidRPr="005E1B4B" w:rsidRDefault="005E1B4B" w:rsidP="005E1B4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4. Отправка сообщений по требованию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Реализовать возможность отправки рассылки вручную через интерфейс пользователя и командную строку.</w:t>
      </w:r>
    </w:p>
    <w:p w:rsidR="005E1B4B" w:rsidRPr="005E1B4B" w:rsidRDefault="005E1B4B" w:rsidP="005E1B4B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5. Попытки рассылок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Для каждой попытки отправки рассылки должны сохраняться следующие данные: дата и время попытки, статус (успешно / не успешно), ответ почтового сервера.</w:t>
      </w:r>
    </w:p>
    <w:p w:rsidR="005E1B4B" w:rsidRDefault="005E1B4B" w:rsidP="005E1B4B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</w:pPr>
      <w:r w:rsidRPr="005E1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5E1B4B" w:rsidRPr="005E1B4B" w:rsidRDefault="005E1B4B" w:rsidP="005E1B4B">
      <w:pPr>
        <w:spacing w:after="0" w:line="240" w:lineRule="auto"/>
        <w:rPr>
          <w:rFonts w:ascii="Arial" w:eastAsia="Times New Roman" w:hAnsi="Arial" w:cs="Arial"/>
          <w:color w:val="04121B"/>
          <w:spacing w:val="-2"/>
          <w:sz w:val="24"/>
          <w:szCs w:val="24"/>
          <w:lang w:eastAsia="ru-RU"/>
        </w:rPr>
      </w:pPr>
      <w:r w:rsidRPr="005E1B4B">
        <w:rPr>
          <w:rFonts w:ascii="Arial" w:eastAsia="Times New Roman" w:hAnsi="Arial" w:cs="Arial"/>
          <w:b/>
          <w:bCs/>
          <w:color w:val="04121B"/>
          <w:spacing w:val="-2"/>
          <w:sz w:val="24"/>
          <w:szCs w:val="24"/>
          <w:lang w:eastAsia="ru-RU"/>
        </w:rPr>
        <w:t>Логика работы попытки рассылки</w:t>
      </w:r>
    </w:p>
    <w:p w:rsidR="005E1B4B" w:rsidRPr="005E1B4B" w:rsidRDefault="005E1B4B" w:rsidP="005E1B4B">
      <w:pPr>
        <w:spacing w:line="510" w:lineRule="atLeast"/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Arial"/>
          <w:b/>
          <w:bCs/>
          <w:color w:val="04121B"/>
          <w:spacing w:val="-1"/>
          <w:sz w:val="27"/>
          <w:szCs w:val="27"/>
          <w:lang w:eastAsia="ru-RU"/>
        </w:rPr>
        <w:t>Попытка рассылки</w:t>
      </w:r>
      <w:r w:rsidRPr="005E1B4B"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  <w:t> — это запись о каждой попытке отправки сообщения по рассылке. Она содержит информацию о том, была ли попытка успешной, когда она произошла и какой ответ вернул почтовый сервер.</w:t>
      </w:r>
    </w:p>
    <w:p w:rsidR="005E1B4B" w:rsidRPr="005E1B4B" w:rsidRDefault="005E1B4B" w:rsidP="005E1B4B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b/>
          <w:bCs/>
          <w:color w:val="04121B"/>
          <w:spacing w:val="-1"/>
          <w:sz w:val="27"/>
          <w:szCs w:val="27"/>
          <w:lang w:eastAsia="ru-RU"/>
        </w:rPr>
        <w:t>Инициация отправки</w:t>
      </w: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.</w:t>
      </w:r>
    </w:p>
    <w:p w:rsidR="005E1B4B" w:rsidRPr="005E1B4B" w:rsidRDefault="005E1B4B" w:rsidP="005E1B4B">
      <w:pPr>
        <w:spacing w:after="0" w:line="510" w:lineRule="atLeast"/>
        <w:ind w:left="720"/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  <w:t>Попытка рассылки создается каждый раз, когда запускается процесс отправки сообщений для конкретной рассылки.</w:t>
      </w:r>
    </w:p>
    <w:p w:rsidR="005E1B4B" w:rsidRPr="005E1B4B" w:rsidRDefault="005E1B4B" w:rsidP="005E1B4B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b/>
          <w:bCs/>
          <w:color w:val="04121B"/>
          <w:spacing w:val="-1"/>
          <w:sz w:val="27"/>
          <w:szCs w:val="27"/>
          <w:lang w:eastAsia="ru-RU"/>
        </w:rPr>
        <w:t>Определение получателей</w:t>
      </w: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.</w:t>
      </w:r>
    </w:p>
    <w:p w:rsidR="005E1B4B" w:rsidRPr="005E1B4B" w:rsidRDefault="005E1B4B" w:rsidP="005E1B4B">
      <w:pPr>
        <w:spacing w:after="0" w:line="510" w:lineRule="atLeast"/>
        <w:ind w:left="720"/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  <w:t>Список клиентов, которым должно быть отправлено сообщение, определяется из выбранных клиентов для данной рассылки.</w:t>
      </w:r>
    </w:p>
    <w:p w:rsidR="005E1B4B" w:rsidRPr="005E1B4B" w:rsidRDefault="005E1B4B" w:rsidP="005E1B4B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b/>
          <w:bCs/>
          <w:color w:val="04121B"/>
          <w:spacing w:val="-1"/>
          <w:sz w:val="27"/>
          <w:szCs w:val="27"/>
          <w:lang w:eastAsia="ru-RU"/>
        </w:rPr>
        <w:t>Отправка сообщения</w:t>
      </w: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:</w:t>
      </w:r>
    </w:p>
    <w:p w:rsidR="005E1B4B" w:rsidRPr="005E1B4B" w:rsidRDefault="005E1B4B" w:rsidP="005E1B4B">
      <w:pPr>
        <w:numPr>
          <w:ilvl w:val="1"/>
          <w:numId w:val="9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Для каждого клиента из списка выполняется отправка письма с помощью функции </w:t>
      </w:r>
    </w:p>
    <w:p w:rsidR="005E1B4B" w:rsidRPr="005E1B4B" w:rsidRDefault="005E1B4B" w:rsidP="005E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04121B"/>
          <w:spacing w:val="-1"/>
          <w:sz w:val="27"/>
          <w:szCs w:val="27"/>
          <w:lang w:eastAsia="ru-RU"/>
        </w:rPr>
      </w:pPr>
      <w:proofErr w:type="spellStart"/>
      <w:r w:rsidRPr="005E1B4B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send_</w:t>
      </w:r>
      <w:proofErr w:type="gramStart"/>
      <w:r w:rsidRPr="005E1B4B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mail</w:t>
      </w:r>
      <w:proofErr w:type="spellEnd"/>
      <w:r w:rsidRPr="005E1B4B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(</w:t>
      </w:r>
      <w:proofErr w:type="gramEnd"/>
      <w:r w:rsidRPr="005E1B4B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)</w:t>
      </w:r>
    </w:p>
    <w:p w:rsidR="005E1B4B" w:rsidRPr="005E1B4B" w:rsidRDefault="005E1B4B" w:rsidP="005E1B4B">
      <w:pPr>
        <w:spacing w:after="0" w:line="510" w:lineRule="atLeast"/>
        <w:ind w:left="1440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 xml:space="preserve"> из </w:t>
      </w:r>
      <w:proofErr w:type="spellStart"/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Django</w:t>
      </w:r>
      <w:proofErr w:type="spellEnd"/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.</w:t>
      </w:r>
    </w:p>
    <w:p w:rsidR="005E1B4B" w:rsidRPr="005E1B4B" w:rsidRDefault="005E1B4B" w:rsidP="005E1B4B">
      <w:pPr>
        <w:numPr>
          <w:ilvl w:val="1"/>
          <w:numId w:val="9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В случае успешной отправки письма создается запись в модели </w:t>
      </w:r>
    </w:p>
    <w:p w:rsidR="005E1B4B" w:rsidRPr="005E1B4B" w:rsidRDefault="005E1B4B" w:rsidP="005E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04121B"/>
          <w:spacing w:val="-1"/>
          <w:sz w:val="27"/>
          <w:szCs w:val="27"/>
          <w:lang w:eastAsia="ru-RU"/>
        </w:rPr>
      </w:pPr>
      <w:proofErr w:type="spellStart"/>
      <w:r w:rsidRPr="005E1B4B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Попытка_рассылки</w:t>
      </w:r>
      <w:proofErr w:type="spellEnd"/>
    </w:p>
    <w:p w:rsidR="005E1B4B" w:rsidRPr="005E1B4B" w:rsidRDefault="005E1B4B" w:rsidP="005E1B4B">
      <w:pPr>
        <w:spacing w:after="0" w:line="510" w:lineRule="atLeast"/>
        <w:ind w:left="1440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 со статусом «успешно».</w:t>
      </w:r>
    </w:p>
    <w:p w:rsidR="005E1B4B" w:rsidRPr="005E1B4B" w:rsidRDefault="005E1B4B" w:rsidP="005E1B4B">
      <w:pPr>
        <w:numPr>
          <w:ilvl w:val="1"/>
          <w:numId w:val="9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 xml:space="preserve">В случае ошибки отправки, например из-за недоступности почтового сервера, создается запись со статусом «не </w:t>
      </w: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lastRenderedPageBreak/>
        <w:t>успешно» и текстом ошибки в поле «Ответ почтового сервера».</w:t>
      </w:r>
    </w:p>
    <w:p w:rsidR="005E1B4B" w:rsidRPr="005E1B4B" w:rsidRDefault="005E1B4B" w:rsidP="005E1B4B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b/>
          <w:bCs/>
          <w:color w:val="04121B"/>
          <w:spacing w:val="-1"/>
          <w:sz w:val="27"/>
          <w:szCs w:val="27"/>
          <w:lang w:eastAsia="ru-RU"/>
        </w:rPr>
        <w:t>Сбор статистики</w:t>
      </w: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.</w:t>
      </w:r>
    </w:p>
    <w:p w:rsidR="005E1B4B" w:rsidRPr="005E1B4B" w:rsidRDefault="005E1B4B" w:rsidP="005E1B4B">
      <w:pPr>
        <w:spacing w:after="0" w:line="510" w:lineRule="atLeast"/>
        <w:ind w:left="720"/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  <w:t>Каждая попытка отправки письма фиксируется, что позволяет отслеживать успешные и неуспешные попытки, а также общее количество попыток.</w:t>
      </w:r>
    </w:p>
    <w:p w:rsidR="005E1B4B" w:rsidRPr="005E1B4B" w:rsidRDefault="005E1B4B" w:rsidP="005E1B4B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Arial" w:eastAsia="Times New Roman" w:hAnsi="Arial" w:cs="Arial"/>
          <w:b/>
          <w:bCs/>
          <w:color w:val="04121B"/>
          <w:spacing w:val="-1"/>
          <w:sz w:val="27"/>
          <w:szCs w:val="27"/>
          <w:lang w:eastAsia="ru-RU"/>
        </w:rPr>
        <w:t>Анализ и отчетность</w:t>
      </w:r>
      <w:r w:rsidRPr="005E1B4B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.</w:t>
      </w:r>
    </w:p>
    <w:p w:rsidR="005E1B4B" w:rsidRPr="005E1B4B" w:rsidRDefault="005E1B4B" w:rsidP="005E1B4B">
      <w:pPr>
        <w:spacing w:after="0" w:line="510" w:lineRule="atLeast"/>
        <w:ind w:left="720"/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Arial"/>
          <w:color w:val="04121B"/>
          <w:spacing w:val="-1"/>
          <w:sz w:val="27"/>
          <w:szCs w:val="27"/>
          <w:lang w:eastAsia="ru-RU"/>
        </w:rPr>
        <w:t>Данные о попытках рассылок используются для формирования статистики и отчетности, предоставляя пользователю информацию о статусе и результатах его рассылок.</w:t>
      </w:r>
    </w:p>
    <w:p w:rsidR="005E1B4B" w:rsidRPr="005E1B4B" w:rsidRDefault="005E1B4B" w:rsidP="005E1B4B">
      <w:pPr>
        <w:spacing w:after="15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5E1B4B" w:rsidRPr="005E1B4B" w:rsidRDefault="005E1B4B" w:rsidP="005E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Модель «Попытка рассылки»:</w:t>
      </w:r>
    </w:p>
    <w:p w:rsidR="005E1B4B" w:rsidRPr="005E1B4B" w:rsidRDefault="005E1B4B" w:rsidP="005E1B4B">
      <w:pPr>
        <w:numPr>
          <w:ilvl w:val="0"/>
          <w:numId w:val="5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Дата и время попытки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</w:t>
      </w:r>
      <w:proofErr w:type="spellStart"/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datetime</w:t>
      </w:r>
      <w:proofErr w:type="spellEnd"/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).</w:t>
      </w:r>
    </w:p>
    <w:p w:rsidR="005E1B4B" w:rsidRPr="005E1B4B" w:rsidRDefault="005E1B4B" w:rsidP="005E1B4B">
      <w:pPr>
        <w:numPr>
          <w:ilvl w:val="0"/>
          <w:numId w:val="5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Статус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(строка: </w:t>
      </w:r>
    </w:p>
    <w:p w:rsidR="005E1B4B" w:rsidRPr="005E1B4B" w:rsidRDefault="005E1B4B" w:rsidP="005E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sz w:val="27"/>
          <w:szCs w:val="27"/>
          <w:lang w:eastAsia="ru-RU"/>
        </w:rPr>
      </w:pPr>
      <w:r w:rsidRPr="005E1B4B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'Успешно'</w:t>
      </w:r>
    </w:p>
    <w:p w:rsidR="005E1B4B" w:rsidRPr="005E1B4B" w:rsidRDefault="005E1B4B" w:rsidP="005E1B4B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, </w:t>
      </w:r>
    </w:p>
    <w:p w:rsidR="005E1B4B" w:rsidRPr="005E1B4B" w:rsidRDefault="005E1B4B" w:rsidP="005E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sz w:val="27"/>
          <w:szCs w:val="27"/>
          <w:lang w:eastAsia="ru-RU"/>
        </w:rPr>
      </w:pPr>
      <w:r w:rsidRPr="005E1B4B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'Не успешно'</w:t>
      </w:r>
    </w:p>
    <w:p w:rsidR="005E1B4B" w:rsidRPr="005E1B4B" w:rsidRDefault="005E1B4B" w:rsidP="005E1B4B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).</w:t>
      </w:r>
    </w:p>
    <w:p w:rsidR="005E1B4B" w:rsidRPr="005E1B4B" w:rsidRDefault="005E1B4B" w:rsidP="005E1B4B">
      <w:pPr>
        <w:numPr>
          <w:ilvl w:val="0"/>
          <w:numId w:val="5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Ответ почтового сервера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(текст).</w:t>
      </w:r>
    </w:p>
    <w:p w:rsidR="005E1B4B" w:rsidRPr="005E1B4B" w:rsidRDefault="005E1B4B" w:rsidP="005E1B4B">
      <w:pPr>
        <w:numPr>
          <w:ilvl w:val="0"/>
          <w:numId w:val="5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Рассылка</w:t>
      </w: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(внешний ключ на модель «Рассылка»).</w:t>
      </w:r>
    </w:p>
    <w:p w:rsidR="005E1B4B" w:rsidRPr="005E1B4B" w:rsidRDefault="005E1B4B" w:rsidP="005E1B4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6. Главная страница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На главной странице должно отображаться количество всех рассылок, количество активных рассылок (со статусом </w:t>
      </w:r>
    </w:p>
    <w:p w:rsidR="005E1B4B" w:rsidRPr="005E1B4B" w:rsidRDefault="005E1B4B" w:rsidP="005E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E1B4B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'Запущена'</w:t>
      </w:r>
    </w:p>
    <w:p w:rsidR="005E1B4B" w:rsidRPr="005E1B4B" w:rsidRDefault="005E1B4B" w:rsidP="005E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B4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количество уникальных получателей.</w:t>
      </w:r>
    </w:p>
    <w:p w:rsidR="005E1B4B" w:rsidRPr="005E1B4B" w:rsidRDefault="005E1B4B" w:rsidP="005E1B4B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lastRenderedPageBreak/>
        <w:t>ЧАСТЬ 2. Расширение функциональности</w:t>
      </w:r>
    </w:p>
    <w:p w:rsidR="005E1B4B" w:rsidRPr="005E1B4B" w:rsidRDefault="005E1B4B" w:rsidP="005E1B4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7. Регистрация и аутентификация пользователей</w:t>
      </w:r>
    </w:p>
    <w:p w:rsidR="005E1B4B" w:rsidRPr="005E1B4B" w:rsidRDefault="005E1B4B" w:rsidP="005E1B4B">
      <w:pPr>
        <w:numPr>
          <w:ilvl w:val="0"/>
          <w:numId w:val="6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Реализовать систему регистрации и аутентификации пользователей.</w:t>
      </w:r>
    </w:p>
    <w:p w:rsidR="005E1B4B" w:rsidRPr="005E1B4B" w:rsidRDefault="005E1B4B" w:rsidP="005E1B4B">
      <w:pPr>
        <w:numPr>
          <w:ilvl w:val="0"/>
          <w:numId w:val="6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Пользователи должны иметь возможность зарегистрироваться на сайте, подтвердив свой </w:t>
      </w:r>
      <w:proofErr w:type="spellStart"/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email</w:t>
      </w:r>
      <w:proofErr w:type="spellEnd"/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.</w:t>
      </w:r>
    </w:p>
    <w:p w:rsidR="005E1B4B" w:rsidRPr="005E1B4B" w:rsidRDefault="005E1B4B" w:rsidP="005E1B4B">
      <w:pPr>
        <w:numPr>
          <w:ilvl w:val="0"/>
          <w:numId w:val="6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Должна быть реализована функция входа и выхода из системы.</w:t>
      </w:r>
    </w:p>
    <w:p w:rsidR="005E1B4B" w:rsidRPr="005E1B4B" w:rsidRDefault="005E1B4B" w:rsidP="005E1B4B">
      <w:pPr>
        <w:numPr>
          <w:ilvl w:val="0"/>
          <w:numId w:val="6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Необходимо предусмотреть возможность восстановления пароля.</w:t>
      </w:r>
    </w:p>
    <w:p w:rsidR="005E1B4B" w:rsidRPr="005E1B4B" w:rsidRDefault="005E1B4B" w:rsidP="005E1B4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8. Статистика и отчеты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Необходимо собирать и отображать информацию о количестве успешных/неуспешных попыток рассылок пользователя и количестве отправленных сообщений.</w:t>
      </w:r>
    </w:p>
    <w:p w:rsidR="005E1B4B" w:rsidRPr="005E1B4B" w:rsidRDefault="005E1B4B" w:rsidP="005E1B4B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9. Ограничение доступа</w:t>
      </w:r>
    </w:p>
    <w:p w:rsidR="005E1B4B" w:rsidRPr="005E1B4B" w:rsidRDefault="005E1B4B" w:rsidP="005E1B4B">
      <w:pPr>
        <w:numPr>
          <w:ilvl w:val="0"/>
          <w:numId w:val="7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Пользователи могут управлять только своими рассылками и клиентами.</w:t>
      </w:r>
    </w:p>
    <w:p w:rsidR="005E1B4B" w:rsidRPr="005E1B4B" w:rsidRDefault="005E1B4B" w:rsidP="005E1B4B">
      <w:pPr>
        <w:numPr>
          <w:ilvl w:val="0"/>
          <w:numId w:val="7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Менеджеры могут просматривать все рассылки и клиентов, но не могут редактировать или удалять чужие данные.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Описание ролей и прав доступа:</w:t>
      </w:r>
    </w:p>
    <w:p w:rsidR="005E1B4B" w:rsidRPr="005E1B4B" w:rsidRDefault="005E1B4B" w:rsidP="005E1B4B">
      <w:pPr>
        <w:numPr>
          <w:ilvl w:val="0"/>
          <w:numId w:val="8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Пользователь</w:t>
      </w:r>
    </w:p>
    <w:p w:rsidR="005E1B4B" w:rsidRPr="005E1B4B" w:rsidRDefault="005E1B4B" w:rsidP="005E1B4B">
      <w:pPr>
        <w:numPr>
          <w:ilvl w:val="1"/>
          <w:numId w:val="8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Создание, просмотр, редактирование и удаление своих клиентов и рассылок.</w:t>
      </w:r>
    </w:p>
    <w:p w:rsidR="005E1B4B" w:rsidRPr="005E1B4B" w:rsidRDefault="005E1B4B" w:rsidP="005E1B4B">
      <w:pPr>
        <w:numPr>
          <w:ilvl w:val="1"/>
          <w:numId w:val="8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Просмотр статистики по своим рассылкам.</w:t>
      </w:r>
    </w:p>
    <w:p w:rsidR="005E1B4B" w:rsidRPr="005E1B4B" w:rsidRDefault="005E1B4B" w:rsidP="005E1B4B">
      <w:pPr>
        <w:numPr>
          <w:ilvl w:val="0"/>
          <w:numId w:val="8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Менеджер</w:t>
      </w:r>
    </w:p>
    <w:p w:rsidR="005E1B4B" w:rsidRPr="005E1B4B" w:rsidRDefault="005E1B4B" w:rsidP="005E1B4B">
      <w:pPr>
        <w:numPr>
          <w:ilvl w:val="1"/>
          <w:numId w:val="8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Просмотр всех клиентов и рассылок.</w:t>
      </w:r>
    </w:p>
    <w:p w:rsidR="005E1B4B" w:rsidRPr="005E1B4B" w:rsidRDefault="005E1B4B" w:rsidP="005E1B4B">
      <w:pPr>
        <w:numPr>
          <w:ilvl w:val="1"/>
          <w:numId w:val="8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lastRenderedPageBreak/>
        <w:t>Просмотр списка пользователей сервиса.</w:t>
      </w:r>
    </w:p>
    <w:p w:rsidR="005E1B4B" w:rsidRPr="005E1B4B" w:rsidRDefault="005E1B4B" w:rsidP="005E1B4B">
      <w:pPr>
        <w:numPr>
          <w:ilvl w:val="1"/>
          <w:numId w:val="8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Блокировка пользователей сервиса.</w:t>
      </w:r>
    </w:p>
    <w:p w:rsidR="005E1B4B" w:rsidRPr="005E1B4B" w:rsidRDefault="005E1B4B" w:rsidP="005E1B4B">
      <w:pPr>
        <w:numPr>
          <w:ilvl w:val="1"/>
          <w:numId w:val="8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5E1B4B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Отключение рассылок.</w:t>
      </w:r>
    </w:p>
    <w:p w:rsidR="005E1B4B" w:rsidRPr="005E1B4B" w:rsidRDefault="005E1B4B" w:rsidP="005E1B4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10. Кеширование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Настроить серверное и клиентское кеширование для повышения производительности.</w:t>
      </w:r>
    </w:p>
    <w:p w:rsidR="005E1B4B" w:rsidRPr="005E1B4B" w:rsidRDefault="005E1B4B" w:rsidP="005E1B4B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* Дополнительные задания</w:t>
      </w:r>
    </w:p>
    <w:p w:rsidR="005E1B4B" w:rsidRPr="005E1B4B" w:rsidRDefault="005E1B4B" w:rsidP="005E1B4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1. Автоматическая отправка сообщений по расписанию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Реализовать автоматическую отправку рассылок по расписанию через библиотеку </w:t>
      </w:r>
    </w:p>
    <w:p w:rsidR="005E1B4B" w:rsidRPr="005E1B4B" w:rsidRDefault="005E1B4B" w:rsidP="005E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5E1B4B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django-apscheduler</w:t>
      </w:r>
      <w:proofErr w:type="spellEnd"/>
    </w:p>
    <w:p w:rsidR="005E1B4B" w:rsidRPr="005E1B4B" w:rsidRDefault="005E1B4B" w:rsidP="005E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B4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написать скрипт для автоматической отправки сообщений по расписанию.</w:t>
      </w:r>
    </w:p>
    <w:p w:rsidR="005E1B4B" w:rsidRPr="005E1B4B" w:rsidRDefault="005E1B4B" w:rsidP="005E1B4B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5E1B4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2. Логирование</w:t>
      </w:r>
    </w:p>
    <w:p w:rsidR="005E1B4B" w:rsidRPr="005E1B4B" w:rsidRDefault="005E1B4B" w:rsidP="005E1B4B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Реализовать логирование основных событий и ошибок в работе приложения.</w:t>
      </w:r>
    </w:p>
    <w:p w:rsidR="005E1B4B" w:rsidRPr="005E1B4B" w:rsidRDefault="005E1B4B" w:rsidP="005E1B4B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5E1B4B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Дополнительные задания, помеченные звездочкой, желательно, но не обязательно выполнять.</w:t>
      </w:r>
    </w:p>
    <w:p w:rsidR="00785E71" w:rsidRDefault="00785E71"/>
    <w:sectPr w:rsidR="0078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A71F9"/>
    <w:multiLevelType w:val="multilevel"/>
    <w:tmpl w:val="439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290"/>
    <w:multiLevelType w:val="multilevel"/>
    <w:tmpl w:val="EB9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D0FE8"/>
    <w:multiLevelType w:val="multilevel"/>
    <w:tmpl w:val="D4FA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F57D4"/>
    <w:multiLevelType w:val="multilevel"/>
    <w:tmpl w:val="3BC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734E8"/>
    <w:multiLevelType w:val="multilevel"/>
    <w:tmpl w:val="D3A2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42390"/>
    <w:multiLevelType w:val="multilevel"/>
    <w:tmpl w:val="057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767F6"/>
    <w:multiLevelType w:val="multilevel"/>
    <w:tmpl w:val="296C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E18F4"/>
    <w:multiLevelType w:val="multilevel"/>
    <w:tmpl w:val="07B8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A7FBA"/>
    <w:multiLevelType w:val="multilevel"/>
    <w:tmpl w:val="CAB6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4B"/>
    <w:rsid w:val="005E1B4B"/>
    <w:rsid w:val="0078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7CF2"/>
  <w15:chartTrackingRefBased/>
  <w15:docId w15:val="{4A6B3186-A533-4FC4-9F8D-40AAFC7B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1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1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1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B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1B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1B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5E1B4B"/>
  </w:style>
  <w:style w:type="paragraph" w:styleId="HTML">
    <w:name w:val="HTML Preformatted"/>
    <w:basedOn w:val="a"/>
    <w:link w:val="HTML0"/>
    <w:uiPriority w:val="99"/>
    <w:semiHidden/>
    <w:unhideWhenUsed/>
    <w:rsid w:val="005E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B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1B4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E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929">
              <w:blockQuote w:val="1"/>
              <w:marLeft w:val="0"/>
              <w:marRight w:val="0"/>
              <w:marTop w:val="27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98701">
                                              <w:marLeft w:val="0"/>
                                              <w:marRight w:val="0"/>
                                              <w:marTop w:val="3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13164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83476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40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1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3965524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84093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367141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75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24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4237135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2025-01-06T06:57:00Z</dcterms:created>
  <dcterms:modified xsi:type="dcterms:W3CDTF">2025-01-06T06:59:00Z</dcterms:modified>
</cp:coreProperties>
</file>