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Universidad Autónoma de Yucatán</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Facultad de matemáticas</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left"/>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Licenciatura en Ingeniería de Software</w:t>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left"/>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Programación estructurada </w:t>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Primera entrega</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left"/>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Integrantes:</w:t>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William Cetina</w:t>
      </w:r>
    </w:p>
    <w:p w:rsidR="00000000" w:rsidDel="00000000" w:rsidP="00000000" w:rsidRDefault="00000000" w:rsidRPr="00000000" w14:paraId="00000011">
      <w:pPr>
        <w:jc w:val="center"/>
        <w:rPr>
          <w:sz w:val="36"/>
          <w:szCs w:val="36"/>
        </w:rPr>
      </w:pPr>
      <w:r w:rsidDel="00000000" w:rsidR="00000000" w:rsidRPr="00000000">
        <w:rPr>
          <w:sz w:val="36"/>
          <w:szCs w:val="36"/>
          <w:rtl w:val="0"/>
        </w:rPr>
        <w:t xml:space="preserve">Gener Echeverría</w:t>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Jesús Estrella </w:t>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sz w:val="36"/>
          <w:szCs w:val="36"/>
          <w:rtl w:val="0"/>
        </w:rPr>
        <w:t xml:space="preserve">14/02/2020</w:t>
      </w: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Índice</w:t>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wvc38hlx6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problema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_nwvc38hlx664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tyb7etwvm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funcionales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_ttyb7etwvmi9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ksk199gvh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no funcionales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_jksk199gvh16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after="80" w:before="200" w:line="240" w:lineRule="auto"/>
            <w:ind w:left="0" w:firstLine="0"/>
            <w:rPr/>
          </w:pPr>
          <w:hyperlink w:anchor="_x20sm0sysxd1">
            <w:r w:rsidDel="00000000" w:rsidR="00000000" w:rsidRPr="00000000">
              <w:rPr>
                <w:b w:val="1"/>
                <w:rtl w:val="0"/>
              </w:rPr>
              <w:t xml:space="preserve">Plan de trabajo</w:t>
            </w:r>
          </w:hyperlink>
          <w:r w:rsidDel="00000000" w:rsidR="00000000" w:rsidRPr="00000000">
            <w:rPr>
              <w:b w:val="1"/>
              <w:rtl w:val="0"/>
            </w:rPr>
            <w:tab/>
          </w:r>
          <w:r w:rsidDel="00000000" w:rsidR="00000000" w:rsidRPr="00000000">
            <w:fldChar w:fldCharType="begin"/>
            <w:instrText xml:space="preserve"> PAGEREF _x20sm0sysxd1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nwvc38hlx664" w:id="0"/>
      <w:bookmarkEnd w:id="0"/>
      <w:r w:rsidDel="00000000" w:rsidR="00000000" w:rsidRPr="00000000">
        <w:rPr>
          <w:rtl w:val="0"/>
        </w:rPr>
        <w:t xml:space="preserve">Descripción del problema</w:t>
      </w:r>
    </w:p>
    <w:p w:rsidR="00000000" w:rsidDel="00000000" w:rsidP="00000000" w:rsidRDefault="00000000" w:rsidRPr="00000000" w14:paraId="00000022">
      <w:pPr>
        <w:jc w:val="both"/>
        <w:rPr/>
      </w:pPr>
      <w:r w:rsidDel="00000000" w:rsidR="00000000" w:rsidRPr="00000000">
        <w:rPr>
          <w:rtl w:val="0"/>
        </w:rPr>
        <w:t xml:space="preserve">El proyecto consiste en un juego llamado “Rumble” (Nombre provisional) cuya mecánica principal es obtener el mayor puntaje de minijuegos completados en una sucesión rápida. Dichos minijuegos van aumentando de dificultad a medida que se completan  y, en caso de no ser completados, el jugador pierde una vida. Finalmente el juego termina cuando el jugador pierde 3 vidas.</w:t>
      </w:r>
    </w:p>
    <w:p w:rsidR="00000000" w:rsidDel="00000000" w:rsidP="00000000" w:rsidRDefault="00000000" w:rsidRPr="00000000" w14:paraId="00000023">
      <w:pPr>
        <w:jc w:val="both"/>
        <w:rPr/>
      </w:pPr>
      <w:r w:rsidDel="00000000" w:rsidR="00000000" w:rsidRPr="00000000">
        <w:rPr>
          <w:rtl w:val="0"/>
        </w:rPr>
        <w:t xml:space="preserve">El juego tendrá 3 minijuegos:</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Pong: </w:t>
      </w:r>
      <w:r w:rsidDel="00000000" w:rsidR="00000000" w:rsidRPr="00000000">
        <w:rPr>
          <w:rtl w:val="0"/>
        </w:rPr>
        <w:t xml:space="preserve">similar al tenis, el jugador mueve verticalmente una paleta en la parte izquierda de la pantalla mientras que el sistema controla una paleta del lado derecho con el fin de pasar la pelota de un lado a otro.</w:t>
      </w:r>
      <w:r w:rsidDel="00000000" w:rsidR="00000000" w:rsidRPr="00000000">
        <w:rPr>
          <w:rtl w:val="0"/>
        </w:rPr>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Pregunta de cultura general: Conjunto de preguntas predefinidas en formato verdadero o falso. </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Asteroids: Se controla de manera horizontal una nave que esquiva asteroides que se mueven de arriba hacia abajo de la pantalla.</w:t>
      </w:r>
    </w:p>
    <w:p w:rsidR="00000000" w:rsidDel="00000000" w:rsidP="00000000" w:rsidRDefault="00000000" w:rsidRPr="00000000" w14:paraId="00000027">
      <w:pPr>
        <w:jc w:val="both"/>
        <w:rPr/>
      </w:pPr>
      <w:r w:rsidDel="00000000" w:rsidR="00000000" w:rsidRPr="00000000">
        <w:rPr>
          <w:rtl w:val="0"/>
        </w:rPr>
        <w:t xml:space="preserve">Cada minijuego tendrá una duración de 10 segundos. Pasado este tiempo, se desplegará una pantalla de 3 segundos de duración  que muestra la vida y el puntaje del jugador, luego aparecerá el siguiente minijuego.</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center"/>
        <w:rPr/>
      </w:pPr>
      <w:bookmarkStart w:colFirst="0" w:colLast="0" w:name="_ttyb7etwvmi9" w:id="1"/>
      <w:bookmarkEnd w:id="1"/>
      <w:r w:rsidDel="00000000" w:rsidR="00000000" w:rsidRPr="00000000">
        <w:rPr>
          <w:rtl w:val="0"/>
        </w:rPr>
        <w:t xml:space="preserve">Requerimientos funcionales</w:t>
      </w:r>
    </w:p>
    <w:p w:rsidR="00000000" w:rsidDel="00000000" w:rsidP="00000000" w:rsidRDefault="00000000" w:rsidRPr="00000000" w14:paraId="00000029">
      <w:pPr>
        <w:rPr/>
      </w:pPr>
      <w:r w:rsidDel="00000000" w:rsidR="00000000" w:rsidRPr="00000000">
        <w:rPr>
          <w:rtl w:val="0"/>
        </w:rPr>
      </w:r>
    </w:p>
    <w:tbl>
      <w:tblPr>
        <w:tblStyle w:val="Table1"/>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RF-01 Menú</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F">
            <w:pPr>
              <w:spacing w:line="240" w:lineRule="auto"/>
              <w:jc w:val="both"/>
              <w:rPr/>
            </w:pPr>
            <w:r w:rsidDel="00000000" w:rsidR="00000000" w:rsidRPr="00000000">
              <w:rPr>
                <w:sz w:val="24"/>
                <w:szCs w:val="24"/>
                <w:rtl w:val="0"/>
              </w:rPr>
              <w:t xml:space="preserve">.Al iniciar el programa, se despliega el menú principal del juego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2"/>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RF-02 Botones</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F">
            <w:pPr>
              <w:spacing w:line="240" w:lineRule="auto"/>
              <w:jc w:val="both"/>
              <w:rPr/>
            </w:pPr>
            <w:r w:rsidDel="00000000" w:rsidR="00000000" w:rsidRPr="00000000">
              <w:rPr>
                <w:sz w:val="24"/>
                <w:szCs w:val="24"/>
                <w:rtl w:val="0"/>
              </w:rPr>
              <w:t xml:space="preserve">El programa reconocer</w:t>
            </w:r>
            <w:r w:rsidDel="00000000" w:rsidR="00000000" w:rsidRPr="00000000">
              <w:rPr>
                <w:sz w:val="24"/>
                <w:szCs w:val="24"/>
                <w:rtl w:val="0"/>
              </w:rPr>
              <w:t xml:space="preserve">á solo las teclas  W,A,S,D para el movimiento y ENTER para la confirmación de acciones.</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3"/>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RF-03 Opciones</w:t>
            </w:r>
            <w:r w:rsidDel="00000000" w:rsidR="00000000" w:rsidRPr="00000000">
              <w:rPr>
                <w:sz w:val="24"/>
                <w:szCs w:val="24"/>
                <w:rtl w:val="0"/>
              </w:rPr>
              <w:t xml:space="preserve">Menú</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F">
            <w:pPr>
              <w:spacing w:line="240" w:lineRule="auto"/>
              <w:jc w:val="both"/>
              <w:rPr/>
            </w:pPr>
            <w:r w:rsidDel="00000000" w:rsidR="00000000" w:rsidRPr="00000000">
              <w:rPr>
                <w:sz w:val="24"/>
                <w:szCs w:val="24"/>
                <w:rtl w:val="0"/>
              </w:rPr>
              <w:t xml:space="preserve">El menú principal contiene la opción “Empezar partida” y “Salir del juego”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RF-01</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58">
      <w:pPr>
        <w:rPr/>
      </w:pPr>
      <w:r w:rsidDel="00000000" w:rsidR="00000000" w:rsidRPr="00000000">
        <w:rPr>
          <w:rtl w:val="0"/>
        </w:rPr>
      </w:r>
    </w:p>
    <w:tbl>
      <w:tblPr>
        <w:tblStyle w:val="Table4"/>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RF-04 </w:t>
            </w:r>
            <w:r w:rsidDel="00000000" w:rsidR="00000000" w:rsidRPr="00000000">
              <w:rPr>
                <w:sz w:val="24"/>
                <w:szCs w:val="24"/>
                <w:rtl w:val="0"/>
              </w:rPr>
              <w:t xml:space="preserve">Empezarpartida</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E">
            <w:pPr>
              <w:spacing w:line="240" w:lineRule="auto"/>
              <w:jc w:val="both"/>
              <w:rPr>
                <w:sz w:val="24"/>
                <w:szCs w:val="24"/>
              </w:rPr>
            </w:pPr>
            <w:r w:rsidDel="00000000" w:rsidR="00000000" w:rsidRPr="00000000">
              <w:rPr>
                <w:sz w:val="24"/>
                <w:szCs w:val="24"/>
                <w:rtl w:val="0"/>
              </w:rPr>
              <w:t xml:space="preserve">Al seleccionar la opción “Empezar partida” el programa ejecutará la función “Selec”</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RF-03</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67">
      <w:pPr>
        <w:rPr/>
      </w:pPr>
      <w:r w:rsidDel="00000000" w:rsidR="00000000" w:rsidRPr="00000000">
        <w:rPr>
          <w:rtl w:val="0"/>
        </w:rPr>
      </w:r>
    </w:p>
    <w:tbl>
      <w:tblPr>
        <w:tblStyle w:val="Table5"/>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RF-05 </w:t>
            </w:r>
            <w:r w:rsidDel="00000000" w:rsidR="00000000" w:rsidRPr="00000000">
              <w:rPr>
                <w:sz w:val="24"/>
                <w:szCs w:val="24"/>
                <w:rtl w:val="0"/>
              </w:rPr>
              <w:t xml:space="preserve">Salirdeljuego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D">
            <w:pPr>
              <w:spacing w:line="240" w:lineRule="auto"/>
              <w:jc w:val="both"/>
              <w:rPr/>
            </w:pPr>
            <w:r w:rsidDel="00000000" w:rsidR="00000000" w:rsidRPr="00000000">
              <w:rPr>
                <w:sz w:val="24"/>
                <w:szCs w:val="24"/>
                <w:rtl w:val="0"/>
              </w:rPr>
              <w:t xml:space="preserve">Al seleccionar la opción “Salir del juego” el programa se cierra</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RF-03</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76">
      <w:pPr>
        <w:rPr/>
      </w:pPr>
      <w:r w:rsidDel="00000000" w:rsidR="00000000" w:rsidRPr="00000000">
        <w:rPr>
          <w:rtl w:val="0"/>
        </w:rPr>
      </w:r>
    </w:p>
    <w:tbl>
      <w:tblPr>
        <w:tblStyle w:val="Table6"/>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RF-06 Función</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94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C">
            <w:pPr>
              <w:spacing w:line="240" w:lineRule="auto"/>
              <w:jc w:val="both"/>
              <w:rPr/>
            </w:pPr>
            <w:r w:rsidDel="00000000" w:rsidR="00000000" w:rsidRPr="00000000">
              <w:rPr>
                <w:sz w:val="24"/>
                <w:szCs w:val="24"/>
                <w:rtl w:val="0"/>
              </w:rPr>
              <w:t xml:space="preserve">El programa tendrá un repertorio de funciones las cuales podrán ser ejecutadas sin error en el momento en el que sean solicitadas </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Una función para cada juego. </w:t>
            </w:r>
          </w:p>
        </w:tc>
      </w:tr>
    </w:tbl>
    <w:p w:rsidR="00000000" w:rsidDel="00000000" w:rsidP="00000000" w:rsidRDefault="00000000" w:rsidRPr="00000000" w14:paraId="00000085">
      <w:pPr>
        <w:rPr/>
      </w:pPr>
      <w:r w:rsidDel="00000000" w:rsidR="00000000" w:rsidRPr="00000000">
        <w:rPr>
          <w:rtl w:val="0"/>
        </w:rPr>
      </w:r>
    </w:p>
    <w:tbl>
      <w:tblPr>
        <w:tblStyle w:val="Table7"/>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RF-07 Funselect</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B">
            <w:pPr>
              <w:spacing w:line="240" w:lineRule="auto"/>
              <w:jc w:val="both"/>
              <w:rPr/>
            </w:pPr>
            <w:r w:rsidDel="00000000" w:rsidR="00000000" w:rsidRPr="00000000">
              <w:rPr>
                <w:sz w:val="24"/>
                <w:szCs w:val="24"/>
                <w:rtl w:val="0"/>
              </w:rPr>
              <w:t xml:space="preserve">El programa deberá tener una función denominada “Selec”, la cual podrá ser ejecutada sin ningún fallo en el momento que se le sea llamado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RF-04, RF-06</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94">
      <w:pPr>
        <w:rPr/>
      </w:pPr>
      <w:r w:rsidDel="00000000" w:rsidR="00000000" w:rsidRPr="00000000">
        <w:rPr>
          <w:rtl w:val="0"/>
        </w:rPr>
      </w:r>
    </w:p>
    <w:tbl>
      <w:tblPr>
        <w:tblStyle w:val="Table8"/>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RF-08 NumSelec</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A">
            <w:pPr>
              <w:spacing w:line="240" w:lineRule="auto"/>
              <w:jc w:val="both"/>
              <w:rPr/>
            </w:pPr>
            <w:r w:rsidDel="00000000" w:rsidR="00000000" w:rsidRPr="00000000">
              <w:rPr>
                <w:sz w:val="24"/>
                <w:szCs w:val="24"/>
                <w:rtl w:val="0"/>
              </w:rPr>
              <w:t xml:space="preserve">Cada función perteneciente a un modo de juego tendrá un número asignado para ser seleccionado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RF-06</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A3">
      <w:pPr>
        <w:rPr/>
      </w:pPr>
      <w:r w:rsidDel="00000000" w:rsidR="00000000" w:rsidRPr="00000000">
        <w:rPr>
          <w:rtl w:val="0"/>
        </w:rPr>
      </w:r>
    </w:p>
    <w:tbl>
      <w:tblPr>
        <w:tblStyle w:val="Table9"/>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RF-09 Selec</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9">
            <w:pPr>
              <w:spacing w:line="240" w:lineRule="auto"/>
              <w:jc w:val="both"/>
              <w:rPr/>
            </w:pPr>
            <w:r w:rsidDel="00000000" w:rsidR="00000000" w:rsidRPr="00000000">
              <w:rPr>
                <w:sz w:val="24"/>
                <w:szCs w:val="24"/>
                <w:rtl w:val="0"/>
              </w:rPr>
              <w:t xml:space="preserve">Una vez iniciada la partida la función “Selec” será activada y está escogerá un número aleatorio del conjunto de los números asignados que pertenezcan a una función, dependiendo del número escogido la función será ejecutada</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RF-07</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B2">
      <w:pPr>
        <w:rPr/>
      </w:pPr>
      <w:r w:rsidDel="00000000" w:rsidR="00000000" w:rsidRPr="00000000">
        <w:rPr>
          <w:rtl w:val="0"/>
        </w:rPr>
      </w:r>
    </w:p>
    <w:tbl>
      <w:tblPr>
        <w:tblStyle w:val="Table10"/>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RF-10 Cantidad vidas</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8">
            <w:pPr>
              <w:spacing w:line="240" w:lineRule="auto"/>
              <w:jc w:val="both"/>
              <w:rPr/>
            </w:pPr>
            <w:r w:rsidDel="00000000" w:rsidR="00000000" w:rsidRPr="00000000">
              <w:rPr>
                <w:sz w:val="24"/>
                <w:szCs w:val="24"/>
                <w:rtl w:val="0"/>
              </w:rPr>
              <w:t xml:space="preserve">En cada partida el jugador poseerá 3 vidas.</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C1">
      <w:pPr>
        <w:rPr/>
      </w:pPr>
      <w:r w:rsidDel="00000000" w:rsidR="00000000" w:rsidRPr="00000000">
        <w:rPr>
          <w:rtl w:val="0"/>
        </w:rPr>
      </w:r>
    </w:p>
    <w:tbl>
      <w:tblPr>
        <w:tblStyle w:val="Table11"/>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RF-11 Restavidas</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C6">
            <w:pPr>
              <w:spacing w:line="240" w:lineRule="auto"/>
              <w:jc w:val="both"/>
              <w:rPr/>
            </w:pPr>
            <w:r w:rsidDel="00000000" w:rsidR="00000000" w:rsidRPr="00000000">
              <w:rPr>
                <w:sz w:val="24"/>
                <w:szCs w:val="24"/>
                <w:rtl w:val="0"/>
              </w:rPr>
              <w:t xml:space="preserve">El juego restará 1 vida cuando no se complete exitosamente un minijuego.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7">
            <w:pPr>
              <w:spacing w:line="240" w:lineRule="auto"/>
              <w:jc w:val="both"/>
              <w:rPr/>
            </w:pPr>
            <w:r w:rsidDel="00000000" w:rsidR="00000000" w:rsidRPr="00000000">
              <w:rPr>
                <w:sz w:val="24"/>
                <w:szCs w:val="24"/>
                <w:rtl w:val="0"/>
              </w:rPr>
              <w:t xml:space="preserve">El juego restará 1 vida cuando no se complete exitosamente un minijuego.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RF-10</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tbl>
      <w:tblPr>
        <w:tblStyle w:val="Table12"/>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600"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RF-12 Finvidas</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6">
            <w:pPr>
              <w:spacing w:line="240" w:lineRule="auto"/>
              <w:jc w:val="both"/>
              <w:rPr/>
            </w:pPr>
            <w:r w:rsidDel="00000000" w:rsidR="00000000" w:rsidRPr="00000000">
              <w:rPr>
                <w:sz w:val="24"/>
                <w:szCs w:val="24"/>
                <w:rtl w:val="0"/>
              </w:rPr>
              <w:t xml:space="preserve">El juego concluirá cuando el jugador se queda sin vidas. </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RF-10, RF-11</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DF">
      <w:pPr>
        <w:rPr/>
      </w:pPr>
      <w:r w:rsidDel="00000000" w:rsidR="00000000" w:rsidRPr="00000000">
        <w:rPr>
          <w:rtl w:val="0"/>
        </w:rPr>
      </w:r>
    </w:p>
    <w:tbl>
      <w:tblPr>
        <w:tblStyle w:val="Table13"/>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RF-13 </w:t>
            </w:r>
            <w:r w:rsidDel="00000000" w:rsidR="00000000" w:rsidRPr="00000000">
              <w:rPr>
                <w:sz w:val="24"/>
                <w:szCs w:val="24"/>
                <w:rtl w:val="0"/>
              </w:rPr>
              <w:t xml:space="preserve">Tiempo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5">
            <w:pPr>
              <w:spacing w:line="240" w:lineRule="auto"/>
              <w:jc w:val="both"/>
              <w:rPr/>
            </w:pPr>
            <w:r w:rsidDel="00000000" w:rsidR="00000000" w:rsidRPr="00000000">
              <w:rPr>
                <w:sz w:val="24"/>
                <w:szCs w:val="24"/>
                <w:rtl w:val="0"/>
              </w:rPr>
              <w:t xml:space="preserve">Cada función perteneciente a los videojuegos tendrá una duración de activación de 10 segundos, si el usuario pierde el minijuego, de inmediato se corta la función.</w:t>
            </w:r>
            <w:r w:rsidDel="00000000" w:rsidR="00000000" w:rsidRPr="00000000">
              <w:rPr>
                <w:rtl w:val="0"/>
              </w:rPr>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RF-09</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EE">
      <w:pPr>
        <w:rPr/>
      </w:pPr>
      <w:r w:rsidDel="00000000" w:rsidR="00000000" w:rsidRPr="00000000">
        <w:rPr>
          <w:rtl w:val="0"/>
        </w:rPr>
      </w:r>
    </w:p>
    <w:tbl>
      <w:tblPr>
        <w:tblStyle w:val="Table14"/>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RF-14 Cortatiempo</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4">
            <w:pPr>
              <w:spacing w:line="240" w:lineRule="auto"/>
              <w:jc w:val="both"/>
              <w:rPr/>
            </w:pPr>
            <w:r w:rsidDel="00000000" w:rsidR="00000000" w:rsidRPr="00000000">
              <w:rPr>
                <w:sz w:val="24"/>
                <w:szCs w:val="24"/>
                <w:rtl w:val="0"/>
              </w:rPr>
              <w:t xml:space="preserve">El sistema cortará la función del minijuego si el usuario falla en completarlo.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RF-19, RF-21, RF 23</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0FD">
      <w:pPr>
        <w:rPr/>
      </w:pPr>
      <w:r w:rsidDel="00000000" w:rsidR="00000000" w:rsidRPr="00000000">
        <w:rPr>
          <w:rtl w:val="0"/>
        </w:rPr>
      </w:r>
    </w:p>
    <w:tbl>
      <w:tblPr>
        <w:tblStyle w:val="Table15"/>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RF-15 Continuidad</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3">
            <w:pPr>
              <w:spacing w:line="240" w:lineRule="auto"/>
              <w:jc w:val="both"/>
              <w:rPr/>
            </w:pPr>
            <w:r w:rsidDel="00000000" w:rsidR="00000000" w:rsidRPr="00000000">
              <w:rPr>
                <w:sz w:val="24"/>
                <w:szCs w:val="24"/>
                <w:rtl w:val="0"/>
              </w:rPr>
              <w:t xml:space="preserve">Cada vez que termine una función perteneciente a los minijuegos, si el usuario tiene al menos una vida se regresa a la función “Selec” para escoger otro modo de juego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RF-10, RF-11, RF-12,</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0C">
      <w:pPr>
        <w:rPr/>
      </w:pPr>
      <w:r w:rsidDel="00000000" w:rsidR="00000000" w:rsidRPr="00000000">
        <w:rPr>
          <w:rtl w:val="0"/>
        </w:rPr>
      </w:r>
    </w:p>
    <w:tbl>
      <w:tblPr>
        <w:tblStyle w:val="Table16"/>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RF-16 Puntaje</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36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2">
            <w:pPr>
              <w:spacing w:line="240" w:lineRule="auto"/>
              <w:jc w:val="both"/>
              <w:rPr/>
            </w:pPr>
            <w:r w:rsidDel="00000000" w:rsidR="00000000" w:rsidRPr="00000000">
              <w:rPr>
                <w:sz w:val="24"/>
                <w:szCs w:val="24"/>
                <w:rtl w:val="0"/>
              </w:rPr>
              <w:t xml:space="preserve">El jugador obtendrá un punto al completar exitosamente un minijuego.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RF-15</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r w:rsidDel="00000000" w:rsidR="00000000" w:rsidRPr="00000000">
              <w:rPr>
                <w:sz w:val="24"/>
                <w:szCs w:val="24"/>
                <w:rtl w:val="0"/>
              </w:rPr>
              <w:t xml:space="preserve">Se pueden completar varias veces un minijuego y seguir ganando puntos.</w:t>
            </w: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tbl>
      <w:tblPr>
        <w:tblStyle w:val="Table17"/>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RF-17 AumentoVel</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1">
            <w:pPr>
              <w:spacing w:line="240" w:lineRule="auto"/>
              <w:jc w:val="both"/>
              <w:rPr/>
            </w:pPr>
            <w:r w:rsidDel="00000000" w:rsidR="00000000" w:rsidRPr="00000000">
              <w:rPr>
                <w:sz w:val="24"/>
                <w:szCs w:val="24"/>
                <w:rtl w:val="0"/>
              </w:rPr>
              <w:t xml:space="preserve">Cada cuarta vez que se use la función “Selec”, todos los juegos tendrán un potenciador de velocidad limitado a 5 aumentos.</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RF-15</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r w:rsidDel="00000000" w:rsidR="00000000" w:rsidRPr="00000000">
              <w:rPr>
                <w:sz w:val="24"/>
                <w:szCs w:val="24"/>
                <w:rtl w:val="0"/>
              </w:rPr>
              <w:t xml:space="preserve">El potenciador de velocidad se refiere al movimiento que los objetos tendrán, el tiempo de 10 segundos no se verá modificado.</w:t>
            </w: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tbl>
      <w:tblPr>
        <w:tblStyle w:val="Table18"/>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RF-18 Funcpong</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0">
            <w:pPr>
              <w:spacing w:line="240" w:lineRule="auto"/>
              <w:jc w:val="both"/>
              <w:rPr/>
            </w:pPr>
            <w:r w:rsidDel="00000000" w:rsidR="00000000" w:rsidRPr="00000000">
              <w:rPr>
                <w:sz w:val="24"/>
                <w:szCs w:val="24"/>
                <w:rtl w:val="0"/>
              </w:rPr>
              <w:t xml:space="preserve">El programa deberá tener una función denominada “Pong”, la cual podrá ser ejecutada sin ningún fallo en el momento que se le sea llamado.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RF-06, RF-08</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39">
      <w:pPr>
        <w:rPr/>
      </w:pPr>
      <w:r w:rsidDel="00000000" w:rsidR="00000000" w:rsidRPr="00000000">
        <w:rPr>
          <w:rtl w:val="0"/>
        </w:rPr>
      </w:r>
    </w:p>
    <w:tbl>
      <w:tblPr>
        <w:tblStyle w:val="Table19"/>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RF-19 Pong</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F">
            <w:pPr>
              <w:spacing w:line="240" w:lineRule="auto"/>
              <w:jc w:val="both"/>
              <w:rPr/>
            </w:pPr>
            <w:r w:rsidDel="00000000" w:rsidR="00000000" w:rsidRPr="00000000">
              <w:rPr>
                <w:sz w:val="24"/>
                <w:szCs w:val="24"/>
                <w:rtl w:val="0"/>
              </w:rPr>
              <w:t xml:space="preserve">La función simulará un tenis donde el jugador tenga control de una paleta que se mueve verticalmente en la parte izquierda de la pantalla y competirá contra la máquina que también posee una paleta del lado derecho, los jugadores podrán usar las paletas para regresar la pelota al otro lado.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RF-18</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r w:rsidDel="00000000" w:rsidR="00000000" w:rsidRPr="00000000">
              <w:rPr>
                <w:sz w:val="24"/>
                <w:szCs w:val="24"/>
                <w:rtl w:val="0"/>
              </w:rPr>
              <w:t xml:space="preserve">El minijuego puede terminar antes si el jugador o la máquina no logran devolver la pelota.</w:t>
            </w: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tbl>
      <w:tblPr>
        <w:tblStyle w:val="Table20"/>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RF-20 Funasteroid</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E">
            <w:pPr>
              <w:spacing w:line="240" w:lineRule="auto"/>
              <w:jc w:val="both"/>
              <w:rPr/>
            </w:pPr>
            <w:r w:rsidDel="00000000" w:rsidR="00000000" w:rsidRPr="00000000">
              <w:rPr>
                <w:sz w:val="24"/>
                <w:szCs w:val="24"/>
                <w:rtl w:val="0"/>
              </w:rPr>
              <w:t xml:space="preserve">El programa tendrá una función denominada “Asteroid”, la cual será ejecutada sin ningún fallo en el momento que se le sea llamado.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RF-06, RF-08</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57">
      <w:pPr>
        <w:rPr/>
      </w:pPr>
      <w:r w:rsidDel="00000000" w:rsidR="00000000" w:rsidRPr="00000000">
        <w:rPr>
          <w:rtl w:val="0"/>
        </w:rPr>
      </w:r>
    </w:p>
    <w:tbl>
      <w:tblPr>
        <w:tblStyle w:val="Table21"/>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RF-21 Asteroid</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D">
            <w:pPr>
              <w:spacing w:line="240" w:lineRule="auto"/>
              <w:jc w:val="both"/>
              <w:rPr/>
            </w:pPr>
            <w:r w:rsidDel="00000000" w:rsidR="00000000" w:rsidRPr="00000000">
              <w:rPr>
                <w:sz w:val="24"/>
                <w:szCs w:val="24"/>
                <w:rtl w:val="0"/>
              </w:rPr>
              <w:t xml:space="preserve">La función tendrá una nave en la parte inferior del programa controlada por el usuario,esta nave solo tendrá movimientos horizontales, el usuario deberá esquivar los asteroides que irán apareciendo en la parte superior del programa, en caso de chocar con uno se considera derrota</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RF-20</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66">
      <w:pPr>
        <w:rPr/>
      </w:pPr>
      <w:r w:rsidDel="00000000" w:rsidR="00000000" w:rsidRPr="00000000">
        <w:rPr>
          <w:rtl w:val="0"/>
        </w:rPr>
      </w:r>
    </w:p>
    <w:tbl>
      <w:tblPr>
        <w:tblStyle w:val="Table22"/>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RF-22 FunPreguntas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C">
            <w:pPr>
              <w:spacing w:line="240" w:lineRule="auto"/>
              <w:jc w:val="both"/>
              <w:rPr/>
            </w:pPr>
            <w:r w:rsidDel="00000000" w:rsidR="00000000" w:rsidRPr="00000000">
              <w:rPr>
                <w:sz w:val="24"/>
                <w:szCs w:val="24"/>
                <w:rtl w:val="0"/>
              </w:rPr>
              <w:t xml:space="preserve">El programa tendrá una función denominada “Preguntas”, la cual podrá ser ejecutada sin ningún fallo en el momento que se le sea llamado.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RF-06, RF-08</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75">
      <w:pPr>
        <w:rPr/>
      </w:pPr>
      <w:r w:rsidDel="00000000" w:rsidR="00000000" w:rsidRPr="00000000">
        <w:rPr>
          <w:rtl w:val="0"/>
        </w:rPr>
      </w:r>
    </w:p>
    <w:tbl>
      <w:tblPr>
        <w:tblStyle w:val="Table23"/>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RF-23 Preguntas</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B">
            <w:pPr>
              <w:spacing w:line="240" w:lineRule="auto"/>
              <w:jc w:val="both"/>
              <w:rPr/>
            </w:pPr>
            <w:r w:rsidDel="00000000" w:rsidR="00000000" w:rsidRPr="00000000">
              <w:rPr>
                <w:sz w:val="24"/>
                <w:szCs w:val="24"/>
                <w:rtl w:val="0"/>
              </w:rPr>
              <w:t xml:space="preserve">La función mostrará una pregunta de cultura general en formato verdadero o falso.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RF-22</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2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84">
      <w:pPr>
        <w:rPr>
          <w:sz w:val="40"/>
          <w:szCs w:val="40"/>
        </w:rPr>
      </w:pPr>
      <w:r w:rsidDel="00000000" w:rsidR="00000000" w:rsidRPr="00000000">
        <w:rPr>
          <w:rtl w:val="0"/>
        </w:rPr>
      </w:r>
    </w:p>
    <w:p w:rsidR="00000000" w:rsidDel="00000000" w:rsidP="00000000" w:rsidRDefault="00000000" w:rsidRPr="00000000" w14:paraId="00000185">
      <w:pPr>
        <w:pStyle w:val="Heading1"/>
        <w:spacing w:line="240" w:lineRule="auto"/>
        <w:jc w:val="both"/>
        <w:rPr/>
      </w:pPr>
      <w:bookmarkStart w:colFirst="0" w:colLast="0" w:name="_rqp9u1cdgu9q" w:id="2"/>
      <w:bookmarkEnd w:id="2"/>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pStyle w:val="Heading1"/>
        <w:jc w:val="center"/>
        <w:rPr/>
      </w:pPr>
      <w:bookmarkStart w:colFirst="0" w:colLast="0" w:name="_jksk199gvh16" w:id="3"/>
      <w:bookmarkEnd w:id="3"/>
      <w:r w:rsidDel="00000000" w:rsidR="00000000" w:rsidRPr="00000000">
        <w:rPr>
          <w:rtl w:val="0"/>
        </w:rPr>
        <w:t xml:space="preserve">Requerimientos no funcionales</w:t>
      </w:r>
    </w:p>
    <w:p w:rsidR="00000000" w:rsidDel="00000000" w:rsidP="00000000" w:rsidRDefault="00000000" w:rsidRPr="00000000" w14:paraId="0000018B">
      <w:pPr>
        <w:rPr/>
      </w:pPr>
      <w:r w:rsidDel="00000000" w:rsidR="00000000" w:rsidRPr="00000000">
        <w:rPr>
          <w:rtl w:val="0"/>
        </w:rPr>
      </w:r>
    </w:p>
    <w:tbl>
      <w:tblPr>
        <w:tblStyle w:val="Table24"/>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RNF-01 Interfaz sencilla e intuitiva</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La aplicación deberá ser sencilla e intuitiva, para que usuarios con bajos conocimientos tecnológicos puedan usarla sin que les suponga un esfuerzo adicional.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tbl>
      <w:tblPr>
        <w:tblStyle w:val="Table25"/>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585"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RNF-02.- Compilación</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585"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El programa podrá ser ejecutado en equipos con compiladores de lenguaje C.</w:t>
            </w: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rtl w:val="0"/>
        </w:rPr>
      </w:r>
    </w:p>
    <w:tbl>
      <w:tblPr>
        <w:tblStyle w:val="Table26"/>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RNF-03 Librerías</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1">
            <w:pPr>
              <w:rPr/>
            </w:pPr>
            <w:r w:rsidDel="00000000" w:rsidR="00000000" w:rsidRPr="00000000">
              <w:rPr>
                <w:rtl w:val="0"/>
              </w:rPr>
              <w:t xml:space="preserve">El programa únicamente podrá funcionar si el compilador cuenta con todas las librerías incluidas en el código.</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Por definir</w:t>
            </w:r>
          </w:p>
        </w:tc>
      </w:tr>
    </w:tbl>
    <w:p w:rsidR="00000000" w:rsidDel="00000000" w:rsidP="00000000" w:rsidRDefault="00000000" w:rsidRPr="00000000" w14:paraId="000001BA">
      <w:pPr>
        <w:rPr>
          <w:b w:val="1"/>
        </w:rPr>
      </w:pPr>
      <w:r w:rsidDel="00000000" w:rsidR="00000000" w:rsidRPr="00000000">
        <w:rPr>
          <w:rtl w:val="0"/>
        </w:rPr>
      </w:r>
    </w:p>
    <w:tbl>
      <w:tblPr>
        <w:tblStyle w:val="Table27"/>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RNF-04 Herramientas de C</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0">
            <w:pPr>
              <w:rPr/>
            </w:pPr>
            <w:r w:rsidDel="00000000" w:rsidR="00000000" w:rsidRPr="00000000">
              <w:rPr>
                <w:rtl w:val="0"/>
              </w:rPr>
              <w:t xml:space="preserve">El sistema debe ser desarrollado con las herramientas que la programación en C ofrece.</w:t>
            </w: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bl>
    <w:p w:rsidR="00000000" w:rsidDel="00000000" w:rsidP="00000000" w:rsidRDefault="00000000" w:rsidRPr="00000000" w14:paraId="000001C9">
      <w:pPr>
        <w:ind w:left="0" w:firstLine="0"/>
        <w:jc w:val="left"/>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rtl w:val="0"/>
        </w:rPr>
      </w:r>
    </w:p>
    <w:tbl>
      <w:tblPr>
        <w:tblStyle w:val="Table28"/>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RNF-05 Disponibilidad</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0">
            <w:pPr>
              <w:ind w:left="0" w:firstLine="0"/>
              <w:rPr/>
            </w:pPr>
            <w:r w:rsidDel="00000000" w:rsidR="00000000" w:rsidRPr="00000000">
              <w:rPr>
                <w:rtl w:val="0"/>
              </w:rPr>
              <w:t xml:space="preserve">El sistema debe estar disponible para todo aquel interesado en experimentar su contenido.</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Publicación por definir</w:t>
            </w:r>
          </w:p>
        </w:tc>
      </w:tr>
    </w:tbl>
    <w:p w:rsidR="00000000" w:rsidDel="00000000" w:rsidP="00000000" w:rsidRDefault="00000000" w:rsidRPr="00000000" w14:paraId="000001D9">
      <w:pPr>
        <w:ind w:left="0" w:firstLine="0"/>
        <w:jc w:val="left"/>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rtl w:val="0"/>
        </w:rPr>
      </w:r>
    </w:p>
    <w:tbl>
      <w:tblPr>
        <w:tblStyle w:val="Table29"/>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RNF-06 Resolución</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0">
            <w:pPr>
              <w:ind w:left="0" w:firstLine="0"/>
              <w:rPr/>
            </w:pPr>
            <w:r w:rsidDel="00000000" w:rsidR="00000000" w:rsidRPr="00000000">
              <w:rPr>
                <w:rtl w:val="0"/>
              </w:rPr>
              <w:t xml:space="preserve">El sistema contará contará únicamente con una resolución de pantalla fija.</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Resolución por definir</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ind w:left="0" w:firstLine="0"/>
        <w:jc w:val="left"/>
        <w:rPr/>
      </w:pPr>
      <w:r w:rsidDel="00000000" w:rsidR="00000000" w:rsidRPr="00000000">
        <w:rPr>
          <w:rtl w:val="0"/>
        </w:rPr>
      </w:r>
    </w:p>
    <w:p w:rsidR="00000000" w:rsidDel="00000000" w:rsidP="00000000" w:rsidRDefault="00000000" w:rsidRPr="00000000" w14:paraId="000001EB">
      <w:pPr>
        <w:ind w:left="0" w:firstLine="0"/>
        <w:jc w:val="left"/>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rtl w:val="0"/>
        </w:rPr>
      </w:r>
    </w:p>
    <w:tbl>
      <w:tblPr>
        <w:tblStyle w:val="Table30"/>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RNF-07 Textos</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1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2">
            <w:pPr>
              <w:ind w:left="0" w:firstLine="0"/>
              <w:rPr/>
            </w:pPr>
            <w:r w:rsidDel="00000000" w:rsidR="00000000" w:rsidRPr="00000000">
              <w:rPr>
                <w:rtl w:val="0"/>
              </w:rPr>
              <w:t xml:space="preserve">Los textos que aparezcan en la pantalla deberán ser totalmente legibles y entendibles para el usuario que esté ejecutando el programa.</w:t>
            </w:r>
          </w:p>
          <w:p w:rsidR="00000000" w:rsidDel="00000000" w:rsidP="00000000" w:rsidRDefault="00000000" w:rsidRPr="00000000" w14:paraId="000001F3">
            <w:pPr>
              <w:rPr/>
            </w:pPr>
            <w:r w:rsidDel="00000000" w:rsidR="00000000" w:rsidRPr="00000000">
              <w:rPr>
                <w:rtl w:val="0"/>
              </w:rPr>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 Formato por decidir.</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r>
          </w:p>
        </w:tc>
      </w:tr>
    </w:tbl>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ind w:left="720" w:firstLine="0"/>
        <w:jc w:val="left"/>
        <w:rPr/>
      </w:pPr>
      <w:r w:rsidDel="00000000" w:rsidR="00000000" w:rsidRPr="00000000">
        <w:rPr>
          <w:rtl w:val="0"/>
        </w:rPr>
      </w:r>
    </w:p>
    <w:p w:rsidR="00000000" w:rsidDel="00000000" w:rsidP="00000000" w:rsidRDefault="00000000" w:rsidRPr="00000000" w14:paraId="000001FF">
      <w:pPr>
        <w:jc w:val="left"/>
        <w:rPr/>
      </w:pPr>
      <w:r w:rsidDel="00000000" w:rsidR="00000000" w:rsidRPr="00000000">
        <w:rPr>
          <w:rtl w:val="0"/>
        </w:rPr>
      </w:r>
    </w:p>
    <w:p w:rsidR="00000000" w:rsidDel="00000000" w:rsidP="00000000" w:rsidRDefault="00000000" w:rsidRPr="00000000" w14:paraId="00000200">
      <w:pPr>
        <w:jc w:val="left"/>
        <w:rPr/>
      </w:pP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Requisitos de internalización.</w:t>
      </w:r>
    </w:p>
    <w:tbl>
      <w:tblPr>
        <w:tblStyle w:val="Table31"/>
        <w:tblW w:w="850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65"/>
        <w:gridCol w:w="6240"/>
        <w:tblGridChange w:id="0">
          <w:tblGrid>
            <w:gridCol w:w="2265"/>
            <w:gridCol w:w="624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ID y Nombre:  </w:t>
            </w:r>
          </w:p>
        </w:tc>
        <w:tc>
          <w:tcPr>
            <w:tcBorders>
              <w:top w:color="000000" w:space="0" w:sz="6" w:val="single"/>
              <w:left w:color="000000" w:space="0" w:sz="0" w:val="nil"/>
              <w:bottom w:color="000000" w:space="0" w:sz="6" w:val="single"/>
              <w:right w:color="000000" w:space="0" w:sz="6" w:val="single"/>
            </w:tcBorders>
            <w:shd w:fill="d9e2f3" w:val="clear"/>
            <w:tcMar>
              <w:top w:w="0.0" w:type="dxa"/>
              <w:left w:w="0.0" w:type="dxa"/>
              <w:bottom w:w="0.0" w:type="dxa"/>
              <w:right w:w="0.0" w:type="dxa"/>
            </w:tcMar>
            <w:vAlign w:val="top"/>
          </w:tcPr>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RNI-01 Idioma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Versión: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1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Descripción: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Soportará idioma español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Dependencias: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Prioridad: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Media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Frecuencia de uso: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Alta </w:t>
            </w:r>
          </w:p>
        </w:tc>
      </w:tr>
      <w:tr>
        <w:trPr>
          <w:trHeight w:val="300" w:hRule="atLeast"/>
        </w:trPr>
        <w:tc>
          <w:tcPr>
            <w:tcBorders>
              <w:top w:color="000000" w:space="0" w:sz="0" w:val="nil"/>
              <w:left w:color="000000" w:space="0" w:sz="6" w:val="single"/>
              <w:bottom w:color="000000" w:space="0" w:sz="6" w:val="single"/>
              <w:right w:color="000000" w:space="0" w:sz="6" w:val="single"/>
            </w:tcBorders>
            <w:shd w:fill="b4c6e7" w:val="clear"/>
            <w:tcMar>
              <w:top w:w="0.0" w:type="dxa"/>
              <w:left w:w="0.0" w:type="dxa"/>
              <w:bottom w:w="0.0" w:type="dxa"/>
              <w:right w:w="0.0" w:type="dxa"/>
            </w:tcMar>
            <w:vAlign w:val="top"/>
          </w:tcPr>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Otra información: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after="40" w:before="40" w:lineRule="auto"/>
              <w:jc w:val="both"/>
              <w:rPr/>
            </w:pPr>
            <w:r w:rsidDel="00000000" w:rsidR="00000000" w:rsidRPr="00000000">
              <w:rPr>
                <w:rtl w:val="0"/>
              </w:rPr>
              <w:t xml:space="preserve"> </w:t>
            </w:r>
          </w:p>
        </w:tc>
      </w:tr>
    </w:tbl>
    <w:p w:rsidR="00000000" w:rsidDel="00000000" w:rsidP="00000000" w:rsidRDefault="00000000" w:rsidRPr="00000000" w14:paraId="00000210">
      <w:pPr>
        <w:ind w:left="0" w:firstLine="0"/>
        <w:jc w:val="left"/>
        <w:rPr/>
      </w:pPr>
      <w:r w:rsidDel="00000000" w:rsidR="00000000" w:rsidRPr="00000000">
        <w:rPr>
          <w:rtl w:val="0"/>
        </w:rPr>
      </w:r>
    </w:p>
    <w:p w:rsidR="00000000" w:rsidDel="00000000" w:rsidP="00000000" w:rsidRDefault="00000000" w:rsidRPr="00000000" w14:paraId="00000211">
      <w:pPr>
        <w:ind w:left="0" w:firstLine="0"/>
        <w:jc w:val="left"/>
        <w:rPr/>
      </w:pPr>
      <w:r w:rsidDel="00000000" w:rsidR="00000000" w:rsidRPr="00000000">
        <w:rPr>
          <w:rtl w:val="0"/>
        </w:rPr>
      </w:r>
    </w:p>
    <w:p w:rsidR="00000000" w:rsidDel="00000000" w:rsidP="00000000" w:rsidRDefault="00000000" w:rsidRPr="00000000" w14:paraId="00000212">
      <w:pPr>
        <w:ind w:left="0" w:firstLine="0"/>
        <w:jc w:val="left"/>
        <w:rPr/>
      </w:pPr>
      <w:r w:rsidDel="00000000" w:rsidR="00000000" w:rsidRPr="00000000">
        <w:rPr>
          <w:rtl w:val="0"/>
        </w:rPr>
      </w:r>
    </w:p>
    <w:p w:rsidR="00000000" w:rsidDel="00000000" w:rsidP="00000000" w:rsidRDefault="00000000" w:rsidRPr="00000000" w14:paraId="00000213">
      <w:pPr>
        <w:ind w:left="0" w:firstLine="0"/>
        <w:jc w:val="left"/>
        <w:rPr/>
      </w:pPr>
      <w:r w:rsidDel="00000000" w:rsidR="00000000" w:rsidRPr="00000000">
        <w:rPr>
          <w:rtl w:val="0"/>
        </w:rPr>
      </w:r>
    </w:p>
    <w:p w:rsidR="00000000" w:rsidDel="00000000" w:rsidP="00000000" w:rsidRDefault="00000000" w:rsidRPr="00000000" w14:paraId="00000214">
      <w:pPr>
        <w:ind w:left="0" w:firstLine="0"/>
        <w:jc w:val="left"/>
        <w:rPr/>
      </w:pPr>
      <w:r w:rsidDel="00000000" w:rsidR="00000000" w:rsidRPr="00000000">
        <w:rPr>
          <w:rtl w:val="0"/>
        </w:rPr>
      </w:r>
    </w:p>
    <w:p w:rsidR="00000000" w:rsidDel="00000000" w:rsidP="00000000" w:rsidRDefault="00000000" w:rsidRPr="00000000" w14:paraId="00000215">
      <w:pPr>
        <w:ind w:left="0" w:firstLine="0"/>
        <w:jc w:val="left"/>
        <w:rPr/>
      </w:pPr>
      <w:r w:rsidDel="00000000" w:rsidR="00000000" w:rsidRPr="00000000">
        <w:rPr>
          <w:rtl w:val="0"/>
        </w:rPr>
      </w:r>
    </w:p>
    <w:p w:rsidR="00000000" w:rsidDel="00000000" w:rsidP="00000000" w:rsidRDefault="00000000" w:rsidRPr="00000000" w14:paraId="00000216">
      <w:pPr>
        <w:ind w:left="0" w:firstLine="0"/>
        <w:jc w:val="left"/>
        <w:rPr/>
      </w:pPr>
      <w:r w:rsidDel="00000000" w:rsidR="00000000" w:rsidRPr="00000000">
        <w:rPr>
          <w:rtl w:val="0"/>
        </w:rPr>
      </w:r>
    </w:p>
    <w:p w:rsidR="00000000" w:rsidDel="00000000" w:rsidP="00000000" w:rsidRDefault="00000000" w:rsidRPr="00000000" w14:paraId="00000217">
      <w:pPr>
        <w:ind w:left="0" w:firstLine="0"/>
        <w:jc w:val="left"/>
        <w:rPr/>
      </w:pPr>
      <w:r w:rsidDel="00000000" w:rsidR="00000000" w:rsidRPr="00000000">
        <w:rPr>
          <w:rtl w:val="0"/>
        </w:rPr>
      </w:r>
    </w:p>
    <w:p w:rsidR="00000000" w:rsidDel="00000000" w:rsidP="00000000" w:rsidRDefault="00000000" w:rsidRPr="00000000" w14:paraId="00000218">
      <w:pPr>
        <w:ind w:left="0" w:firstLine="0"/>
        <w:jc w:val="left"/>
        <w:rPr/>
      </w:pPr>
      <w:r w:rsidDel="00000000" w:rsidR="00000000" w:rsidRPr="00000000">
        <w:rPr>
          <w:rtl w:val="0"/>
        </w:rPr>
      </w:r>
    </w:p>
    <w:p w:rsidR="00000000" w:rsidDel="00000000" w:rsidP="00000000" w:rsidRDefault="00000000" w:rsidRPr="00000000" w14:paraId="00000219">
      <w:pPr>
        <w:ind w:left="0" w:firstLine="0"/>
        <w:jc w:val="left"/>
        <w:rPr/>
      </w:pPr>
      <w:r w:rsidDel="00000000" w:rsidR="00000000" w:rsidRPr="00000000">
        <w:rPr>
          <w:rtl w:val="0"/>
        </w:rPr>
      </w:r>
    </w:p>
    <w:p w:rsidR="00000000" w:rsidDel="00000000" w:rsidP="00000000" w:rsidRDefault="00000000" w:rsidRPr="00000000" w14:paraId="0000021A">
      <w:pPr>
        <w:ind w:left="0" w:firstLine="0"/>
        <w:jc w:val="left"/>
        <w:rPr/>
      </w:pPr>
      <w:r w:rsidDel="00000000" w:rsidR="00000000" w:rsidRPr="00000000">
        <w:rPr>
          <w:rtl w:val="0"/>
        </w:rPr>
      </w:r>
    </w:p>
    <w:p w:rsidR="00000000" w:rsidDel="00000000" w:rsidP="00000000" w:rsidRDefault="00000000" w:rsidRPr="00000000" w14:paraId="0000021B">
      <w:pPr>
        <w:ind w:left="0" w:firstLine="0"/>
        <w:jc w:val="left"/>
        <w:rPr/>
      </w:pPr>
      <w:r w:rsidDel="00000000" w:rsidR="00000000" w:rsidRPr="00000000">
        <w:rPr>
          <w:rtl w:val="0"/>
        </w:rPr>
      </w:r>
    </w:p>
    <w:p w:rsidR="00000000" w:rsidDel="00000000" w:rsidP="00000000" w:rsidRDefault="00000000" w:rsidRPr="00000000" w14:paraId="0000021C">
      <w:pPr>
        <w:pStyle w:val="Heading1"/>
        <w:jc w:val="center"/>
        <w:rPr/>
      </w:pPr>
      <w:bookmarkStart w:colFirst="0" w:colLast="0" w:name="_wdq6cbbs8hbi" w:id="4"/>
      <w:bookmarkEnd w:id="4"/>
      <w:r w:rsidDel="00000000" w:rsidR="00000000" w:rsidRPr="00000000">
        <w:br w:type="page"/>
      </w:r>
      <w:r w:rsidDel="00000000" w:rsidR="00000000" w:rsidRPr="00000000">
        <w:rPr>
          <w:rtl w:val="0"/>
        </w:rPr>
      </w:r>
    </w:p>
    <w:p w:rsidR="00000000" w:rsidDel="00000000" w:rsidP="00000000" w:rsidRDefault="00000000" w:rsidRPr="00000000" w14:paraId="0000021D">
      <w:pPr>
        <w:pStyle w:val="Heading1"/>
        <w:jc w:val="center"/>
        <w:rPr/>
      </w:pPr>
      <w:bookmarkStart w:colFirst="0" w:colLast="0" w:name="_x20sm0sysxd1" w:id="5"/>
      <w:bookmarkEnd w:id="5"/>
      <w:r w:rsidDel="00000000" w:rsidR="00000000" w:rsidRPr="00000000">
        <w:rPr>
          <w:rtl w:val="0"/>
        </w:rPr>
        <w:t xml:space="preserve">Plan de trabajo</w:t>
      </w:r>
    </w:p>
    <w:p w:rsidR="00000000" w:rsidDel="00000000" w:rsidP="00000000" w:rsidRDefault="00000000" w:rsidRPr="00000000" w14:paraId="0000021E">
      <w:pPr>
        <w:jc w:val="center"/>
        <w:rPr/>
      </w:pPr>
      <w:r w:rsidDel="00000000" w:rsidR="00000000" w:rsidRPr="00000000">
        <w:rPr>
          <w:rtl w:val="0"/>
        </w:rPr>
      </w:r>
    </w:p>
    <w:tbl>
      <w:tblPr>
        <w:tblStyle w:val="Table3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Productos/Artefactos resultantes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Junta para definir roles y variables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de febrero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pantalla de inicio y estructura general (Función main).</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Duración: 17 de febrero a 21 de febrero.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Roles por definir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Junta para revisión de Función main y división de los minijuegos.</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de febrero.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Función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de cada minijuego.</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de febrero a 8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Pong.</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Asteroids.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Roles por definir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Junta para revisión de minijuegos.</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Pong.</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Asteroids.</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Integración de minijuegos a función main.</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de marzo a 17 de marz.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Primera versión del juego.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Roles por definir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Junta de testeo.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 externo.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 el equipo</w:t>
            </w:r>
          </w:p>
        </w:tc>
      </w:tr>
    </w:tbl>
    <w:p w:rsidR="00000000" w:rsidDel="00000000" w:rsidP="00000000" w:rsidRDefault="00000000" w:rsidRPr="00000000" w14:paraId="00000241">
      <w:pPr>
        <w:jc w:val="left"/>
        <w:rPr/>
      </w:pPr>
      <w:r w:rsidDel="00000000" w:rsidR="00000000" w:rsidRPr="00000000">
        <w:rPr>
          <w:rtl w:val="0"/>
        </w:rPr>
        <w:t xml:space="preserve">*Fechas sujetas a cambio</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rPr>
          <w:color w:val="2f5496"/>
          <w:sz w:val="24"/>
          <w:szCs w:val="24"/>
        </w:rPr>
      </w:pPr>
      <w:r w:rsidDel="00000000" w:rsidR="00000000" w:rsidRPr="00000000">
        <w:rPr>
          <w:sz w:val="24"/>
          <w:szCs w:val="24"/>
          <w:rtl w:val="0"/>
        </w:rPr>
        <w:t xml:space="preserve">Repositorio</w:t>
      </w:r>
      <w:r w:rsidDel="00000000" w:rsidR="00000000" w:rsidRPr="00000000">
        <w:rPr>
          <w:color w:val="2f5496"/>
          <w:sz w:val="24"/>
          <w:szCs w:val="24"/>
          <w:rtl w:val="0"/>
        </w:rPr>
        <w:t xml:space="preserve"> </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Se decidió el uso de Github como repositorio ya que es una herramienta profesional que permite trabajar en colaboración con otras personas, planificar proyectos y realizar un seguimiento del trabajo. En el apartado del proyecto se agregaran todos aquellos documentos que se requerirán para elaborar el trabajo, así como links de vídeos, productos y toda aquella información que nos ayude en el proceso. </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jc w:val="both"/>
        <w:rPr/>
      </w:pPr>
      <w:hyperlink r:id="rId6">
        <w:r w:rsidDel="00000000" w:rsidR="00000000" w:rsidRPr="00000000">
          <w:rPr>
            <w:color w:val="1155cc"/>
            <w:u w:val="single"/>
            <w:rtl w:val="0"/>
          </w:rPr>
          <w:t xml:space="preserve">https://github.com/GenerEcheverria/Estructurada</w:t>
        </w:r>
      </w:hyperlink>
      <w:r w:rsidDel="00000000" w:rsidR="00000000" w:rsidRPr="00000000">
        <w:rPr>
          <w:rtl w:val="0"/>
        </w:rPr>
      </w:r>
    </w:p>
    <w:p w:rsidR="00000000" w:rsidDel="00000000" w:rsidP="00000000" w:rsidRDefault="00000000" w:rsidRPr="00000000" w14:paraId="00000246">
      <w:pPr>
        <w:jc w:val="left"/>
        <w:rPr>
          <w:b w:val="1"/>
        </w:rPr>
      </w:pPr>
      <w:r w:rsidDel="00000000" w:rsidR="00000000" w:rsidRPr="00000000">
        <w:rPr>
          <w:rtl w:val="0"/>
        </w:rPr>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rPr>
          <w:color w:val="2f5496"/>
          <w:sz w:val="24"/>
          <w:szCs w:val="24"/>
        </w:rPr>
      </w:pPr>
      <w:r w:rsidDel="00000000" w:rsidR="00000000" w:rsidRPr="00000000">
        <w:rPr>
          <w:sz w:val="24"/>
          <w:szCs w:val="24"/>
          <w:rtl w:val="0"/>
        </w:rPr>
        <w:t xml:space="preserve">Comunicación</w:t>
      </w:r>
      <w:r w:rsidDel="00000000" w:rsidR="00000000" w:rsidRPr="00000000">
        <w:rPr>
          <w:rtl w:val="0"/>
        </w:rPr>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Para expresar opiniones, compartir ideas o discutir puntos clave del proyecto, se busca una interacción eficaz entre los diferentes miembros del grupo mediante el uso de las plataformas descritas en el apartado de herramientas y por medio de las reuniones indicadas en el calendario. Se utilizó un grupo de WhatsApp, uno de Discord y reuniones presenciales para manifestar comentarios, resolver dudas o hacer aclaraciones que puedan surgir entre reuniones con el objetivo de reducir errores y retrasos.  </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rPr>
          <w:color w:val="2f5496"/>
          <w:sz w:val="24"/>
          <w:szCs w:val="24"/>
        </w:rPr>
      </w:pPr>
      <w:r w:rsidDel="00000000" w:rsidR="00000000" w:rsidRPr="00000000">
        <w:rPr>
          <w:sz w:val="24"/>
          <w:szCs w:val="24"/>
          <w:rtl w:val="0"/>
        </w:rPr>
        <w:t xml:space="preserve">Monitonitoreo</w:t>
      </w:r>
      <w:r w:rsidDel="00000000" w:rsidR="00000000" w:rsidRPr="00000000">
        <w:rPr>
          <w:rtl w:val="0"/>
        </w:rPr>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Las diferentes tareas y actividades requeridas para cumplir con nuestros objetivos se asignarán a cada integrante con base en sus habilidades y áreas de oportunidad. Esto se podrá adecuar y modificar de acuerdo con la opinión grupal y coevaluación que se realiza en cada reunión. </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De igual forma, el calendario de actividades servirá como guía principal en el orden de las actividades que se lleven acaba. Sin embargo, si el equipo decide que es necesario realizar modificaciones al mismo, se harán las modificaciones necesarias.</w:t>
      </w:r>
      <w:r w:rsidDel="00000000" w:rsidR="00000000" w:rsidRPr="00000000">
        <w:rPr>
          <w:rtl w:val="0"/>
        </w:rPr>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Herramientas</w:t>
      </w:r>
    </w:p>
    <w:p w:rsidR="00000000" w:rsidDel="00000000" w:rsidP="00000000" w:rsidRDefault="00000000" w:rsidRPr="00000000" w14:paraId="0000024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Google forms: (Para trabajar de manera simultánea documentación del proyecto).</w:t>
      </w:r>
      <w:r w:rsidDel="00000000" w:rsidR="00000000" w:rsidRPr="00000000">
        <w:rPr>
          <w:rtl w:val="0"/>
        </w:rPr>
      </w:r>
    </w:p>
    <w:p w:rsidR="00000000" w:rsidDel="00000000" w:rsidP="00000000" w:rsidRDefault="00000000" w:rsidRPr="00000000" w14:paraId="00000250">
      <w:pPr>
        <w:numPr>
          <w:ilvl w:val="0"/>
          <w:numId w:val="2"/>
        </w:numPr>
        <w:pBdr>
          <w:top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WhatsApp: (Aplicación utilizada para mantener contacto grupal las 24 horas y resolver dudas menores).  </w:t>
      </w:r>
    </w:p>
    <w:p w:rsidR="00000000" w:rsidDel="00000000" w:rsidP="00000000" w:rsidRDefault="00000000" w:rsidRPr="00000000" w14:paraId="00000251">
      <w:pPr>
        <w:numPr>
          <w:ilvl w:val="0"/>
          <w:numId w:val="2"/>
        </w:numPr>
        <w:pBdr>
          <w:top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Discord </w:t>
      </w:r>
      <w:hyperlink r:id="rId7">
        <w:r w:rsidDel="00000000" w:rsidR="00000000" w:rsidRPr="00000000">
          <w:rPr>
            <w:color w:val="1155cc"/>
            <w:u w:val="single"/>
            <w:rtl w:val="0"/>
          </w:rPr>
          <w:t xml:space="preserve">https://discord.gg/4W83yP</w:t>
        </w:r>
      </w:hyperlink>
      <w:r w:rsidDel="00000000" w:rsidR="00000000" w:rsidRPr="00000000">
        <w:rPr>
          <w:rtl w:val="0"/>
        </w:rPr>
        <w:t xml:space="preserve"> (El objetivo de usar esta plataforma es mantener comunicación eficaz durante la elaboración de documentos de manera no presencial). </w:t>
      </w:r>
    </w:p>
    <w:p w:rsidR="00000000" w:rsidDel="00000000" w:rsidP="00000000" w:rsidRDefault="00000000" w:rsidRPr="00000000" w14:paraId="00000252">
      <w:pPr>
        <w:numPr>
          <w:ilvl w:val="0"/>
          <w:numId w:val="2"/>
        </w:numPr>
        <w:pBdr>
          <w:top w:color="auto" w:space="0" w:sz="0" w:val="none"/>
          <w:bottom w:color="auto" w:space="0" w:sz="0" w:val="none"/>
          <w:right w:color="auto" w:space="0" w:sz="0" w:val="none"/>
          <w:between w:color="auto" w:space="0" w:sz="0" w:val="none"/>
        </w:pBdr>
        <w:ind w:left="720" w:hanging="360"/>
        <w:jc w:val="both"/>
        <w:rPr>
          <w:u w:val="none"/>
        </w:rPr>
      </w:pPr>
      <w:r w:rsidDel="00000000" w:rsidR="00000000" w:rsidRPr="00000000">
        <w:rPr>
          <w:rtl w:val="0"/>
        </w:rPr>
        <w:t xml:space="preserve">Trello h</w:t>
      </w:r>
      <w:hyperlink r:id="rId8">
        <w:r w:rsidDel="00000000" w:rsidR="00000000" w:rsidRPr="00000000">
          <w:rPr>
            <w:color w:val="1155cc"/>
            <w:u w:val="single"/>
            <w:rtl w:val="0"/>
          </w:rPr>
          <w:t xml:space="preserve">ttps://trello.com/invite/b/cGjtn6SA/7185b1827e89084c7b39e801114292bc/estructurada</w:t>
        </w:r>
      </w:hyperlink>
      <w:r w:rsidDel="00000000" w:rsidR="00000000" w:rsidRPr="00000000">
        <w:rPr>
          <w:rtl w:val="0"/>
        </w:rPr>
        <w:t xml:space="preserve"> </w:t>
      </w:r>
      <w:r w:rsidDel="00000000" w:rsidR="00000000" w:rsidRPr="00000000">
        <w:rPr>
          <w:u w:val="single"/>
          <w:rtl w:val="0"/>
        </w:rPr>
        <w:t xml:space="preserve">(</w:t>
      </w:r>
      <w:r w:rsidDel="00000000" w:rsidR="00000000" w:rsidRPr="00000000">
        <w:rPr>
          <w:rtl w:val="0"/>
        </w:rPr>
        <w:t xml:space="preserve">El uso de esta herramienta surge por la necesidad de llevar una mejor organización de las actividades a realizar, asignar roles y estar al tanto del estatus de cada tarea). </w:t>
      </w:r>
    </w:p>
    <w:p w:rsidR="00000000" w:rsidDel="00000000" w:rsidP="00000000" w:rsidRDefault="00000000" w:rsidRPr="00000000" w14:paraId="00000253">
      <w:pPr>
        <w:jc w:val="left"/>
        <w:rPr>
          <w:b w:val="1"/>
        </w:rPr>
      </w:pPr>
      <w:r w:rsidDel="00000000" w:rsidR="00000000" w:rsidRPr="00000000">
        <w:rPr>
          <w:rtl w:val="0"/>
        </w:rPr>
      </w:r>
    </w:p>
    <w:sectPr>
      <w:headerReference r:id="rId9" w:type="default"/>
      <w:footerReference r:id="rId10" w:type="default"/>
      <w:footerReference r:id="rId1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jc w:val="right"/>
      <w:rPr/>
    </w:pPr>
    <w:r w:rsidDel="00000000" w:rsidR="00000000" w:rsidRPr="00000000">
      <w:rPr>
        <w:sz w:val="36"/>
        <w:szCs w:val="36"/>
      </w:rPr>
      <w:drawing>
        <wp:inline distB="114300" distT="114300" distL="114300" distR="114300">
          <wp:extent cx="395288" cy="395288"/>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95288" cy="3952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GenerEcheverria/Estructurada" TargetMode="External"/><Relationship Id="rId7" Type="http://schemas.openxmlformats.org/officeDocument/2006/relationships/hyperlink" Target="https://discord.gg/4W83yP" TargetMode="External"/><Relationship Id="rId8" Type="http://schemas.openxmlformats.org/officeDocument/2006/relationships/hyperlink" Target="https://trello.com/invite/b/cGjtn6SA/7185b1827e89084c7b39e801114292bc/estructurad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