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38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Ministerul Educaţiei al Republicii Moldova Universitatea Tehnică a Moldovei Facultatea Calculatoare Informatica si Microelectronica Catedra Tehnologia Informatiei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6"/>
          <w:szCs w:val="96"/>
          <w:b w:val="1"/>
          <w:bCs w:val="1"/>
          <w:color w:val="auto"/>
        </w:rPr>
        <w:t>RAPORT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Lucrarea de laborator nr.2</w:t>
      </w: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Disciplina: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Metode numerice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Varianta 14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A efectuat:</w:t>
            </w: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8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st. gr. TI-195</w:t>
            </w:r>
          </w:p>
        </w:tc>
        <w:tc>
          <w:tcPr>
            <w:tcW w:w="4320" w:type="dxa"/>
            <w:vAlign w:val="bottom"/>
          </w:tcPr>
          <w:p>
            <w:pPr>
              <w:jc w:val="center"/>
              <w:ind w:left="1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w w:val="99"/>
              </w:rPr>
              <w:t>Rotaru Dan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6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A verificat:</w:t>
            </w:r>
          </w:p>
        </w:tc>
        <w:tc>
          <w:tcPr>
            <w:tcW w:w="4320" w:type="dxa"/>
            <w:vAlign w:val="bottom"/>
            <w:vMerge w:val="restart"/>
          </w:tcPr>
          <w:p>
            <w:pPr>
              <w:jc w:val="center"/>
              <w:ind w:left="1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w w:val="99"/>
              </w:rPr>
              <w:t>Godonoaga Anatol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18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Chisinau 2020</w:t>
      </w:r>
    </w:p>
    <w:p>
      <w:pPr>
        <w:sectPr>
          <w:pgSz w:w="11900" w:h="16838" w:orient="portrait"/>
          <w:cols w:equalWidth="0" w:num="1">
            <w:col w:w="9026"/>
          </w:cols>
          <w:pgMar w:left="1440" w:top="1418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Tema: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Rezolvarea numerica a sistemelor de ecuatii liniare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Scopul lucrarii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: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720" w:right="3266" w:hanging="718"/>
        <w:spacing w:after="0" w:line="379" w:lineRule="auto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 se rezolve sistemul de ecuatii liniare Ax = b, utilizind: Metoda lui Cholesky</w:t>
      </w: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iterativa a lui Jacobi cu o eroare ϵ = 10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-3</w:t>
      </w:r>
    </w:p>
    <w:p>
      <w:pPr>
        <w:spacing w:after="0" w:line="12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iterativa a lui Gauss-Seidel cu o eroare ϵ = 10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-3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si ϵ = 10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-5</w:t>
      </w:r>
    </w:p>
    <w:p>
      <w:pPr>
        <w:spacing w:after="0" w:line="10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right="506" w:firstLine="2"/>
        <w:spacing w:after="0" w:line="392" w:lineRule="auto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 se determine numarul de iteratii necesare pentru aproximarea solutiei sistemului cu eroarea data ϵ. Sa se compare rezultatele.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-36195</wp:posOffset>
            </wp:positionV>
            <wp:extent cx="4124325" cy="14668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Notiuni teoretice: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right="266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lui Cholesky. Metoda lui Cholesky de rezolvare a sistemelor de ecuaţii liniare algebrice se mai numeşte metoda rădăcinii pătratice şi constă în descompunerea sistemului Ax=b în două sisteme triunghiulare.</w:t>
      </w:r>
    </w:p>
    <w:p>
      <w:pPr>
        <w:ind w:right="606" w:firstLine="720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 aceasta metoda se presupune ca matricea A este o matrice simetrica si pozitiv definite.</w:t>
      </w:r>
    </w:p>
    <w:p>
      <w:pPr>
        <w:ind w:right="826" w:firstLine="600"/>
        <w:spacing w:after="0" w:line="3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Matricea L se alege astfel, incit A=L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L. Aceasta descompunere a matricei A se numeste factorizarea Choleskly.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526" w:firstLine="600"/>
        <w:spacing w:after="0" w:line="3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Teorema: Daca matricea A este simetrica si pozitiva definite, atunci exista o unica matrice inferior triunghiulara L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cu elementele diagonale pozitive, astfel incit A=L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306" w:firstLine="556"/>
        <w:spacing w:after="0" w:line="3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Factorizarea LU presupune descompunerea matricei sistemului (A) intr-un produs de doua matrice L*U. Matricea L trebuie sa fie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inferior triunghiulară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,in timp ce matricea U trebuie sa fie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superior triunghiulară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1435735</wp:posOffset>
            </wp:positionH>
            <wp:positionV relativeFrom="paragraph">
              <wp:posOffset>168910</wp:posOffset>
            </wp:positionV>
            <wp:extent cx="3362960" cy="5829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58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5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Forma factorizarii LU pentru un exemplu 3x3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57" w:gutter="0" w:footer="0" w:header="0"/>
          <w:type w:val="continuous"/>
        </w:sectPr>
      </w:pPr>
    </w:p>
    <w:bookmarkStart w:id="2" w:name="page3"/>
    <w:bookmarkEnd w:id="2"/>
    <w:p>
      <w:pPr>
        <w:ind w:right="6" w:firstLine="900"/>
        <w:spacing w:after="0" w:line="3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Din această forma nu se pot calcula coeficienții matricelor L şi U. Pentru ca acest lucru sa fie posibil se adaugă câteva constrângeri,astfel rezultând factorizarea Cholesky. Daca sistemul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A*x=b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devine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L*U*x=b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putem nota cu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d=U*x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Astfel: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1163955</wp:posOffset>
            </wp:positionH>
            <wp:positionV relativeFrom="paragraph">
              <wp:posOffset>18415</wp:posOffset>
            </wp:positionV>
            <wp:extent cx="3439795" cy="2968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9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ind w:right="6"/>
        <w:spacing w:after="0" w:line="3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Pentru a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rezolva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sistemul de ecuații se determină mai întâi d din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L*d=b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prin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rezolvarea unui sistem inferior triunghiular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 Ulterior se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rezolvă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şi sistemul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d=U*x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ca un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sistem superior triunghiular.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Dacă matricea sistemului este simetrica şi pozitiv definita, A se poate descompune astfel: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A=L*L’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(L’ fiind matricea L transpusa)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L este o matrice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inferior triunghiulară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Pentru determinarea elementelor matricei L se folosesc relațiile: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1562735</wp:posOffset>
            </wp:positionH>
            <wp:positionV relativeFrom="paragraph">
              <wp:posOffset>135890</wp:posOffset>
            </wp:positionV>
            <wp:extent cx="2505075" cy="10483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right="466" w:firstLine="750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iteraţiei şi metoda Gauss-Seidel. Metoda iteraţiei reprezintă o extindere a metodei aproximaţiilor succesive folosite în cazul ecuaţiilor de o singură necunoscută şi metoda Jacobi pentru rezolvarea sistemelor de ecuaţii liniare. Acestă metodă permite rezolvarea sistemelor de ecuaţii neliniare de forma:</w:t>
      </w:r>
    </w:p>
    <w:p>
      <w:pPr>
        <w:ind w:right="246" w:firstLine="780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Plecând de la sistemului A*x=b, descompunem A=N-P, unde N este o matrice ușor de inversat. În continuare: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1887220</wp:posOffset>
            </wp:positionH>
            <wp:positionV relativeFrom="paragraph">
              <wp:posOffset>-39370</wp:posOffset>
            </wp:positionV>
            <wp:extent cx="1657350" cy="3663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6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22" w:right="1440" w:bottom="1001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Se deduce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relația de recurenţă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1423670</wp:posOffset>
            </wp:positionH>
            <wp:positionV relativeFrom="paragraph">
              <wp:posOffset>222250</wp:posOffset>
            </wp:positionV>
            <wp:extent cx="2560320" cy="1968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 notează: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2148840</wp:posOffset>
            </wp:positionH>
            <wp:positionV relativeFrom="paragraph">
              <wp:posOffset>58420</wp:posOffset>
            </wp:positionV>
            <wp:extent cx="1033780" cy="4362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Matricea A se partiţionează ca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A=D-L-U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unde: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D=o matrice diagonală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L=o matrice strict inferior triunghiulară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U=o matrice superior triunghiulară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334010</wp:posOffset>
            </wp:positionV>
            <wp:extent cx="4919345" cy="6103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610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18" w:right="1440" w:bottom="1440" w:gutter="0" w:footer="0" w:header="0"/>
        </w:sectPr>
      </w:pPr>
    </w:p>
    <w:bookmarkStart w:id="4" w:name="page5"/>
    <w:bookmarkEnd w:id="4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913765</wp:posOffset>
            </wp:positionV>
            <wp:extent cx="5731510" cy="71354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Metoda Jacobi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1656080</wp:posOffset>
            </wp:positionH>
            <wp:positionV relativeFrom="paragraph">
              <wp:posOffset>108585</wp:posOffset>
            </wp:positionV>
            <wp:extent cx="2391410" cy="10331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03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Componenta i din vectorul x la pasul (iteraţia) p+1 se calculează: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1532255</wp:posOffset>
            </wp:positionH>
            <wp:positionV relativeFrom="paragraph">
              <wp:posOffset>214630</wp:posOffset>
            </wp:positionV>
            <wp:extent cx="2454910" cy="513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Metoda Gauss-Seidel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1541780</wp:posOffset>
            </wp:positionH>
            <wp:positionV relativeFrom="paragraph">
              <wp:posOffset>139700</wp:posOffset>
            </wp:positionV>
            <wp:extent cx="2419350" cy="10572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Componenta i din vectorul x la pasul (iteraţia) p+1 se calculează: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932815</wp:posOffset>
            </wp:positionH>
            <wp:positionV relativeFrom="paragraph">
              <wp:posOffset>97155</wp:posOffset>
            </wp:positionV>
            <wp:extent cx="3637915" cy="5334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Codul programului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99695</wp:posOffset>
            </wp:positionV>
            <wp:extent cx="5734050" cy="32600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#include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&lt;iostream&gt;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#include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&lt;cmath&gt;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#include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&lt;conio.h&gt;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using namespace</w:t>
      </w:r>
      <w:r>
        <w:rPr>
          <w:rFonts w:ascii="Consolas" w:cs="Consolas" w:eastAsia="Consolas" w:hAnsi="Consolas"/>
          <w:sz w:val="20"/>
          <w:szCs w:val="20"/>
          <w:color w:val="E5C07B"/>
        </w:rPr>
        <w:t xml:space="preserve"> std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 Functiile necesare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Allo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simetric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factor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trans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determinare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Cholesky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Iacobi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Eps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Gauss_Seidel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Eps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DiagDom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{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};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71" w:gutter="0" w:footer="0" w:header="0"/>
        </w:sectPr>
      </w:pPr>
    </w:p>
    <w:bookmarkStart w:id="6" w:name="page7"/>
    <w:bookmarkEnd w:id="6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87464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c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main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p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menu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"Selectati metoda:</w:t>
      </w:r>
      <w:r>
        <w:rPr>
          <w:rFonts w:ascii="Consolas" w:cs="Consolas" w:eastAsia="Consolas" w:hAnsi="Consolas"/>
          <w:sz w:val="20"/>
          <w:szCs w:val="20"/>
          <w:color w:val="56B6C2"/>
        </w:rPr>
        <w:t xml:space="preserve"> 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1. Metoda lui Cholesky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2. Metoda Jacobi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3. Metoda Gauss-Seidel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0. Exit"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 &lt;&lt; endl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&gt;&gt;&gt; 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menu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switch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menu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case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"Numarul liniilor: 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Introduceti tabloul A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Tabloul b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 &lt;&lt; endl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Rezultatele"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Metoda Cholesky</w:t>
      </w:r>
      <w:r>
        <w:rPr>
          <w:rFonts w:ascii="Consolas" w:cs="Consolas" w:eastAsia="Consolas" w:hAnsi="Consolas"/>
          <w:sz w:val="20"/>
          <w:szCs w:val="20"/>
          <w:color w:val="56B6C2"/>
        </w:rPr>
        <w:t>\n\n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Cholesky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break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case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2</w:t>
      </w:r>
      <w:r>
        <w:rPr>
          <w:rFonts w:ascii="Consolas" w:cs="Consolas" w:eastAsia="Consolas" w:hAnsi="Consolas"/>
          <w:sz w:val="20"/>
          <w:szCs w:val="20"/>
          <w:color w:val="ABB2BF"/>
        </w:rPr>
        <w:t>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"Numarul liniilor: 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Introduceti tabloul A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Tabloul b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81" w:gutter="0" w:footer="0" w:header="0"/>
        </w:sectPr>
      </w:pPr>
    </w:p>
    <w:bookmarkStart w:id="7" w:name="page8"/>
    <w:bookmarkEnd w:id="7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87464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 w:right="296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Metoda Jacobi (Eroarea = 0.001)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61AFEF"/>
        </w:rPr>
        <w:t>Iacobi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0.001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 w:right="274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Metoda Jacobi (Eroarea = 0.00001)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61AFEF"/>
        </w:rPr>
        <w:t>Iacobi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0.00001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break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case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3</w:t>
      </w:r>
      <w:r>
        <w:rPr>
          <w:rFonts w:ascii="Consolas" w:cs="Consolas" w:eastAsia="Consolas" w:hAnsi="Consolas"/>
          <w:sz w:val="20"/>
          <w:szCs w:val="20"/>
          <w:color w:val="ABB2BF"/>
        </w:rPr>
        <w:t>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"Numarul liniilor: 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Introduceti tabloul A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Tabloul b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cin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&gt;&gt;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880" w:right="230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Metoda Gauss-Seidel (Eroarea = 0.001)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61AFEF"/>
        </w:rPr>
        <w:t>Gauss_Seidel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0.001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break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default</w:t>
      </w:r>
      <w:r>
        <w:rPr>
          <w:rFonts w:ascii="Consolas" w:cs="Consolas" w:eastAsia="Consolas" w:hAnsi="Consolas"/>
          <w:sz w:val="20"/>
          <w:szCs w:val="20"/>
          <w:color w:val="ABB2BF"/>
        </w:rPr>
        <w:t>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"Optiune gresita!"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break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case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Cholesky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56B6C2"/>
        </w:rPr>
        <w:t>!</w:t>
      </w:r>
      <w:r>
        <w:rPr>
          <w:rFonts w:ascii="Consolas" w:cs="Consolas" w:eastAsia="Consolas" w:hAnsi="Consolas"/>
          <w:sz w:val="20"/>
          <w:szCs w:val="20"/>
          <w:color w:val="61AFEF"/>
        </w:rPr>
        <w:t>Allo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 w:right="1866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Aceasta matricea nu este pozitiv definita!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90" w:gutter="0" w:footer="0" w:header="0"/>
        </w:sectPr>
      </w:pPr>
    </w:p>
    <w:bookmarkStart w:id="8" w:name="page9"/>
    <w:bookmarkEnd w:id="8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87464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goto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E;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56B6C2"/>
        </w:rPr>
        <w:t>!</w:t>
      </w:r>
      <w:r>
        <w:rPr>
          <w:rFonts w:ascii="Consolas" w:cs="Consolas" w:eastAsia="Consolas" w:hAnsi="Consolas"/>
          <w:sz w:val="20"/>
          <w:szCs w:val="20"/>
          <w:color w:val="61AFEF"/>
        </w:rPr>
        <w:t>simetric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Aceasta matricea nu este simetrica !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determinare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E: 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230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2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!=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right"/>
        <w:ind w:right="428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right"/>
        <w:ind w:right="428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t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m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m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56B6C2"/>
        </w:rPr>
        <w:t>\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 w:right="296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%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2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t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else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t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return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Allo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2526" w:firstLine="440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56B6C2"/>
        </w:rPr>
        <w:t xml:space="preserve"> ||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simetric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!=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81" w:gutter="0" w:footer="0" w:header="0"/>
        </w:sectPr>
      </w:pPr>
    </w:p>
    <w:bookmarkStart w:id="9" w:name="page10"/>
    <w:bookmarkEnd w:id="9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87464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factor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sqrt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208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 w:right="252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sqrt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t1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k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k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k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t1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k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t1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trans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540" w:hanging="218"/>
        <w:spacing w:after="0"/>
        <w:tabs>
          <w:tab w:leader="none" w:pos="1540" w:val="left"/>
        </w:tabs>
        <w:numPr>
          <w:ilvl w:val="0"/>
          <w:numId w:val="2"/>
        </w:numPr>
        <w:rPr>
          <w:rFonts w:ascii="Consolas" w:cs="Consolas" w:eastAsia="Consolas" w:hAnsi="Consolas"/>
          <w:sz w:val="20"/>
          <w:szCs w:val="20"/>
          <w:color w:val="E06C75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determinare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factor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 w:right="286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E06C75"/>
        </w:rPr>
        <w:t>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trans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40" w:right="362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"Matricea triughiular superioara: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374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\t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308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2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&gt;=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--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100" w:hanging="218"/>
        <w:spacing w:after="0"/>
        <w:tabs>
          <w:tab w:leader="none" w:pos="1100" w:val="left"/>
        </w:tabs>
        <w:numPr>
          <w:ilvl w:val="0"/>
          <w:numId w:val="3"/>
        </w:numPr>
        <w:rPr>
          <w:rFonts w:ascii="Consolas" w:cs="Consolas" w:eastAsia="Consolas" w:hAnsi="Consolas"/>
          <w:sz w:val="20"/>
          <w:szCs w:val="20"/>
          <w:color w:val="E06C75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81" w:gutter="0" w:footer="0" w:header="0"/>
        </w:sectPr>
      </w:pPr>
    </w:p>
    <w:bookmarkStart w:id="10" w:name="page11"/>
    <w:bookmarkEnd w:id="10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87464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l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Rezultatele x: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x"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= 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'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'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Rezultatele y: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y"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= 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y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Iacobi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Eps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274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{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},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max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ni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 w:right="296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!=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 -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else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56B6C2"/>
        </w:rPr>
        <w:t>!</w:t>
      </w:r>
      <w:r>
        <w:rPr>
          <w:rFonts w:ascii="Consolas" w:cs="Consolas" w:eastAsia="Consolas" w:hAnsi="Consolas"/>
          <w:sz w:val="20"/>
          <w:szCs w:val="20"/>
          <w:color w:val="61AFEF"/>
        </w:rPr>
        <w:t>DiagDom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"Aceasta matricea nu este diagonal dominata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goto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E;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2746"/>
        <w:spacing w:after="0" w:line="30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do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{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540" w:hanging="218"/>
        <w:spacing w:after="0"/>
        <w:tabs>
          <w:tab w:leader="none" w:pos="1540" w:val="left"/>
        </w:tabs>
        <w:numPr>
          <w:ilvl w:val="0"/>
          <w:numId w:val="4"/>
        </w:numPr>
        <w:rPr>
          <w:rFonts w:ascii="Consolas" w:cs="Consolas" w:eastAsia="Consolas" w:hAnsi="Consolas"/>
          <w:sz w:val="20"/>
          <w:szCs w:val="20"/>
          <w:color w:val="E06C75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 w:right="3826" w:firstLine="442"/>
        <w:spacing w:after="0" w:line="276" w:lineRule="auto"/>
        <w:tabs>
          <w:tab w:leader="none" w:pos="1980" w:val="left"/>
        </w:tabs>
        <w:numPr>
          <w:ilvl w:val="0"/>
          <w:numId w:val="5"/>
        </w:numPr>
        <w:rPr>
          <w:rFonts w:ascii="Consolas" w:cs="Consolas" w:eastAsia="Consolas" w:hAnsi="Consolas"/>
          <w:sz w:val="20"/>
          <w:szCs w:val="20"/>
          <w:color w:val="E06C75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7F848E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 Jakobi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max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fabs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right"/>
        <w:ind w:right="362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fabs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max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right"/>
        <w:ind w:right="362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max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fabs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ni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while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max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Eps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Rezultatele x: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"x"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= 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Numarul iteratiilor = 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ni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E: 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//-------------------------------------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81" w:gutter="0" w:footer="0" w:header="0"/>
        </w:sectPr>
      </w:pPr>
    </w:p>
    <w:bookmarkStart w:id="11" w:name="page12"/>
    <w:bookmarkEnd w:id="11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87464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DiagDom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100" w:hanging="218"/>
        <w:spacing w:after="0"/>
        <w:tabs>
          <w:tab w:leader="none" w:pos="1100" w:val="left"/>
        </w:tabs>
        <w:numPr>
          <w:ilvl w:val="0"/>
          <w:numId w:val="7"/>
        </w:numPr>
        <w:rPr>
          <w:rFonts w:ascii="Consolas" w:cs="Consolas" w:eastAsia="Consolas" w:hAnsi="Consolas"/>
          <w:sz w:val="20"/>
          <w:szCs w:val="20"/>
          <w:color w:val="E06C75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!=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s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return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//-----------------------------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void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Gauss_Seidel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Eps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286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{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},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10</w:t>
      </w:r>
      <w:r>
        <w:rPr>
          <w:rFonts w:ascii="Consolas" w:cs="Consolas" w:eastAsia="Consolas" w:hAnsi="Consolas"/>
          <w:sz w:val="20"/>
          <w:szCs w:val="20"/>
          <w:color w:val="ABB2BF"/>
        </w:rPr>
        <w:t>],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max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ni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 w:right="2966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!=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 -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]);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else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56B6C2"/>
        </w:rPr>
        <w:t>!</w:t>
      </w:r>
      <w:r>
        <w:rPr>
          <w:rFonts w:ascii="Consolas" w:cs="Consolas" w:eastAsia="Consolas" w:hAnsi="Consolas"/>
          <w:sz w:val="20"/>
          <w:szCs w:val="20"/>
          <w:color w:val="61AFEF"/>
        </w:rPr>
        <w:t>DiagDom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a</w:t>
      </w:r>
      <w:r>
        <w:rPr>
          <w:rFonts w:ascii="Consolas" w:cs="Consolas" w:eastAsia="Consolas" w:hAnsi="Consolas"/>
          <w:sz w:val="20"/>
          <w:szCs w:val="20"/>
          <w:color w:val="ABB2BF"/>
        </w:rPr>
        <w:t>,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))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"Aceasta matricea nu este diagonal dominata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system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98C379"/>
        </w:rPr>
        <w:t>"cls"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main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61AFEF"/>
        </w:rPr>
        <w:t>exit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D19A66"/>
        </w:rPr>
        <w:t>1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goto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E;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484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484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b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/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a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do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j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320" w:right="3006" w:firstLine="440"/>
        <w:spacing w:after="0" w:line="27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q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*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j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  <w:r>
        <w:rPr>
          <w:rFonts w:ascii="Consolas" w:cs="Consolas" w:eastAsia="Consolas" w:hAnsi="Consolas"/>
          <w:sz w:val="20"/>
          <w:szCs w:val="20"/>
          <w:color w:val="7F848E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7F848E"/>
        </w:rPr>
        <w:t>// Gauss - Seidel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t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d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max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fabs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D19A66"/>
        </w:rPr>
        <w:t>0</w:t>
      </w:r>
      <w:r>
        <w:rPr>
          <w:rFonts w:ascii="Consolas" w:cs="Consolas" w:eastAsia="Consolas" w:hAnsi="Consolas"/>
          <w:sz w:val="20"/>
          <w:szCs w:val="20"/>
          <w:color w:val="ABB2BF"/>
        </w:rPr>
        <w:t>]);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right"/>
        <w:ind w:right="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if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fabs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max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max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float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fabs</w:t>
      </w:r>
      <w:r>
        <w:rPr>
          <w:rFonts w:ascii="Consolas" w:cs="Consolas" w:eastAsia="Consolas" w:hAnsi="Consolas"/>
          <w:sz w:val="20"/>
          <w:szCs w:val="20"/>
          <w:color w:val="ABB2BF"/>
        </w:rPr>
        <w:t>(</w:t>
      </w:r>
      <w:r>
        <w:rPr>
          <w:rFonts w:ascii="Consolas" w:cs="Consolas" w:eastAsia="Consolas" w:hAnsi="Consolas"/>
          <w:sz w:val="20"/>
          <w:szCs w:val="20"/>
          <w:color w:val="E06C75"/>
        </w:rPr>
        <w:t>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-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x1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ni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while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E06C75"/>
        </w:rPr>
        <w:t>max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&gt;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Eps</w:t>
      </w:r>
      <w:r>
        <w:rPr>
          <w:rFonts w:ascii="Consolas" w:cs="Consolas" w:eastAsia="Consolas" w:hAnsi="Consolas"/>
          <w:sz w:val="20"/>
          <w:szCs w:val="20"/>
          <w:color w:val="ABB2BF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Rezultatele x: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"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C678DD"/>
        </w:rPr>
        <w:t>for</w:t>
      </w:r>
      <w:r>
        <w:rPr>
          <w:rFonts w:ascii="Consolas" w:cs="Consolas" w:eastAsia="Consolas" w:hAnsi="Consolas"/>
          <w:sz w:val="20"/>
          <w:szCs w:val="20"/>
          <w:color w:val="ABB2BF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C678DD"/>
        </w:rPr>
        <w:t>int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0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i w:val="1"/>
          <w:iCs w:val="1"/>
          <w:color w:val="E06C75"/>
        </w:rPr>
        <w:t>lung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>++</w:t>
      </w:r>
      <w:r>
        <w:rPr>
          <w:rFonts w:ascii="Consolas" w:cs="Consolas" w:eastAsia="Consolas" w:hAnsi="Consolas"/>
          <w:sz w:val="20"/>
          <w:szCs w:val="20"/>
          <w:color w:val="ABB2BF"/>
        </w:rPr>
        <w:t>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right="3086" w:firstLine="440"/>
        <w:spacing w:after="0" w:line="29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E06C75"/>
        </w:rPr>
        <w:t>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"x"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i</w:t>
      </w:r>
      <w:r>
        <w:rPr>
          <w:rFonts w:ascii="Consolas" w:cs="Consolas" w:eastAsia="Consolas" w:hAnsi="Consolas"/>
          <w:sz w:val="20"/>
          <w:szCs w:val="20"/>
          <w:color w:val="C678DD"/>
        </w:rPr>
        <w:t xml:space="preserve"> +</w:t>
      </w:r>
      <w:r>
        <w:rPr>
          <w:rFonts w:ascii="Consolas" w:cs="Consolas" w:eastAsia="Consolas" w:hAnsi="Consolas"/>
          <w:sz w:val="20"/>
          <w:szCs w:val="20"/>
          <w:color w:val="D19A66"/>
        </w:rPr>
        <w:t xml:space="preserve"> 1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 = 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x</w:t>
      </w:r>
      <w:r>
        <w:rPr>
          <w:rFonts w:ascii="Consolas" w:cs="Consolas" w:eastAsia="Consolas" w:hAnsi="Consolas"/>
          <w:sz w:val="20"/>
          <w:szCs w:val="20"/>
          <w:color w:val="ABB2BF"/>
        </w:rPr>
        <w:t>[</w:t>
      </w:r>
      <w:r>
        <w:rPr>
          <w:rFonts w:ascii="Consolas" w:cs="Consolas" w:eastAsia="Consolas" w:hAnsi="Consolas"/>
          <w:sz w:val="20"/>
          <w:szCs w:val="20"/>
          <w:color w:val="E06C75"/>
        </w:rPr>
        <w:t>i</w:t>
      </w:r>
      <w:r>
        <w:rPr>
          <w:rFonts w:ascii="Consolas" w:cs="Consolas" w:eastAsia="Consolas" w:hAnsi="Consolas"/>
          <w:sz w:val="20"/>
          <w:szCs w:val="20"/>
          <w:color w:val="ABB2BF"/>
        </w:rPr>
        <w:t>]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cout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98C379"/>
        </w:rPr>
        <w:t xml:space="preserve"> "</w:t>
      </w:r>
      <w:r>
        <w:rPr>
          <w:rFonts w:ascii="Consolas" w:cs="Consolas" w:eastAsia="Consolas" w:hAnsi="Consolas"/>
          <w:sz w:val="20"/>
          <w:szCs w:val="20"/>
          <w:color w:val="56B6C2"/>
        </w:rPr>
        <w:t>\n</w:t>
      </w:r>
      <w:r>
        <w:rPr>
          <w:rFonts w:ascii="Consolas" w:cs="Consolas" w:eastAsia="Consolas" w:hAnsi="Consolas"/>
          <w:sz w:val="20"/>
          <w:szCs w:val="20"/>
          <w:color w:val="98C379"/>
        </w:rPr>
        <w:t>Numarul iteratiilor = "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ni</w:t>
      </w:r>
      <w:r>
        <w:rPr>
          <w:rFonts w:ascii="Consolas" w:cs="Consolas" w:eastAsia="Consolas" w:hAnsi="Consolas"/>
          <w:sz w:val="20"/>
          <w:szCs w:val="20"/>
          <w:color w:val="61AFEF"/>
        </w:rPr>
        <w:t xml:space="preserve"> &lt;&lt; endl</w:t>
      </w:r>
      <w:r>
        <w:rPr>
          <w:rFonts w:ascii="Consolas" w:cs="Consolas" w:eastAsia="Consolas" w:hAnsi="Consolas"/>
          <w:sz w:val="20"/>
          <w:szCs w:val="20"/>
          <w:color w:val="ABB2BF"/>
        </w:rPr>
        <w:t>;</w:t>
      </w:r>
      <w:r>
        <w:rPr>
          <w:rFonts w:ascii="Consolas" w:cs="Consolas" w:eastAsia="Consolas" w:hAnsi="Consolas"/>
          <w:sz w:val="20"/>
          <w:szCs w:val="20"/>
          <w:color w:val="E06C75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61AFEF"/>
        </w:rPr>
        <w:t>_getch</w:t>
      </w:r>
      <w:r>
        <w:rPr>
          <w:rFonts w:ascii="Consolas" w:cs="Consolas" w:eastAsia="Consolas" w:hAnsi="Consolas"/>
          <w:sz w:val="20"/>
          <w:szCs w:val="20"/>
          <w:color w:val="ABB2BF"/>
        </w:rPr>
        <w:t>();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04" w:gutter="0" w:footer="0" w:header="0"/>
        </w:sectPr>
      </w:pPr>
    </w:p>
    <w:bookmarkStart w:id="12" w:name="page13"/>
    <w:bookmarkEnd w:id="12"/>
    <w:p>
      <w:pPr>
        <w:spacing w:after="0" w:line="1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912495</wp:posOffset>
            </wp:positionV>
            <wp:extent cx="5734050" cy="3454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E: 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BB2BF"/>
        </w:rPr>
        <w:t>}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>Rezultatele obtinute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731510" cy="23552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5731510" cy="77876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Fig.1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Metoda Cholesky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5731510" cy="52031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i w:val="1"/>
          <w:iCs w:val="1"/>
          <w:color w:val="auto"/>
        </w:rPr>
        <w:t>Fig.2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Metoda Jacob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5731510" cy="52031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Fig.3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Metoda Gauss – Seidel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Compararea rezultatelor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00"/>
        </w:trPr>
        <w:tc>
          <w:tcPr>
            <w:tcW w:w="24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Metoda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8"/>
              </w:rPr>
              <w:t>Radacina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Iteratii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Eroarea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X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y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3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x1=1.00909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y1=3.94521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Cholesky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x2=0.976467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y2=3.36229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x3=-0.335772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y3=-1.47168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4"/>
        </w:trPr>
        <w:tc>
          <w:tcPr>
            <w:tcW w:w="2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x4=0.946626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y4=4.28142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3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x1=1.00909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Gauss -Seidel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x2=0.976466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060"/>
          </w:cols>
          <w:pgMar w:left="1420" w:top="1440" w:right="1426" w:bottom="909" w:gutter="0" w:footer="0" w:header="0"/>
        </w:sectPr>
      </w:pPr>
    </w:p>
    <w:bookmarkStart w:id="16" w:name="page17"/>
    <w:bookmarkEnd w:id="1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24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x3=-0.335772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x4=0.946626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3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x1=1.00923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x2=0.976541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x3=-0.33576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Jacobi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x4=0.946658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3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x1=1.00909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0.00001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x2=0.976466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x3=-0.335772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2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x4=0.946626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Concluzii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0" w:right="520" w:firstLine="840"/>
        <w:spacing w:after="0" w:line="3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 aceasta lucrare de laborator am facut cunostinta cu trei metode de rezolvare numerica a sistemelor de ecuatii liniare: Metoda Cholesky, Metoda Jacobi si Metoda Gauss - Seidel .In urma rezultatelor obtinute, din exemplul dat, cea mai eficienta metoda iterativa de calculare a radacinelor sistemelor de ecuatii a fost metoda Gauss-Seidel.</w:t>
      </w:r>
    </w:p>
    <w:p>
      <w:pPr>
        <w:sectPr>
          <w:pgSz w:w="11900" w:h="16838" w:orient="portrait"/>
          <w:cols w:equalWidth="0" w:num="1">
            <w:col w:w="9060"/>
          </w:cols>
          <w:pgMar w:left="1420" w:top="1412" w:right="1426" w:bottom="1440" w:gutter="0" w:footer="0" w:header="0"/>
        </w:sectPr>
      </w:pPr>
    </w:p>
    <w:bookmarkStart w:id="17" w:name="page18"/>
    <w:bookmarkEnd w:id="17"/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)"/>
      <w:numFmt w:val="decimal"/>
      <w:start w:val="1"/>
    </w:lvl>
    <w:lvl w:ilvl="1">
      <w:lvlJc w:val="left"/>
      <w:lvlText w:val=" 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t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t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t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t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s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2024-12-02T10:41:06Z</dcterms:created>
  <dcterms:modified xsi:type="dcterms:W3CDTF">2024-12-02T10:41:06Z</dcterms:modified>
</cp:coreProperties>
</file>