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1–36)</w:t>
      </w:r>
    </w:p>
    <w:p>
      <w:r>
        <w:rPr/>
        <w:t>THIS FILE CONTAINS THE PROLOGUE AND ALL 36 CHAPTERS · OPENS WITH THE PROLOGUE</w:t>
      </w:r>
    </w:p>
    <w:p>
      <w:r>
        <w:rPr/>
        <w:t>Prose export for reading · metadata stripped</w:t>
        <w:br/>
        <w:t>Book 1 reading export · Utica prologue, then Ch 1 dinner · ends at Philippi · author-voice (no em dash)</w:t>
        <w:br/>
        <w:t>Source: Manuscript 158fd7f (2026-10-24) · generated 2026-10-24 07:55 UTC from claude/project-thread-yoegy1 @ 158fd7f · source digest 194ce5c95aebb6cd · prologue and chapters 1–36</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afterwards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Afterwards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afterwards,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afterwards,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 The will that made him Caesar’s son had made her his freedwoman, and she had come in the steward’s cloak to count his crowd.</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afterwards,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27</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afterwards.</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28</w:t>
      </w:r>
    </w:p>
    <w:p>
      <w:r>
        <w:rPr/>
        <w:t>Mutina Begins</w:t>
      </w:r>
    </w:p>
    <w:p>
      <w:pPr>
        <w:spacing w:before="200"/>
      </w:pPr>
      <w:r>
        <w:rPr/>
        <w:t>Walls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Antony rode back smelling snow and horse and impatience. Pacuvius wanted storm now. Antony held the storm one more day, not mercy, timing. Timing kept soldiers paid long enough to hate the right wall. A scout reported smoke from the town’s edge, cooking, not surrender. Antony nodded. “He thinks a province is a personality,” he told Pacuvius. “Let him eat posture.”</w:t>
      </w:r>
    </w:p>
    <w:p>
      <w:r>
        <w:rPr/>
        <w:t>That night a courier brought Plancus’s newest courtesy, dated after a thaw that had not begun. Decimus set it under the same stone as Antony’s old threats, and wrote fewer letters that pretended optimism. He walked the walls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Afterwards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280"/>
      </w:pPr>
      <w:r>
        <w:rPr/>
        <w:t>Chapter 29</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books.</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30</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Sosia brought a tablet up from the Carinae end of the Sacred Way: Fulvia’s paper, and her steward asking for a month. “The Senate has voted her husband an enemy,” Sosia said. “Everybody on the Janus is calling her in.” Hordeonius called it in, in full, charged the steward a fee for the haste,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31</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had kept back the news from the south until the bridge was behind them. In May Lepidus’s legions had waded the river to embrace Antony, and Lepidus had written to the Senate that his soldiers did it. And the boy would not share a road with the man who had held Caesar’s door, and had said so where his centurions could hear.</w:t>
      </w:r>
    </w:p>
    <w:p>
      <w:r>
        <w:rPr/>
        <w:t>Decimus heard it as one more door that had closed while he counted hinges. “Then we do not invent a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an old burn down one forearm,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in two lines: a ford in the hills, and somebody’s purse. Octavian did not ask whose. It was enough for the ranks that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32</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Across the sea, Brutus had been keeping Antony’s brother since the spring. Octavian watched the hand on the tablet for any sign of that and found none, which told him nothing either way.</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By morning both camps would know a name had been traded, and neither would know which.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33</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Marcus among the legions,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34</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was the one he had not taken out since the summer.</w:t>
      </w:r>
    </w:p>
    <w:p>
      <w:r>
        <w:rPr/>
        <w:t xml:space="preserve">Cicero had written it in June, from Rome, when the news came. It was a fine letter. Brutus had known it would be a fine letter before he broke the seal, and had hated that he knew. It told him that he was a philosopher, and that philosophers were watched; that the whole army was looking to see how he bore it; that grief was natural and a man who had read what he had read would know how to set a measure to it. It did not say how she had died. Cicero did not know. Nobody seemed to know. One letter from Rome said she had been ill since the spring and the illness had taken her. One said her women had shut her in a room with a brazier, to keep her safe, and in the morning the room was very quiet. One said coals, from the brazier, and her own hand, and that she had been watched for days and had waited until she was not. Brutus had read them all once and asked no one which was true. He had thought, for one evening, of the leg, and the fever, and her voice saying </w:t>
      </w:r>
      <w:r>
        <w:rPr>
          <w:i/>
        </w:rPr>
        <w:t>I can</w:t>
      </w:r>
      <w:r>
        <w:rPr/>
        <w:t>.</w:t>
      </w:r>
    </w:p>
    <w:p>
      <w:r>
        <w:rPr/>
        <w:t>He did not take the letter out. He laid his hand flat on the others, over it, for a moment, the way he had held her hot hand in March until the window greyed.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35</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36</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afterwards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 xml:space="preserve">He turned back a leaf for a clean line, and his thumb found his own hand instead: </w:t>
      </w:r>
      <w:r>
        <w:rPr>
          <w:i/>
        </w:rPr>
        <w:t>Seius: lent</w:t>
      </w:r>
      <w:r>
        <w:rPr/>
        <w:t xml:space="preserve">, and under it, in cipher, </w:t>
      </w:r>
      <w:r>
        <w:rPr>
          <w:i/>
        </w:rPr>
        <w:t>Clean</w:t>
      </w:r>
      <w:r>
        <w:rPr/>
        <w:t>, and behind both a Sabine farm that had been an old man’s birthplace.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One of them carried his seal. The open wax and the old floor asked the same question, and his seals could not close it: who pays for dirt that already has owners.</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158fd7f (2026-10-24) · generated 2026-10-24 07:55 UTC from claude/project-thread-yoegy1 @ 158fd7f · source digest 194ce5c95aebb6cd</dc:description>
  <cp:lastModifiedBy>tools/export_book1_docx.py</cp:lastModifiedBy>
  <cp:revision>1</cp:revision>
  <dcterms:created xsi:type="dcterms:W3CDTF">2026-10-24T07:55:05Z</dcterms:created>
  <dcterms:modified xsi:type="dcterms:W3CDTF">2026-10-24T07:55:05Z</dcterms:modified>
  <cp:category/>
  <cp:version>158fd7f</cp:version>
  <dc:identifier>194ce5c95aebb6cd</dc:identifier>
</cp:coreProperties>
</file>