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64B90715"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C27C85">
        <w:t>Methods</w:t>
      </w:r>
      <w:r w:rsidR="00E06449" w:rsidRPr="00E06449">
        <w:t xml:space="preserve"> of </w:t>
      </w:r>
      <w:r w:rsidR="00E06449">
        <w:t>G</w:t>
      </w:r>
      <w:r w:rsidR="00E06449" w:rsidRPr="00E06449">
        <w:t xml:space="preserve">iving </w:t>
      </w:r>
      <w:r w:rsidR="00E06449">
        <w:t>L</w:t>
      </w:r>
      <w:r w:rsidR="00E06449" w:rsidRPr="00E06449">
        <w:t xml:space="preserve">ife to </w:t>
      </w:r>
      <w:r w:rsidR="00E06449">
        <w:t>I</w:t>
      </w:r>
      <w:r w:rsidR="00E06449" w:rsidRPr="00E06449">
        <w:t xml:space="preserve">nanimate </w:t>
      </w:r>
      <w:r w:rsidR="00E06449">
        <w:t>O</w:t>
      </w:r>
      <w:r w:rsidR="00E06449" w:rsidRPr="00E06449">
        <w:t xml:space="preserve">bject in the </w:t>
      </w:r>
      <w:r w:rsidR="00E06449">
        <w:t>F</w:t>
      </w:r>
      <w:r w:rsidR="00E06449" w:rsidRPr="00E06449">
        <w:t>ilm Meja</w:t>
      </w:r>
      <w:r w:rsidR="000D2786">
        <w:t xml:space="preserve"> </w:t>
      </w:r>
      <w:r w:rsidR="00E06449" w:rsidRPr="00E06449">
        <w:t>Makan/ Goodbye, Table Manner</w:t>
      </w:r>
      <w:r w:rsidR="00E06449">
        <w:t xml:space="preserve"> </w:t>
      </w:r>
      <w:r w:rsidR="00E06449" w:rsidRPr="00E06449">
        <w:t>(2018) by Wisnu Candra.</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11DBE6D5" w:rsidR="00B678BE" w:rsidRPr="00F17727" w:rsidRDefault="00221F60" w:rsidP="009D089F">
      <w:pPr>
        <w:pStyle w:val="AuthorDR"/>
      </w:pPr>
      <w:r>
        <w:t>Candra Mohammad Wisnu</w:t>
      </w:r>
      <w:r w:rsidR="000E64B7">
        <w:t xml:space="preserve"> </w:t>
      </w:r>
      <w:r w:rsidR="000E64B7">
        <w:rPr>
          <w:vertAlign w:val="superscript"/>
        </w:rPr>
        <w:t>a,1,</w:t>
      </w:r>
    </w:p>
    <w:p w14:paraId="7E2A1536" w14:textId="69311980"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221F60">
        <w:t>Universitas Dian Nuswantoro</w:t>
      </w:r>
      <w:r w:rsidRPr="00C90CD0">
        <w:t xml:space="preserve">, </w:t>
      </w:r>
      <w:r w:rsidR="00401E21">
        <w:t>Jl. Imam Bonjol No.127</w:t>
      </w:r>
      <w:r w:rsidR="00C90CD0" w:rsidRPr="00C90CD0">
        <w:t xml:space="preserve">, </w:t>
      </w:r>
      <w:r w:rsidR="00401E21">
        <w:t>Semarang</w:t>
      </w:r>
      <w:r w:rsidR="00C90CD0" w:rsidRPr="00C90CD0">
        <w:t xml:space="preserve"> </w:t>
      </w:r>
      <w:r w:rsidR="00401E21">
        <w:t>50131</w:t>
      </w:r>
      <w:r w:rsidR="00C90CD0" w:rsidRPr="00C90CD0">
        <w:t xml:space="preserve">, </w:t>
      </w:r>
      <w:r w:rsidR="00401E21">
        <w:t>Indonesia</w:t>
      </w:r>
    </w:p>
    <w:p w14:paraId="0A88620C" w14:textId="49C7A829"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401E21">
        <w:rPr>
          <w:rStyle w:val="Hyperlink"/>
          <w:u w:val="none"/>
        </w:rPr>
        <w:t>wsncndra@gmail.com</w:t>
      </w:r>
      <w:r w:rsidRPr="00C90CD0">
        <w:rPr>
          <w:rStyle w:val="Hyperlink"/>
          <w:u w:val="none"/>
        </w:rPr>
        <w:t>*</w:t>
      </w:r>
    </w:p>
    <w:p w14:paraId="2D262A78" w14:textId="725B7572" w:rsidR="00B678BE" w:rsidRPr="00962C1B" w:rsidRDefault="00B678BE" w:rsidP="006041F5">
      <w:pPr>
        <w:pStyle w:val="AuthorAffiliationDR"/>
        <w:spacing w:after="240"/>
        <w:rPr>
          <w:szCs w:val="16"/>
        </w:rPr>
      </w:pPr>
      <w:r w:rsidRPr="00B678BE">
        <w:rPr>
          <w:lang w:val="id-ID"/>
        </w:rPr>
        <w:t xml:space="preserve">* </w:t>
      </w:r>
      <w:r w:rsidR="00C018D7">
        <w:t>Candra Mohammad Wisnu</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1B5D0DC7" w14:textId="2C4C3F10" w:rsidR="00250393" w:rsidRDefault="00F5556B" w:rsidP="00F5556B">
            <w:pPr>
              <w:pStyle w:val="AbstractTextDR"/>
            </w:pPr>
            <w:r w:rsidRPr="00F5556B">
              <w:t xml:space="preserve">This article discusses how to revive inanimate object in a movie as a determinant of the film plot. The film used as a case study in writing this article is a short fiction film entitled </w:t>
            </w:r>
            <w:r w:rsidRPr="00F5556B">
              <w:rPr>
                <w:i/>
                <w:iCs/>
              </w:rPr>
              <w:t>Meja Makan/ Goodbye, Table Manner</w:t>
            </w:r>
            <w:r w:rsidRPr="00F5556B">
              <w:t xml:space="preserve"> (2018) by Wisnu Candra. This film also won several national awards, namely the Best Short Film of FESTCIL 2018, Best Director and Best Sound Designer of the 2019 Indonesian Student Film Festival. The method used to revive inanimate objects in the film </w:t>
            </w:r>
            <w:r w:rsidRPr="00F5556B">
              <w:rPr>
                <w:i/>
                <w:iCs/>
              </w:rPr>
              <w:t>Meja Makan</w:t>
            </w:r>
            <w:r w:rsidRPr="00F5556B">
              <w:t xml:space="preserve"> is the application of a priori perspective related to personal experience and from a technical point of view by interpreting the shape of the table into the shot concept in the film. </w:t>
            </w:r>
            <w:r w:rsidR="001855A7" w:rsidRPr="001855A7">
              <w:t>The final result in this article is to revive the dining table as the main center of the film through personal experience and film techniques so that its position is the same as the main character of the film.</w:t>
            </w:r>
          </w:p>
          <w:p w14:paraId="1642E438" w14:textId="33EF2A4C"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2AAF6327" w:rsidR="004C2B6D" w:rsidRDefault="00B61E7E" w:rsidP="005D4043">
            <w:pPr>
              <w:pStyle w:val="KeywordDR"/>
            </w:pPr>
            <w:r>
              <w:t>Film</w:t>
            </w:r>
          </w:p>
          <w:p w14:paraId="257B918E" w14:textId="7BF84396" w:rsidR="006860FA" w:rsidRPr="004C2B6D" w:rsidRDefault="00C27C85" w:rsidP="005D4043">
            <w:pPr>
              <w:pStyle w:val="KeywordDR"/>
            </w:pPr>
            <w:r>
              <w:t>Director</w:t>
            </w:r>
          </w:p>
          <w:p w14:paraId="2FEEBAA7" w14:textId="540F48EA" w:rsidR="004C2B6D" w:rsidRPr="004C2B6D" w:rsidRDefault="00B61E7E" w:rsidP="005D4043">
            <w:pPr>
              <w:pStyle w:val="KeywordDR"/>
            </w:pPr>
            <w:r>
              <w:t>Meja Makan</w:t>
            </w:r>
          </w:p>
          <w:p w14:paraId="3D1E8B55" w14:textId="66B35353" w:rsidR="004C2B6D" w:rsidRPr="004C2B6D" w:rsidRDefault="006860FA" w:rsidP="005D4043">
            <w:pPr>
              <w:pStyle w:val="KeywordDR"/>
            </w:pPr>
            <w:r>
              <w:t>Object</w:t>
            </w:r>
          </w:p>
          <w:p w14:paraId="57D41438" w14:textId="48218CE7" w:rsidR="004C2B6D" w:rsidRPr="005D4043" w:rsidRDefault="00A702D7" w:rsidP="005D4043">
            <w:pPr>
              <w:pStyle w:val="KeywordDR"/>
              <w:rPr>
                <w:rFonts w:ascii="Times New Roman" w:eastAsia="MS Mincho" w:hAnsi="Times New Roman"/>
                <w:lang w:val="en"/>
              </w:rPr>
            </w:pPr>
            <w:r>
              <w:rPr>
                <w:lang w:val="en"/>
              </w:rPr>
              <w:t>Shot</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ED83" w14:textId="77777777" w:rsidR="00C6528C" w:rsidRDefault="00C6528C" w:rsidP="001D3718">
      <w:pPr>
        <w:spacing w:after="0" w:line="240" w:lineRule="auto"/>
      </w:pPr>
      <w:r>
        <w:separator/>
      </w:r>
    </w:p>
  </w:endnote>
  <w:endnote w:type="continuationSeparator" w:id="0">
    <w:p w14:paraId="27A0B766" w14:textId="77777777" w:rsidR="00C6528C" w:rsidRDefault="00C6528C"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4D"/>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0459" w14:textId="77777777" w:rsidR="00C6528C" w:rsidRDefault="00C6528C" w:rsidP="001D3718">
      <w:pPr>
        <w:spacing w:after="0" w:line="240" w:lineRule="auto"/>
      </w:pPr>
      <w:r>
        <w:separator/>
      </w:r>
    </w:p>
  </w:footnote>
  <w:footnote w:type="continuationSeparator" w:id="0">
    <w:p w14:paraId="0B103CC5" w14:textId="77777777" w:rsidR="00C6528C" w:rsidRDefault="00C6528C"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614902516">
    <w:abstractNumId w:val="8"/>
  </w:num>
  <w:num w:numId="2" w16cid:durableId="1972133711">
    <w:abstractNumId w:val="18"/>
  </w:num>
  <w:num w:numId="3" w16cid:durableId="1932623217">
    <w:abstractNumId w:val="10"/>
  </w:num>
  <w:num w:numId="4" w16cid:durableId="1968464328">
    <w:abstractNumId w:val="12"/>
  </w:num>
  <w:num w:numId="5" w16cid:durableId="516576523">
    <w:abstractNumId w:val="19"/>
  </w:num>
  <w:num w:numId="6" w16cid:durableId="1225919450">
    <w:abstractNumId w:val="21"/>
  </w:num>
  <w:num w:numId="7" w16cid:durableId="1979215302">
    <w:abstractNumId w:val="5"/>
  </w:num>
  <w:num w:numId="8" w16cid:durableId="1028719455">
    <w:abstractNumId w:val="16"/>
  </w:num>
  <w:num w:numId="9" w16cid:durableId="73354993">
    <w:abstractNumId w:val="16"/>
    <w:lvlOverride w:ilvl="0">
      <w:startOverride w:val="1"/>
    </w:lvlOverride>
  </w:num>
  <w:num w:numId="10" w16cid:durableId="1620262919">
    <w:abstractNumId w:val="11"/>
  </w:num>
  <w:num w:numId="11" w16cid:durableId="339508516">
    <w:abstractNumId w:val="14"/>
  </w:num>
  <w:num w:numId="12" w16cid:durableId="2083015817">
    <w:abstractNumId w:val="1"/>
  </w:num>
  <w:num w:numId="13" w16cid:durableId="1391924413">
    <w:abstractNumId w:val="9"/>
  </w:num>
  <w:num w:numId="14" w16cid:durableId="682973960">
    <w:abstractNumId w:val="10"/>
  </w:num>
  <w:num w:numId="15" w16cid:durableId="1372609613">
    <w:abstractNumId w:val="19"/>
  </w:num>
  <w:num w:numId="16" w16cid:durableId="515509681">
    <w:abstractNumId w:val="18"/>
  </w:num>
  <w:num w:numId="17" w16cid:durableId="1031026871">
    <w:abstractNumId w:val="18"/>
  </w:num>
  <w:num w:numId="18" w16cid:durableId="44452921">
    <w:abstractNumId w:val="12"/>
  </w:num>
  <w:num w:numId="19" w16cid:durableId="1826628614">
    <w:abstractNumId w:val="12"/>
  </w:num>
  <w:num w:numId="20" w16cid:durableId="1249004350">
    <w:abstractNumId w:val="12"/>
  </w:num>
  <w:num w:numId="21" w16cid:durableId="25371157">
    <w:abstractNumId w:val="0"/>
  </w:num>
  <w:num w:numId="22" w16cid:durableId="1102804591">
    <w:abstractNumId w:val="15"/>
  </w:num>
  <w:num w:numId="23" w16cid:durableId="360598032">
    <w:abstractNumId w:val="6"/>
  </w:num>
  <w:num w:numId="24" w16cid:durableId="1876774999">
    <w:abstractNumId w:val="3"/>
  </w:num>
  <w:num w:numId="25" w16cid:durableId="2130969185">
    <w:abstractNumId w:val="4"/>
  </w:num>
  <w:num w:numId="26" w16cid:durableId="626472619">
    <w:abstractNumId w:val="7"/>
  </w:num>
  <w:num w:numId="27" w16cid:durableId="1870602845">
    <w:abstractNumId w:val="20"/>
  </w:num>
  <w:num w:numId="28" w16cid:durableId="2013413001">
    <w:abstractNumId w:val="13"/>
  </w:num>
  <w:num w:numId="29" w16cid:durableId="1677734023">
    <w:abstractNumId w:val="17"/>
  </w:num>
  <w:num w:numId="30" w16cid:durableId="137114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3488"/>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077D"/>
    <w:rsid w:val="000815F8"/>
    <w:rsid w:val="000A4079"/>
    <w:rsid w:val="000B6F8A"/>
    <w:rsid w:val="000B70A4"/>
    <w:rsid w:val="000D1045"/>
    <w:rsid w:val="000D2786"/>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855A7"/>
    <w:rsid w:val="00195933"/>
    <w:rsid w:val="001A11C1"/>
    <w:rsid w:val="001A31D2"/>
    <w:rsid w:val="001B40CB"/>
    <w:rsid w:val="001C06A6"/>
    <w:rsid w:val="001C5C6A"/>
    <w:rsid w:val="001D16ED"/>
    <w:rsid w:val="001D3718"/>
    <w:rsid w:val="001D3CF1"/>
    <w:rsid w:val="001D4870"/>
    <w:rsid w:val="001E3530"/>
    <w:rsid w:val="001E43A2"/>
    <w:rsid w:val="001E6721"/>
    <w:rsid w:val="001F0D82"/>
    <w:rsid w:val="001F3CC7"/>
    <w:rsid w:val="001F58C2"/>
    <w:rsid w:val="001F661B"/>
    <w:rsid w:val="00201F81"/>
    <w:rsid w:val="00204753"/>
    <w:rsid w:val="002209DA"/>
    <w:rsid w:val="00221F60"/>
    <w:rsid w:val="00225ABE"/>
    <w:rsid w:val="00230C4C"/>
    <w:rsid w:val="00233B2C"/>
    <w:rsid w:val="00250393"/>
    <w:rsid w:val="00251040"/>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18DF"/>
    <w:rsid w:val="00372CCA"/>
    <w:rsid w:val="00383682"/>
    <w:rsid w:val="00387057"/>
    <w:rsid w:val="00397542"/>
    <w:rsid w:val="003B6F92"/>
    <w:rsid w:val="003C5709"/>
    <w:rsid w:val="003C7559"/>
    <w:rsid w:val="003C7B89"/>
    <w:rsid w:val="003D126F"/>
    <w:rsid w:val="003D1790"/>
    <w:rsid w:val="003E54A5"/>
    <w:rsid w:val="00401E21"/>
    <w:rsid w:val="0040540B"/>
    <w:rsid w:val="004178F0"/>
    <w:rsid w:val="00423D4C"/>
    <w:rsid w:val="00436A00"/>
    <w:rsid w:val="004555CD"/>
    <w:rsid w:val="00457A47"/>
    <w:rsid w:val="00460182"/>
    <w:rsid w:val="004656D4"/>
    <w:rsid w:val="0046585A"/>
    <w:rsid w:val="00465E46"/>
    <w:rsid w:val="00475E24"/>
    <w:rsid w:val="00492DC6"/>
    <w:rsid w:val="004A213C"/>
    <w:rsid w:val="004B4C0D"/>
    <w:rsid w:val="004C2B6D"/>
    <w:rsid w:val="004C4F1F"/>
    <w:rsid w:val="004D3498"/>
    <w:rsid w:val="004D57FF"/>
    <w:rsid w:val="004F211D"/>
    <w:rsid w:val="004F2FC2"/>
    <w:rsid w:val="004F79D5"/>
    <w:rsid w:val="005028BB"/>
    <w:rsid w:val="005064E2"/>
    <w:rsid w:val="00512A3D"/>
    <w:rsid w:val="005156C9"/>
    <w:rsid w:val="00522856"/>
    <w:rsid w:val="00530B39"/>
    <w:rsid w:val="00530E22"/>
    <w:rsid w:val="005341FF"/>
    <w:rsid w:val="00537B9A"/>
    <w:rsid w:val="00542C87"/>
    <w:rsid w:val="00555403"/>
    <w:rsid w:val="00555824"/>
    <w:rsid w:val="00567C05"/>
    <w:rsid w:val="005A57D0"/>
    <w:rsid w:val="005C2462"/>
    <w:rsid w:val="005D4043"/>
    <w:rsid w:val="005E2CF0"/>
    <w:rsid w:val="005E5D12"/>
    <w:rsid w:val="005F47CC"/>
    <w:rsid w:val="006041F5"/>
    <w:rsid w:val="0060651D"/>
    <w:rsid w:val="00607F93"/>
    <w:rsid w:val="00614D43"/>
    <w:rsid w:val="00617001"/>
    <w:rsid w:val="00620770"/>
    <w:rsid w:val="006255DF"/>
    <w:rsid w:val="006351E7"/>
    <w:rsid w:val="006372E4"/>
    <w:rsid w:val="006419EF"/>
    <w:rsid w:val="00642E35"/>
    <w:rsid w:val="00652478"/>
    <w:rsid w:val="0065280A"/>
    <w:rsid w:val="006720CD"/>
    <w:rsid w:val="00684FEA"/>
    <w:rsid w:val="006860FA"/>
    <w:rsid w:val="0069353F"/>
    <w:rsid w:val="006A238B"/>
    <w:rsid w:val="006A5C4C"/>
    <w:rsid w:val="006D1D0F"/>
    <w:rsid w:val="006E07B2"/>
    <w:rsid w:val="006E1E83"/>
    <w:rsid w:val="006E62A0"/>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551A"/>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0635"/>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2609"/>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2D7"/>
    <w:rsid w:val="00A70AE1"/>
    <w:rsid w:val="00A70AF0"/>
    <w:rsid w:val="00A84B8C"/>
    <w:rsid w:val="00A86E1E"/>
    <w:rsid w:val="00A87A4C"/>
    <w:rsid w:val="00A9119C"/>
    <w:rsid w:val="00A94C3D"/>
    <w:rsid w:val="00A97B3B"/>
    <w:rsid w:val="00AC0ABA"/>
    <w:rsid w:val="00AD5FDA"/>
    <w:rsid w:val="00AE19A6"/>
    <w:rsid w:val="00AE2FC2"/>
    <w:rsid w:val="00AF3608"/>
    <w:rsid w:val="00B13D39"/>
    <w:rsid w:val="00B3474F"/>
    <w:rsid w:val="00B40E86"/>
    <w:rsid w:val="00B47B8A"/>
    <w:rsid w:val="00B50271"/>
    <w:rsid w:val="00B61E7E"/>
    <w:rsid w:val="00B678BE"/>
    <w:rsid w:val="00B67B0E"/>
    <w:rsid w:val="00B73DDA"/>
    <w:rsid w:val="00B7583B"/>
    <w:rsid w:val="00B90499"/>
    <w:rsid w:val="00B9228C"/>
    <w:rsid w:val="00BA5995"/>
    <w:rsid w:val="00BA7DEF"/>
    <w:rsid w:val="00BB7040"/>
    <w:rsid w:val="00BC070D"/>
    <w:rsid w:val="00BC3179"/>
    <w:rsid w:val="00BC5C83"/>
    <w:rsid w:val="00BC6AB0"/>
    <w:rsid w:val="00BD291A"/>
    <w:rsid w:val="00BD4E9A"/>
    <w:rsid w:val="00C014A3"/>
    <w:rsid w:val="00C018D7"/>
    <w:rsid w:val="00C0267B"/>
    <w:rsid w:val="00C05630"/>
    <w:rsid w:val="00C0600A"/>
    <w:rsid w:val="00C17D14"/>
    <w:rsid w:val="00C21114"/>
    <w:rsid w:val="00C22665"/>
    <w:rsid w:val="00C27C85"/>
    <w:rsid w:val="00C30298"/>
    <w:rsid w:val="00C33350"/>
    <w:rsid w:val="00C37320"/>
    <w:rsid w:val="00C37B8C"/>
    <w:rsid w:val="00C4153E"/>
    <w:rsid w:val="00C45AAE"/>
    <w:rsid w:val="00C57255"/>
    <w:rsid w:val="00C578A0"/>
    <w:rsid w:val="00C61423"/>
    <w:rsid w:val="00C6402F"/>
    <w:rsid w:val="00C6528C"/>
    <w:rsid w:val="00C717E5"/>
    <w:rsid w:val="00C7557D"/>
    <w:rsid w:val="00C90CD0"/>
    <w:rsid w:val="00C931E6"/>
    <w:rsid w:val="00C950FE"/>
    <w:rsid w:val="00CA6438"/>
    <w:rsid w:val="00CA76EC"/>
    <w:rsid w:val="00CB1011"/>
    <w:rsid w:val="00CB1372"/>
    <w:rsid w:val="00CC13C0"/>
    <w:rsid w:val="00CC2ACC"/>
    <w:rsid w:val="00CC5055"/>
    <w:rsid w:val="00CD4308"/>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6449"/>
    <w:rsid w:val="00E077A1"/>
    <w:rsid w:val="00E224B8"/>
    <w:rsid w:val="00E32091"/>
    <w:rsid w:val="00E42BA0"/>
    <w:rsid w:val="00E473C6"/>
    <w:rsid w:val="00E5012B"/>
    <w:rsid w:val="00E53CCE"/>
    <w:rsid w:val="00E55540"/>
    <w:rsid w:val="00E60BC3"/>
    <w:rsid w:val="00E67A03"/>
    <w:rsid w:val="00E74BD8"/>
    <w:rsid w:val="00E76DFA"/>
    <w:rsid w:val="00E85BAA"/>
    <w:rsid w:val="00E923EF"/>
    <w:rsid w:val="00E93E6A"/>
    <w:rsid w:val="00E95A00"/>
    <w:rsid w:val="00E97635"/>
    <w:rsid w:val="00EA6E86"/>
    <w:rsid w:val="00EA76AC"/>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4421D"/>
    <w:rsid w:val="00F54852"/>
    <w:rsid w:val="00F5556B"/>
    <w:rsid w:val="00F63E66"/>
    <w:rsid w:val="00F719F2"/>
    <w:rsid w:val="00F7624D"/>
    <w:rsid w:val="00F76EFB"/>
    <w:rsid w:val="00F773A6"/>
    <w:rsid w:val="00F90E3D"/>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7</cp:revision>
  <cp:lastPrinted>2020-04-26T02:38:00Z</cp:lastPrinted>
  <dcterms:created xsi:type="dcterms:W3CDTF">2024-07-29T15:43:00Z</dcterms:created>
  <dcterms:modified xsi:type="dcterms:W3CDTF">2024-07-29T16:22:00Z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