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3C48" w14:textId="281CE2CB" w:rsidR="00BB0807" w:rsidRPr="00BB0807" w:rsidRDefault="00FB4842" w:rsidP="00D2151B">
      <w:pPr>
        <w:pStyle w:val="TITLEDewaruci"/>
        <w:rPr>
          <w:bCs/>
        </w:rPr>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BB0807" w:rsidRPr="00BB0807">
        <w:rPr>
          <w:bCs/>
        </w:rPr>
        <w:t>Drone</w:t>
      </w:r>
      <w:r w:rsidR="00FE7672">
        <w:rPr>
          <w:bCs/>
        </w:rPr>
        <w:t xml:space="preserve"> Shots</w:t>
      </w:r>
      <w:r w:rsidR="00BB0807" w:rsidRPr="00BB0807">
        <w:rPr>
          <w:bCs/>
        </w:rPr>
        <w:t xml:space="preserve"> in Filmmaking: New V</w:t>
      </w:r>
      <w:r w:rsidR="00D2151B">
        <w:rPr>
          <w:bCs/>
        </w:rPr>
        <w:t>ocabulary for Cinematography</w:t>
      </w:r>
    </w:p>
    <w:p w14:paraId="35BC3B36" w14:textId="7AE975C9" w:rsidR="00916192" w:rsidRPr="00F17727" w:rsidRDefault="00B678BE" w:rsidP="00C4543F">
      <w:pPr>
        <w:pStyle w:val="AuthorDR"/>
      </w:pPr>
      <w:r w:rsidRPr="00F17727">
        <w:t>Fi</w:t>
      </w:r>
      <w:r w:rsidR="00BB0807">
        <w:t>rdaus Noor</w:t>
      </w:r>
      <w:r w:rsidR="000E64B7">
        <w:rPr>
          <w:vertAlign w:val="superscript"/>
        </w:rPr>
        <w:t>a,1,*</w:t>
      </w:r>
      <w:r w:rsidRPr="00F17727">
        <w:t xml:space="preserve">, </w:t>
      </w:r>
      <w:r w:rsidR="00F74531" w:rsidRPr="00F74531">
        <w:rPr>
          <w:lang w:val="en-ID"/>
        </w:rPr>
        <w:t>Sri Rochana Widyastutieningrum</w:t>
      </w:r>
      <w:r w:rsidR="00916192">
        <w:rPr>
          <w:vertAlign w:val="superscript"/>
        </w:rPr>
        <w:t>b,2</w:t>
      </w:r>
      <w:r w:rsidR="00916192" w:rsidRPr="00F17727">
        <w:t xml:space="preserve">, </w:t>
      </w:r>
      <w:r w:rsidR="00C4543F" w:rsidRPr="00C4543F">
        <w:rPr>
          <w:lang w:val="en-ID"/>
        </w:rPr>
        <w:t>Mudji Sutrisno</w:t>
      </w:r>
      <w:r w:rsidR="00916192">
        <w:rPr>
          <w:vertAlign w:val="superscript"/>
        </w:rPr>
        <w:t>c,3</w:t>
      </w:r>
      <w:r w:rsidR="00C4543F" w:rsidRPr="00F17727">
        <w:t>,</w:t>
      </w:r>
      <w:r w:rsidR="00C4543F" w:rsidRPr="00C4543F">
        <w:rPr>
          <w:lang w:val="en-ID"/>
        </w:rPr>
        <w:t xml:space="preserve"> </w:t>
      </w:r>
      <w:r w:rsidR="00C4543F">
        <w:rPr>
          <w:lang w:val="en-ID"/>
        </w:rPr>
        <w:t>Seno Gumira Ajidarma</w:t>
      </w:r>
      <w:r w:rsidR="00351CB6">
        <w:rPr>
          <w:vertAlign w:val="superscript"/>
        </w:rPr>
        <w:t>d</w:t>
      </w:r>
      <w:r w:rsidR="00C4543F">
        <w:rPr>
          <w:vertAlign w:val="superscript"/>
        </w:rPr>
        <w:t>,</w:t>
      </w:r>
      <w:r w:rsidR="00351CB6">
        <w:rPr>
          <w:vertAlign w:val="superscript"/>
        </w:rPr>
        <w:t>4</w:t>
      </w:r>
    </w:p>
    <w:p w14:paraId="7E2A1536" w14:textId="239B1095" w:rsidR="00B678BE" w:rsidRPr="00C4543F" w:rsidRDefault="00B678BE" w:rsidP="00D90E81">
      <w:pPr>
        <w:pStyle w:val="AuthorDR"/>
        <w:spacing w:after="0" w:line="240" w:lineRule="auto"/>
        <w:rPr>
          <w:sz w:val="16"/>
          <w:szCs w:val="13"/>
        </w:rPr>
      </w:pPr>
      <w:r w:rsidRPr="00C4543F">
        <w:rPr>
          <w:sz w:val="16"/>
          <w:szCs w:val="13"/>
          <w:vertAlign w:val="superscript"/>
        </w:rPr>
        <w:t>a</w:t>
      </w:r>
      <w:r w:rsidRPr="00C4543F">
        <w:rPr>
          <w:sz w:val="16"/>
          <w:szCs w:val="13"/>
          <w:vertAlign w:val="superscript"/>
          <w:lang w:val="id-ID"/>
        </w:rPr>
        <w:t xml:space="preserve"> </w:t>
      </w:r>
      <w:r w:rsidR="00BB7C62">
        <w:rPr>
          <w:sz w:val="16"/>
          <w:szCs w:val="20"/>
        </w:rPr>
        <w:t>Universitas</w:t>
      </w:r>
      <w:r w:rsidR="007A4FC2" w:rsidRPr="00C4543F">
        <w:rPr>
          <w:sz w:val="16"/>
          <w:szCs w:val="20"/>
        </w:rPr>
        <w:t xml:space="preserve"> Pembangunan Nasional Veteran Jakarta</w:t>
      </w:r>
      <w:r w:rsidRPr="00C4543F">
        <w:rPr>
          <w:sz w:val="16"/>
          <w:szCs w:val="20"/>
        </w:rPr>
        <w:t xml:space="preserve">, </w:t>
      </w:r>
      <w:r w:rsidR="00D90E81">
        <w:rPr>
          <w:sz w:val="16"/>
          <w:szCs w:val="20"/>
        </w:rPr>
        <w:t>Jl. Rs Fatmawati</w:t>
      </w:r>
      <w:r w:rsidR="00C90CD0" w:rsidRPr="00C4543F">
        <w:rPr>
          <w:sz w:val="16"/>
          <w:szCs w:val="20"/>
        </w:rPr>
        <w:t>,</w:t>
      </w:r>
      <w:r w:rsidR="00D90E81">
        <w:rPr>
          <w:sz w:val="16"/>
          <w:szCs w:val="20"/>
        </w:rPr>
        <w:t xml:space="preserve"> Pondok Labu, DKI Jakarta, 12450</w:t>
      </w:r>
    </w:p>
    <w:p w14:paraId="2F7CB872" w14:textId="3EDF68D3" w:rsidR="00B678BE" w:rsidRDefault="00B678BE" w:rsidP="00AE2E6B">
      <w:pPr>
        <w:pStyle w:val="AuthorAffiliationDR"/>
        <w:spacing w:line="240" w:lineRule="auto"/>
        <w:rPr>
          <w:szCs w:val="16"/>
        </w:rPr>
      </w:pPr>
      <w:r w:rsidRPr="00F17727">
        <w:rPr>
          <w:szCs w:val="16"/>
          <w:vertAlign w:val="superscript"/>
          <w:lang w:val="id-ID"/>
        </w:rPr>
        <w:t xml:space="preserve">b </w:t>
      </w:r>
      <w:r w:rsidR="00AE2E6B" w:rsidRPr="00AE2E6B">
        <w:t xml:space="preserve">Professors at Doctoral Art Study Program, Postgraduate Program, </w:t>
      </w:r>
      <w:r w:rsidR="00AE2E6B">
        <w:t>I</w:t>
      </w:r>
      <w:r w:rsidR="002830C3">
        <w:t>nstitut Seni Indonesia</w:t>
      </w:r>
      <w:r w:rsidRPr="00C90CD0">
        <w:t>,</w:t>
      </w:r>
      <w:r w:rsidR="00AE2E6B">
        <w:t xml:space="preserve"> Surakarta</w:t>
      </w:r>
      <w:r w:rsidRPr="00C90CD0">
        <w:t xml:space="preserve"> </w:t>
      </w:r>
    </w:p>
    <w:p w14:paraId="5EBCC2C1" w14:textId="3CBF0D23" w:rsidR="000E64B7" w:rsidRDefault="000E64B7" w:rsidP="00BA6067">
      <w:pPr>
        <w:pStyle w:val="AuthorAffiliationDR"/>
        <w:spacing w:line="240" w:lineRule="auto"/>
      </w:pPr>
      <w:r>
        <w:rPr>
          <w:szCs w:val="16"/>
          <w:vertAlign w:val="superscript"/>
          <w:lang w:val="en-GB"/>
        </w:rPr>
        <w:t>c</w:t>
      </w:r>
      <w:r w:rsidRPr="00F17727">
        <w:rPr>
          <w:szCs w:val="16"/>
          <w:vertAlign w:val="superscript"/>
          <w:lang w:val="id-ID"/>
        </w:rPr>
        <w:t xml:space="preserve"> </w:t>
      </w:r>
      <w:r w:rsidR="00AE2E6B" w:rsidRPr="00AE2E6B">
        <w:t xml:space="preserve">Professors at Doctoral Art Study Program, Postgraduate Program, </w:t>
      </w:r>
      <w:r w:rsidR="00BA6067">
        <w:t>Institut Seni Indonesia</w:t>
      </w:r>
      <w:r w:rsidR="00BA6067" w:rsidRPr="00C90CD0">
        <w:t>,</w:t>
      </w:r>
      <w:r w:rsidR="00BA6067">
        <w:t xml:space="preserve"> Surakarta</w:t>
      </w:r>
      <w:r w:rsidR="00BA6067" w:rsidRPr="00C90CD0">
        <w:t xml:space="preserve"> </w:t>
      </w:r>
    </w:p>
    <w:p w14:paraId="0867DED2" w14:textId="1D41F716" w:rsidR="00BA6067" w:rsidRPr="000E64B7" w:rsidRDefault="00351CB6" w:rsidP="00460499">
      <w:pPr>
        <w:pStyle w:val="AuthorAffiliationDR"/>
        <w:spacing w:line="240" w:lineRule="auto"/>
        <w:rPr>
          <w:szCs w:val="16"/>
        </w:rPr>
      </w:pPr>
      <w:r>
        <w:rPr>
          <w:szCs w:val="16"/>
          <w:vertAlign w:val="superscript"/>
          <w:lang w:val="en-GB"/>
        </w:rPr>
        <w:t>d</w:t>
      </w:r>
      <w:r w:rsidR="00BA6067" w:rsidRPr="00F17727">
        <w:rPr>
          <w:szCs w:val="16"/>
          <w:vertAlign w:val="superscript"/>
          <w:lang w:val="id-ID"/>
        </w:rPr>
        <w:t xml:space="preserve"> </w:t>
      </w:r>
      <w:r w:rsidR="00BA6067">
        <w:t>Institut Kesenian Jakarta</w:t>
      </w:r>
    </w:p>
    <w:p w14:paraId="0A88620C" w14:textId="6B622B86" w:rsidR="00B678BE" w:rsidRPr="00B678BE" w:rsidRDefault="00FF54B9" w:rsidP="00351CB6">
      <w:pPr>
        <w:pStyle w:val="AuthorAffiliationDR"/>
      </w:pPr>
      <w:r w:rsidRPr="00FF54B9">
        <w:rPr>
          <w:szCs w:val="16"/>
          <w:vertAlign w:val="superscript"/>
          <w:lang w:val="id-ID"/>
        </w:rPr>
        <w:t>1</w:t>
      </w:r>
      <w:r w:rsidRPr="00FF54B9">
        <w:rPr>
          <w:szCs w:val="16"/>
          <w:lang w:val="id-ID"/>
        </w:rPr>
        <w:t xml:space="preserve"> </w:t>
      </w:r>
      <w:r w:rsidR="00351CB6">
        <w:rPr>
          <w:rStyle w:val="Hyperlink"/>
          <w:u w:val="none"/>
        </w:rPr>
        <w:t>firdausnoor@upnvj.ac.id</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346C37F7" w14:textId="27A1AAB8" w:rsidR="00A357B5" w:rsidRPr="00AD6003" w:rsidRDefault="007E467C" w:rsidP="00AD6003">
            <w:pPr>
              <w:pStyle w:val="AbstractTextDR"/>
            </w:pPr>
            <w:r w:rsidRPr="00AD6003">
              <w:t>This article aims to reveal how drones enter the language of film, which basically means how drones are cinematographically configured to become a new vocabulary of the grammar of the film. The dismantling of shots produced by drones in the twelve documentary films Expedisi Indonesia Biru refers to concepts deemed relevant by using the Element of The Shot. from Roy Thompson. The method used is postphenomenology, which Don Ihde developed. The results of the research show that 193 drone shots were selected based on the type of shot, camera angle, and camera movement, which has become a global consensus of cinematography vocabulary and grammar practices to compare existing vocabulary; the selection results are then given meaning so that a new vocabulary for cinematography is born. Drones are aesthetic findings, namely Orbit, Objective Panorama, Vertical Tracking, and Intelligence.</w:t>
            </w:r>
            <w:r w:rsidR="002829B2" w:rsidRPr="00AD6003">
              <w:t xml:space="preserve"> Overall, this article adds to the repertoire in terms of new techniques and materials and enhances the aesthetics of film creation in the science of drone cinematography.</w:t>
            </w:r>
          </w:p>
          <w:p w14:paraId="1642E438" w14:textId="082FFF92" w:rsidR="009F754C" w:rsidRPr="00D62BAA" w:rsidRDefault="00D62BAA" w:rsidP="00A357B5">
            <w:pPr>
              <w:pStyle w:val="AbstractTextDR"/>
              <w:rPr>
                <w:rFonts w:cs="Arial"/>
              </w:rPr>
            </w:pPr>
            <w:r>
              <w:rPr>
                <w:noProof/>
                <w:lang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40AF0405" w14:textId="3F8D29C2" w:rsidR="009C4605" w:rsidRPr="004C2B6D" w:rsidRDefault="009C4605" w:rsidP="009C4605">
            <w:pPr>
              <w:pStyle w:val="ArticleHistoryDR"/>
            </w:pPr>
            <w:r w:rsidRPr="004C2B6D">
              <w:t xml:space="preserve">Received </w:t>
            </w:r>
          </w:p>
          <w:p w14:paraId="1539FE99" w14:textId="2587C721" w:rsidR="009C4605" w:rsidRPr="004C2B6D" w:rsidRDefault="009C4605" w:rsidP="009C4605">
            <w:pPr>
              <w:pStyle w:val="ArticleHistoryDR"/>
            </w:pPr>
            <w:r w:rsidRPr="004C2B6D">
              <w:t xml:space="preserve">Revised </w:t>
            </w:r>
          </w:p>
          <w:p w14:paraId="6CE8F1B2" w14:textId="64EEF3AF" w:rsidR="009C4605" w:rsidRPr="004C2B6D" w:rsidRDefault="009C4605" w:rsidP="009C4605">
            <w:pPr>
              <w:pStyle w:val="ArticleHistoryDR"/>
            </w:pPr>
            <w:r w:rsidRPr="004C2B6D">
              <w:t xml:space="preserve">Accepted </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7CA7BB58" w:rsidR="004C2B6D" w:rsidRPr="004C2B6D" w:rsidRDefault="00364CC9" w:rsidP="005D4043">
            <w:pPr>
              <w:pStyle w:val="KeywordDR"/>
            </w:pPr>
            <w:r>
              <w:t xml:space="preserve">Drone </w:t>
            </w:r>
          </w:p>
          <w:p w14:paraId="2FEEBAA7" w14:textId="130E8D28" w:rsidR="004C2B6D" w:rsidRPr="004C2B6D" w:rsidRDefault="00364CC9" w:rsidP="005D4043">
            <w:pPr>
              <w:pStyle w:val="KeywordDR"/>
            </w:pPr>
            <w:r>
              <w:t>Shot</w:t>
            </w:r>
            <w:r w:rsidR="009D69B8">
              <w:t xml:space="preserve"> Voacabulary</w:t>
            </w:r>
            <w:bookmarkStart w:id="0" w:name="_GoBack"/>
            <w:bookmarkEnd w:id="0"/>
          </w:p>
          <w:p w14:paraId="747B66AA" w14:textId="555764E3" w:rsidR="004C2B6D" w:rsidRPr="004C2B6D" w:rsidRDefault="00364CC9" w:rsidP="005D4043">
            <w:pPr>
              <w:pStyle w:val="KeywordDR"/>
            </w:pPr>
            <w:r>
              <w:t>Cinematography</w:t>
            </w:r>
          </w:p>
          <w:p w14:paraId="3D1E8B55" w14:textId="6AAFBD64" w:rsidR="004C2B6D" w:rsidRDefault="00364CC9" w:rsidP="005D4043">
            <w:pPr>
              <w:pStyle w:val="KeywordDR"/>
            </w:pPr>
            <w:r>
              <w:t>Film Language</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36F6B" w14:textId="77777777" w:rsidR="00C260DD" w:rsidRDefault="00C260DD" w:rsidP="001D3718">
      <w:pPr>
        <w:spacing w:after="0" w:line="240" w:lineRule="auto"/>
      </w:pPr>
      <w:r>
        <w:separator/>
      </w:r>
    </w:p>
  </w:endnote>
  <w:endnote w:type="continuationSeparator" w:id="0">
    <w:p w14:paraId="0FB526F6" w14:textId="77777777" w:rsidR="00C260DD" w:rsidRDefault="00C260DD"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Ebrima">
    <w:altName w:val="Nyala"/>
    <w:panose1 w:val="02000000000000000000"/>
    <w:charset w:val="00"/>
    <w:family w:val="auto"/>
    <w:pitch w:val="variable"/>
    <w:sig w:usb0="A000005F" w:usb1="02000041" w:usb2="00000800" w:usb3="00000000" w:csb0="00000093"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aur">
    <w:altName w:val="Cambria"/>
    <w:panose1 w:val="02030504050205020304"/>
    <w:charset w:val="00"/>
    <w:family w:val="roman"/>
    <w:pitch w:val="variable"/>
    <w:sig w:usb0="00000003" w:usb1="00000000" w:usb2="00000000" w:usb3="00000000" w:csb0="00000001" w:csb1="00000000"/>
  </w:font>
  <w:font w:name="Adobe Devanagari">
    <w:panose1 w:val="02040503050201020203"/>
    <w:charset w:val="4D"/>
    <w:family w:val="roman"/>
    <w:notTrueType/>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EEE70" w14:textId="77777777" w:rsidR="00C260DD" w:rsidRDefault="00C260DD" w:rsidP="001D3718">
      <w:pPr>
        <w:spacing w:after="0" w:line="240" w:lineRule="auto"/>
      </w:pPr>
      <w:r>
        <w:separator/>
      </w:r>
    </w:p>
  </w:footnote>
  <w:footnote w:type="continuationSeparator" w:id="0">
    <w:p w14:paraId="5125A9D0" w14:textId="77777777" w:rsidR="00C260DD" w:rsidRDefault="00C260DD"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Dewa Ruci: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r w:rsidRPr="00D55AC4">
            <w:rPr>
              <w:sz w:val="16"/>
            </w:rPr>
            <w:t>eISSN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Interdisiplinary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46522"/>
    <w:rsid w:val="00251694"/>
    <w:rsid w:val="002576EC"/>
    <w:rsid w:val="002709E6"/>
    <w:rsid w:val="0027672B"/>
    <w:rsid w:val="00277EC0"/>
    <w:rsid w:val="002829B2"/>
    <w:rsid w:val="002830C3"/>
    <w:rsid w:val="002940EA"/>
    <w:rsid w:val="002A37FF"/>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1CB6"/>
    <w:rsid w:val="003549B4"/>
    <w:rsid w:val="00364CC9"/>
    <w:rsid w:val="00372CCA"/>
    <w:rsid w:val="0037756F"/>
    <w:rsid w:val="00383682"/>
    <w:rsid w:val="00397542"/>
    <w:rsid w:val="0039785A"/>
    <w:rsid w:val="003A092B"/>
    <w:rsid w:val="003A1311"/>
    <w:rsid w:val="003C5709"/>
    <w:rsid w:val="003C7559"/>
    <w:rsid w:val="003C7B89"/>
    <w:rsid w:val="003D126F"/>
    <w:rsid w:val="003D1790"/>
    <w:rsid w:val="003E30B5"/>
    <w:rsid w:val="003E54A5"/>
    <w:rsid w:val="0040540B"/>
    <w:rsid w:val="004178F0"/>
    <w:rsid w:val="00423D4C"/>
    <w:rsid w:val="00436A00"/>
    <w:rsid w:val="0044204A"/>
    <w:rsid w:val="004557DA"/>
    <w:rsid w:val="00457A47"/>
    <w:rsid w:val="00460499"/>
    <w:rsid w:val="004656D4"/>
    <w:rsid w:val="0046585A"/>
    <w:rsid w:val="00465E46"/>
    <w:rsid w:val="00475E24"/>
    <w:rsid w:val="00492DC6"/>
    <w:rsid w:val="004A213C"/>
    <w:rsid w:val="004B4A44"/>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91CFC"/>
    <w:rsid w:val="005A3605"/>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8608C"/>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4FC2"/>
    <w:rsid w:val="007A579F"/>
    <w:rsid w:val="007B2D50"/>
    <w:rsid w:val="007B3FFF"/>
    <w:rsid w:val="007C0127"/>
    <w:rsid w:val="007C202B"/>
    <w:rsid w:val="007C7377"/>
    <w:rsid w:val="007D4307"/>
    <w:rsid w:val="007E04CB"/>
    <w:rsid w:val="007E3DB0"/>
    <w:rsid w:val="007E467C"/>
    <w:rsid w:val="007F39B3"/>
    <w:rsid w:val="00802875"/>
    <w:rsid w:val="00803006"/>
    <w:rsid w:val="00812FA6"/>
    <w:rsid w:val="00831FEC"/>
    <w:rsid w:val="00832F45"/>
    <w:rsid w:val="0083486C"/>
    <w:rsid w:val="008424A0"/>
    <w:rsid w:val="00856998"/>
    <w:rsid w:val="008739BE"/>
    <w:rsid w:val="00875677"/>
    <w:rsid w:val="00883BF2"/>
    <w:rsid w:val="00892EB2"/>
    <w:rsid w:val="00892F10"/>
    <w:rsid w:val="008934E2"/>
    <w:rsid w:val="008D7EDA"/>
    <w:rsid w:val="008E4966"/>
    <w:rsid w:val="008F66ED"/>
    <w:rsid w:val="00900203"/>
    <w:rsid w:val="00906FF4"/>
    <w:rsid w:val="00916192"/>
    <w:rsid w:val="00931C73"/>
    <w:rsid w:val="00934054"/>
    <w:rsid w:val="0094202B"/>
    <w:rsid w:val="0094490F"/>
    <w:rsid w:val="009615EE"/>
    <w:rsid w:val="00962C1B"/>
    <w:rsid w:val="00962F0B"/>
    <w:rsid w:val="00974F76"/>
    <w:rsid w:val="00984069"/>
    <w:rsid w:val="00987E31"/>
    <w:rsid w:val="00991537"/>
    <w:rsid w:val="009976D6"/>
    <w:rsid w:val="009A2856"/>
    <w:rsid w:val="009A75CC"/>
    <w:rsid w:val="009B30CE"/>
    <w:rsid w:val="009B4B30"/>
    <w:rsid w:val="009B6F59"/>
    <w:rsid w:val="009C10E2"/>
    <w:rsid w:val="009C2430"/>
    <w:rsid w:val="009C4605"/>
    <w:rsid w:val="009D089F"/>
    <w:rsid w:val="009D10B1"/>
    <w:rsid w:val="009D69B8"/>
    <w:rsid w:val="009E56C1"/>
    <w:rsid w:val="009E6D9C"/>
    <w:rsid w:val="009F0194"/>
    <w:rsid w:val="009F3996"/>
    <w:rsid w:val="009F754C"/>
    <w:rsid w:val="00A02459"/>
    <w:rsid w:val="00A03FB9"/>
    <w:rsid w:val="00A04CC3"/>
    <w:rsid w:val="00A12464"/>
    <w:rsid w:val="00A14CED"/>
    <w:rsid w:val="00A202A0"/>
    <w:rsid w:val="00A2390E"/>
    <w:rsid w:val="00A25627"/>
    <w:rsid w:val="00A357B5"/>
    <w:rsid w:val="00A50C2E"/>
    <w:rsid w:val="00A6118D"/>
    <w:rsid w:val="00A70AE1"/>
    <w:rsid w:val="00A70AF0"/>
    <w:rsid w:val="00A73D74"/>
    <w:rsid w:val="00A84B8C"/>
    <w:rsid w:val="00A86E1E"/>
    <w:rsid w:val="00A87A4C"/>
    <w:rsid w:val="00A9119C"/>
    <w:rsid w:val="00A94C3D"/>
    <w:rsid w:val="00A97B3B"/>
    <w:rsid w:val="00AC0ABA"/>
    <w:rsid w:val="00AD5FDA"/>
    <w:rsid w:val="00AD6003"/>
    <w:rsid w:val="00AE19A6"/>
    <w:rsid w:val="00AE2E6B"/>
    <w:rsid w:val="00AE2FC2"/>
    <w:rsid w:val="00B13D39"/>
    <w:rsid w:val="00B3474F"/>
    <w:rsid w:val="00B40E86"/>
    <w:rsid w:val="00B47B8A"/>
    <w:rsid w:val="00B50271"/>
    <w:rsid w:val="00B678BE"/>
    <w:rsid w:val="00B67B0E"/>
    <w:rsid w:val="00B67B9A"/>
    <w:rsid w:val="00B73DDA"/>
    <w:rsid w:val="00B7583B"/>
    <w:rsid w:val="00B82959"/>
    <w:rsid w:val="00B90499"/>
    <w:rsid w:val="00B9228C"/>
    <w:rsid w:val="00BA5995"/>
    <w:rsid w:val="00BA6067"/>
    <w:rsid w:val="00BA7DEF"/>
    <w:rsid w:val="00BB0807"/>
    <w:rsid w:val="00BB7C62"/>
    <w:rsid w:val="00BC070D"/>
    <w:rsid w:val="00BC3179"/>
    <w:rsid w:val="00BC5C83"/>
    <w:rsid w:val="00BD291A"/>
    <w:rsid w:val="00C014A3"/>
    <w:rsid w:val="00C0267B"/>
    <w:rsid w:val="00C05630"/>
    <w:rsid w:val="00C0600A"/>
    <w:rsid w:val="00C17D14"/>
    <w:rsid w:val="00C21114"/>
    <w:rsid w:val="00C22665"/>
    <w:rsid w:val="00C260DD"/>
    <w:rsid w:val="00C33350"/>
    <w:rsid w:val="00C37320"/>
    <w:rsid w:val="00C37B8C"/>
    <w:rsid w:val="00C4153E"/>
    <w:rsid w:val="00C4543F"/>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151B"/>
    <w:rsid w:val="00D2460C"/>
    <w:rsid w:val="00D25BE5"/>
    <w:rsid w:val="00D271E9"/>
    <w:rsid w:val="00D55AC4"/>
    <w:rsid w:val="00D60ADF"/>
    <w:rsid w:val="00D621D9"/>
    <w:rsid w:val="00D62BAA"/>
    <w:rsid w:val="00D64E14"/>
    <w:rsid w:val="00D70CE7"/>
    <w:rsid w:val="00D739C8"/>
    <w:rsid w:val="00D75E3D"/>
    <w:rsid w:val="00D76512"/>
    <w:rsid w:val="00D77905"/>
    <w:rsid w:val="00D85D3B"/>
    <w:rsid w:val="00D90E81"/>
    <w:rsid w:val="00D9467F"/>
    <w:rsid w:val="00D962D0"/>
    <w:rsid w:val="00DB2E34"/>
    <w:rsid w:val="00DB7D62"/>
    <w:rsid w:val="00DC652B"/>
    <w:rsid w:val="00DC7202"/>
    <w:rsid w:val="00DD77C7"/>
    <w:rsid w:val="00DE7C4B"/>
    <w:rsid w:val="00DE7E1C"/>
    <w:rsid w:val="00DF2A24"/>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4531"/>
    <w:rsid w:val="00F7624D"/>
    <w:rsid w:val="00F76EFB"/>
    <w:rsid w:val="00F773A6"/>
    <w:rsid w:val="00F91C88"/>
    <w:rsid w:val="00FA3FDB"/>
    <w:rsid w:val="00FB194F"/>
    <w:rsid w:val="00FB4842"/>
    <w:rsid w:val="00FC1E52"/>
    <w:rsid w:val="00FD1055"/>
    <w:rsid w:val="00FD2CA1"/>
    <w:rsid w:val="00FD4BAA"/>
    <w:rsid w:val="00FD4D2E"/>
    <w:rsid w:val="00FE7672"/>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7CCF4-2571-2D49-99D8-DEE47E5F8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Firdaus Noor</cp:lastModifiedBy>
  <cp:revision>35</cp:revision>
  <cp:lastPrinted>2020-04-26T02:38:00Z</cp:lastPrinted>
  <dcterms:created xsi:type="dcterms:W3CDTF">2024-07-28T04:45:00Z</dcterms:created>
  <dcterms:modified xsi:type="dcterms:W3CDTF">2024-07-28T06:33:00Z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