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Categorias(tb_categorias)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Atributos: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id BIGINT: </w:t>
      </w:r>
      <w:r w:rsidDel="00000000" w:rsidR="00000000" w:rsidRPr="00000000">
        <w:rPr>
          <w:rtl w:val="0"/>
        </w:rPr>
        <w:t xml:space="preserve">Serão as chaves primárias </w:t>
      </w:r>
      <w:r w:rsidDel="00000000" w:rsidR="00000000" w:rsidRPr="00000000">
        <w:rPr>
          <w:b w:val="1"/>
          <w:rtl w:val="0"/>
        </w:rPr>
        <w:t xml:space="preserve">(primary key);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tipo VARCHAR(255):</w:t>
      </w:r>
      <w:r w:rsidDel="00000000" w:rsidR="00000000" w:rsidRPr="00000000">
        <w:rPr>
          <w:rtl w:val="0"/>
        </w:rPr>
        <w:t xml:space="preserve">  Identificar as categorias dos produtos</w:t>
      </w:r>
      <w:r w:rsidDel="00000000" w:rsidR="00000000" w:rsidRPr="00000000">
        <w:rPr>
          <w:b w:val="1"/>
          <w:rtl w:val="0"/>
        </w:rPr>
        <w:t xml:space="preserve">(apostilas) </w:t>
      </w:r>
      <w:r w:rsidDel="00000000" w:rsidR="00000000" w:rsidRPr="00000000">
        <w:rPr>
          <w:rtl w:val="0"/>
        </w:rPr>
        <w:t xml:space="preserve">vendidos na plataforma;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Produtos(tb_produtos)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6"/>
          <w:szCs w:val="26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BIGINT: </w:t>
      </w:r>
      <w:r w:rsidDel="00000000" w:rsidR="00000000" w:rsidRPr="00000000">
        <w:rPr>
          <w:rtl w:val="0"/>
        </w:rPr>
        <w:t xml:space="preserve">Serão as chaves primárias </w:t>
      </w:r>
      <w:r w:rsidDel="00000000" w:rsidR="00000000" w:rsidRPr="00000000">
        <w:rPr>
          <w:b w:val="1"/>
          <w:rtl w:val="0"/>
        </w:rPr>
        <w:t xml:space="preserve">(primary key);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nome VARCHAR(100): </w:t>
      </w:r>
      <w:r w:rsidDel="00000000" w:rsidR="00000000" w:rsidRPr="00000000">
        <w:rPr>
          <w:rtl w:val="0"/>
        </w:rPr>
        <w:t xml:space="preserve">nome do produto</w:t>
      </w:r>
      <w:r w:rsidDel="00000000" w:rsidR="00000000" w:rsidRPr="00000000">
        <w:rPr>
          <w:b w:val="1"/>
          <w:rtl w:val="0"/>
        </w:rPr>
        <w:t xml:space="preserve">(apostilas)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descricao VARCHAR(1000) </w:t>
      </w: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produto(apostilas)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quantidade INT: </w:t>
      </w:r>
      <w:r w:rsidDel="00000000" w:rsidR="00000000" w:rsidRPr="00000000">
        <w:rPr>
          <w:rtl w:val="0"/>
        </w:rPr>
        <w:t xml:space="preserve">quantidade do produto</w:t>
      </w:r>
      <w:r w:rsidDel="00000000" w:rsidR="00000000" w:rsidRPr="00000000">
        <w:rPr>
          <w:b w:val="1"/>
          <w:rtl w:val="0"/>
        </w:rPr>
        <w:t xml:space="preserve">(apostilas)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imagem VARCHAR(5000): </w:t>
      </w:r>
      <w:r w:rsidDel="00000000" w:rsidR="00000000" w:rsidRPr="00000000">
        <w:rPr>
          <w:rtl w:val="0"/>
        </w:rPr>
        <w:t xml:space="preserve">imagem do produto</w:t>
      </w:r>
      <w:r w:rsidDel="00000000" w:rsidR="00000000" w:rsidRPr="00000000">
        <w:rPr>
          <w:b w:val="1"/>
          <w:rtl w:val="0"/>
        </w:rPr>
        <w:t xml:space="preserve">(apostilas)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avaliacao DECIMAL: </w:t>
      </w:r>
      <w:r w:rsidDel="00000000" w:rsidR="00000000" w:rsidRPr="00000000">
        <w:rPr>
          <w:rtl w:val="0"/>
        </w:rPr>
        <w:t xml:space="preserve">avaliação (</w:t>
      </w:r>
      <w:r w:rsidDel="00000000" w:rsidR="00000000" w:rsidRPr="00000000">
        <w:rPr>
          <w:b w:val="1"/>
          <w:rtl w:val="0"/>
        </w:rPr>
        <w:t xml:space="preserve">nps</w:t>
      </w:r>
      <w:r w:rsidDel="00000000" w:rsidR="00000000" w:rsidRPr="00000000">
        <w:rPr>
          <w:rtl w:val="0"/>
        </w:rPr>
        <w:t xml:space="preserve">) da qualidade do </w:t>
      </w:r>
      <w:r w:rsidDel="00000000" w:rsidR="00000000" w:rsidRPr="00000000">
        <w:rPr>
          <w:b w:val="1"/>
          <w:rtl w:val="0"/>
        </w:rPr>
        <w:t xml:space="preserve">produto(apostilas)</w:t>
      </w:r>
      <w:r w:rsidDel="00000000" w:rsidR="00000000" w:rsidRPr="00000000">
        <w:rPr>
          <w:rtl w:val="0"/>
        </w:rPr>
        <w:t xml:space="preserve"> em relação ao usuários;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 VARCHAR(1000): </w:t>
      </w:r>
      <w:r w:rsidDel="00000000" w:rsidR="00000000" w:rsidRPr="00000000">
        <w:rPr>
          <w:rtl w:val="0"/>
        </w:rPr>
        <w:t xml:space="preserve">comentários que serão inseridos pelos usuários em relação a qualidade do </w:t>
      </w:r>
      <w:r w:rsidDel="00000000" w:rsidR="00000000" w:rsidRPr="00000000">
        <w:rPr>
          <w:b w:val="1"/>
          <w:rtl w:val="0"/>
        </w:rPr>
        <w:t xml:space="preserve">produto(apostilas);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(FOREING KEY) categorias_id BIGINT: </w:t>
      </w:r>
      <w:r w:rsidDel="00000000" w:rsidR="00000000" w:rsidRPr="00000000">
        <w:rPr>
          <w:rtl w:val="0"/>
        </w:rPr>
        <w:t xml:space="preserve">categorias dos </w:t>
      </w:r>
      <w:r w:rsidDel="00000000" w:rsidR="00000000" w:rsidRPr="00000000">
        <w:rPr>
          <w:b w:val="1"/>
          <w:rtl w:val="0"/>
        </w:rPr>
        <w:t xml:space="preserve">produtos(apostilas);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(FOREING KEY) usuarios_id BIGINT: </w:t>
      </w:r>
      <w:r w:rsidDel="00000000" w:rsidR="00000000" w:rsidRPr="00000000">
        <w:rPr>
          <w:rtl w:val="0"/>
        </w:rPr>
        <w:t xml:space="preserve">usuários que irão utilizar a plataforma;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 Usuários(tb_usuarios)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z w:val="26"/>
          <w:szCs w:val="26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 BIGINT: </w:t>
      </w:r>
      <w:r w:rsidDel="00000000" w:rsidR="00000000" w:rsidRPr="00000000">
        <w:rPr>
          <w:rtl w:val="0"/>
        </w:rPr>
        <w:t xml:space="preserve">Serão as chaves primárias </w:t>
      </w:r>
      <w:r w:rsidDel="00000000" w:rsidR="00000000" w:rsidRPr="00000000">
        <w:rPr>
          <w:b w:val="1"/>
          <w:rtl w:val="0"/>
        </w:rPr>
        <w:t xml:space="preserve">(primary key);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 VARCHAR(255): </w:t>
      </w:r>
      <w:r w:rsidDel="00000000" w:rsidR="00000000" w:rsidRPr="00000000">
        <w:rPr>
          <w:rtl w:val="0"/>
        </w:rPr>
        <w:t xml:space="preserve">usuários que irão utilizar a plataforma;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nome VARCHAR(255): </w:t>
      </w:r>
      <w:r w:rsidDel="00000000" w:rsidR="00000000" w:rsidRPr="00000000">
        <w:rPr>
          <w:rtl w:val="0"/>
        </w:rPr>
        <w:t xml:space="preserve">login dos usuários;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senha VARCHAR(255): </w:t>
      </w:r>
      <w:r w:rsidDel="00000000" w:rsidR="00000000" w:rsidRPr="00000000">
        <w:rPr>
          <w:rtl w:val="0"/>
        </w:rPr>
        <w:t xml:space="preserve">senha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dos usuários;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email VARCHAR(255): 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dos usuários;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tipo VARCHAR(255): </w:t>
      </w:r>
      <w:r w:rsidDel="00000000" w:rsidR="00000000" w:rsidRPr="00000000">
        <w:rPr>
          <w:rtl w:val="0"/>
        </w:rPr>
        <w:t xml:space="preserve">classificação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dos usuários </w:t>
      </w:r>
      <w:r w:rsidDel="00000000" w:rsidR="00000000" w:rsidRPr="00000000">
        <w:rPr>
          <w:b w:val="1"/>
          <w:rtl w:val="0"/>
        </w:rPr>
        <w:t xml:space="preserve">(“admin”, “cliente”)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