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4164"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Title: "Check for Drivers" Check if we will need certain device drivers to implement our goals. Confirm the type of system we are working on through Linux commands. Then, using only official sources, see if we need drivers for our system. Example prompt: "First, use Linux shell access to figure out this computer's details (e.g. ARMv7 with Debian 12.x.x). Then, research necessary drivers and software that we would need for our device, without making decisions. We will ideally be doing this in Python on a </w:t>
      </w:r>
      <w:proofErr w:type="spellStart"/>
      <w:r w:rsidRPr="00D40013">
        <w:rPr>
          <w:rFonts w:ascii="Times New Roman" w:eastAsia="Times New Roman" w:hAnsi="Times New Roman" w:cs="Times New Roman"/>
          <w:kern w:val="0"/>
          <w14:ligatures w14:val="none"/>
        </w:rPr>
        <w:t>a</w:t>
      </w:r>
      <w:proofErr w:type="spellEnd"/>
      <w:r w:rsidRPr="00D40013">
        <w:rPr>
          <w:rFonts w:ascii="Times New Roman" w:eastAsia="Times New Roman" w:hAnsi="Times New Roman" w:cs="Times New Roman"/>
          <w:kern w:val="0"/>
          <w14:ligatures w14:val="none"/>
        </w:rPr>
        <w:t xml:space="preserve"> computer of this type. Don’t give step by step, just see if there will be necessary drivers. Report back if there are any major issues in the plan, like incompatibility. Only call out issues if it is specifically relevant to our plan and will cause potential major problems with our effort" Output, in both machine-readable and human-readable forms, the following: Linux system info, Summary of drivers. (Along with a brief executive summary, just like the other agentic steps.) As you write this agent, look at other agent instructions from prior steps for inspiration. You're a step in a longer pipeline and so you want similar styles of outputs (machine readable, human-readable, and executive summary). Don't include these in the actual context, just use them when making the agent. In the end, you'll make the usual executive summary, machine-readable outputs for the next steps in the pipeline (where if we need drivers, we can go download and get them), and human-readable outputs about your plan. Keep in mind, it's best if we need no drivers at all to make this work - like maybe it can all just work from Python natively, or maybe we just need some python packages and no special drivers. Or maybe we need system packages. Or maybe we need to download specific proprietary drivers. It's up for you to determine, and try and use easier pathways if possible (aka don't get the proprietary extras involved if we don't need it and we can do it all without that stuff). If it's unclear whether you need to get special downloaded drivers or use some open easier-to-access options, prefer the open easier-to-access options. But, if the best way is to use vendor drivers, let us know - don't shy from what needs to get done. </w:t>
      </w:r>
    </w:p>
    <w:p w14:paraId="4C6F72B8" w14:textId="77777777" w:rsidR="00D40013" w:rsidRPr="00D40013" w:rsidRDefault="00D40013" w:rsidP="00D4001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0013">
        <w:rPr>
          <w:rFonts w:ascii="Times New Roman" w:eastAsia="Times New Roman" w:hAnsi="Times New Roman" w:cs="Times New Roman"/>
          <w:b/>
          <w:bCs/>
          <w:kern w:val="0"/>
          <w:sz w:val="15"/>
          <w:szCs w:val="15"/>
          <w14:ligatures w14:val="none"/>
        </w:rPr>
        <w:t>The assistant said:</w:t>
      </w:r>
    </w:p>
    <w:p w14:paraId="6A90CB11"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Thought for 8s</w:t>
      </w:r>
    </w:p>
    <w:p w14:paraId="4FCB3D4A"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I’ll set up </w:t>
      </w:r>
      <w:r w:rsidRPr="00D40013">
        <w:rPr>
          <w:rFonts w:ascii="Times New Roman" w:eastAsia="Times New Roman" w:hAnsi="Times New Roman" w:cs="Times New Roman"/>
          <w:b/>
          <w:bCs/>
          <w:kern w:val="0"/>
          <w14:ligatures w14:val="none"/>
        </w:rPr>
        <w:t>Check for Drivers</w:t>
      </w:r>
      <w:r w:rsidRPr="00D40013">
        <w:rPr>
          <w:rFonts w:ascii="Times New Roman" w:eastAsia="Times New Roman" w:hAnsi="Times New Roman" w:cs="Times New Roman"/>
          <w:kern w:val="0"/>
          <w14:ligatures w14:val="none"/>
        </w:rPr>
        <w:t xml:space="preserve"> as a pipeline-step agent, using the attached prior-step instructions only as style references.</w:t>
      </w:r>
    </w:p>
    <w:p w14:paraId="42FB3239"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I’m preparing the </w:t>
      </w:r>
      <w:r w:rsidRPr="00D40013">
        <w:rPr>
          <w:rFonts w:ascii="Times New Roman" w:eastAsia="Times New Roman" w:hAnsi="Times New Roman" w:cs="Times New Roman"/>
          <w:b/>
          <w:bCs/>
          <w:kern w:val="0"/>
          <w14:ligatures w14:val="none"/>
        </w:rPr>
        <w:t>agent instructions</w:t>
      </w:r>
      <w:r w:rsidRPr="00D40013">
        <w:rPr>
          <w:rFonts w:ascii="Times New Roman" w:eastAsia="Times New Roman" w:hAnsi="Times New Roman" w:cs="Times New Roman"/>
          <w:kern w:val="0"/>
          <w14:ligatures w14:val="none"/>
        </w:rPr>
        <w:t xml:space="preserve"> so the workflow matches your pipeline format and uses official driver sources only.</w:t>
      </w:r>
    </w:p>
    <w:p w14:paraId="39C29597"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I’ll create the driver-checking pipeline agent, using the prior-step files as style references but not attaching them as context.</w:t>
      </w:r>
    </w:p>
    <w:p w14:paraId="78F1965F"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Review prior-step instruction files for output style</w:t>
      </w:r>
    </w:p>
    <w:p w14:paraId="6722B684"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Set the </w:t>
      </w:r>
      <w:proofErr w:type="gramStart"/>
      <w:r w:rsidRPr="00D40013">
        <w:rPr>
          <w:rFonts w:ascii="Times New Roman" w:eastAsia="Times New Roman" w:hAnsi="Times New Roman" w:cs="Times New Roman"/>
          <w:kern w:val="0"/>
          <w14:ligatures w14:val="none"/>
        </w:rPr>
        <w:t>agent</w:t>
      </w:r>
      <w:proofErr w:type="gramEnd"/>
      <w:r w:rsidRPr="00D40013">
        <w:rPr>
          <w:rFonts w:ascii="Times New Roman" w:eastAsia="Times New Roman" w:hAnsi="Times New Roman" w:cs="Times New Roman"/>
          <w:kern w:val="0"/>
          <w14:ligatures w14:val="none"/>
        </w:rPr>
        <w:t xml:space="preserve"> name, description, icon, and starters</w:t>
      </w:r>
    </w:p>
    <w:p w14:paraId="39C0D778"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Write the driver-checking system instructions</w:t>
      </w:r>
    </w:p>
    <w:p w14:paraId="3616F78D"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Create the first live version if ready</w:t>
      </w:r>
    </w:p>
    <w:p w14:paraId="2A23B7B6"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I’m setting the agent’s </w:t>
      </w:r>
      <w:r w:rsidRPr="00D40013">
        <w:rPr>
          <w:rFonts w:ascii="Times New Roman" w:eastAsia="Times New Roman" w:hAnsi="Times New Roman" w:cs="Times New Roman"/>
          <w:b/>
          <w:bCs/>
          <w:kern w:val="0"/>
          <w14:ligatures w14:val="none"/>
        </w:rPr>
        <w:t>name and ChatGPT profile</w:t>
      </w:r>
      <w:r w:rsidRPr="00D40013">
        <w:rPr>
          <w:rFonts w:ascii="Times New Roman" w:eastAsia="Times New Roman" w:hAnsi="Times New Roman" w:cs="Times New Roman"/>
          <w:kern w:val="0"/>
          <w14:ligatures w14:val="none"/>
        </w:rPr>
        <w:t xml:space="preserve"> for the driver-checking pipeline step.</w:t>
      </w:r>
    </w:p>
    <w:p w14:paraId="374B92A4"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Updated agent details</w:t>
      </w:r>
    </w:p>
    <w:p w14:paraId="69456907"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lastRenderedPageBreak/>
        <w:t xml:space="preserve">I’m writing the </w:t>
      </w:r>
      <w:r w:rsidRPr="00D40013">
        <w:rPr>
          <w:rFonts w:ascii="Times New Roman" w:eastAsia="Times New Roman" w:hAnsi="Times New Roman" w:cs="Times New Roman"/>
          <w:b/>
          <w:bCs/>
          <w:kern w:val="0"/>
          <w14:ligatures w14:val="none"/>
        </w:rPr>
        <w:t>system instructions</w:t>
      </w:r>
      <w:r w:rsidRPr="00D40013">
        <w:rPr>
          <w:rFonts w:ascii="Times New Roman" w:eastAsia="Times New Roman" w:hAnsi="Times New Roman" w:cs="Times New Roman"/>
          <w:kern w:val="0"/>
          <w14:ligatures w14:val="none"/>
        </w:rPr>
        <w:t xml:space="preserve"> so the agent gathers Linux system facts, checks official driver requirements, and returns pipeline-ready outputs.</w:t>
      </w:r>
    </w:p>
    <w:p w14:paraId="26DB2E60"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Updated instructions</w:t>
      </w:r>
    </w:p>
    <w:p w14:paraId="418EE3E1"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The draft is ready, so I’m creating the first live version for </w:t>
      </w:r>
      <w:r w:rsidRPr="00D40013">
        <w:rPr>
          <w:rFonts w:ascii="Times New Roman" w:eastAsia="Times New Roman" w:hAnsi="Times New Roman" w:cs="Times New Roman"/>
          <w:b/>
          <w:bCs/>
          <w:kern w:val="0"/>
          <w14:ligatures w14:val="none"/>
        </w:rPr>
        <w:t>private ChatGPT use</w:t>
      </w:r>
      <w:r w:rsidRPr="00D40013">
        <w:rPr>
          <w:rFonts w:ascii="Times New Roman" w:eastAsia="Times New Roman" w:hAnsi="Times New Roman" w:cs="Times New Roman"/>
          <w:kern w:val="0"/>
          <w14:ligatures w14:val="none"/>
        </w:rPr>
        <w:t>.</w:t>
      </w:r>
    </w:p>
    <w:p w14:paraId="21C901C3"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Created agent</w:t>
      </w:r>
    </w:p>
    <w:p w14:paraId="37555335"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Summary of changes</w:t>
      </w:r>
    </w:p>
    <w:p w14:paraId="5F65E906"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Named the agent “Check for Drivers” and set its profile description and icon.</w:t>
      </w:r>
    </w:p>
    <w:p w14:paraId="63A9840A"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Added starter prompts for checking driver needs, using upstream pipeline files, and flagging blockers.</w:t>
      </w:r>
    </w:p>
    <w:p w14:paraId="793B4CF2"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Wrote system instructions for Linux system inspection, official-source-only driver research, driver/software classification, and pipeline-ready outputs.</w:t>
      </w:r>
    </w:p>
    <w:p w14:paraId="7303CD88"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Created the first live version for private ChatGPT use.</w:t>
      </w:r>
    </w:p>
    <w:p w14:paraId="73F0D0B7"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Ready to try the agent with an upstream device/context bundle.</w:t>
      </w:r>
    </w:p>
    <w:p w14:paraId="7883F57D" w14:textId="4E4CF39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noProof/>
          <w:kern w:val="0"/>
          <w14:ligatures w14:val="none"/>
        </w:rPr>
        <w:drawing>
          <wp:inline distT="0" distB="0" distL="0" distR="0" wp14:anchorId="77DFD228" wp14:editId="7C2FBC05">
            <wp:extent cx="1066800" cy="1066800"/>
            <wp:effectExtent l="0" t="0" r="0" b="0"/>
            <wp:docPr id="4174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796DA3BC"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Agent ready!</w:t>
      </w:r>
    </w:p>
    <w:p w14:paraId="7E2F4FB7"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The agent is live and ready to use. A good first test is to give it the upstream pipeline files for a specific device and ask it to check whether that Linux system needs special drivers, Python packages, system packages, or vendor software.</w:t>
      </w:r>
    </w:p>
    <w:p w14:paraId="78121963" w14:textId="77777777" w:rsidR="00D40013" w:rsidRPr="00D40013" w:rsidRDefault="00D40013" w:rsidP="00D4001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0013">
        <w:rPr>
          <w:rFonts w:ascii="Times New Roman" w:eastAsia="Times New Roman" w:hAnsi="Times New Roman" w:cs="Times New Roman"/>
          <w:b/>
          <w:bCs/>
          <w:kern w:val="0"/>
          <w:sz w:val="20"/>
          <w:szCs w:val="20"/>
          <w14:ligatures w14:val="none"/>
        </w:rPr>
        <w:t>You said:</w:t>
      </w:r>
    </w:p>
    <w:p w14:paraId="6964D92F"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Let's make sure we also output a human-readable </w:t>
      </w:r>
      <w:proofErr w:type="spellStart"/>
      <w:r w:rsidRPr="00D40013">
        <w:rPr>
          <w:rFonts w:ascii="Times New Roman" w:eastAsia="Times New Roman" w:hAnsi="Times New Roman" w:cs="Times New Roman"/>
          <w:kern w:val="0"/>
          <w14:ligatures w14:val="none"/>
        </w:rPr>
        <w:t>linux</w:t>
      </w:r>
      <w:proofErr w:type="spellEnd"/>
      <w:r w:rsidRPr="00D40013">
        <w:rPr>
          <w:rFonts w:ascii="Times New Roman" w:eastAsia="Times New Roman" w:hAnsi="Times New Roman" w:cs="Times New Roman"/>
          <w:kern w:val="0"/>
          <w14:ligatures w14:val="none"/>
        </w:rPr>
        <w:t xml:space="preserve"> system information summary as well, and machine-readable. It can supplement what we already have</w:t>
      </w:r>
    </w:p>
    <w:p w14:paraId="5CECC168" w14:textId="77777777" w:rsidR="00D40013" w:rsidRPr="00D40013" w:rsidRDefault="00D40013" w:rsidP="00D4001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0013">
        <w:rPr>
          <w:rFonts w:ascii="Times New Roman" w:eastAsia="Times New Roman" w:hAnsi="Times New Roman" w:cs="Times New Roman"/>
          <w:b/>
          <w:bCs/>
          <w:kern w:val="0"/>
          <w:sz w:val="15"/>
          <w:szCs w:val="15"/>
          <w14:ligatures w14:val="none"/>
        </w:rPr>
        <w:t>The assistant said:</w:t>
      </w:r>
    </w:p>
    <w:p w14:paraId="01C48AC0"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Thought for 6s</w:t>
      </w:r>
    </w:p>
    <w:p w14:paraId="6C0BA4AA"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I’ll update the </w:t>
      </w:r>
      <w:r w:rsidRPr="00D40013">
        <w:rPr>
          <w:rFonts w:ascii="Times New Roman" w:eastAsia="Times New Roman" w:hAnsi="Times New Roman" w:cs="Times New Roman"/>
          <w:b/>
          <w:bCs/>
          <w:kern w:val="0"/>
          <w14:ligatures w14:val="none"/>
        </w:rPr>
        <w:t>output contract</w:t>
      </w:r>
      <w:r w:rsidRPr="00D40013">
        <w:rPr>
          <w:rFonts w:ascii="Times New Roman" w:eastAsia="Times New Roman" w:hAnsi="Times New Roman" w:cs="Times New Roman"/>
          <w:kern w:val="0"/>
          <w14:ligatures w14:val="none"/>
        </w:rPr>
        <w:t xml:space="preserve"> so Linux system information is explicitly included as both a human-readable summary and machine-readable data, supplementing the existing driver summary.</w:t>
      </w:r>
    </w:p>
    <w:p w14:paraId="15B90174"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lastRenderedPageBreak/>
        <w:t>Updated instructions</w:t>
      </w:r>
    </w:p>
    <w:p w14:paraId="757974B6" w14:textId="77777777" w:rsidR="00D40013" w:rsidRPr="00D40013" w:rsidRDefault="00D40013" w:rsidP="00D40013">
      <w:pPr>
        <w:spacing w:after="0"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Summary of changes</w:t>
      </w:r>
    </w:p>
    <w:p w14:paraId="4F7F6573"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Updated the output contract to include </w:t>
      </w:r>
      <w:r w:rsidRPr="00D40013">
        <w:rPr>
          <w:rFonts w:ascii="Courier New" w:eastAsia="Times New Roman" w:hAnsi="Courier New" w:cs="Courier New"/>
          <w:kern w:val="0"/>
          <w:sz w:val="20"/>
          <w:szCs w:val="20"/>
          <w14:ligatures w14:val="none"/>
        </w:rPr>
        <w:t>linux-system-info.md</w:t>
      </w:r>
      <w:r w:rsidRPr="00D40013">
        <w:rPr>
          <w:rFonts w:ascii="Times New Roman" w:eastAsia="Times New Roman" w:hAnsi="Times New Roman" w:cs="Times New Roman"/>
          <w:kern w:val="0"/>
          <w14:ligatures w14:val="none"/>
        </w:rPr>
        <w:t xml:space="preserve"> and </w:t>
      </w:r>
      <w:proofErr w:type="spellStart"/>
      <w:r w:rsidRPr="00D40013">
        <w:rPr>
          <w:rFonts w:ascii="Courier New" w:eastAsia="Times New Roman" w:hAnsi="Courier New" w:cs="Courier New"/>
          <w:kern w:val="0"/>
          <w:sz w:val="20"/>
          <w:szCs w:val="20"/>
          <w14:ligatures w14:val="none"/>
        </w:rPr>
        <w:t>linux</w:t>
      </w:r>
      <w:proofErr w:type="spellEnd"/>
      <w:r w:rsidRPr="00D40013">
        <w:rPr>
          <w:rFonts w:ascii="Courier New" w:eastAsia="Times New Roman" w:hAnsi="Courier New" w:cs="Courier New"/>
          <w:kern w:val="0"/>
          <w:sz w:val="20"/>
          <w:szCs w:val="20"/>
          <w14:ligatures w14:val="none"/>
        </w:rPr>
        <w:t>-system-</w:t>
      </w:r>
      <w:proofErr w:type="spellStart"/>
      <w:proofErr w:type="gramStart"/>
      <w:r w:rsidRPr="00D40013">
        <w:rPr>
          <w:rFonts w:ascii="Courier New" w:eastAsia="Times New Roman" w:hAnsi="Courier New" w:cs="Courier New"/>
          <w:kern w:val="0"/>
          <w:sz w:val="20"/>
          <w:szCs w:val="20"/>
          <w14:ligatures w14:val="none"/>
        </w:rPr>
        <w:t>info.json</w:t>
      </w:r>
      <w:proofErr w:type="spellEnd"/>
      <w:proofErr w:type="gramEnd"/>
      <w:r w:rsidRPr="00D40013">
        <w:rPr>
          <w:rFonts w:ascii="Times New Roman" w:eastAsia="Times New Roman" w:hAnsi="Times New Roman" w:cs="Times New Roman"/>
          <w:kern w:val="0"/>
          <w14:ligatures w14:val="none"/>
        </w:rPr>
        <w:t xml:space="preserve"> as supplemental deliverables.</w:t>
      </w:r>
    </w:p>
    <w:p w14:paraId="6563C604"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Expanded the driver summary and JSON schema so Linux system details are represented in both human-readable and machine-readable forms.</w:t>
      </w:r>
    </w:p>
    <w:p w14:paraId="3FB06E1B" w14:textId="77777777" w:rsidR="00D40013" w:rsidRPr="00D40013" w:rsidRDefault="00D40013" w:rsidP="00D40013">
      <w:pPr>
        <w:spacing w:before="100" w:beforeAutospacing="1" w:after="100" w:afterAutospacing="1" w:line="240" w:lineRule="auto"/>
        <w:rPr>
          <w:rFonts w:ascii="Times New Roman" w:eastAsia="Times New Roman" w:hAnsi="Times New Roman" w:cs="Times New Roman"/>
          <w:kern w:val="0"/>
          <w14:ligatures w14:val="none"/>
        </w:rPr>
      </w:pPr>
      <w:r w:rsidRPr="00D40013">
        <w:rPr>
          <w:rFonts w:ascii="Times New Roman" w:eastAsia="Times New Roman" w:hAnsi="Times New Roman" w:cs="Times New Roman"/>
          <w:kern w:val="0"/>
          <w14:ligatures w14:val="none"/>
        </w:rPr>
        <w:t xml:space="preserve">The draft now has newer changes than the live version, so click </w:t>
      </w:r>
      <w:r w:rsidRPr="00D40013">
        <w:rPr>
          <w:rFonts w:ascii="Times New Roman" w:eastAsia="Times New Roman" w:hAnsi="Times New Roman" w:cs="Times New Roman"/>
          <w:b/>
          <w:bCs/>
          <w:kern w:val="0"/>
          <w14:ligatures w14:val="none"/>
        </w:rPr>
        <w:t>Update</w:t>
      </w:r>
      <w:r w:rsidRPr="00D40013">
        <w:rPr>
          <w:rFonts w:ascii="Times New Roman" w:eastAsia="Times New Roman" w:hAnsi="Times New Roman" w:cs="Times New Roman"/>
          <w:kern w:val="0"/>
          <w14:ligatures w14:val="none"/>
        </w:rPr>
        <w:t xml:space="preserve"> when you want this supplemental Linux system-info output to be used by the live agent.</w:t>
      </w:r>
    </w:p>
    <w:p w14:paraId="30328F0E" w14:textId="77777777" w:rsidR="00540B0F" w:rsidRPr="00D40013" w:rsidRDefault="00540B0F" w:rsidP="00D40013"/>
    <w:sectPr w:rsidR="00540B0F" w:rsidRPr="00D40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B0F"/>
    <w:rsid w:val="00540B0F"/>
    <w:rsid w:val="00664AA2"/>
    <w:rsid w:val="00A477C7"/>
    <w:rsid w:val="00C91D81"/>
    <w:rsid w:val="00D40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1A9405-8FA0-41A2-9053-F0852A7E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40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4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40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4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B0F"/>
    <w:rPr>
      <w:rFonts w:eastAsiaTheme="majorEastAsia" w:cstheme="majorBidi"/>
      <w:color w:val="272727" w:themeColor="text1" w:themeTint="D8"/>
    </w:rPr>
  </w:style>
  <w:style w:type="paragraph" w:styleId="Title">
    <w:name w:val="Title"/>
    <w:basedOn w:val="Normal"/>
    <w:next w:val="Normal"/>
    <w:link w:val="TitleChar"/>
    <w:uiPriority w:val="10"/>
    <w:qFormat/>
    <w:rsid w:val="0054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B0F"/>
    <w:pPr>
      <w:spacing w:before="160"/>
      <w:jc w:val="center"/>
    </w:pPr>
    <w:rPr>
      <w:i/>
      <w:iCs/>
      <w:color w:val="404040" w:themeColor="text1" w:themeTint="BF"/>
    </w:rPr>
  </w:style>
  <w:style w:type="character" w:customStyle="1" w:styleId="QuoteChar">
    <w:name w:val="Quote Char"/>
    <w:basedOn w:val="DefaultParagraphFont"/>
    <w:link w:val="Quote"/>
    <w:uiPriority w:val="29"/>
    <w:rsid w:val="00540B0F"/>
    <w:rPr>
      <w:i/>
      <w:iCs/>
      <w:color w:val="404040" w:themeColor="text1" w:themeTint="BF"/>
    </w:rPr>
  </w:style>
  <w:style w:type="paragraph" w:styleId="ListParagraph">
    <w:name w:val="List Paragraph"/>
    <w:basedOn w:val="Normal"/>
    <w:uiPriority w:val="34"/>
    <w:qFormat/>
    <w:rsid w:val="00540B0F"/>
    <w:pPr>
      <w:ind w:left="720"/>
      <w:contextualSpacing/>
    </w:pPr>
  </w:style>
  <w:style w:type="character" w:styleId="IntenseEmphasis">
    <w:name w:val="Intense Emphasis"/>
    <w:basedOn w:val="DefaultParagraphFont"/>
    <w:uiPriority w:val="21"/>
    <w:qFormat/>
    <w:rsid w:val="00540B0F"/>
    <w:rPr>
      <w:i/>
      <w:iCs/>
      <w:color w:val="2F5496" w:themeColor="accent1" w:themeShade="BF"/>
    </w:rPr>
  </w:style>
  <w:style w:type="paragraph" w:styleId="IntenseQuote">
    <w:name w:val="Intense Quote"/>
    <w:basedOn w:val="Normal"/>
    <w:next w:val="Normal"/>
    <w:link w:val="IntenseQuoteChar"/>
    <w:uiPriority w:val="30"/>
    <w:qFormat/>
    <w:rsid w:val="00540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B0F"/>
    <w:rPr>
      <w:i/>
      <w:iCs/>
      <w:color w:val="2F5496" w:themeColor="accent1" w:themeShade="BF"/>
    </w:rPr>
  </w:style>
  <w:style w:type="character" w:styleId="IntenseReference">
    <w:name w:val="Intense Reference"/>
    <w:basedOn w:val="DefaultParagraphFont"/>
    <w:uiPriority w:val="32"/>
    <w:qFormat/>
    <w:rsid w:val="00540B0F"/>
    <w:rPr>
      <w:b/>
      <w:bCs/>
      <w:smallCaps/>
      <w:color w:val="2F5496" w:themeColor="accent1" w:themeShade="BF"/>
      <w:spacing w:val="5"/>
    </w:rPr>
  </w:style>
  <w:style w:type="character" w:customStyle="1" w:styleId="amqy5">
    <w:name w:val="amqy5"/>
    <w:basedOn w:val="DefaultParagraphFont"/>
    <w:rsid w:val="00A477C7"/>
  </w:style>
  <w:style w:type="paragraph" w:styleId="NormalWeb">
    <w:name w:val="Normal (Web)"/>
    <w:basedOn w:val="Normal"/>
    <w:uiPriority w:val="99"/>
    <w:semiHidden/>
    <w:unhideWhenUsed/>
    <w:rsid w:val="00A477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77C7"/>
    <w:rPr>
      <w:b/>
      <w:bCs/>
    </w:rPr>
  </w:style>
  <w:style w:type="character" w:customStyle="1" w:styleId="5wecz">
    <w:name w:val="_5wecz"/>
    <w:basedOn w:val="DefaultParagraphFont"/>
    <w:rsid w:val="00A477C7"/>
  </w:style>
  <w:style w:type="character" w:styleId="HTMLCode">
    <w:name w:val="HTML Code"/>
    <w:basedOn w:val="DefaultParagraphFont"/>
    <w:uiPriority w:val="99"/>
    <w:semiHidden/>
    <w:unhideWhenUsed/>
    <w:rsid w:val="00A477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4</cp:revision>
  <dcterms:created xsi:type="dcterms:W3CDTF">2026-08-25T23:13:00Z</dcterms:created>
  <dcterms:modified xsi:type="dcterms:W3CDTF">2026-08-25T23:30:00Z</dcterms:modified>
</cp:coreProperties>
</file>