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3543959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24"/>
        </w:rPr>
      </w:sdtEndPr>
      <w:sdtContent>
        <w:p w14:paraId="721CD30A" w14:textId="644D8AA2" w:rsidR="009B394E" w:rsidRDefault="000413B0">
          <w:r w:rsidRPr="001A5533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1" locked="0" layoutInCell="1" allowOverlap="1" wp14:anchorId="01ED4CDA" wp14:editId="0DCC5906">
                <wp:simplePos x="0" y="0"/>
                <wp:positionH relativeFrom="margin">
                  <wp:posOffset>2743200</wp:posOffset>
                </wp:positionH>
                <wp:positionV relativeFrom="margin">
                  <wp:align>top</wp:align>
                </wp:positionV>
                <wp:extent cx="1506220" cy="1463040"/>
                <wp:effectExtent l="0" t="0" r="0" b="3810"/>
                <wp:wrapTight wrapText="bothSides">
                  <wp:wrapPolygon edited="0">
                    <wp:start x="0" y="0"/>
                    <wp:lineTo x="0" y="21375"/>
                    <wp:lineTo x="21309" y="21375"/>
                    <wp:lineTo x="21309" y="0"/>
                    <wp:lineTo x="0" y="0"/>
                  </wp:wrapPolygon>
                </wp:wrapTight>
                <wp:docPr id="1" name="Picture 1" descr="Home - CHITECHMA University - Bu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- CHITECHMA University - Buea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667" r="25926"/>
                        <a:stretch/>
                      </pic:blipFill>
                      <pic:spPr bwMode="auto">
                        <a:xfrm>
                          <a:off x="0" y="0"/>
                          <a:ext cx="150622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00F46BB" w14:textId="1D34778A" w:rsidR="009B394E" w:rsidRDefault="000413B0">
          <w:pPr>
            <w:spacing w:after="160" w:line="278" w:lineRule="auto"/>
            <w:ind w:left="0" w:right="0" w:firstLine="0"/>
            <w:jc w:val="left"/>
            <w:rPr>
              <w:rFonts w:ascii="Times New Roman" w:hAnsi="Times New Roman" w:cs="Times New Roman"/>
              <w:color w:val="auto"/>
              <w:sz w:val="24"/>
            </w:rPr>
          </w:pPr>
          <w:r w:rsidRPr="001A5533">
            <w:rPr>
              <w:rFonts w:ascii="Times New Roman" w:eastAsiaTheme="majorEastAsia" w:hAnsi="Times New Roman" w:cs="Times New Roman"/>
              <w:noProof/>
              <w:color w:val="2F5496" w:themeColor="accent1" w:themeShade="BF"/>
              <w:kern w:val="0"/>
              <w:sz w:val="32"/>
              <w:szCs w:val="32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02C25F2C" wp14:editId="00DA9A7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4070985</wp:posOffset>
                    </wp:positionV>
                    <wp:extent cx="3276600" cy="1404620"/>
                    <wp:effectExtent l="0" t="0" r="0" b="0"/>
                    <wp:wrapSquare wrapText="bothSides"/>
                    <wp:docPr id="21033012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7660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C77AED" w14:textId="77777777" w:rsidR="000413B0" w:rsidRPr="00782CB4" w:rsidRDefault="000413B0" w:rsidP="000413B0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COURSE INSTRUCTOR: Dr. Valery Nkemeni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2C25F2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06.8pt;margin-top:320.55pt;width:258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9lpDgIAAPcDAAAOAAAAZHJzL2Uyb0RvYy54bWysU9tu2zAMfR+wfxD0vtjJkrQ14hRdugwD&#10;ugvQ7QNkWY6FyaJGKbGzry8lp2nQvQ3Tg0CK1B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" stroked="f">
                    <v:textbox style="mso-fit-shape-to-text:t">
                      <w:txbxContent>
                        <w:p w14:paraId="77C77AED" w14:textId="77777777" w:rsidR="000413B0" w:rsidRPr="00782CB4" w:rsidRDefault="000413B0" w:rsidP="000413B0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782CB4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COURSE INSTRUCTOR: Dr. Valery Nkemeni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1A5533">
            <w:rPr>
              <w:rFonts w:ascii="Times New Roman" w:eastAsiaTheme="majorEastAsia" w:hAnsi="Times New Roman" w:cs="Times New Roman"/>
              <w:noProof/>
              <w:color w:val="2F5496" w:themeColor="accent1" w:themeShade="BF"/>
              <w:kern w:val="0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BC95248" wp14:editId="34F7213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2272665</wp:posOffset>
                    </wp:positionV>
                    <wp:extent cx="7245350" cy="1676400"/>
                    <wp:effectExtent l="0" t="0" r="12700" b="19050"/>
                    <wp:wrapNone/>
                    <wp:docPr id="174785123" name="Scroll: Horizontal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245350" cy="1676400"/>
                            </a:xfrm>
                            <a:prstGeom prst="horizontalScroll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7EF57A" w14:textId="77777777" w:rsidR="000413B0" w:rsidRPr="0079085C" w:rsidRDefault="000413B0" w:rsidP="000413B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79085C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CEF440: INTERNET PROGRAMMING AND MOBILE PROGRAMMING</w:t>
                                </w:r>
                              </w:p>
                              <w:p w14:paraId="569C2482" w14:textId="77777777" w:rsidR="000413B0" w:rsidRPr="0079085C" w:rsidRDefault="000413B0" w:rsidP="000413B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9178AF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PROJECT TITLE: DESIGN AND IMPLEMENTATION OF A MOBILE APP FOR COLLECTION OF USER EXPERIENCE DATA FROM MOBILE NETWORK SUBSCRIBERS</w:t>
                                </w:r>
                                <w:r w:rsidRPr="0079085C">
                                  <w:rPr>
                                    <w:rFonts w:ascii="Times New Roman" w:hAnsi="Times New Roman" w:cs="Times New Roman"/>
                                    <w:b/>
                                    <w:sz w:val="27"/>
                                    <w:szCs w:val="27"/>
                                  </w:rPr>
                                  <w:t>.</w:t>
                                </w:r>
                              </w:p>
                              <w:p w14:paraId="3F316B3D" w14:textId="7CD2AF69" w:rsidR="000413B0" w:rsidRPr="009178AF" w:rsidRDefault="000413B0" w:rsidP="000413B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9178A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TASK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4</w:t>
                                </w:r>
                                <w:r w:rsidRPr="009178A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</w:t>
                                </w:r>
                                <w:r w:rsidRPr="000413B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YSTEM MODELLING AND DESIGN</w:t>
                                </w:r>
                              </w:p>
                              <w:p w14:paraId="65EBDF18" w14:textId="77777777" w:rsidR="000413B0" w:rsidRPr="0079085C" w:rsidRDefault="000413B0" w:rsidP="000413B0">
                                <w:pPr>
                                  <w:jc w:val="center"/>
                                  <w:rPr>
                                    <w:rFonts w:ascii="Algerian" w:hAnsi="Algeri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79085C">
                                  <w:rPr>
                                    <w:rFonts w:ascii="Algerian" w:hAnsi="Algeri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GROUP 2</w:t>
                                </w:r>
                              </w:p>
                              <w:p w14:paraId="24DA970D" w14:textId="77777777" w:rsidR="000413B0" w:rsidRDefault="000413B0" w:rsidP="000413B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C95248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Scroll: Horizontal 14" o:spid="_x0000_s1027" type="#_x0000_t98" style="position:absolute;margin-left:0;margin-top:178.95pt;width:570.5pt;height:13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" fillcolor="white [3201]" strokecolor="black [3213]" strokeweight="1pt">
                    <v:stroke joinstyle="miter"/>
                    <v:textbox>
                      <w:txbxContent>
                        <w:p w14:paraId="397EF57A" w14:textId="77777777" w:rsidR="000413B0" w:rsidRPr="0079085C" w:rsidRDefault="000413B0" w:rsidP="000413B0">
                          <w:pP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9085C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CEF440: INTERNET PROGRAMMING AND MOBILE PROGRAMMING</w:t>
                          </w:r>
                        </w:p>
                        <w:p w14:paraId="569C2482" w14:textId="77777777" w:rsidR="000413B0" w:rsidRPr="0079085C" w:rsidRDefault="000413B0" w:rsidP="000413B0">
                          <w:pP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9178AF">
                            <w:rPr>
                              <w:rFonts w:ascii="Times New Roman" w:hAnsi="Times New Roman" w:cs="Times New Roman"/>
                              <w:b/>
                            </w:rPr>
                            <w:t>PROJECT TITLE: DESIGN AND IMPLEMENTATION OF A MOBILE APP FOR COLLECTION OF USER EXPERIENCE DATA FROM MOBILE NETWORK SUBSCRIBERS</w:t>
                          </w:r>
                          <w:r w:rsidRPr="0079085C">
                            <w:rPr>
                              <w:rFonts w:ascii="Times New Roman" w:hAnsi="Times New Roman" w:cs="Times New Roman"/>
                              <w:b/>
                              <w:sz w:val="27"/>
                              <w:szCs w:val="27"/>
                            </w:rPr>
                            <w:t>.</w:t>
                          </w:r>
                        </w:p>
                        <w:p w14:paraId="3F316B3D" w14:textId="7CD2AF69" w:rsidR="000413B0" w:rsidRPr="009178AF" w:rsidRDefault="000413B0" w:rsidP="000413B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9178AF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TASK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4</w:t>
                          </w:r>
                          <w:r w:rsidRPr="009178AF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S</w:t>
                          </w:r>
                          <w:r w:rsidRPr="000413B0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YSTEM MODELLING AND DESIGN</w:t>
                          </w:r>
                        </w:p>
                        <w:p w14:paraId="65EBDF18" w14:textId="77777777" w:rsidR="000413B0" w:rsidRPr="0079085C" w:rsidRDefault="000413B0" w:rsidP="000413B0">
                          <w:pPr>
                            <w:jc w:val="center"/>
                            <w:rPr>
                              <w:rFonts w:ascii="Algerian" w:hAnsi="Algeri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79085C">
                            <w:rPr>
                              <w:rFonts w:ascii="Algerian" w:hAnsi="Algerian" w:cs="Times New Roman"/>
                              <w:b/>
                              <w:bCs/>
                              <w:sz w:val="28"/>
                              <w:szCs w:val="28"/>
                            </w:rPr>
                            <w:t>GROUP 2</w:t>
                          </w:r>
                        </w:p>
                        <w:p w14:paraId="24DA970D" w14:textId="77777777" w:rsidR="000413B0" w:rsidRDefault="000413B0" w:rsidP="000413B0">
                          <w:pPr>
                            <w:jc w:val="center"/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1A5533">
            <w:rPr>
              <w:rFonts w:ascii="Times New Roman" w:eastAsiaTheme="majorEastAsia" w:hAnsi="Times New Roman" w:cs="Times New Roman"/>
              <w:noProof/>
              <w:color w:val="2F5496" w:themeColor="accent1" w:themeShade="BF"/>
              <w:kern w:val="0"/>
              <w:sz w:val="32"/>
              <w:szCs w:val="32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0DA9E654" wp14:editId="6A18E73A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4693285</wp:posOffset>
                    </wp:positionV>
                    <wp:extent cx="6927850" cy="1555750"/>
                    <wp:effectExtent l="0" t="0" r="6350" b="6350"/>
                    <wp:wrapSquare wrapText="bothSides"/>
                    <wp:docPr id="207622254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27850" cy="155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leGrid0"/>
                                  <w:tblW w:w="10696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42"/>
                                  <w:gridCol w:w="6388"/>
                                  <w:gridCol w:w="3566"/>
                                </w:tblGrid>
                                <w:tr w:rsidR="000413B0" w:rsidRPr="00782CB4" w14:paraId="5A25E058" w14:textId="77777777" w:rsidTr="0079085C">
                                  <w:trPr>
                                    <w:trHeight w:val="356"/>
                                  </w:trPr>
                                  <w:tc>
                                    <w:tcPr>
                                      <w:tcW w:w="742" w:type="dxa"/>
                                    </w:tcPr>
                                    <w:p w14:paraId="63858EFE" w14:textId="77777777" w:rsidR="000413B0" w:rsidRPr="00782CB4" w:rsidRDefault="000413B0" w:rsidP="0027627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  <w:t>S/N</w:t>
                                      </w:r>
                                    </w:p>
                                  </w:tc>
                                  <w:tc>
                                    <w:tcPr>
                                      <w:tcW w:w="6388" w:type="dxa"/>
                                    </w:tcPr>
                                    <w:p w14:paraId="15CB98FE" w14:textId="77777777" w:rsidR="000413B0" w:rsidRPr="00782CB4" w:rsidRDefault="000413B0" w:rsidP="0027627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  <w:t>NAME</w:t>
                                      </w:r>
                                    </w:p>
                                  </w:tc>
                                  <w:tc>
                                    <w:tcPr>
                                      <w:tcW w:w="3566" w:type="dxa"/>
                                    </w:tcPr>
                                    <w:p w14:paraId="3EB8FF45" w14:textId="77777777" w:rsidR="000413B0" w:rsidRPr="00782CB4" w:rsidRDefault="000413B0" w:rsidP="0027627D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  <w:t>MATRICULE</w:t>
                                      </w:r>
                                    </w:p>
                                  </w:tc>
                                </w:tr>
                                <w:tr w:rsidR="000413B0" w14:paraId="6EC72E3A" w14:textId="77777777" w:rsidTr="0079085C">
                                  <w:trPr>
                                    <w:trHeight w:val="368"/>
                                  </w:trPr>
                                  <w:tc>
                                    <w:tcPr>
                                      <w:tcW w:w="742" w:type="dxa"/>
                                    </w:tcPr>
                                    <w:p w14:paraId="7A1C677B" w14:textId="77777777" w:rsidR="000413B0" w:rsidRDefault="000413B0" w:rsidP="00782CB4">
                                      <w:pPr>
                                        <w:jc w:val="center"/>
                                      </w:pPr>
                                      <w:r>
                                        <w:t>1.</w:t>
                                      </w:r>
                                    </w:p>
                                  </w:tc>
                                  <w:tc>
                                    <w:tcPr>
                                      <w:tcW w:w="6388" w:type="dxa"/>
                                    </w:tcPr>
                                    <w:p w14:paraId="2EBADFE2" w14:textId="77777777" w:rsidR="000413B0" w:rsidRPr="00782CB4" w:rsidRDefault="000413B0" w:rsidP="00782CB4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</w:rPr>
                                        <w:t>EFUETNGONG GENESIS TAZISONG</w:t>
                                      </w:r>
                                    </w:p>
                                  </w:tc>
                                  <w:tc>
                                    <w:tcPr>
                                      <w:tcW w:w="3566" w:type="dxa"/>
                                    </w:tcPr>
                                    <w:p w14:paraId="522BA0DD" w14:textId="77777777" w:rsidR="000413B0" w:rsidRPr="00782CB4" w:rsidRDefault="000413B0" w:rsidP="00782CB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</w:rPr>
                                        <w:t>FE23A041</w:t>
                                      </w:r>
                                    </w:p>
                                  </w:tc>
                                </w:tr>
                                <w:tr w:rsidR="000413B0" w14:paraId="51327891" w14:textId="77777777" w:rsidTr="0079085C">
                                  <w:trPr>
                                    <w:trHeight w:val="368"/>
                                  </w:trPr>
                                  <w:tc>
                                    <w:tcPr>
                                      <w:tcW w:w="742" w:type="dxa"/>
                                    </w:tcPr>
                                    <w:p w14:paraId="6A454F25" w14:textId="77777777" w:rsidR="000413B0" w:rsidRDefault="000413B0" w:rsidP="00782CB4">
                                      <w:pPr>
                                        <w:jc w:val="center"/>
                                      </w:pPr>
                                      <w:r>
                                        <w:t>2.</w:t>
                                      </w:r>
                                    </w:p>
                                  </w:tc>
                                  <w:tc>
                                    <w:tcPr>
                                      <w:tcW w:w="6388" w:type="dxa"/>
                                    </w:tcPr>
                                    <w:p w14:paraId="7FFA23D1" w14:textId="77777777" w:rsidR="000413B0" w:rsidRPr="00782CB4" w:rsidRDefault="000413B0" w:rsidP="00782CB4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</w:rPr>
                                        <w:t>MATUTE MOLUA FRITZ</w:t>
                                      </w:r>
                                    </w:p>
                                  </w:tc>
                                  <w:tc>
                                    <w:tcPr>
                                      <w:tcW w:w="3566" w:type="dxa"/>
                                    </w:tcPr>
                                    <w:p w14:paraId="3A3CFFEA" w14:textId="77777777" w:rsidR="000413B0" w:rsidRPr="00782CB4" w:rsidRDefault="000413B0" w:rsidP="00782CB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</w:rPr>
                                        <w:t>FE23A087</w:t>
                                      </w:r>
                                    </w:p>
                                  </w:tc>
                                </w:tr>
                                <w:tr w:rsidR="000413B0" w14:paraId="66DD7F10" w14:textId="77777777" w:rsidTr="0079085C">
                                  <w:trPr>
                                    <w:trHeight w:val="368"/>
                                  </w:trPr>
                                  <w:tc>
                                    <w:tcPr>
                                      <w:tcW w:w="742" w:type="dxa"/>
                                    </w:tcPr>
                                    <w:p w14:paraId="1848343C" w14:textId="77777777" w:rsidR="000413B0" w:rsidRDefault="000413B0" w:rsidP="00782CB4">
                                      <w:pPr>
                                        <w:jc w:val="center"/>
                                      </w:pPr>
                                      <w:r>
                                        <w:t>3.</w:t>
                                      </w:r>
                                    </w:p>
                                  </w:tc>
                                  <w:tc>
                                    <w:tcPr>
                                      <w:tcW w:w="6388" w:type="dxa"/>
                                    </w:tcPr>
                                    <w:p w14:paraId="2508A84E" w14:textId="77777777" w:rsidR="000413B0" w:rsidRPr="00782CB4" w:rsidRDefault="000413B0" w:rsidP="00782CB4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</w:rPr>
                                        <w:t>NWANTOLY STEPHILL FAVOUR BENYELLA</w:t>
                                      </w:r>
                                    </w:p>
                                  </w:tc>
                                  <w:tc>
                                    <w:tcPr>
                                      <w:tcW w:w="3566" w:type="dxa"/>
                                    </w:tcPr>
                                    <w:p w14:paraId="582D8F40" w14:textId="77777777" w:rsidR="000413B0" w:rsidRPr="00782CB4" w:rsidRDefault="000413B0" w:rsidP="00782CB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</w:rPr>
                                        <w:t>FE23A127</w:t>
                                      </w:r>
                                    </w:p>
                                  </w:tc>
                                </w:tr>
                                <w:tr w:rsidR="000413B0" w14:paraId="36E72351" w14:textId="77777777" w:rsidTr="0079085C">
                                  <w:trPr>
                                    <w:trHeight w:val="355"/>
                                  </w:trPr>
                                  <w:tc>
                                    <w:tcPr>
                                      <w:tcW w:w="742" w:type="dxa"/>
                                    </w:tcPr>
                                    <w:p w14:paraId="5A606978" w14:textId="77777777" w:rsidR="000413B0" w:rsidRDefault="000413B0" w:rsidP="00782CB4">
                                      <w:pPr>
                                        <w:jc w:val="center"/>
                                      </w:pPr>
                                      <w:r>
                                        <w:t>4.</w:t>
                                      </w:r>
                                    </w:p>
                                  </w:tc>
                                  <w:tc>
                                    <w:tcPr>
                                      <w:tcW w:w="6388" w:type="dxa"/>
                                    </w:tcPr>
                                    <w:p w14:paraId="3FBB0692" w14:textId="77777777" w:rsidR="000413B0" w:rsidRPr="00782CB4" w:rsidRDefault="000413B0" w:rsidP="00782CB4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</w:rPr>
                                        <w:t>NYANYOH DIVINE-FORTUNE BANFILA</w:t>
                                      </w:r>
                                    </w:p>
                                  </w:tc>
                                  <w:tc>
                                    <w:tcPr>
                                      <w:tcW w:w="3566" w:type="dxa"/>
                                    </w:tcPr>
                                    <w:p w14:paraId="04F7F10D" w14:textId="77777777" w:rsidR="000413B0" w:rsidRPr="00782CB4" w:rsidRDefault="000413B0" w:rsidP="00782CB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</w:rPr>
                                        <w:t>FE23A128</w:t>
                                      </w:r>
                                    </w:p>
                                  </w:tc>
                                </w:tr>
                                <w:tr w:rsidR="000413B0" w14:paraId="435C461C" w14:textId="77777777" w:rsidTr="0079085C">
                                  <w:trPr>
                                    <w:trHeight w:val="368"/>
                                  </w:trPr>
                                  <w:tc>
                                    <w:tcPr>
                                      <w:tcW w:w="742" w:type="dxa"/>
                                    </w:tcPr>
                                    <w:p w14:paraId="5C42989D" w14:textId="77777777" w:rsidR="000413B0" w:rsidRDefault="000413B0" w:rsidP="00782CB4">
                                      <w:pPr>
                                        <w:jc w:val="center"/>
                                      </w:pPr>
                                      <w:r>
                                        <w:t>5.</w:t>
                                      </w:r>
                                    </w:p>
                                  </w:tc>
                                  <w:tc>
                                    <w:tcPr>
                                      <w:tcW w:w="6388" w:type="dxa"/>
                                    </w:tcPr>
                                    <w:p w14:paraId="01E5B61A" w14:textId="77777777" w:rsidR="000413B0" w:rsidRPr="00782CB4" w:rsidRDefault="000413B0" w:rsidP="00782CB4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</w:rPr>
                                        <w:t>TENKEN MANPLA ULRICH</w:t>
                                      </w:r>
                                    </w:p>
                                  </w:tc>
                                  <w:tc>
                                    <w:tcPr>
                                      <w:tcW w:w="3566" w:type="dxa"/>
                                    </w:tcPr>
                                    <w:p w14:paraId="6487A89C" w14:textId="77777777" w:rsidR="000413B0" w:rsidRPr="00782CB4" w:rsidRDefault="000413B0" w:rsidP="00782CB4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782CB4">
                                        <w:rPr>
                                          <w:rFonts w:ascii="Times New Roman" w:hAnsi="Times New Roman" w:cs="Times New Roman"/>
                                        </w:rPr>
                                        <w:t>FE23A170</w:t>
                                      </w:r>
                                    </w:p>
                                  </w:tc>
                                </w:tr>
                              </w:tbl>
                              <w:p w14:paraId="45FA7E0F" w14:textId="77777777" w:rsidR="000413B0" w:rsidRDefault="000413B0" w:rsidP="000413B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A9E654" id="_x0000_s1028" type="#_x0000_t202" style="position:absolute;margin-left:0;margin-top:369.55pt;width:545.5pt;height:122.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" stroked="f">
                    <v:textbox>
                      <w:txbxContent>
                        <w:tbl>
                          <w:tblPr>
                            <w:tblStyle w:val="TableGrid0"/>
                            <w:tblW w:w="10696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742"/>
                            <w:gridCol w:w="6388"/>
                            <w:gridCol w:w="3566"/>
                          </w:tblGrid>
                          <w:tr w:rsidR="000413B0" w:rsidRPr="00782CB4" w14:paraId="5A25E058" w14:textId="77777777" w:rsidTr="0079085C">
                            <w:trPr>
                              <w:trHeight w:val="356"/>
                            </w:trPr>
                            <w:tc>
                              <w:tcPr>
                                <w:tcW w:w="742" w:type="dxa"/>
                              </w:tcPr>
                              <w:p w14:paraId="63858EFE" w14:textId="77777777" w:rsidR="000413B0" w:rsidRPr="00782CB4" w:rsidRDefault="000413B0" w:rsidP="0027627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S/N</w:t>
                                </w:r>
                              </w:p>
                            </w:tc>
                            <w:tc>
                              <w:tcPr>
                                <w:tcW w:w="6388" w:type="dxa"/>
                              </w:tcPr>
                              <w:p w14:paraId="15CB98FE" w14:textId="77777777" w:rsidR="000413B0" w:rsidRPr="00782CB4" w:rsidRDefault="000413B0" w:rsidP="0027627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3566" w:type="dxa"/>
                              </w:tcPr>
                              <w:p w14:paraId="3EB8FF45" w14:textId="77777777" w:rsidR="000413B0" w:rsidRPr="00782CB4" w:rsidRDefault="000413B0" w:rsidP="0027627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MATRICULE</w:t>
                                </w:r>
                              </w:p>
                            </w:tc>
                          </w:tr>
                          <w:tr w:rsidR="000413B0" w14:paraId="6EC72E3A" w14:textId="77777777" w:rsidTr="0079085C">
                            <w:trPr>
                              <w:trHeight w:val="368"/>
                            </w:trPr>
                            <w:tc>
                              <w:tcPr>
                                <w:tcW w:w="742" w:type="dxa"/>
                              </w:tcPr>
                              <w:p w14:paraId="7A1C677B" w14:textId="77777777" w:rsidR="000413B0" w:rsidRDefault="000413B0" w:rsidP="00782CB4">
                                <w:pPr>
                                  <w:jc w:val="center"/>
                                </w:pPr>
                                <w:r>
                                  <w:t>1.</w:t>
                                </w:r>
                              </w:p>
                            </w:tc>
                            <w:tc>
                              <w:tcPr>
                                <w:tcW w:w="6388" w:type="dxa"/>
                              </w:tcPr>
                              <w:p w14:paraId="2EBADFE2" w14:textId="77777777" w:rsidR="000413B0" w:rsidRPr="00782CB4" w:rsidRDefault="000413B0" w:rsidP="00782CB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</w:rPr>
                                  <w:t>EFUETNGONG GENESIS TAZISONG</w:t>
                                </w:r>
                              </w:p>
                            </w:tc>
                            <w:tc>
                              <w:tcPr>
                                <w:tcW w:w="3566" w:type="dxa"/>
                              </w:tcPr>
                              <w:p w14:paraId="522BA0DD" w14:textId="77777777" w:rsidR="000413B0" w:rsidRPr="00782CB4" w:rsidRDefault="000413B0" w:rsidP="00782C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</w:rPr>
                                  <w:t>FE23A041</w:t>
                                </w:r>
                              </w:p>
                            </w:tc>
                          </w:tr>
                          <w:tr w:rsidR="000413B0" w14:paraId="51327891" w14:textId="77777777" w:rsidTr="0079085C">
                            <w:trPr>
                              <w:trHeight w:val="368"/>
                            </w:trPr>
                            <w:tc>
                              <w:tcPr>
                                <w:tcW w:w="742" w:type="dxa"/>
                              </w:tcPr>
                              <w:p w14:paraId="6A454F25" w14:textId="77777777" w:rsidR="000413B0" w:rsidRDefault="000413B0" w:rsidP="00782CB4">
                                <w:pPr>
                                  <w:jc w:val="center"/>
                                </w:pPr>
                                <w:r>
                                  <w:t>2.</w:t>
                                </w:r>
                              </w:p>
                            </w:tc>
                            <w:tc>
                              <w:tcPr>
                                <w:tcW w:w="6388" w:type="dxa"/>
                              </w:tcPr>
                              <w:p w14:paraId="7FFA23D1" w14:textId="77777777" w:rsidR="000413B0" w:rsidRPr="00782CB4" w:rsidRDefault="000413B0" w:rsidP="00782CB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</w:rPr>
                                  <w:t>MATUTE MOLUA FRITZ</w:t>
                                </w:r>
                              </w:p>
                            </w:tc>
                            <w:tc>
                              <w:tcPr>
                                <w:tcW w:w="3566" w:type="dxa"/>
                              </w:tcPr>
                              <w:p w14:paraId="3A3CFFEA" w14:textId="77777777" w:rsidR="000413B0" w:rsidRPr="00782CB4" w:rsidRDefault="000413B0" w:rsidP="00782C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</w:rPr>
                                  <w:t>FE23A087</w:t>
                                </w:r>
                              </w:p>
                            </w:tc>
                          </w:tr>
                          <w:tr w:rsidR="000413B0" w14:paraId="66DD7F10" w14:textId="77777777" w:rsidTr="0079085C">
                            <w:trPr>
                              <w:trHeight w:val="368"/>
                            </w:trPr>
                            <w:tc>
                              <w:tcPr>
                                <w:tcW w:w="742" w:type="dxa"/>
                              </w:tcPr>
                              <w:p w14:paraId="1848343C" w14:textId="77777777" w:rsidR="000413B0" w:rsidRDefault="000413B0" w:rsidP="00782CB4">
                                <w:pPr>
                                  <w:jc w:val="center"/>
                                </w:pPr>
                                <w:r>
                                  <w:t>3.</w:t>
                                </w:r>
                              </w:p>
                            </w:tc>
                            <w:tc>
                              <w:tcPr>
                                <w:tcW w:w="6388" w:type="dxa"/>
                              </w:tcPr>
                              <w:p w14:paraId="2508A84E" w14:textId="77777777" w:rsidR="000413B0" w:rsidRPr="00782CB4" w:rsidRDefault="000413B0" w:rsidP="00782CB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</w:rPr>
                                  <w:t>NWANTOLY STEPHILL FAVOUR BENYELLA</w:t>
                                </w:r>
                              </w:p>
                            </w:tc>
                            <w:tc>
                              <w:tcPr>
                                <w:tcW w:w="3566" w:type="dxa"/>
                              </w:tcPr>
                              <w:p w14:paraId="582D8F40" w14:textId="77777777" w:rsidR="000413B0" w:rsidRPr="00782CB4" w:rsidRDefault="000413B0" w:rsidP="00782C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</w:rPr>
                                  <w:t>FE23A127</w:t>
                                </w:r>
                              </w:p>
                            </w:tc>
                          </w:tr>
                          <w:tr w:rsidR="000413B0" w14:paraId="36E72351" w14:textId="77777777" w:rsidTr="0079085C">
                            <w:trPr>
                              <w:trHeight w:val="355"/>
                            </w:trPr>
                            <w:tc>
                              <w:tcPr>
                                <w:tcW w:w="742" w:type="dxa"/>
                              </w:tcPr>
                              <w:p w14:paraId="5A606978" w14:textId="77777777" w:rsidR="000413B0" w:rsidRDefault="000413B0" w:rsidP="00782CB4">
                                <w:pPr>
                                  <w:jc w:val="center"/>
                                </w:pPr>
                                <w:r>
                                  <w:t>4.</w:t>
                                </w:r>
                              </w:p>
                            </w:tc>
                            <w:tc>
                              <w:tcPr>
                                <w:tcW w:w="6388" w:type="dxa"/>
                              </w:tcPr>
                              <w:p w14:paraId="3FBB0692" w14:textId="77777777" w:rsidR="000413B0" w:rsidRPr="00782CB4" w:rsidRDefault="000413B0" w:rsidP="00782CB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</w:rPr>
                                  <w:t>NYANYOH DIVINE-FORTUNE BANFILA</w:t>
                                </w:r>
                              </w:p>
                            </w:tc>
                            <w:tc>
                              <w:tcPr>
                                <w:tcW w:w="3566" w:type="dxa"/>
                              </w:tcPr>
                              <w:p w14:paraId="04F7F10D" w14:textId="77777777" w:rsidR="000413B0" w:rsidRPr="00782CB4" w:rsidRDefault="000413B0" w:rsidP="00782C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</w:rPr>
                                  <w:t>FE23A128</w:t>
                                </w:r>
                              </w:p>
                            </w:tc>
                          </w:tr>
                          <w:tr w:rsidR="000413B0" w14:paraId="435C461C" w14:textId="77777777" w:rsidTr="0079085C">
                            <w:trPr>
                              <w:trHeight w:val="368"/>
                            </w:trPr>
                            <w:tc>
                              <w:tcPr>
                                <w:tcW w:w="742" w:type="dxa"/>
                              </w:tcPr>
                              <w:p w14:paraId="5C42989D" w14:textId="77777777" w:rsidR="000413B0" w:rsidRDefault="000413B0" w:rsidP="00782CB4">
                                <w:pPr>
                                  <w:jc w:val="center"/>
                                </w:pPr>
                                <w:r>
                                  <w:t>5.</w:t>
                                </w:r>
                              </w:p>
                            </w:tc>
                            <w:tc>
                              <w:tcPr>
                                <w:tcW w:w="6388" w:type="dxa"/>
                              </w:tcPr>
                              <w:p w14:paraId="01E5B61A" w14:textId="77777777" w:rsidR="000413B0" w:rsidRPr="00782CB4" w:rsidRDefault="000413B0" w:rsidP="00782CB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</w:rPr>
                                  <w:t>TENKEN MANPLA ULRICH</w:t>
                                </w:r>
                              </w:p>
                            </w:tc>
                            <w:tc>
                              <w:tcPr>
                                <w:tcW w:w="3566" w:type="dxa"/>
                              </w:tcPr>
                              <w:p w14:paraId="6487A89C" w14:textId="77777777" w:rsidR="000413B0" w:rsidRPr="00782CB4" w:rsidRDefault="000413B0" w:rsidP="00782C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2CB4">
                                  <w:rPr>
                                    <w:rFonts w:ascii="Times New Roman" w:hAnsi="Times New Roman" w:cs="Times New Roman"/>
                                  </w:rPr>
                                  <w:t>FE23A170</w:t>
                                </w:r>
                              </w:p>
                            </w:tc>
                          </w:tr>
                        </w:tbl>
                        <w:p w14:paraId="45FA7E0F" w14:textId="77777777" w:rsidR="000413B0" w:rsidRDefault="000413B0" w:rsidP="000413B0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1A5533">
            <w:rPr>
              <w:rFonts w:ascii="Times New Roman" w:eastAsiaTheme="majorEastAsia" w:hAnsi="Times New Roman" w:cs="Times New Roman"/>
              <w:noProof/>
              <w:color w:val="2F5496" w:themeColor="accent1" w:themeShade="BF"/>
              <w:kern w:val="0"/>
              <w:sz w:val="32"/>
              <w:szCs w:val="32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6F3C3C1E" wp14:editId="7308C1E5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1391285</wp:posOffset>
                    </wp:positionV>
                    <wp:extent cx="6319520" cy="1009650"/>
                    <wp:effectExtent l="0" t="0" r="508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19520" cy="1009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BE0309" w14:textId="77777777" w:rsidR="000413B0" w:rsidRPr="00383BC3" w:rsidRDefault="000413B0" w:rsidP="000413B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383BC3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UNIVERSITY OF BUEA</w:t>
                                </w:r>
                              </w:p>
                              <w:p w14:paraId="0987701A" w14:textId="77777777" w:rsidR="000413B0" w:rsidRPr="00383BC3" w:rsidRDefault="000413B0" w:rsidP="000413B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383BC3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FACULTY OF ENGINEERING AND TECHNOLOGY</w:t>
                                </w:r>
                              </w:p>
                              <w:p w14:paraId="2BE4446D" w14:textId="77777777" w:rsidR="000413B0" w:rsidRDefault="000413B0" w:rsidP="000413B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383BC3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>DEPARTMENT OF COMPUTER ENGINEERING</w:t>
                                </w:r>
                              </w:p>
                              <w:p w14:paraId="6F21DF2A" w14:textId="77777777" w:rsidR="000413B0" w:rsidRPr="00782CB4" w:rsidRDefault="000413B0" w:rsidP="000413B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3C3C1E" id="_x0000_s1029" type="#_x0000_t202" style="position:absolute;margin-left:0;margin-top:109.55pt;width:497.6pt;height:79.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pSA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" stroked="f">
                    <v:textbox>
                      <w:txbxContent>
                        <w:p w14:paraId="79BE0309" w14:textId="77777777" w:rsidR="000413B0" w:rsidRPr="00383BC3" w:rsidRDefault="000413B0" w:rsidP="000413B0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383BC3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UNIVERSITY OF BUEA</w:t>
                          </w:r>
                        </w:p>
                        <w:p w14:paraId="0987701A" w14:textId="77777777" w:rsidR="000413B0" w:rsidRPr="00383BC3" w:rsidRDefault="000413B0" w:rsidP="000413B0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383BC3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FACULTY OF ENGINEERING AND TECHNOLOGY</w:t>
                          </w:r>
                        </w:p>
                        <w:p w14:paraId="2BE4446D" w14:textId="77777777" w:rsidR="000413B0" w:rsidRDefault="000413B0" w:rsidP="000413B0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383BC3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DEPARTMENT OF COMPUTER ENGINEERING</w:t>
                          </w:r>
                        </w:p>
                        <w:p w14:paraId="6F21DF2A" w14:textId="77777777" w:rsidR="000413B0" w:rsidRPr="00782CB4" w:rsidRDefault="000413B0" w:rsidP="000413B0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9B394E">
            <w:rPr>
              <w:rFonts w:ascii="Times New Roman" w:hAnsi="Times New Roman" w:cs="Times New Roman"/>
              <w:color w:val="auto"/>
              <w:sz w:val="24"/>
            </w:rPr>
            <w:br w:type="page"/>
          </w:r>
        </w:p>
      </w:sdtContent>
    </w:sdt>
    <w:p w14:paraId="384D319B" w14:textId="77777777" w:rsidR="00854409" w:rsidRPr="008C3AB1" w:rsidRDefault="00854409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</w:p>
    <w:sdt>
      <w:sdtPr>
        <w:id w:val="142345193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000000"/>
          <w:kern w:val="2"/>
          <w:sz w:val="22"/>
          <w:szCs w:val="24"/>
          <w14:ligatures w14:val="standardContextual"/>
        </w:rPr>
      </w:sdtEndPr>
      <w:sdtContent>
        <w:p w14:paraId="32C9C53C" w14:textId="2CBEAFD4" w:rsidR="009B394E" w:rsidRPr="009B394E" w:rsidRDefault="009B394E" w:rsidP="009B394E">
          <w:pPr>
            <w:pStyle w:val="TOCHeading"/>
            <w:jc w:val="both"/>
            <w:rPr>
              <w:color w:val="auto"/>
            </w:rPr>
          </w:pPr>
          <w:r w:rsidRPr="009B394E">
            <w:rPr>
              <w:color w:val="auto"/>
            </w:rPr>
            <w:t>Contents</w:t>
          </w:r>
        </w:p>
        <w:p w14:paraId="5BC03654" w14:textId="4D82B088" w:rsidR="009B394E" w:rsidRDefault="009B394E">
          <w:pPr>
            <w:pStyle w:val="TOC1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48347" w:history="1">
            <w:r w:rsidRPr="003A1F48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2CEC" w14:textId="4C6E0222" w:rsidR="009B394E" w:rsidRDefault="009B394E">
          <w:pPr>
            <w:pStyle w:val="TOC1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48" w:history="1">
            <w:r w:rsidRPr="003A1F48">
              <w:rPr>
                <w:rStyle w:val="Hyperlink"/>
                <w:noProof/>
              </w:rPr>
              <w:t>2.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555F6" w14:textId="537578ED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49" w:history="1">
            <w:r w:rsidRPr="003A1F48">
              <w:rPr>
                <w:rStyle w:val="Hyperlink"/>
                <w:noProof/>
              </w:rPr>
              <w:t>2.1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FC4DD" w14:textId="75A84439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50" w:history="1">
            <w:r w:rsidRPr="003A1F48">
              <w:rPr>
                <w:rStyle w:val="Hyperlink"/>
                <w:noProof/>
              </w:rPr>
              <w:t>2.2 System Components and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02DEC" w14:textId="7A40B44A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51" w:history="1">
            <w:r w:rsidRPr="003A1F48">
              <w:rPr>
                <w:rStyle w:val="Hyperlink"/>
                <w:noProof/>
              </w:rPr>
              <w:t>2.3 Key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E9631" w14:textId="1375F21F" w:rsidR="009B394E" w:rsidRDefault="009B394E">
          <w:pPr>
            <w:pStyle w:val="TOC1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52" w:history="1">
            <w:r w:rsidRPr="003A1F48">
              <w:rPr>
                <w:rStyle w:val="Hyperlink"/>
                <w:noProof/>
              </w:rPr>
              <w:t>3. DATA FLOW DIAGRAM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4BF60" w14:textId="6B63CE7F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53" w:history="1">
            <w:r w:rsidRPr="003A1F48">
              <w:rPr>
                <w:rStyle w:val="Hyperlink"/>
                <w:noProof/>
              </w:rPr>
              <w:t>3.1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9D2A" w14:textId="660407F2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54" w:history="1">
            <w:r w:rsidRPr="003A1F48">
              <w:rPr>
                <w:rStyle w:val="Hyperlink"/>
                <w:noProof/>
              </w:rPr>
              <w:t>3.2 Level-0 DFD Processes and Data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0458E" w14:textId="1244BE8C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55" w:history="1">
            <w:r w:rsidRPr="003A1F48">
              <w:rPr>
                <w:rStyle w:val="Hyperlink"/>
                <w:noProof/>
              </w:rPr>
              <w:t>3.3 Level-1 DFD Decomposed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FE46" w14:textId="5040DAB9" w:rsidR="009B394E" w:rsidRDefault="009B394E">
          <w:pPr>
            <w:pStyle w:val="TOC1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56" w:history="1">
            <w:r w:rsidRPr="003A1F48">
              <w:rPr>
                <w:rStyle w:val="Hyperlink"/>
                <w:noProof/>
              </w:rPr>
              <w:t>4.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FAB48" w14:textId="0B4F8E72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57" w:history="1">
            <w:r w:rsidRPr="003A1F48">
              <w:rPr>
                <w:rStyle w:val="Hyperlink"/>
                <w:noProof/>
              </w:rPr>
              <w:t>4.1 System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AB98D" w14:textId="6F8467EE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58" w:history="1">
            <w:r w:rsidRPr="003A1F48">
              <w:rPr>
                <w:rStyle w:val="Hyperlink"/>
                <w:noProof/>
              </w:rPr>
              <w:t>4.2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D529B" w14:textId="5A300D9C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59" w:history="1">
            <w:r w:rsidRPr="003A1F48">
              <w:rPr>
                <w:rStyle w:val="Hyperlink"/>
                <w:noProof/>
              </w:rPr>
              <w:t>4.3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CBDE" w14:textId="5812ADE7" w:rsidR="009B394E" w:rsidRDefault="009B394E">
          <w:pPr>
            <w:pStyle w:val="TOC1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60" w:history="1">
            <w:r w:rsidRPr="003A1F48">
              <w:rPr>
                <w:rStyle w:val="Hyperlink"/>
                <w:noProof/>
              </w:rPr>
              <w:t>5. SEQUENCE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C907" w14:textId="0B46D62D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61" w:history="1">
            <w:r w:rsidRPr="003A1F48">
              <w:rPr>
                <w:rStyle w:val="Hyperlink"/>
                <w:noProof/>
              </w:rPr>
              <w:t>5.1 Submit Satisfaction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81963" w14:textId="24428777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62" w:history="1">
            <w:r w:rsidRPr="003A1F48">
              <w:rPr>
                <w:rStyle w:val="Hyperlink"/>
                <w:noProof/>
              </w:rPr>
              <w:t>5.2 Configure Prompt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2D0F2" w14:textId="4EC8FC3B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63" w:history="1">
            <w:r w:rsidRPr="003A1F48">
              <w:rPr>
                <w:rStyle w:val="Hyperlink"/>
                <w:noProof/>
              </w:rPr>
              <w:t>5.3 Grant / Revoke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8F8F" w14:textId="6F5FD256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64" w:history="1">
            <w:r w:rsidRPr="003A1F48">
              <w:rPr>
                <w:rStyle w:val="Hyperlink"/>
                <w:noProof/>
              </w:rPr>
              <w:t>5.4 View Privacy Notice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E2AE8" w14:textId="274F9940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65" w:history="1">
            <w:r w:rsidRPr="003A1F48">
              <w:rPr>
                <w:rStyle w:val="Hyperlink"/>
                <w:noProof/>
              </w:rPr>
              <w:t>5.5 Request Data Deletion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0C479" w14:textId="0F7FD162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66" w:history="1">
            <w:r w:rsidRPr="003A1F48">
              <w:rPr>
                <w:rStyle w:val="Hyperlink"/>
                <w:noProof/>
              </w:rPr>
              <w:t>5.6 Collect Network Metrics (Background)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E26A8" w14:textId="7EF4E30F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67" w:history="1">
            <w:r w:rsidRPr="003A1F48">
              <w:rPr>
                <w:rStyle w:val="Hyperlink"/>
                <w:noProof/>
              </w:rPr>
              <w:t>5.7 Sync Data to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C690" w14:textId="0AE6CAD5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68" w:history="1">
            <w:r w:rsidRPr="003A1F48">
              <w:rPr>
                <w:rStyle w:val="Hyperlink"/>
                <w:noProof/>
              </w:rPr>
              <w:t>5.8 View QoE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3963" w14:textId="44A326E8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69" w:history="1">
            <w:r w:rsidRPr="003A1F48">
              <w:rPr>
                <w:rStyle w:val="Hyperlink"/>
                <w:noProof/>
              </w:rPr>
              <w:t>5.9 Configure Alert 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51D9" w14:textId="40A1F449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70" w:history="1">
            <w:r w:rsidRPr="003A1F48">
              <w:rPr>
                <w:rStyle w:val="Hyperlink"/>
                <w:noProof/>
              </w:rPr>
              <w:t>5.10 Export Metrics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DC53A" w14:textId="5452D043" w:rsidR="009B394E" w:rsidRDefault="009B394E">
          <w:pPr>
            <w:pStyle w:val="TOC1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71" w:history="1">
            <w:r w:rsidRPr="003A1F48">
              <w:rPr>
                <w:rStyle w:val="Hyperlink"/>
                <w:noProof/>
              </w:rPr>
              <w:t>6.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2247" w14:textId="601CC287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72" w:history="1">
            <w:r w:rsidRPr="003A1F48">
              <w:rPr>
                <w:rStyle w:val="Hyperlink"/>
                <w:rFonts w:cs="Times New Roman"/>
                <w:noProof/>
              </w:rPr>
              <w:t>6.1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E054" w14:textId="5351B3B9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73" w:history="1">
            <w:r w:rsidRPr="003A1F48">
              <w:rPr>
                <w:rStyle w:val="Hyperlink"/>
                <w:noProof/>
              </w:rPr>
              <w:t>6.2 Classes, Attributes, and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1A485" w14:textId="4A4ED47C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74" w:history="1">
            <w:r w:rsidRPr="003A1F48">
              <w:rPr>
                <w:rStyle w:val="Hyperlink"/>
                <w:noProof/>
              </w:rPr>
              <w:t>6.3 Key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7063" w14:textId="56F46769" w:rsidR="009B394E" w:rsidRDefault="009B394E">
          <w:pPr>
            <w:pStyle w:val="TOC1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75" w:history="1">
            <w:r w:rsidRPr="003A1F48">
              <w:rPr>
                <w:rStyle w:val="Hyperlink"/>
                <w:noProof/>
              </w:rPr>
              <w:t>7.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595C" w14:textId="41607832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76" w:history="1">
            <w:r w:rsidRPr="003A1F48">
              <w:rPr>
                <w:rStyle w:val="Hyperlink"/>
                <w:noProof/>
              </w:rPr>
              <w:t>7.1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FEA0" w14:textId="08BDCBBC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77" w:history="1">
            <w:r w:rsidRPr="003A1F48">
              <w:rPr>
                <w:rStyle w:val="Hyperlink"/>
                <w:noProof/>
              </w:rPr>
              <w:t>7.2 Hardware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4906" w14:textId="78EA3BA7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78" w:history="1">
            <w:r w:rsidRPr="003A1F48">
              <w:rPr>
                <w:rStyle w:val="Hyperlink"/>
                <w:noProof/>
              </w:rPr>
              <w:t>7.3 Communication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41942" w14:textId="7F2BBFD3" w:rsidR="009B394E" w:rsidRDefault="009B394E">
          <w:pPr>
            <w:pStyle w:val="TOC1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79" w:history="1">
            <w:r w:rsidRPr="003A1F48">
              <w:rPr>
                <w:rStyle w:val="Hyperlink"/>
                <w:noProof/>
              </w:rPr>
              <w:t>8. SUMMARY AND DESIGN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9EE05" w14:textId="3F8F27C1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80" w:history="1">
            <w:r w:rsidRPr="003A1F48">
              <w:rPr>
                <w:rStyle w:val="Hyperlink"/>
                <w:noProof/>
              </w:rPr>
              <w:t>8.1 Architectural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F5A7" w14:textId="59C7551A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81" w:history="1">
            <w:r w:rsidRPr="003A1F48">
              <w:rPr>
                <w:rStyle w:val="Hyperlink"/>
                <w:noProof/>
              </w:rPr>
              <w:t>8.2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8FE95" w14:textId="7E2329B0" w:rsidR="009B394E" w:rsidRDefault="009B394E">
          <w:pPr>
            <w:pStyle w:val="TOC2"/>
            <w:tabs>
              <w:tab w:val="right" w:leader="dot" w:pos="1045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0648382" w:history="1">
            <w:r w:rsidRPr="003A1F48">
              <w:rPr>
                <w:rStyle w:val="Hyperlink"/>
                <w:noProof/>
              </w:rPr>
              <w:t>8.3 Diagrams Summary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3B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05442" w14:textId="3F3B57B8" w:rsidR="009B394E" w:rsidRDefault="009B394E" w:rsidP="009B394E">
          <w:r>
            <w:rPr>
              <w:b/>
              <w:bCs/>
              <w:noProof/>
            </w:rPr>
            <w:fldChar w:fldCharType="end"/>
          </w:r>
        </w:p>
      </w:sdtContent>
    </w:sdt>
    <w:p w14:paraId="1021E479" w14:textId="77777777" w:rsidR="009B394E" w:rsidRDefault="009B394E" w:rsidP="009B394E">
      <w:pPr>
        <w:spacing w:after="160" w:line="278" w:lineRule="auto"/>
        <w:ind w:left="0" w:right="0" w:firstLine="0"/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14:paraId="05194263" w14:textId="692373E4" w:rsidR="00854409" w:rsidRPr="009B394E" w:rsidRDefault="009B394E" w:rsidP="009B394E">
      <w:pPr>
        <w:pStyle w:val="Heading1"/>
        <w:jc w:val="both"/>
      </w:pPr>
      <w:bookmarkStart w:id="0" w:name="_Toc230648347"/>
      <w:r w:rsidRPr="009B394E">
        <w:lastRenderedPageBreak/>
        <w:t>1. INTRODUCTION</w:t>
      </w:r>
      <w:bookmarkEnd w:id="0"/>
      <w:r w:rsidRPr="009B394E">
        <w:t xml:space="preserve"> </w:t>
      </w:r>
    </w:p>
    <w:p w14:paraId="34ADFAFE" w14:textId="77E3EE29" w:rsidR="008C3AB1" w:rsidRPr="009B394E" w:rsidRDefault="008C3AB1" w:rsidP="009B394E">
      <w:pPr>
        <w:spacing w:line="360" w:lineRule="auto"/>
        <w:rPr>
          <w:rFonts w:ascii="Times New Roman" w:hAnsi="Times New Roman" w:cs="Times New Roman"/>
          <w:sz w:val="24"/>
        </w:rPr>
      </w:pPr>
      <w:r w:rsidRPr="009B394E">
        <w:rPr>
          <w:rFonts w:ascii="Times New Roman" w:hAnsi="Times New Roman" w:cs="Times New Roman"/>
          <w:sz w:val="24"/>
        </w:rPr>
        <w:t xml:space="preserve">This report presents a comprehensive system modelling and design for a mobile application engineered to collect Quality of Experience (QoE) data in real time from mobile network subscribers. The application is purpose-built for the Cameroonian mobile network landscape </w:t>
      </w:r>
      <w:r w:rsidRPr="009B394E">
        <w:rPr>
          <w:rFonts w:ascii="Times New Roman" w:hAnsi="Times New Roman" w:cs="Times New Roman"/>
          <w:sz w:val="24"/>
        </w:rPr>
        <w:t xml:space="preserve"> </w:t>
      </w:r>
      <w:r w:rsidRPr="009B394E">
        <w:rPr>
          <w:rFonts w:ascii="Times New Roman" w:hAnsi="Times New Roman" w:cs="Times New Roman"/>
          <w:sz w:val="24"/>
        </w:rPr>
        <w:t xml:space="preserve"> an environment characterized by persistent network volatility, inconsistent service delivery, and recurring connectivity outages that directly impact the daily digital experience of millions of subscribers.</w:t>
      </w:r>
    </w:p>
    <w:p w14:paraId="1182B3B9" w14:textId="77777777" w:rsidR="008C3AB1" w:rsidRPr="009B394E" w:rsidRDefault="008C3AB1" w:rsidP="009B394E">
      <w:pPr>
        <w:spacing w:line="360" w:lineRule="auto"/>
        <w:rPr>
          <w:rFonts w:ascii="Times New Roman" w:hAnsi="Times New Roman" w:cs="Times New Roman"/>
          <w:sz w:val="24"/>
        </w:rPr>
      </w:pPr>
      <w:r w:rsidRPr="009B394E">
        <w:rPr>
          <w:rFonts w:ascii="Times New Roman" w:hAnsi="Times New Roman" w:cs="Times New Roman"/>
          <w:sz w:val="24"/>
        </w:rPr>
        <w:t>As mobile data consumption continues to grow across Cameroon, the absence of structured, subscriber-side quality monitoring leaves network operators with limited visibility into the true end-user experience. This application addresses that gap by enabling continuous, automated collection of network performance metrics directly from the subscriber's device, providing operators with ground-truth data that traditional network-side monitoring cannot capture.</w:t>
      </w:r>
    </w:p>
    <w:p w14:paraId="5E3584B1" w14:textId="77777777" w:rsidR="008C3AB1" w:rsidRPr="009B394E" w:rsidRDefault="008C3AB1" w:rsidP="009B394E">
      <w:pPr>
        <w:spacing w:line="360" w:lineRule="auto"/>
        <w:rPr>
          <w:rFonts w:ascii="Times New Roman" w:hAnsi="Times New Roman" w:cs="Times New Roman"/>
          <w:sz w:val="24"/>
        </w:rPr>
      </w:pPr>
      <w:r w:rsidRPr="009B394E">
        <w:rPr>
          <w:rFonts w:ascii="Times New Roman" w:hAnsi="Times New Roman" w:cs="Times New Roman"/>
          <w:sz w:val="24"/>
        </w:rPr>
        <w:t>The system design is articulated through six complementary UML and structured-analysis diagrams, each serving a distinct architectural purpose. A Context Diagram establishes the system's external boundaries and key stakeholder interactions. A Data Flow Diagram (DFD) traces the movement and transformation of data across system processes. A Use Case Diagram defines the functional scope from the perspective of each actor. Sequence Diagrams illustrate the step-by-step message flows between system components during critical operations. A Class Diagram captures the underlying data structure, object relationships, and system logic. Finally, a Deployment Diagram maps the physical distribution of software components across hardware infrastructure.</w:t>
      </w:r>
    </w:p>
    <w:p w14:paraId="463054E4" w14:textId="4190F274" w:rsidR="008C3AB1" w:rsidRPr="009B394E" w:rsidRDefault="008C3AB1" w:rsidP="009B394E">
      <w:pPr>
        <w:spacing w:line="360" w:lineRule="auto"/>
        <w:rPr>
          <w:rFonts w:ascii="Times New Roman" w:hAnsi="Times New Roman" w:cs="Times New Roman"/>
          <w:sz w:val="24"/>
        </w:rPr>
      </w:pPr>
      <w:r w:rsidRPr="009B394E">
        <w:rPr>
          <w:rFonts w:ascii="Times New Roman" w:hAnsi="Times New Roman" w:cs="Times New Roman"/>
          <w:sz w:val="24"/>
        </w:rPr>
        <w:t xml:space="preserve">Together, these diagrams form a unified architectural blueprint, guiding the system from initial user interaction through data collection, local storage, server-side processing, and ultimately to operator-facing analytics </w:t>
      </w:r>
      <w:r w:rsidRPr="009B394E">
        <w:rPr>
          <w:rFonts w:ascii="Times New Roman" w:hAnsi="Times New Roman" w:cs="Times New Roman"/>
          <w:sz w:val="24"/>
        </w:rPr>
        <w:t xml:space="preserve"> </w:t>
      </w:r>
      <w:r w:rsidRPr="009B394E">
        <w:rPr>
          <w:rFonts w:ascii="Times New Roman" w:hAnsi="Times New Roman" w:cs="Times New Roman"/>
          <w:sz w:val="24"/>
        </w:rPr>
        <w:t xml:space="preserve"> ensuring that every layer of the application is clearly defined, logically consistent, and ready for implementation.</w:t>
      </w:r>
    </w:p>
    <w:p w14:paraId="3434A4FA" w14:textId="77777777" w:rsidR="00097B06" w:rsidRDefault="00097B06" w:rsidP="009B394E">
      <w:pPr>
        <w:spacing w:after="160" w:line="360" w:lineRule="auto"/>
        <w:ind w:left="0" w:right="0" w:firstLine="0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br w:type="page"/>
      </w:r>
    </w:p>
    <w:p w14:paraId="2150D1A6" w14:textId="320B4B53" w:rsidR="00854409" w:rsidRPr="00097B06" w:rsidRDefault="009B394E" w:rsidP="009B394E">
      <w:pPr>
        <w:pStyle w:val="Heading1"/>
        <w:jc w:val="both"/>
      </w:pPr>
      <w:bookmarkStart w:id="1" w:name="_Toc230648348"/>
      <w:r w:rsidRPr="00097B06">
        <w:lastRenderedPageBreak/>
        <w:t>2. CONTEXT DIAGRAM</w:t>
      </w:r>
      <w:bookmarkEnd w:id="1"/>
      <w:r w:rsidRPr="00097B06">
        <w:t xml:space="preserve"> </w:t>
      </w:r>
    </w:p>
    <w:p w14:paraId="34879743" w14:textId="77777777" w:rsidR="00854409" w:rsidRPr="00097B06" w:rsidRDefault="00000000" w:rsidP="009B394E">
      <w:pPr>
        <w:pStyle w:val="Heading2"/>
        <w:jc w:val="both"/>
      </w:pPr>
      <w:bookmarkStart w:id="2" w:name="_Toc230648349"/>
      <w:r w:rsidRPr="00097B06">
        <w:t>2.1 Overview</w:t>
      </w:r>
      <w:bookmarkEnd w:id="2"/>
      <w:r w:rsidRPr="00097B06">
        <w:t xml:space="preserve"> </w:t>
      </w:r>
    </w:p>
    <w:p w14:paraId="50C2A388" w14:textId="77777777" w:rsidR="00854409" w:rsidRPr="008C3AB1" w:rsidRDefault="00000000" w:rsidP="009B394E">
      <w:pPr>
        <w:spacing w:after="303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The Context Diagram (also referred to as a Level-0 Data Flow Diagram) defines the boundary of the QoE Mobile Application system and its interactions with external entities. It presents the system as a single high-level component surrounded by the actors and external systems it communicates with. </w:t>
      </w:r>
    </w:p>
    <w:p w14:paraId="5608691A" w14:textId="77777777" w:rsidR="00854409" w:rsidRPr="00097B06" w:rsidRDefault="00000000" w:rsidP="009B394E">
      <w:pPr>
        <w:pStyle w:val="Heading2"/>
        <w:jc w:val="both"/>
      </w:pPr>
      <w:bookmarkStart w:id="3" w:name="_Toc230648350"/>
      <w:r w:rsidRPr="00097B06">
        <w:t>2.2 System Components and Actors</w:t>
      </w:r>
      <w:bookmarkEnd w:id="3"/>
      <w:r w:rsidRPr="00097B06">
        <w:t xml:space="preserve"> </w:t>
      </w:r>
    </w:p>
    <w:p w14:paraId="1BB4FC57" w14:textId="77777777" w:rsidR="00854409" w:rsidRPr="008C3AB1" w:rsidRDefault="00000000" w:rsidP="009B394E">
      <w:pPr>
        <w:spacing w:after="125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The context diagram identifies the following components: </w:t>
      </w:r>
    </w:p>
    <w:p w14:paraId="09414CAE" w14:textId="7A42AD9C" w:rsidR="00854409" w:rsidRPr="008C3AB1" w:rsidRDefault="00000000" w:rsidP="009B394E">
      <w:pPr>
        <w:numPr>
          <w:ilvl w:val="0"/>
          <w:numId w:val="1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QoE Mobile App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The central system under design. Acts as the primary collector and relay of QoE data. </w:t>
      </w:r>
    </w:p>
    <w:p w14:paraId="29277618" w14:textId="25653E67" w:rsidR="00854409" w:rsidRPr="008C3AB1" w:rsidRDefault="00000000" w:rsidP="009B394E">
      <w:pPr>
        <w:numPr>
          <w:ilvl w:val="0"/>
          <w:numId w:val="1"/>
        </w:numPr>
        <w:spacing w:after="48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Mobile Subscriber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The end-user who provides subjective feedback (satisfaction ratings) and whose device passively generates objective network metrics. </w:t>
      </w:r>
    </w:p>
    <w:p w14:paraId="69EA4A1D" w14:textId="0448EAB9" w:rsidR="00854409" w:rsidRPr="008C3AB1" w:rsidRDefault="00000000" w:rsidP="009B394E">
      <w:pPr>
        <w:numPr>
          <w:ilvl w:val="0"/>
          <w:numId w:val="1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Network Operators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Administrators and analysts who consume aggregated QoE data via the dashboard. </w:t>
      </w:r>
    </w:p>
    <w:p w14:paraId="5C2A1ABE" w14:textId="3F30D4A5" w:rsidR="00854409" w:rsidRPr="008C3AB1" w:rsidRDefault="00000000" w:rsidP="009B394E">
      <w:pPr>
        <w:numPr>
          <w:ilvl w:val="0"/>
          <w:numId w:val="1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External APIs (GPS / Network Info)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Third-party Android system APIs that supply signal strength (dBm), network type (3G/4G/5G), and GPS coordinates. </w:t>
      </w:r>
    </w:p>
    <w:p w14:paraId="5650CD8E" w14:textId="62131E9A" w:rsidR="00854409" w:rsidRPr="008C3AB1" w:rsidRDefault="00000000" w:rsidP="009B394E">
      <w:pPr>
        <w:numPr>
          <w:ilvl w:val="0"/>
          <w:numId w:val="1"/>
        </w:numPr>
        <w:spacing w:after="47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Backend Server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A cloud-hosted REST API server that receives uploaded metric batches and serves processed data. </w:t>
      </w:r>
    </w:p>
    <w:p w14:paraId="74EA94F4" w14:textId="4EDEBD0D" w:rsidR="00854409" w:rsidRPr="008C3AB1" w:rsidRDefault="00000000" w:rsidP="009B394E">
      <w:pPr>
        <w:numPr>
          <w:ilvl w:val="0"/>
          <w:numId w:val="1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Local DB (SQLite)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A local on-device database used for offline buffering of collected data. </w:t>
      </w:r>
    </w:p>
    <w:p w14:paraId="666142B5" w14:textId="0266F04D" w:rsidR="00854409" w:rsidRPr="008C3AB1" w:rsidRDefault="00000000" w:rsidP="009B394E">
      <w:pPr>
        <w:numPr>
          <w:ilvl w:val="0"/>
          <w:numId w:val="1"/>
        </w:numPr>
        <w:spacing w:after="307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QoE Dashboard (Web UI)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A web-based interface through which network operators view analytics and generate reports. </w:t>
      </w:r>
    </w:p>
    <w:p w14:paraId="3C491383" w14:textId="77777777" w:rsidR="00854409" w:rsidRPr="00097B06" w:rsidRDefault="00000000" w:rsidP="009B394E">
      <w:pPr>
        <w:pStyle w:val="Heading2"/>
        <w:jc w:val="both"/>
      </w:pPr>
      <w:bookmarkStart w:id="4" w:name="_Toc230648351"/>
      <w:r w:rsidRPr="00097B06">
        <w:t>2.3 Key Interactions</w:t>
      </w:r>
      <w:bookmarkEnd w:id="4"/>
      <w:r w:rsidRPr="00097B06">
        <w:t xml:space="preserve"> </w:t>
      </w:r>
    </w:p>
    <w:tbl>
      <w:tblPr>
        <w:tblStyle w:val="TableGrid0"/>
        <w:tblW w:w="9027" w:type="dxa"/>
        <w:tblLook w:val="04A0" w:firstRow="1" w:lastRow="0" w:firstColumn="1" w:lastColumn="0" w:noHBand="0" w:noVBand="1"/>
      </w:tblPr>
      <w:tblGrid>
        <w:gridCol w:w="2400"/>
        <w:gridCol w:w="3002"/>
        <w:gridCol w:w="3625"/>
      </w:tblGrid>
      <w:tr w:rsidR="00854409" w:rsidRPr="008C3AB1" w14:paraId="388BB8FC" w14:textId="77777777" w:rsidTr="001371C8">
        <w:trPr>
          <w:trHeight w:val="338"/>
        </w:trPr>
        <w:tc>
          <w:tcPr>
            <w:tcW w:w="2400" w:type="dxa"/>
          </w:tcPr>
          <w:p w14:paraId="5A7E68CC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From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3002" w:type="dxa"/>
          </w:tcPr>
          <w:p w14:paraId="3E873CA4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To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3625" w:type="dxa"/>
          </w:tcPr>
          <w:p w14:paraId="652E33F2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Data / Interaction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07E29CE6" w14:textId="77777777" w:rsidTr="001371C8">
        <w:trPr>
          <w:trHeight w:val="679"/>
        </w:trPr>
        <w:tc>
          <w:tcPr>
            <w:tcW w:w="2400" w:type="dxa"/>
          </w:tcPr>
          <w:p w14:paraId="63446EDE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Mobile Subscriber </w:t>
            </w:r>
          </w:p>
        </w:tc>
        <w:tc>
          <w:tcPr>
            <w:tcW w:w="3002" w:type="dxa"/>
          </w:tcPr>
          <w:p w14:paraId="535E13E3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QoE Mobile App </w:t>
            </w:r>
          </w:p>
        </w:tc>
        <w:tc>
          <w:tcPr>
            <w:tcW w:w="3625" w:type="dxa"/>
          </w:tcPr>
          <w:p w14:paraId="5B2DD21E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Uses (provides feedback, grants permissions) </w:t>
            </w:r>
          </w:p>
        </w:tc>
      </w:tr>
      <w:tr w:rsidR="00854409" w:rsidRPr="008C3AB1" w14:paraId="28F39738" w14:textId="77777777" w:rsidTr="001371C8">
        <w:trPr>
          <w:trHeight w:val="364"/>
        </w:trPr>
        <w:tc>
          <w:tcPr>
            <w:tcW w:w="2400" w:type="dxa"/>
          </w:tcPr>
          <w:p w14:paraId="1BA9C86C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QoE Mobile App </w:t>
            </w:r>
          </w:p>
        </w:tc>
        <w:tc>
          <w:tcPr>
            <w:tcW w:w="3002" w:type="dxa"/>
          </w:tcPr>
          <w:p w14:paraId="5B7A98CC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External APIs </w:t>
            </w:r>
          </w:p>
        </w:tc>
        <w:tc>
          <w:tcPr>
            <w:tcW w:w="3625" w:type="dxa"/>
          </w:tcPr>
          <w:p w14:paraId="0944A17B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API Request for signal/GPS data </w:t>
            </w:r>
          </w:p>
        </w:tc>
      </w:tr>
      <w:tr w:rsidR="00854409" w:rsidRPr="008C3AB1" w14:paraId="2749910F" w14:textId="77777777" w:rsidTr="001371C8">
        <w:trPr>
          <w:trHeight w:val="391"/>
        </w:trPr>
        <w:tc>
          <w:tcPr>
            <w:tcW w:w="2400" w:type="dxa"/>
          </w:tcPr>
          <w:p w14:paraId="23FD0747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QoE Mobile App </w:t>
            </w:r>
          </w:p>
        </w:tc>
        <w:tc>
          <w:tcPr>
            <w:tcW w:w="3002" w:type="dxa"/>
          </w:tcPr>
          <w:p w14:paraId="3D0CF0A8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Local DB (SQLite) </w:t>
            </w:r>
          </w:p>
        </w:tc>
        <w:tc>
          <w:tcPr>
            <w:tcW w:w="3625" w:type="dxa"/>
          </w:tcPr>
          <w:p w14:paraId="347929E9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Persist records locally </w:t>
            </w:r>
          </w:p>
        </w:tc>
      </w:tr>
      <w:tr w:rsidR="00854409" w:rsidRPr="008C3AB1" w14:paraId="73564EA4" w14:textId="77777777" w:rsidTr="001371C8">
        <w:trPr>
          <w:trHeight w:val="391"/>
        </w:trPr>
        <w:tc>
          <w:tcPr>
            <w:tcW w:w="2400" w:type="dxa"/>
          </w:tcPr>
          <w:p w14:paraId="4C4EB5E1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QoE Mobile App </w:t>
            </w:r>
          </w:p>
        </w:tc>
        <w:tc>
          <w:tcPr>
            <w:tcW w:w="3002" w:type="dxa"/>
          </w:tcPr>
          <w:p w14:paraId="02A452E2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Backend Server </w:t>
            </w:r>
          </w:p>
        </w:tc>
        <w:tc>
          <w:tcPr>
            <w:tcW w:w="3625" w:type="dxa"/>
          </w:tcPr>
          <w:p w14:paraId="750C48EB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HTTP upload of metric batches </w:t>
            </w:r>
          </w:p>
        </w:tc>
      </w:tr>
      <w:tr w:rsidR="00854409" w:rsidRPr="008C3AB1" w14:paraId="16F8F176" w14:textId="77777777" w:rsidTr="001371C8">
        <w:trPr>
          <w:trHeight w:val="391"/>
        </w:trPr>
        <w:tc>
          <w:tcPr>
            <w:tcW w:w="2400" w:type="dxa"/>
          </w:tcPr>
          <w:p w14:paraId="5113D04E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Backend Server </w:t>
            </w:r>
          </w:p>
        </w:tc>
        <w:tc>
          <w:tcPr>
            <w:tcW w:w="3002" w:type="dxa"/>
          </w:tcPr>
          <w:p w14:paraId="002B1B61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QoE Dashboard </w:t>
            </w:r>
          </w:p>
        </w:tc>
        <w:tc>
          <w:tcPr>
            <w:tcW w:w="3625" w:type="dxa"/>
          </w:tcPr>
          <w:p w14:paraId="10C5FFF4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Serves aggregated data via HTTP </w:t>
            </w:r>
          </w:p>
        </w:tc>
      </w:tr>
      <w:tr w:rsidR="00854409" w:rsidRPr="008C3AB1" w14:paraId="2C3184FF" w14:textId="77777777" w:rsidTr="001371C8">
        <w:trPr>
          <w:trHeight w:val="418"/>
        </w:trPr>
        <w:tc>
          <w:tcPr>
            <w:tcW w:w="2400" w:type="dxa"/>
          </w:tcPr>
          <w:p w14:paraId="7992F057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Network Operators </w:t>
            </w:r>
          </w:p>
        </w:tc>
        <w:tc>
          <w:tcPr>
            <w:tcW w:w="3002" w:type="dxa"/>
          </w:tcPr>
          <w:p w14:paraId="151B40DB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QoE Dashboard </w:t>
            </w:r>
          </w:p>
        </w:tc>
        <w:tc>
          <w:tcPr>
            <w:tcW w:w="3625" w:type="dxa"/>
          </w:tcPr>
          <w:p w14:paraId="5193BFCA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Views analytics and reports </w:t>
            </w:r>
          </w:p>
        </w:tc>
      </w:tr>
    </w:tbl>
    <w:p w14:paraId="02C7F199" w14:textId="77777777" w:rsidR="00854409" w:rsidRPr="008C3AB1" w:rsidRDefault="00000000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4B8C2E95" w14:textId="77777777" w:rsidR="00854409" w:rsidRPr="008C3AB1" w:rsidRDefault="00000000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br w:type="page"/>
      </w:r>
    </w:p>
    <w:p w14:paraId="5BE3E637" w14:textId="45BBD6A8" w:rsidR="00854409" w:rsidRPr="00097B06" w:rsidRDefault="009B394E" w:rsidP="009B394E">
      <w:pPr>
        <w:pStyle w:val="Heading1"/>
        <w:jc w:val="both"/>
      </w:pPr>
      <w:bookmarkStart w:id="5" w:name="_Toc230648352"/>
      <w:r w:rsidRPr="00097B06">
        <w:lastRenderedPageBreak/>
        <w:t>3. DATA FLOW DIAGRAM (DFD)</w:t>
      </w:r>
      <w:bookmarkEnd w:id="5"/>
      <w:r w:rsidRPr="00097B06">
        <w:t xml:space="preserve"> </w:t>
      </w:r>
    </w:p>
    <w:p w14:paraId="5103C5E3" w14:textId="77777777" w:rsidR="00854409" w:rsidRPr="00097B06" w:rsidRDefault="00000000" w:rsidP="009B394E">
      <w:pPr>
        <w:pStyle w:val="Heading2"/>
        <w:jc w:val="both"/>
      </w:pPr>
      <w:bookmarkStart w:id="6" w:name="_Toc230648353"/>
      <w:r w:rsidRPr="00097B06">
        <w:t>3.1 Overview</w:t>
      </w:r>
      <w:bookmarkEnd w:id="6"/>
      <w:r w:rsidRPr="00097B06">
        <w:t xml:space="preserve"> </w:t>
      </w:r>
    </w:p>
    <w:p w14:paraId="18CB839D" w14:textId="77777777" w:rsidR="00854409" w:rsidRPr="008C3AB1" w:rsidRDefault="00000000" w:rsidP="009B394E">
      <w:pPr>
        <w:spacing w:after="303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Two levels of DFD have been modelled: a Level-0 (Context) model and a Level-1 decomposition. The Level-1 DFD breaks the QoE Mobile App process into four discrete subprocesses and two data stores, illustrating the internal flow of data within the system. </w:t>
      </w:r>
    </w:p>
    <w:p w14:paraId="5284D1F6" w14:textId="7C6478D0" w:rsidR="00854409" w:rsidRPr="00097B06" w:rsidRDefault="00000000" w:rsidP="009B394E">
      <w:pPr>
        <w:pStyle w:val="Heading2"/>
        <w:jc w:val="both"/>
      </w:pPr>
      <w:bookmarkStart w:id="7" w:name="_Toc230648354"/>
      <w:r w:rsidRPr="00097B06">
        <w:t>3.2 Level-0 DFD</w:t>
      </w:r>
      <w:r w:rsidR="008C3AB1" w:rsidRPr="00097B06">
        <w:t xml:space="preserve"> </w:t>
      </w:r>
      <w:r w:rsidRPr="00097B06">
        <w:t>Processes and Data Flows</w:t>
      </w:r>
      <w:bookmarkEnd w:id="7"/>
      <w:r w:rsidRPr="00097B06">
        <w:t xml:space="preserve"> </w:t>
      </w:r>
    </w:p>
    <w:p w14:paraId="4C779F7C" w14:textId="77777777" w:rsidR="00854409" w:rsidRPr="008C3AB1" w:rsidRDefault="00000000" w:rsidP="009B394E">
      <w:pPr>
        <w:spacing w:after="130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The top-level DFD identifies five main processes: </w:t>
      </w:r>
    </w:p>
    <w:p w14:paraId="242E3F13" w14:textId="4F16ECE4" w:rsidR="00854409" w:rsidRPr="008C3AB1" w:rsidRDefault="00000000" w:rsidP="009B394E">
      <w:pPr>
        <w:numPr>
          <w:ilvl w:val="0"/>
          <w:numId w:val="2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Mobile Subscriber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Sends satisfaction ratings; receives feedback prompts. </w:t>
      </w:r>
    </w:p>
    <w:p w14:paraId="1D368C61" w14:textId="0E9E16D7" w:rsidR="00854409" w:rsidRPr="008C3AB1" w:rsidRDefault="00000000" w:rsidP="009B394E">
      <w:pPr>
        <w:numPr>
          <w:ilvl w:val="0"/>
          <w:numId w:val="2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QoE Mobile App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Central process hub; issues API requests, generates QoE metric reports, persists metric records. </w:t>
      </w:r>
    </w:p>
    <w:p w14:paraId="50B41BDC" w14:textId="40B95F08" w:rsidR="00854409" w:rsidRPr="008C3AB1" w:rsidRDefault="00000000" w:rsidP="009B394E">
      <w:pPr>
        <w:numPr>
          <w:ilvl w:val="0"/>
          <w:numId w:val="2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External APIs (Cell Tower / GPS)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Returns signal strength and location data. </w:t>
      </w:r>
    </w:p>
    <w:p w14:paraId="289DB0B9" w14:textId="13F3B5F7" w:rsidR="00854409" w:rsidRPr="008C3AB1" w:rsidRDefault="00000000" w:rsidP="009B394E">
      <w:pPr>
        <w:numPr>
          <w:ilvl w:val="0"/>
          <w:numId w:val="2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Backend Server (Cloud API)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Receives uploaded data and returns Sync ACK confirmations. </w:t>
      </w:r>
    </w:p>
    <w:p w14:paraId="44916EF7" w14:textId="00E36870" w:rsidR="00854409" w:rsidRPr="008C3AB1" w:rsidRDefault="00000000" w:rsidP="009B394E">
      <w:pPr>
        <w:numPr>
          <w:ilvl w:val="0"/>
          <w:numId w:val="2"/>
        </w:numPr>
        <w:spacing w:after="312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Network Operator (Admin/Analyst)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Provides configuration and threshold inputs. </w:t>
      </w:r>
    </w:p>
    <w:p w14:paraId="1A5AD7B1" w14:textId="0160C9A3" w:rsidR="00854409" w:rsidRPr="00097B06" w:rsidRDefault="00000000" w:rsidP="009B394E">
      <w:pPr>
        <w:pStyle w:val="Heading2"/>
        <w:jc w:val="both"/>
      </w:pPr>
      <w:bookmarkStart w:id="8" w:name="_Toc230648355"/>
      <w:r w:rsidRPr="00097B06">
        <w:t>3.3 Level-1 DFD</w:t>
      </w:r>
      <w:r w:rsidR="008C3AB1" w:rsidRPr="00097B06">
        <w:t xml:space="preserve"> </w:t>
      </w:r>
      <w:r w:rsidRPr="00097B06">
        <w:t>Decomposed Processes</w:t>
      </w:r>
      <w:bookmarkEnd w:id="8"/>
      <w:r w:rsidRPr="00097B06">
        <w:t xml:space="preserve"> </w:t>
      </w:r>
    </w:p>
    <w:p w14:paraId="2A11729A" w14:textId="77777777" w:rsidR="00854409" w:rsidRPr="008C3AB1" w:rsidRDefault="00000000" w:rsidP="009B394E">
      <w:pPr>
        <w:spacing w:after="9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The Level-1 model introduces the following sub-processes and data stores: </w:t>
      </w:r>
    </w:p>
    <w:tbl>
      <w:tblPr>
        <w:tblStyle w:val="TableGrid0"/>
        <w:tblW w:w="9027" w:type="dxa"/>
        <w:tblLook w:val="04A0" w:firstRow="1" w:lastRow="0" w:firstColumn="1" w:lastColumn="0" w:noHBand="0" w:noVBand="1"/>
      </w:tblPr>
      <w:tblGrid>
        <w:gridCol w:w="1800"/>
        <w:gridCol w:w="2801"/>
        <w:gridCol w:w="4426"/>
      </w:tblGrid>
      <w:tr w:rsidR="00854409" w:rsidRPr="008C3AB1" w14:paraId="64084AE4" w14:textId="77777777" w:rsidTr="001371C8">
        <w:trPr>
          <w:trHeight w:val="338"/>
        </w:trPr>
        <w:tc>
          <w:tcPr>
            <w:tcW w:w="1800" w:type="dxa"/>
          </w:tcPr>
          <w:p w14:paraId="7A66347D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Process ID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2801" w:type="dxa"/>
          </w:tcPr>
          <w:p w14:paraId="3DF8A89B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Process Name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4426" w:type="dxa"/>
          </w:tcPr>
          <w:p w14:paraId="07690C44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Description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3D7B8405" w14:textId="77777777" w:rsidTr="001371C8">
        <w:trPr>
          <w:trHeight w:val="653"/>
        </w:trPr>
        <w:tc>
          <w:tcPr>
            <w:tcW w:w="1800" w:type="dxa"/>
          </w:tcPr>
          <w:p w14:paraId="2D2E03E4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P1 </w:t>
            </w:r>
          </w:p>
        </w:tc>
        <w:tc>
          <w:tcPr>
            <w:tcW w:w="2801" w:type="dxa"/>
          </w:tcPr>
          <w:p w14:paraId="59580D5B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Metric Collector </w:t>
            </w:r>
          </w:p>
        </w:tc>
        <w:tc>
          <w:tcPr>
            <w:tcW w:w="4426" w:type="dxa"/>
          </w:tcPr>
          <w:p w14:paraId="2205397F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Receives Signal/GPS data from External APIs; writes metric records to DS1. </w:t>
            </w:r>
          </w:p>
        </w:tc>
      </w:tr>
      <w:tr w:rsidR="00854409" w:rsidRPr="008C3AB1" w14:paraId="4B444E71" w14:textId="77777777" w:rsidTr="001371C8">
        <w:trPr>
          <w:trHeight w:val="850"/>
        </w:trPr>
        <w:tc>
          <w:tcPr>
            <w:tcW w:w="1800" w:type="dxa"/>
          </w:tcPr>
          <w:p w14:paraId="46848736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P2 </w:t>
            </w:r>
          </w:p>
        </w:tc>
        <w:tc>
          <w:tcPr>
            <w:tcW w:w="2801" w:type="dxa"/>
          </w:tcPr>
          <w:p w14:paraId="654402D3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Feedback Capture </w:t>
            </w:r>
          </w:p>
        </w:tc>
        <w:tc>
          <w:tcPr>
            <w:tcW w:w="4426" w:type="dxa"/>
          </w:tcPr>
          <w:p w14:paraId="7D2D3B2E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Prompts the subscriber; captures rating/consent; writes feedback records to DS1. </w:t>
            </w:r>
          </w:p>
        </w:tc>
      </w:tr>
      <w:tr w:rsidR="00854409" w:rsidRPr="008C3AB1" w14:paraId="15DB2D35" w14:textId="77777777" w:rsidTr="001371C8">
        <w:trPr>
          <w:trHeight w:val="651"/>
        </w:trPr>
        <w:tc>
          <w:tcPr>
            <w:tcW w:w="1800" w:type="dxa"/>
          </w:tcPr>
          <w:p w14:paraId="16823346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P3 </w:t>
            </w:r>
          </w:p>
        </w:tc>
        <w:tc>
          <w:tcPr>
            <w:tcW w:w="2801" w:type="dxa"/>
          </w:tcPr>
          <w:p w14:paraId="1BF5BF53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User Settings </w:t>
            </w:r>
          </w:p>
        </w:tc>
        <w:tc>
          <w:tcPr>
            <w:tcW w:w="4426" w:type="dxa"/>
          </w:tcPr>
          <w:p w14:paraId="3DB9A426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Reads stored metrics; generates QoE reports; handles operator config inputs. </w:t>
            </w:r>
          </w:p>
        </w:tc>
      </w:tr>
      <w:tr w:rsidR="00854409" w:rsidRPr="008C3AB1" w14:paraId="10CCCD32" w14:textId="77777777" w:rsidTr="001371C8">
        <w:trPr>
          <w:trHeight w:val="820"/>
        </w:trPr>
        <w:tc>
          <w:tcPr>
            <w:tcW w:w="1800" w:type="dxa"/>
          </w:tcPr>
          <w:p w14:paraId="14621735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P4 </w:t>
            </w:r>
          </w:p>
        </w:tc>
        <w:tc>
          <w:tcPr>
            <w:tcW w:w="2801" w:type="dxa"/>
          </w:tcPr>
          <w:p w14:paraId="122114A3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Data Sync </w:t>
            </w:r>
          </w:p>
        </w:tc>
        <w:tc>
          <w:tcPr>
            <w:tcW w:w="4426" w:type="dxa"/>
          </w:tcPr>
          <w:p w14:paraId="1A217687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Reads pending records from DS1; queues batches in DS2; uploads to Backend Server; marks records as synced on ACK. </w:t>
            </w:r>
          </w:p>
        </w:tc>
      </w:tr>
    </w:tbl>
    <w:p w14:paraId="1BE8BAD4" w14:textId="77777777" w:rsidR="00854409" w:rsidRPr="008C3AB1" w:rsidRDefault="00000000" w:rsidP="009B394E">
      <w:pPr>
        <w:spacing w:after="62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4A540B51" w14:textId="77777777" w:rsidR="00854409" w:rsidRPr="008C3AB1" w:rsidRDefault="00000000" w:rsidP="009B394E">
      <w:pPr>
        <w:spacing w:after="105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Data Stores: </w:t>
      </w:r>
    </w:p>
    <w:p w14:paraId="1542F407" w14:textId="79A8C5D7" w:rsidR="00854409" w:rsidRPr="008C3AB1" w:rsidRDefault="00000000" w:rsidP="009B394E">
      <w:pPr>
        <w:numPr>
          <w:ilvl w:val="0"/>
          <w:numId w:val="3"/>
        </w:numPr>
        <w:spacing w:after="48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DS1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Local SQLite DB: Central on-device repository for all raw metric and feedback records. </w:t>
      </w:r>
    </w:p>
    <w:p w14:paraId="44985C9A" w14:textId="7361A0B5" w:rsidR="001371C8" w:rsidRDefault="00000000" w:rsidP="009B394E">
      <w:pPr>
        <w:numPr>
          <w:ilvl w:val="0"/>
          <w:numId w:val="3"/>
        </w:numPr>
        <w:spacing w:after="48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DS2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Upload Queue: Temporary staging store for batches pending 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synchronisation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 with the backend. </w:t>
      </w:r>
    </w:p>
    <w:p w14:paraId="050D8987" w14:textId="7944DED1" w:rsidR="00854409" w:rsidRPr="008C3AB1" w:rsidRDefault="001371C8" w:rsidP="009B394E">
      <w:pPr>
        <w:spacing w:after="16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br w:type="page"/>
      </w:r>
    </w:p>
    <w:p w14:paraId="2425524B" w14:textId="77777777" w:rsidR="00854409" w:rsidRPr="008C3AB1" w:rsidRDefault="00000000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lastRenderedPageBreak/>
        <w:t xml:space="preserve"> </w:t>
      </w:r>
    </w:p>
    <w:p w14:paraId="46D2D2A0" w14:textId="36D110FA" w:rsidR="00854409" w:rsidRPr="00097B06" w:rsidRDefault="009B394E" w:rsidP="009B394E">
      <w:pPr>
        <w:pStyle w:val="Heading1"/>
        <w:jc w:val="both"/>
      </w:pPr>
      <w:bookmarkStart w:id="9" w:name="_Toc230648356"/>
      <w:r w:rsidRPr="00097B06">
        <w:t>4. USE CASE DIAGRAM</w:t>
      </w:r>
      <w:bookmarkEnd w:id="9"/>
      <w:r w:rsidRPr="00097B06">
        <w:t xml:space="preserve"> </w:t>
      </w:r>
    </w:p>
    <w:p w14:paraId="20E713A0" w14:textId="77777777" w:rsidR="00854409" w:rsidRPr="00097B06" w:rsidRDefault="00000000" w:rsidP="009B394E">
      <w:pPr>
        <w:pStyle w:val="Heading2"/>
        <w:jc w:val="both"/>
      </w:pPr>
      <w:bookmarkStart w:id="10" w:name="_Toc230648357"/>
      <w:r w:rsidRPr="00097B06">
        <w:t>4.1 System Boundary</w:t>
      </w:r>
      <w:bookmarkEnd w:id="10"/>
      <w:r w:rsidRPr="00097B06">
        <w:t xml:space="preserve"> </w:t>
      </w:r>
    </w:p>
    <w:p w14:paraId="5BE8B03F" w14:textId="77777777" w:rsidR="00854409" w:rsidRPr="008C3AB1" w:rsidRDefault="00000000" w:rsidP="009B394E">
      <w:pPr>
        <w:spacing w:after="303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The Use Case Diagram defines the boundary of the QoE Mobile App System and enumerates all the functional interactions it supports for its two primary actor types: Mobile Subscribers and Network Operators. </w:t>
      </w:r>
    </w:p>
    <w:p w14:paraId="08BE59E6" w14:textId="77777777" w:rsidR="00854409" w:rsidRPr="00097B06" w:rsidRDefault="00000000" w:rsidP="009B394E">
      <w:pPr>
        <w:pStyle w:val="Heading2"/>
        <w:jc w:val="both"/>
      </w:pPr>
      <w:bookmarkStart w:id="11" w:name="_Toc230648358"/>
      <w:r w:rsidRPr="00097B06">
        <w:t>4.2 Actors</w:t>
      </w:r>
      <w:bookmarkEnd w:id="11"/>
      <w:r w:rsidRPr="00097B06">
        <w:t xml:space="preserve"> </w:t>
      </w:r>
    </w:p>
    <w:p w14:paraId="098B8D72" w14:textId="239855B2" w:rsidR="00854409" w:rsidRPr="008C3AB1" w:rsidRDefault="00000000" w:rsidP="009B394E">
      <w:pPr>
        <w:numPr>
          <w:ilvl w:val="0"/>
          <w:numId w:val="4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Mobile Subscriber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A mobile phone user who installs the application and participates in data collection. </w:t>
      </w:r>
    </w:p>
    <w:p w14:paraId="49BE0D6E" w14:textId="26632396" w:rsidR="00854409" w:rsidRPr="008C3AB1" w:rsidRDefault="00000000" w:rsidP="009B394E">
      <w:pPr>
        <w:numPr>
          <w:ilvl w:val="0"/>
          <w:numId w:val="4"/>
        </w:numPr>
        <w:spacing w:after="302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Network Operator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An administrative user (analyst or engineer) who accesses the system's analytics capabilities. </w:t>
      </w:r>
    </w:p>
    <w:p w14:paraId="1B160596" w14:textId="77777777" w:rsidR="00854409" w:rsidRPr="00097B06" w:rsidRDefault="00000000" w:rsidP="009B394E">
      <w:pPr>
        <w:pStyle w:val="Heading2"/>
        <w:jc w:val="both"/>
      </w:pPr>
      <w:bookmarkStart w:id="12" w:name="_Toc230648359"/>
      <w:r w:rsidRPr="00097B06">
        <w:t>4.3 Use Cases</w:t>
      </w:r>
      <w:bookmarkEnd w:id="12"/>
      <w:r w:rsidRPr="00097B06">
        <w:t xml:space="preserve"> </w:t>
      </w:r>
    </w:p>
    <w:tbl>
      <w:tblPr>
        <w:tblStyle w:val="TableGrid0"/>
        <w:tblW w:w="9027" w:type="dxa"/>
        <w:tblLook w:val="04A0" w:firstRow="1" w:lastRow="0" w:firstColumn="1" w:lastColumn="0" w:noHBand="0" w:noVBand="1"/>
      </w:tblPr>
      <w:tblGrid>
        <w:gridCol w:w="2801"/>
        <w:gridCol w:w="2000"/>
        <w:gridCol w:w="4226"/>
      </w:tblGrid>
      <w:tr w:rsidR="00854409" w:rsidRPr="008C3AB1" w14:paraId="662364BF" w14:textId="77777777" w:rsidTr="001371C8">
        <w:trPr>
          <w:trHeight w:val="338"/>
        </w:trPr>
        <w:tc>
          <w:tcPr>
            <w:tcW w:w="2801" w:type="dxa"/>
          </w:tcPr>
          <w:p w14:paraId="36E1100D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Use Case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2000" w:type="dxa"/>
          </w:tcPr>
          <w:p w14:paraId="7331A447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Actor(s)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4226" w:type="dxa"/>
          </w:tcPr>
          <w:p w14:paraId="527824AA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Description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5DAD5975" w14:textId="77777777" w:rsidTr="001371C8">
        <w:trPr>
          <w:trHeight w:val="883"/>
        </w:trPr>
        <w:tc>
          <w:tcPr>
            <w:tcW w:w="2801" w:type="dxa"/>
          </w:tcPr>
          <w:p w14:paraId="76DCEF2A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Submit Satisfaction Rating </w:t>
            </w:r>
          </w:p>
        </w:tc>
        <w:tc>
          <w:tcPr>
            <w:tcW w:w="2000" w:type="dxa"/>
          </w:tcPr>
          <w:p w14:paraId="14D02129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Mobile Subscriber </w:t>
            </w:r>
          </w:p>
        </w:tc>
        <w:tc>
          <w:tcPr>
            <w:tcW w:w="4226" w:type="dxa"/>
          </w:tcPr>
          <w:p w14:paraId="0F94E1F6" w14:textId="77777777" w:rsidR="00854409" w:rsidRPr="008C3AB1" w:rsidRDefault="00000000" w:rsidP="009B394E">
            <w:pPr>
              <w:spacing w:after="0" w:line="360" w:lineRule="auto"/>
              <w:ind w:left="1" w:right="189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User rates their current network experience on defined dimensions (satisfaction, speed, usability). </w:t>
            </w:r>
          </w:p>
        </w:tc>
      </w:tr>
      <w:tr w:rsidR="00854409" w:rsidRPr="008C3AB1" w14:paraId="3F852A3C" w14:textId="77777777" w:rsidTr="001371C8">
        <w:trPr>
          <w:trHeight w:val="620"/>
        </w:trPr>
        <w:tc>
          <w:tcPr>
            <w:tcW w:w="2801" w:type="dxa"/>
          </w:tcPr>
          <w:p w14:paraId="5E4DB518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View Privacy Notice </w:t>
            </w:r>
          </w:p>
        </w:tc>
        <w:tc>
          <w:tcPr>
            <w:tcW w:w="2000" w:type="dxa"/>
          </w:tcPr>
          <w:p w14:paraId="66294085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Mobile Subscriber </w:t>
            </w:r>
          </w:p>
        </w:tc>
        <w:tc>
          <w:tcPr>
            <w:tcW w:w="4226" w:type="dxa"/>
          </w:tcPr>
          <w:p w14:paraId="579D103F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User reads the data collection privacy statement. </w:t>
            </w:r>
          </w:p>
        </w:tc>
      </w:tr>
      <w:tr w:rsidR="00854409" w:rsidRPr="008C3AB1" w14:paraId="0A0E1BEF" w14:textId="77777777" w:rsidTr="001371C8">
        <w:trPr>
          <w:trHeight w:val="651"/>
        </w:trPr>
        <w:tc>
          <w:tcPr>
            <w:tcW w:w="2801" w:type="dxa"/>
          </w:tcPr>
          <w:p w14:paraId="72B22878" w14:textId="77777777" w:rsidR="00854409" w:rsidRPr="008C3AB1" w:rsidRDefault="00000000" w:rsidP="009B394E">
            <w:pPr>
              <w:spacing w:after="0" w:line="360" w:lineRule="auto"/>
              <w:ind w:left="0" w:right="35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Configure Prompt Frequency </w:t>
            </w:r>
          </w:p>
        </w:tc>
        <w:tc>
          <w:tcPr>
            <w:tcW w:w="2000" w:type="dxa"/>
          </w:tcPr>
          <w:p w14:paraId="37C77A48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Mobile Subscriber </w:t>
            </w:r>
          </w:p>
        </w:tc>
        <w:tc>
          <w:tcPr>
            <w:tcW w:w="4226" w:type="dxa"/>
          </w:tcPr>
          <w:p w14:paraId="7AAAEB34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User sets how often the app requests feedback (minimum once per day). </w:t>
            </w:r>
          </w:p>
        </w:tc>
      </w:tr>
      <w:tr w:rsidR="00854409" w:rsidRPr="008C3AB1" w14:paraId="39ADF3F5" w14:textId="77777777" w:rsidTr="001371C8">
        <w:trPr>
          <w:trHeight w:val="594"/>
        </w:trPr>
        <w:tc>
          <w:tcPr>
            <w:tcW w:w="2801" w:type="dxa"/>
          </w:tcPr>
          <w:p w14:paraId="5A5264FB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Grant or Revoke Permissions </w:t>
            </w:r>
          </w:p>
        </w:tc>
        <w:tc>
          <w:tcPr>
            <w:tcW w:w="2000" w:type="dxa"/>
          </w:tcPr>
          <w:p w14:paraId="25F8E420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Mobile Subscriber </w:t>
            </w:r>
          </w:p>
        </w:tc>
        <w:tc>
          <w:tcPr>
            <w:tcW w:w="4226" w:type="dxa"/>
          </w:tcPr>
          <w:p w14:paraId="58546B87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User controls Android permissions for location, network access, etc. </w:t>
            </w:r>
          </w:p>
        </w:tc>
      </w:tr>
      <w:tr w:rsidR="00854409" w:rsidRPr="008C3AB1" w14:paraId="58592F93" w14:textId="77777777" w:rsidTr="001371C8">
        <w:trPr>
          <w:trHeight w:val="651"/>
        </w:trPr>
        <w:tc>
          <w:tcPr>
            <w:tcW w:w="2801" w:type="dxa"/>
          </w:tcPr>
          <w:p w14:paraId="6174D6A4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Request Data Deletion </w:t>
            </w:r>
          </w:p>
        </w:tc>
        <w:tc>
          <w:tcPr>
            <w:tcW w:w="2000" w:type="dxa"/>
          </w:tcPr>
          <w:p w14:paraId="5A5B4D35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Mobile Subscriber </w:t>
            </w:r>
          </w:p>
        </w:tc>
        <w:tc>
          <w:tcPr>
            <w:tcW w:w="4226" w:type="dxa"/>
          </w:tcPr>
          <w:p w14:paraId="7BADDF37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User triggers deletion of all locally and remotely stored personal records. </w:t>
            </w:r>
          </w:p>
        </w:tc>
      </w:tr>
      <w:tr w:rsidR="00854409" w:rsidRPr="008C3AB1" w14:paraId="577E1A27" w14:textId="77777777" w:rsidTr="001371C8">
        <w:trPr>
          <w:trHeight w:val="594"/>
        </w:trPr>
        <w:tc>
          <w:tcPr>
            <w:tcW w:w="2801" w:type="dxa"/>
          </w:tcPr>
          <w:p w14:paraId="7082F823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Collect Network Metrics </w:t>
            </w:r>
          </w:p>
        </w:tc>
        <w:tc>
          <w:tcPr>
            <w:tcW w:w="2000" w:type="dxa"/>
          </w:tcPr>
          <w:p w14:paraId="6B763978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System </w:t>
            </w:r>
          </w:p>
          <w:p w14:paraId="31879A05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(Background) </w:t>
            </w:r>
          </w:p>
        </w:tc>
        <w:tc>
          <w:tcPr>
            <w:tcW w:w="4226" w:type="dxa"/>
          </w:tcPr>
          <w:p w14:paraId="3A2C7B2C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App autonomously collects signal strength, network type, GPS, latency, etc. </w:t>
            </w:r>
          </w:p>
        </w:tc>
      </w:tr>
      <w:tr w:rsidR="00854409" w:rsidRPr="008C3AB1" w14:paraId="341AE98B" w14:textId="77777777" w:rsidTr="001371C8">
        <w:trPr>
          <w:trHeight w:val="620"/>
        </w:trPr>
        <w:tc>
          <w:tcPr>
            <w:tcW w:w="2801" w:type="dxa"/>
          </w:tcPr>
          <w:p w14:paraId="1BBE3BD6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Sync Data to Server </w:t>
            </w:r>
          </w:p>
        </w:tc>
        <w:tc>
          <w:tcPr>
            <w:tcW w:w="2000" w:type="dxa"/>
          </w:tcPr>
          <w:p w14:paraId="6C0A4945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System </w:t>
            </w:r>
          </w:p>
          <w:p w14:paraId="61A9D5AC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(Background) </w:t>
            </w:r>
          </w:p>
        </w:tc>
        <w:tc>
          <w:tcPr>
            <w:tcW w:w="4226" w:type="dxa"/>
          </w:tcPr>
          <w:p w14:paraId="4B772032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App batches and uploads pending records to the backend. </w:t>
            </w:r>
          </w:p>
        </w:tc>
      </w:tr>
      <w:tr w:rsidR="00854409" w:rsidRPr="008C3AB1" w14:paraId="1D7ED04D" w14:textId="77777777" w:rsidTr="001371C8">
        <w:trPr>
          <w:trHeight w:val="621"/>
        </w:trPr>
        <w:tc>
          <w:tcPr>
            <w:tcW w:w="2801" w:type="dxa"/>
          </w:tcPr>
          <w:p w14:paraId="077E4900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View QoE Dashboard </w:t>
            </w:r>
          </w:p>
        </w:tc>
        <w:tc>
          <w:tcPr>
            <w:tcW w:w="2000" w:type="dxa"/>
          </w:tcPr>
          <w:p w14:paraId="12C32DC4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Network Operator </w:t>
            </w:r>
          </w:p>
        </w:tc>
        <w:tc>
          <w:tcPr>
            <w:tcW w:w="4226" w:type="dxa"/>
          </w:tcPr>
          <w:p w14:paraId="64BF647C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Operator logs in and views aggregated charts, heatmaps, and time-series data. </w:t>
            </w:r>
          </w:p>
        </w:tc>
      </w:tr>
      <w:tr w:rsidR="00854409" w:rsidRPr="008C3AB1" w14:paraId="6D915612" w14:textId="77777777" w:rsidTr="001371C8">
        <w:trPr>
          <w:trHeight w:val="624"/>
        </w:trPr>
        <w:tc>
          <w:tcPr>
            <w:tcW w:w="2801" w:type="dxa"/>
          </w:tcPr>
          <w:p w14:paraId="2509D8FD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Configure Alert Thresholds </w:t>
            </w:r>
          </w:p>
        </w:tc>
        <w:tc>
          <w:tcPr>
            <w:tcW w:w="2000" w:type="dxa"/>
          </w:tcPr>
          <w:p w14:paraId="05D63289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Network Operator </w:t>
            </w:r>
          </w:p>
        </w:tc>
        <w:tc>
          <w:tcPr>
            <w:tcW w:w="4226" w:type="dxa"/>
          </w:tcPr>
          <w:p w14:paraId="055D7655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Operator sets minimum acceptable metric values (e.g. dBm &lt; -100). </w:t>
            </w:r>
          </w:p>
        </w:tc>
      </w:tr>
      <w:tr w:rsidR="00854409" w:rsidRPr="008C3AB1" w14:paraId="245BD4C3" w14:textId="77777777" w:rsidTr="001371C8">
        <w:trPr>
          <w:trHeight w:val="616"/>
        </w:trPr>
        <w:tc>
          <w:tcPr>
            <w:tcW w:w="2801" w:type="dxa"/>
          </w:tcPr>
          <w:p w14:paraId="7B9FDD68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Export Metrics Report </w:t>
            </w:r>
          </w:p>
        </w:tc>
        <w:tc>
          <w:tcPr>
            <w:tcW w:w="2000" w:type="dxa"/>
          </w:tcPr>
          <w:p w14:paraId="3EFDDC23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Network Operator </w:t>
            </w:r>
          </w:p>
        </w:tc>
        <w:tc>
          <w:tcPr>
            <w:tcW w:w="4226" w:type="dxa"/>
          </w:tcPr>
          <w:p w14:paraId="2BF30036" w14:textId="77777777" w:rsidR="00854409" w:rsidRPr="008C3AB1" w:rsidRDefault="00000000" w:rsidP="009B394E">
            <w:pPr>
              <w:spacing w:after="0" w:line="360" w:lineRule="auto"/>
              <w:ind w:left="1" w:right="19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Operator generates and downloads a CSV or PDF report of collected metrics. </w:t>
            </w:r>
          </w:p>
        </w:tc>
      </w:tr>
    </w:tbl>
    <w:p w14:paraId="71FDF8B4" w14:textId="77777777" w:rsidR="00854409" w:rsidRPr="008C3AB1" w:rsidRDefault="00000000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77C414C0" w14:textId="613E1A84" w:rsidR="001371C8" w:rsidRPr="00097B06" w:rsidRDefault="00000000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70DF5D5F" w14:textId="78C65A99" w:rsidR="00854409" w:rsidRPr="00097B06" w:rsidRDefault="009B394E" w:rsidP="009B394E">
      <w:pPr>
        <w:pStyle w:val="Heading1"/>
        <w:jc w:val="both"/>
      </w:pPr>
      <w:bookmarkStart w:id="13" w:name="_Toc230648360"/>
      <w:r w:rsidRPr="00097B06">
        <w:lastRenderedPageBreak/>
        <w:t>5. SEQUENCE DIAGRAMS</w:t>
      </w:r>
      <w:bookmarkEnd w:id="13"/>
      <w:r w:rsidRPr="00097B06">
        <w:t xml:space="preserve"> </w:t>
      </w:r>
    </w:p>
    <w:p w14:paraId="440E0BA2" w14:textId="77777777" w:rsidR="00854409" w:rsidRPr="008C3AB1" w:rsidRDefault="00000000" w:rsidP="009B394E">
      <w:pPr>
        <w:spacing w:after="303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Ten sequence diagrams have been modelled, each corresponding to one use case identified in the Use Case Diagram. They describe the time-ordered message exchanges between system lifelines for each scenario. </w:t>
      </w:r>
    </w:p>
    <w:p w14:paraId="69E12515" w14:textId="77777777" w:rsidR="00854409" w:rsidRPr="00097B06" w:rsidRDefault="00000000" w:rsidP="009B394E">
      <w:pPr>
        <w:pStyle w:val="Heading2"/>
        <w:jc w:val="both"/>
      </w:pPr>
      <w:bookmarkStart w:id="14" w:name="_Toc230648361"/>
      <w:r w:rsidRPr="00097B06">
        <w:t>5.1 Submit Satisfaction Rating</w:t>
      </w:r>
      <w:bookmarkEnd w:id="14"/>
      <w:r w:rsidRPr="00097B06">
        <w:t xml:space="preserve"> </w:t>
      </w:r>
    </w:p>
    <w:p w14:paraId="7D5891A8" w14:textId="77777777" w:rsidR="00854409" w:rsidRPr="008C3AB1" w:rsidRDefault="00000000" w:rsidP="009B394E">
      <w:pPr>
        <w:spacing w:after="130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Lifelines: Subscriber, Feedback Service, Metric Collector, Local DB </w:t>
      </w:r>
    </w:p>
    <w:p w14:paraId="49D8E3F9" w14:textId="77777777" w:rsidR="00854409" w:rsidRPr="008C3AB1" w:rsidRDefault="00000000" w:rsidP="009B394E">
      <w:pPr>
        <w:numPr>
          <w:ilvl w:val="0"/>
          <w:numId w:val="5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Feedback Service prompts the subscriber with a feedback dialog. </w:t>
      </w:r>
    </w:p>
    <w:p w14:paraId="20AEB0BC" w14:textId="77777777" w:rsidR="00854409" w:rsidRPr="008C3AB1" w:rsidRDefault="00000000" w:rsidP="009B394E">
      <w:pPr>
        <w:numPr>
          <w:ilvl w:val="0"/>
          <w:numId w:val="5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Subscriber submits their rating. </w:t>
      </w:r>
    </w:p>
    <w:p w14:paraId="68BED7A3" w14:textId="77777777" w:rsidR="00854409" w:rsidRPr="008C3AB1" w:rsidRDefault="00000000" w:rsidP="009B394E">
      <w:pPr>
        <w:numPr>
          <w:ilvl w:val="0"/>
          <w:numId w:val="5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Metric Collector captures a real-time snapshot: dBm signal, GPS coordinates, and timestamp. </w:t>
      </w:r>
    </w:p>
    <w:p w14:paraId="7C638305" w14:textId="77777777" w:rsidR="00854409" w:rsidRPr="008C3AB1" w:rsidRDefault="00000000" w:rsidP="009B394E">
      <w:pPr>
        <w:numPr>
          <w:ilvl w:val="0"/>
          <w:numId w:val="5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The metric and rating records are persisted to Local DB via an INSERT operation. </w:t>
      </w:r>
    </w:p>
    <w:p w14:paraId="10A64BDC" w14:textId="77777777" w:rsidR="00854409" w:rsidRPr="008C3AB1" w:rsidRDefault="00000000" w:rsidP="009B394E">
      <w:pPr>
        <w:numPr>
          <w:ilvl w:val="0"/>
          <w:numId w:val="5"/>
        </w:numPr>
        <w:spacing w:after="308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Local DB returns ACK; a confirmation is displayed to the subscriber. </w:t>
      </w:r>
    </w:p>
    <w:p w14:paraId="56B8DFE8" w14:textId="77777777" w:rsidR="00854409" w:rsidRPr="00097B06" w:rsidRDefault="00000000" w:rsidP="009B394E">
      <w:pPr>
        <w:pStyle w:val="Heading2"/>
        <w:jc w:val="both"/>
      </w:pPr>
      <w:bookmarkStart w:id="15" w:name="_Toc230648362"/>
      <w:r w:rsidRPr="00097B06">
        <w:t>5.2 Configure Prompt Frequency</w:t>
      </w:r>
      <w:bookmarkEnd w:id="15"/>
      <w:r w:rsidRPr="00097B06">
        <w:t xml:space="preserve"> </w:t>
      </w:r>
    </w:p>
    <w:p w14:paraId="0D72AED6" w14:textId="77777777" w:rsidR="00854409" w:rsidRPr="008C3AB1" w:rsidRDefault="00000000" w:rsidP="009B394E">
      <w:pPr>
        <w:spacing w:after="130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Lifelines: Subscriber, Settings Service, Local DB </w:t>
      </w:r>
    </w:p>
    <w:p w14:paraId="03A9FC45" w14:textId="77777777" w:rsidR="00854409" w:rsidRPr="008C3AB1" w:rsidRDefault="00000000" w:rsidP="009B394E">
      <w:pPr>
        <w:numPr>
          <w:ilvl w:val="0"/>
          <w:numId w:val="6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Subscriber opens the settings screen. </w:t>
      </w:r>
    </w:p>
    <w:p w14:paraId="2B3FA335" w14:textId="77777777" w:rsidR="00854409" w:rsidRPr="008C3AB1" w:rsidRDefault="00000000" w:rsidP="009B394E">
      <w:pPr>
        <w:numPr>
          <w:ilvl w:val="0"/>
          <w:numId w:val="6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Settings Service reads the current prompt interval from Local DB and displays it. </w:t>
      </w:r>
    </w:p>
    <w:p w14:paraId="4364EE50" w14:textId="77777777" w:rsidR="00854409" w:rsidRPr="008C3AB1" w:rsidRDefault="00000000" w:rsidP="009B394E">
      <w:pPr>
        <w:numPr>
          <w:ilvl w:val="0"/>
          <w:numId w:val="6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Subscriber sets a new interval (e.g., every 6 hours); minimum enforced is once per day. </w:t>
      </w:r>
    </w:p>
    <w:p w14:paraId="12174689" w14:textId="77777777" w:rsidR="00854409" w:rsidRPr="008C3AB1" w:rsidRDefault="00000000" w:rsidP="009B394E">
      <w:pPr>
        <w:numPr>
          <w:ilvl w:val="0"/>
          <w:numId w:val="6"/>
        </w:numPr>
        <w:spacing w:after="312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Updated value is written to Local DB and ACK is returned; confirmation is shown. </w:t>
      </w:r>
    </w:p>
    <w:p w14:paraId="21F9B696" w14:textId="77777777" w:rsidR="00854409" w:rsidRPr="00097B06" w:rsidRDefault="00000000" w:rsidP="009B394E">
      <w:pPr>
        <w:pStyle w:val="Heading2"/>
        <w:jc w:val="both"/>
      </w:pPr>
      <w:bookmarkStart w:id="16" w:name="_Toc230648363"/>
      <w:r w:rsidRPr="00097B06">
        <w:t>5.3 Grant / Revoke Permissions</w:t>
      </w:r>
      <w:bookmarkEnd w:id="16"/>
      <w:r w:rsidRPr="00097B06">
        <w:t xml:space="preserve"> </w:t>
      </w:r>
    </w:p>
    <w:p w14:paraId="03DE508B" w14:textId="77777777" w:rsidR="00854409" w:rsidRPr="008C3AB1" w:rsidRDefault="00000000" w:rsidP="009B394E">
      <w:pPr>
        <w:spacing w:after="125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Lifelines: Subscriber, QoE App, Android OS, Local DB </w:t>
      </w:r>
    </w:p>
    <w:p w14:paraId="02C492E1" w14:textId="77777777" w:rsidR="00854409" w:rsidRPr="008C3AB1" w:rsidRDefault="00000000" w:rsidP="009B394E">
      <w:pPr>
        <w:numPr>
          <w:ilvl w:val="0"/>
          <w:numId w:val="7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App requests required Android permissions on launch or when needed. </w:t>
      </w:r>
    </w:p>
    <w:p w14:paraId="4A4385EC" w14:textId="77777777" w:rsidR="00854409" w:rsidRPr="008C3AB1" w:rsidRDefault="00000000" w:rsidP="009B394E">
      <w:pPr>
        <w:numPr>
          <w:ilvl w:val="0"/>
          <w:numId w:val="7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Android OS displays the permission dialog to the subscriber. </w:t>
      </w:r>
    </w:p>
    <w:p w14:paraId="1B7593D1" w14:textId="77777777" w:rsidR="00854409" w:rsidRPr="008C3AB1" w:rsidRDefault="00000000" w:rsidP="009B394E">
      <w:pPr>
        <w:numPr>
          <w:ilvl w:val="0"/>
          <w:numId w:val="7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Subscriber grants or denies; Android OS returns the permission result to the app. </w:t>
      </w:r>
    </w:p>
    <w:p w14:paraId="08B484AF" w14:textId="77777777" w:rsidR="00854409" w:rsidRPr="008C3AB1" w:rsidRDefault="00000000" w:rsidP="009B394E">
      <w:pPr>
        <w:numPr>
          <w:ilvl w:val="0"/>
          <w:numId w:val="7"/>
        </w:numPr>
        <w:spacing w:after="308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App saves the consent decision to Local DB and enables or disables the relevant data collectors. </w:t>
      </w:r>
    </w:p>
    <w:p w14:paraId="1052D331" w14:textId="77777777" w:rsidR="00854409" w:rsidRPr="009B394E" w:rsidRDefault="00000000" w:rsidP="009B394E">
      <w:pPr>
        <w:pStyle w:val="Heading2"/>
        <w:jc w:val="both"/>
      </w:pPr>
      <w:bookmarkStart w:id="17" w:name="_Toc230648364"/>
      <w:r w:rsidRPr="009B394E">
        <w:t>5.4 View Privacy Notice</w:t>
      </w:r>
      <w:bookmarkEnd w:id="17"/>
      <w:r w:rsidRPr="009B394E">
        <w:t xml:space="preserve"> </w:t>
      </w:r>
    </w:p>
    <w:p w14:paraId="547CB952" w14:textId="77777777" w:rsidR="00854409" w:rsidRPr="008C3AB1" w:rsidRDefault="00000000" w:rsidP="009B394E">
      <w:pPr>
        <w:spacing w:after="125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Lifelines: Subscriber, QoE App </w:t>
      </w:r>
    </w:p>
    <w:p w14:paraId="4FDE534F" w14:textId="77777777" w:rsidR="00854409" w:rsidRPr="008C3AB1" w:rsidRDefault="00000000" w:rsidP="009B394E">
      <w:pPr>
        <w:numPr>
          <w:ilvl w:val="0"/>
          <w:numId w:val="8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Subscriber opens the privacy notice from the app menu. </w:t>
      </w:r>
    </w:p>
    <w:p w14:paraId="1F2ED358" w14:textId="77777777" w:rsidR="00854409" w:rsidRPr="008C3AB1" w:rsidRDefault="00000000" w:rsidP="009B394E">
      <w:pPr>
        <w:numPr>
          <w:ilvl w:val="0"/>
          <w:numId w:val="8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QoE App renders the full privacy statement. </w:t>
      </w:r>
    </w:p>
    <w:p w14:paraId="626EA20C" w14:textId="77777777" w:rsidR="00854409" w:rsidRPr="008C3AB1" w:rsidRDefault="00000000" w:rsidP="009B394E">
      <w:pPr>
        <w:numPr>
          <w:ilvl w:val="0"/>
          <w:numId w:val="8"/>
        </w:numPr>
        <w:spacing w:after="308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Subscriber acknowledges and closes the screen. </w:t>
      </w:r>
    </w:p>
    <w:p w14:paraId="494B8059" w14:textId="77777777" w:rsidR="00854409" w:rsidRPr="009B394E" w:rsidRDefault="00000000" w:rsidP="009B394E">
      <w:pPr>
        <w:pStyle w:val="Heading2"/>
        <w:jc w:val="both"/>
      </w:pPr>
      <w:bookmarkStart w:id="18" w:name="_Toc230648365"/>
      <w:r w:rsidRPr="009B394E">
        <w:lastRenderedPageBreak/>
        <w:t>5.5 Request Data Deletion</w:t>
      </w:r>
      <w:bookmarkEnd w:id="18"/>
      <w:r w:rsidRPr="009B394E">
        <w:t xml:space="preserve"> </w:t>
      </w:r>
    </w:p>
    <w:p w14:paraId="7087B5F0" w14:textId="77777777" w:rsidR="00854409" w:rsidRPr="008C3AB1" w:rsidRDefault="00000000" w:rsidP="009B394E">
      <w:pPr>
        <w:spacing w:after="130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Lifelines: Subscriber, QoE App, Local DB, Backend Server </w:t>
      </w:r>
    </w:p>
    <w:p w14:paraId="215BAFB3" w14:textId="77777777" w:rsidR="00854409" w:rsidRPr="008C3AB1" w:rsidRDefault="00000000" w:rsidP="009B394E">
      <w:pPr>
        <w:numPr>
          <w:ilvl w:val="0"/>
          <w:numId w:val="9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Subscriber initiates a deletion request. </w:t>
      </w:r>
    </w:p>
    <w:p w14:paraId="55703513" w14:textId="77777777" w:rsidR="00854409" w:rsidRPr="008C3AB1" w:rsidRDefault="00000000" w:rsidP="009B394E">
      <w:pPr>
        <w:numPr>
          <w:ilvl w:val="0"/>
          <w:numId w:val="9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App shows a confirmation dialog; subscriber confirms. </w:t>
      </w:r>
    </w:p>
    <w:p w14:paraId="4CB10BF1" w14:textId="77777777" w:rsidR="00854409" w:rsidRPr="008C3AB1" w:rsidRDefault="00000000" w:rsidP="009B394E">
      <w:pPr>
        <w:numPr>
          <w:ilvl w:val="0"/>
          <w:numId w:val="9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App issues DELETE ALL RECORDS to Local DB; receives local ACK. </w:t>
      </w:r>
    </w:p>
    <w:p w14:paraId="3F2407EC" w14:textId="77777777" w:rsidR="00854409" w:rsidRPr="008C3AB1" w:rsidRDefault="00000000" w:rsidP="009B394E">
      <w:pPr>
        <w:numPr>
          <w:ilvl w:val="0"/>
          <w:numId w:val="9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App sends DELETE /data/{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device_id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} to Backend Server; receives HTTP 200 OK. </w:t>
      </w:r>
    </w:p>
    <w:p w14:paraId="6450CDBC" w14:textId="77777777" w:rsidR="00854409" w:rsidRPr="008C3AB1" w:rsidRDefault="00000000" w:rsidP="009B394E">
      <w:pPr>
        <w:numPr>
          <w:ilvl w:val="0"/>
          <w:numId w:val="9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Deletion confirmed to subscriber. </w:t>
      </w:r>
    </w:p>
    <w:p w14:paraId="0AF19FCF" w14:textId="77777777" w:rsidR="00854409" w:rsidRPr="009B394E" w:rsidRDefault="00000000" w:rsidP="009B394E">
      <w:pPr>
        <w:pStyle w:val="Heading2"/>
        <w:jc w:val="both"/>
      </w:pPr>
      <w:bookmarkStart w:id="19" w:name="_Toc230648366"/>
      <w:r w:rsidRPr="009B394E">
        <w:t>5.6 Collect Network Metrics (Background)</w:t>
      </w:r>
      <w:bookmarkEnd w:id="19"/>
      <w:r w:rsidRPr="009B394E">
        <w:t xml:space="preserve"> </w:t>
      </w:r>
    </w:p>
    <w:p w14:paraId="728C7AFF" w14:textId="77777777" w:rsidR="00854409" w:rsidRPr="008C3AB1" w:rsidRDefault="00000000" w:rsidP="009B394E">
      <w:pPr>
        <w:spacing w:after="125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Lifelines: Background Timer, Metric Collector, External APIs, Local DB </w:t>
      </w:r>
    </w:p>
    <w:p w14:paraId="12578EB0" w14:textId="77777777" w:rsidR="00854409" w:rsidRPr="008C3AB1" w:rsidRDefault="00000000" w:rsidP="009B394E">
      <w:pPr>
        <w:numPr>
          <w:ilvl w:val="0"/>
          <w:numId w:val="10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Background timer fires </w:t>
      </w:r>
      <w:proofErr w:type="spellStart"/>
      <w:proofErr w:type="gramStart"/>
      <w:r w:rsidRPr="008C3AB1">
        <w:rPr>
          <w:rFonts w:ascii="Times New Roman" w:hAnsi="Times New Roman" w:cs="Times New Roman"/>
          <w:color w:val="auto"/>
          <w:sz w:val="24"/>
        </w:rPr>
        <w:t>onTimer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>(</w:t>
      </w:r>
      <w:proofErr w:type="gramEnd"/>
      <w:r w:rsidRPr="008C3AB1">
        <w:rPr>
          <w:rFonts w:ascii="Times New Roman" w:hAnsi="Times New Roman" w:cs="Times New Roman"/>
          <w:color w:val="auto"/>
          <w:sz w:val="24"/>
        </w:rPr>
        <w:t xml:space="preserve">) every 5 minutes. </w:t>
      </w:r>
    </w:p>
    <w:p w14:paraId="4409A7C4" w14:textId="7B0F4A78" w:rsidR="00854409" w:rsidRPr="008C3AB1" w:rsidRDefault="00000000" w:rsidP="009B394E">
      <w:pPr>
        <w:numPr>
          <w:ilvl w:val="0"/>
          <w:numId w:val="10"/>
        </w:numPr>
        <w:spacing w:after="47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Metric Collector calls External APIs: GET signal strength (dBm), GET network type (3G/4G/5G), GET GPS coordinates (</w:t>
      </w:r>
      <w:r w:rsidR="009B394E" w:rsidRPr="008C3AB1">
        <w:rPr>
          <w:rFonts w:ascii="Times New Roman" w:hAnsi="Times New Roman" w:cs="Times New Roman"/>
          <w:color w:val="auto"/>
          <w:sz w:val="24"/>
        </w:rPr>
        <w:t>lat</w:t>
      </w:r>
      <w:r w:rsidR="009B394E">
        <w:rPr>
          <w:rFonts w:ascii="Times New Roman" w:hAnsi="Times New Roman" w:cs="Times New Roman"/>
          <w:color w:val="auto"/>
          <w:sz w:val="24"/>
        </w:rPr>
        <w:t>itudes</w:t>
      </w:r>
      <w:r w:rsidRPr="008C3AB1">
        <w:rPr>
          <w:rFonts w:ascii="Times New Roman" w:hAnsi="Times New Roman" w:cs="Times New Roman"/>
          <w:color w:val="auto"/>
          <w:sz w:val="24"/>
        </w:rPr>
        <w:t>, l</w:t>
      </w:r>
      <w:r w:rsidR="009B394E">
        <w:rPr>
          <w:rFonts w:ascii="Times New Roman" w:hAnsi="Times New Roman" w:cs="Times New Roman"/>
          <w:color w:val="auto"/>
          <w:sz w:val="24"/>
        </w:rPr>
        <w:t>o</w:t>
      </w:r>
      <w:r w:rsidRPr="008C3AB1">
        <w:rPr>
          <w:rFonts w:ascii="Times New Roman" w:hAnsi="Times New Roman" w:cs="Times New Roman"/>
          <w:color w:val="auto"/>
          <w:sz w:val="24"/>
        </w:rPr>
        <w:t>ng</w:t>
      </w:r>
      <w:r w:rsidR="009B394E">
        <w:rPr>
          <w:rFonts w:ascii="Times New Roman" w:hAnsi="Times New Roman" w:cs="Times New Roman"/>
          <w:color w:val="auto"/>
          <w:sz w:val="24"/>
        </w:rPr>
        <w:t>itudes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, accuracy). </w:t>
      </w:r>
    </w:p>
    <w:p w14:paraId="4175DC06" w14:textId="77777777" w:rsidR="00854409" w:rsidRPr="008C3AB1" w:rsidRDefault="00000000" w:rsidP="009B394E">
      <w:pPr>
        <w:numPr>
          <w:ilvl w:val="0"/>
          <w:numId w:val="10"/>
        </w:numPr>
        <w:spacing w:after="303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All returned values are inserted as a single metric record into Local DB; 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row_id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 ACK returned. </w:t>
      </w:r>
    </w:p>
    <w:p w14:paraId="6186B981" w14:textId="77777777" w:rsidR="00854409" w:rsidRPr="009B394E" w:rsidRDefault="00000000" w:rsidP="009B394E">
      <w:pPr>
        <w:pStyle w:val="Heading2"/>
        <w:jc w:val="both"/>
      </w:pPr>
      <w:bookmarkStart w:id="20" w:name="_Toc230648367"/>
      <w:r w:rsidRPr="009B394E">
        <w:t>5.7 Sync Data to Server</w:t>
      </w:r>
      <w:bookmarkEnd w:id="20"/>
      <w:r w:rsidRPr="009B394E">
        <w:t xml:space="preserve"> </w:t>
      </w:r>
    </w:p>
    <w:p w14:paraId="08877637" w14:textId="77777777" w:rsidR="00854409" w:rsidRPr="008C3AB1" w:rsidRDefault="00000000" w:rsidP="009B394E">
      <w:pPr>
        <w:spacing w:after="130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Lifelines: Sync Service, Local DB, Upload Queue (DS2), Backend Server </w:t>
      </w:r>
    </w:p>
    <w:p w14:paraId="4FCEC21E" w14:textId="77777777" w:rsidR="00854409" w:rsidRPr="008C3AB1" w:rsidRDefault="00000000" w:rsidP="009B394E">
      <w:pPr>
        <w:numPr>
          <w:ilvl w:val="0"/>
          <w:numId w:val="11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Sync Service reads all pending (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unsynced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) records from Local DB. </w:t>
      </w:r>
    </w:p>
    <w:p w14:paraId="49F9E432" w14:textId="77777777" w:rsidR="00854409" w:rsidRPr="008C3AB1" w:rsidRDefault="00000000" w:rsidP="009B394E">
      <w:pPr>
        <w:numPr>
          <w:ilvl w:val="0"/>
          <w:numId w:val="11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Records are enqueued in DS2 as a batch. </w:t>
      </w:r>
    </w:p>
    <w:p w14:paraId="12B43034" w14:textId="77777777" w:rsidR="00854409" w:rsidRPr="008C3AB1" w:rsidRDefault="00000000" w:rsidP="009B394E">
      <w:pPr>
        <w:numPr>
          <w:ilvl w:val="0"/>
          <w:numId w:val="11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Batch is transmitted via POST /metrics (JSON) to Backend Server. </w:t>
      </w:r>
    </w:p>
    <w:p w14:paraId="25A9ECCB" w14:textId="77777777" w:rsidR="00854409" w:rsidRPr="008C3AB1" w:rsidRDefault="00000000" w:rsidP="009B394E">
      <w:pPr>
        <w:numPr>
          <w:ilvl w:val="0"/>
          <w:numId w:val="11"/>
        </w:numPr>
        <w:spacing w:after="308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Backend returns 200 OK + 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sync_id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; records are marked as uploaded in Local DB. </w:t>
      </w:r>
    </w:p>
    <w:p w14:paraId="02EE008A" w14:textId="77777777" w:rsidR="00854409" w:rsidRPr="009B394E" w:rsidRDefault="00000000" w:rsidP="009B394E">
      <w:pPr>
        <w:pStyle w:val="Heading2"/>
        <w:jc w:val="both"/>
      </w:pPr>
      <w:bookmarkStart w:id="21" w:name="_Toc230648368"/>
      <w:r w:rsidRPr="009B394E">
        <w:t>5.8 View QoE Dashboard</w:t>
      </w:r>
      <w:bookmarkEnd w:id="21"/>
      <w:r w:rsidRPr="009B394E">
        <w:t xml:space="preserve"> </w:t>
      </w:r>
    </w:p>
    <w:p w14:paraId="7F976AF9" w14:textId="77777777" w:rsidR="00854409" w:rsidRPr="008C3AB1" w:rsidRDefault="00000000" w:rsidP="009B394E">
      <w:pPr>
        <w:spacing w:after="130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Lifelines: Network Operator, Dashboard UI, Backend Server </w:t>
      </w:r>
    </w:p>
    <w:p w14:paraId="6EEFBF2E" w14:textId="77777777" w:rsidR="00854409" w:rsidRPr="008C3AB1" w:rsidRDefault="00000000" w:rsidP="009B394E">
      <w:pPr>
        <w:numPr>
          <w:ilvl w:val="0"/>
          <w:numId w:val="12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Operator logs in and opens the dashboard. </w:t>
      </w:r>
    </w:p>
    <w:p w14:paraId="7E8627B1" w14:textId="77777777" w:rsidR="00854409" w:rsidRPr="008C3AB1" w:rsidRDefault="00000000" w:rsidP="009B394E">
      <w:pPr>
        <w:numPr>
          <w:ilvl w:val="0"/>
          <w:numId w:val="12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Dashboard UI requests GET /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metrics?range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=7d from Backend Server. </w:t>
      </w:r>
    </w:p>
    <w:p w14:paraId="7BADA55D" w14:textId="77777777" w:rsidR="00854409" w:rsidRPr="008C3AB1" w:rsidRDefault="00000000" w:rsidP="009B394E">
      <w:pPr>
        <w:numPr>
          <w:ilvl w:val="0"/>
          <w:numId w:val="12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Backend returns aggregated metrics JSON; charts and heatmaps are rendered. </w:t>
      </w:r>
    </w:p>
    <w:p w14:paraId="4FADC88F" w14:textId="77777777" w:rsidR="00854409" w:rsidRPr="008C3AB1" w:rsidRDefault="00000000" w:rsidP="009B394E">
      <w:pPr>
        <w:numPr>
          <w:ilvl w:val="0"/>
          <w:numId w:val="12"/>
        </w:numPr>
        <w:spacing w:after="307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Operator applies a regional filter; Dashboard issues GET /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metrics?region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=x; filtered results update the display. </w:t>
      </w:r>
    </w:p>
    <w:p w14:paraId="58F405D1" w14:textId="77777777" w:rsidR="00854409" w:rsidRPr="009B394E" w:rsidRDefault="00000000" w:rsidP="009B394E">
      <w:pPr>
        <w:pStyle w:val="Heading2"/>
        <w:jc w:val="both"/>
      </w:pPr>
      <w:bookmarkStart w:id="22" w:name="_Toc230648369"/>
      <w:r w:rsidRPr="009B394E">
        <w:t>5.9 Configure Alert Thresholds</w:t>
      </w:r>
      <w:bookmarkEnd w:id="22"/>
      <w:r w:rsidRPr="009B394E">
        <w:t xml:space="preserve"> </w:t>
      </w:r>
    </w:p>
    <w:p w14:paraId="24900409" w14:textId="77777777" w:rsidR="00854409" w:rsidRPr="008C3AB1" w:rsidRDefault="00000000" w:rsidP="009B394E">
      <w:pPr>
        <w:spacing w:after="130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Lifelines: Network Operator, Backend Server, QoE App </w:t>
      </w:r>
    </w:p>
    <w:p w14:paraId="43F79055" w14:textId="77777777" w:rsidR="00854409" w:rsidRPr="008C3AB1" w:rsidRDefault="00000000" w:rsidP="009B394E">
      <w:pPr>
        <w:numPr>
          <w:ilvl w:val="0"/>
          <w:numId w:val="13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Operator posts new threshold configuration: POST /thresholds {dBm: -100}. </w:t>
      </w:r>
    </w:p>
    <w:p w14:paraId="0B68D62A" w14:textId="77777777" w:rsidR="00854409" w:rsidRPr="008C3AB1" w:rsidRDefault="00000000" w:rsidP="009B394E">
      <w:pPr>
        <w:numPr>
          <w:ilvl w:val="0"/>
          <w:numId w:val="13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Backend validates and stores the configuration; returns 200 OK. </w:t>
      </w:r>
    </w:p>
    <w:p w14:paraId="4FECAF19" w14:textId="77777777" w:rsidR="00854409" w:rsidRPr="008C3AB1" w:rsidRDefault="00000000" w:rsidP="009B394E">
      <w:pPr>
        <w:numPr>
          <w:ilvl w:val="0"/>
          <w:numId w:val="13"/>
        </w:numPr>
        <w:spacing w:after="303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lastRenderedPageBreak/>
        <w:t xml:space="preserve">Backend pushes the updated configuration to active QoE App instances; app returns ACK. </w:t>
      </w:r>
    </w:p>
    <w:p w14:paraId="46062182" w14:textId="77777777" w:rsidR="00854409" w:rsidRPr="009B394E" w:rsidRDefault="00000000" w:rsidP="009B394E">
      <w:pPr>
        <w:pStyle w:val="Heading2"/>
        <w:jc w:val="both"/>
      </w:pPr>
      <w:bookmarkStart w:id="23" w:name="_Toc230648370"/>
      <w:r w:rsidRPr="009B394E">
        <w:t>5.10 Export Metrics Report</w:t>
      </w:r>
      <w:bookmarkEnd w:id="23"/>
      <w:r w:rsidRPr="009B394E">
        <w:t xml:space="preserve"> </w:t>
      </w:r>
    </w:p>
    <w:p w14:paraId="74404061" w14:textId="77777777" w:rsidR="00854409" w:rsidRPr="008C3AB1" w:rsidRDefault="00000000" w:rsidP="009B394E">
      <w:pPr>
        <w:spacing w:after="130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Lifelines: Network Operator, Backend Server, Export Service </w:t>
      </w:r>
    </w:p>
    <w:p w14:paraId="5FF2C65E" w14:textId="77777777" w:rsidR="00854409" w:rsidRPr="008C3AB1" w:rsidRDefault="00000000" w:rsidP="009B394E">
      <w:pPr>
        <w:numPr>
          <w:ilvl w:val="0"/>
          <w:numId w:val="14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Operator requests an export in CSV or PDF format. </w:t>
      </w:r>
    </w:p>
    <w:p w14:paraId="7FB0EB2C" w14:textId="77777777" w:rsidR="00854409" w:rsidRPr="008C3AB1" w:rsidRDefault="00000000" w:rsidP="009B394E">
      <w:pPr>
        <w:numPr>
          <w:ilvl w:val="0"/>
          <w:numId w:val="14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Backend aggregates the relevant dataset and passes it to the Export Service. </w:t>
      </w:r>
    </w:p>
    <w:p w14:paraId="413AEDD2" w14:textId="77777777" w:rsidR="00854409" w:rsidRPr="008C3AB1" w:rsidRDefault="00000000" w:rsidP="009B394E">
      <w:pPr>
        <w:numPr>
          <w:ilvl w:val="0"/>
          <w:numId w:val="14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Export Service formats the report and returns a download link or file to the operator. </w:t>
      </w:r>
    </w:p>
    <w:p w14:paraId="0CC26E6E" w14:textId="77777777" w:rsidR="00854409" w:rsidRPr="008C3AB1" w:rsidRDefault="00000000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68CE8E2C" w14:textId="77777777" w:rsidR="00097B06" w:rsidRDefault="00097B06" w:rsidP="009B394E">
      <w:pPr>
        <w:spacing w:after="160" w:line="278" w:lineRule="auto"/>
        <w:ind w:left="0" w:right="0" w:firstLine="0"/>
        <w:rPr>
          <w:rFonts w:ascii="Times New Roman" w:hAnsi="Times New Roman" w:cs="Times New Roman"/>
          <w:b/>
          <w:color w:val="auto"/>
          <w:sz w:val="24"/>
        </w:rPr>
      </w:pPr>
      <w:r>
        <w:rPr>
          <w:rFonts w:cs="Times New Roman"/>
          <w:color w:val="auto"/>
          <w:sz w:val="24"/>
        </w:rPr>
        <w:br w:type="page"/>
      </w:r>
    </w:p>
    <w:p w14:paraId="1A131CF9" w14:textId="78880CCC" w:rsidR="00854409" w:rsidRPr="009B394E" w:rsidRDefault="009B394E" w:rsidP="009B394E">
      <w:pPr>
        <w:pStyle w:val="Heading1"/>
        <w:jc w:val="both"/>
      </w:pPr>
      <w:bookmarkStart w:id="24" w:name="_Toc230648371"/>
      <w:r w:rsidRPr="009B394E">
        <w:lastRenderedPageBreak/>
        <w:t>6. CLASS DIAGRAM</w:t>
      </w:r>
      <w:bookmarkEnd w:id="24"/>
      <w:r w:rsidRPr="009B394E">
        <w:t xml:space="preserve"> </w:t>
      </w:r>
    </w:p>
    <w:p w14:paraId="6A4B39F9" w14:textId="77777777" w:rsidR="00854409" w:rsidRPr="008C3AB1" w:rsidRDefault="00000000" w:rsidP="009B394E">
      <w:pPr>
        <w:pStyle w:val="Heading2"/>
        <w:spacing w:line="360" w:lineRule="auto"/>
        <w:ind w:left="-5"/>
        <w:jc w:val="both"/>
        <w:rPr>
          <w:rFonts w:cs="Times New Roman"/>
          <w:color w:val="auto"/>
          <w:sz w:val="24"/>
        </w:rPr>
      </w:pPr>
      <w:bookmarkStart w:id="25" w:name="_Toc230648372"/>
      <w:r w:rsidRPr="008C3AB1">
        <w:rPr>
          <w:rFonts w:cs="Times New Roman"/>
          <w:color w:val="auto"/>
          <w:sz w:val="24"/>
        </w:rPr>
        <w:t>6.1 Overview</w:t>
      </w:r>
      <w:bookmarkEnd w:id="25"/>
      <w:r w:rsidRPr="008C3AB1">
        <w:rPr>
          <w:rFonts w:cs="Times New Roman"/>
          <w:color w:val="auto"/>
          <w:sz w:val="24"/>
        </w:rPr>
        <w:t xml:space="preserve"> </w:t>
      </w:r>
    </w:p>
    <w:p w14:paraId="6387907E" w14:textId="77777777" w:rsidR="001371C8" w:rsidRDefault="00000000" w:rsidP="009B394E">
      <w:pPr>
        <w:spacing w:after="9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The Class Diagram models the static structure of the QoE system's software objects, their attributes, operations, and the associations between them. Six core classes are identified. </w:t>
      </w:r>
    </w:p>
    <w:p w14:paraId="62FBE42A" w14:textId="385D04A2" w:rsidR="00854409" w:rsidRDefault="00000000" w:rsidP="009B394E">
      <w:pPr>
        <w:pStyle w:val="Heading2"/>
        <w:jc w:val="both"/>
      </w:pPr>
      <w:bookmarkStart w:id="26" w:name="_Toc230648373"/>
      <w:r w:rsidRPr="008C3AB1">
        <w:t>6.2 Classes, Attributes, and Operations</w:t>
      </w:r>
      <w:bookmarkEnd w:id="26"/>
      <w:r w:rsidRPr="008C3AB1">
        <w:t xml:space="preserve"> </w:t>
      </w:r>
    </w:p>
    <w:p w14:paraId="44CDBAFB" w14:textId="77777777" w:rsidR="001371C8" w:rsidRPr="008C3AB1" w:rsidRDefault="001371C8" w:rsidP="009B394E">
      <w:pPr>
        <w:spacing w:after="9" w:line="360" w:lineRule="auto"/>
        <w:ind w:right="0"/>
        <w:rPr>
          <w:rFonts w:ascii="Times New Roman" w:hAnsi="Times New Roman" w:cs="Times New Roman"/>
          <w:color w:val="auto"/>
          <w:sz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963"/>
        <w:gridCol w:w="2678"/>
        <w:gridCol w:w="3280"/>
        <w:gridCol w:w="2534"/>
      </w:tblGrid>
      <w:tr w:rsidR="00854409" w:rsidRPr="008C3AB1" w14:paraId="48B14F37" w14:textId="77777777" w:rsidTr="00097B06">
        <w:trPr>
          <w:trHeight w:val="367"/>
        </w:trPr>
        <w:tc>
          <w:tcPr>
            <w:tcW w:w="0" w:type="auto"/>
          </w:tcPr>
          <w:p w14:paraId="746D0FDF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Class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1706DE71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Key Attributes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7D905569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Key Operations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25299E79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Associations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0EFC7E12" w14:textId="77777777" w:rsidTr="00097B06">
        <w:trPr>
          <w:trHeight w:val="625"/>
        </w:trPr>
        <w:tc>
          <w:tcPr>
            <w:tcW w:w="0" w:type="auto"/>
          </w:tcPr>
          <w:p w14:paraId="5538C0DA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Subscriber </w:t>
            </w:r>
          </w:p>
        </w:tc>
        <w:tc>
          <w:tcPr>
            <w:tcW w:w="0" w:type="auto"/>
          </w:tcPr>
          <w:p w14:paraId="7D4B5D28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subscriberId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name,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phoneNumber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location </w:t>
            </w:r>
          </w:p>
        </w:tc>
        <w:tc>
          <w:tcPr>
            <w:tcW w:w="0" w:type="auto"/>
          </w:tcPr>
          <w:p w14:paraId="4F41D24C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login(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logout(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updateProfile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 </w:t>
            </w:r>
          </w:p>
        </w:tc>
        <w:tc>
          <w:tcPr>
            <w:tcW w:w="0" w:type="auto"/>
          </w:tcPr>
          <w:p w14:paraId="2B2D96BC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uses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MobileApp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46314C70" w14:textId="77777777" w:rsidTr="00097B06">
        <w:trPr>
          <w:trHeight w:val="1570"/>
        </w:trPr>
        <w:tc>
          <w:tcPr>
            <w:tcW w:w="0" w:type="auto"/>
          </w:tcPr>
          <w:p w14:paraId="077D2EDE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MobileApp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687BA235" w14:textId="77777777" w:rsidR="00854409" w:rsidRPr="008C3AB1" w:rsidRDefault="00000000" w:rsidP="009B394E">
            <w:pPr>
              <w:spacing w:after="0" w:line="360" w:lineRule="auto"/>
              <w:ind w:left="1" w:right="61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appVersion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isConnected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collectionInterval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6A0AC7DB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collectData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sendData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syncToServer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saveLocally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 </w:t>
            </w:r>
          </w:p>
        </w:tc>
        <w:tc>
          <w:tcPr>
            <w:tcW w:w="0" w:type="auto"/>
          </w:tcPr>
          <w:p w14:paraId="3AA21F62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Collects </w:t>
            </w:r>
          </w:p>
          <w:p w14:paraId="789AD1FB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QoEMeasurement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; </w:t>
            </w:r>
          </w:p>
          <w:p w14:paraId="66769327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Persists to </w:t>
            </w:r>
          </w:p>
          <w:p w14:paraId="6DF81A81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LocalDatabase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; </w:t>
            </w:r>
          </w:p>
          <w:p w14:paraId="621DB0CF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HTTP to </w:t>
            </w:r>
          </w:p>
          <w:p w14:paraId="2814EF69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BackendServer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7F0F325F" w14:textId="77777777" w:rsidTr="00097B06">
        <w:trPr>
          <w:trHeight w:val="1745"/>
        </w:trPr>
        <w:tc>
          <w:tcPr>
            <w:tcW w:w="0" w:type="auto"/>
          </w:tcPr>
          <w:p w14:paraId="6C4E2E7D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QoEMeasurement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0E5A6E65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measurementId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timestamp, </w:t>
            </w:r>
          </w:p>
          <w:p w14:paraId="3E49CB45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signalStrength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latency, </w:t>
            </w:r>
          </w:p>
          <w:p w14:paraId="3007E0D9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packetLoss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downloadSpeed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uploadSpeed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gpsLocation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3949A2F3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recordMeasurement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getMeasurementData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calculateScore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 </w:t>
            </w:r>
          </w:p>
        </w:tc>
        <w:tc>
          <w:tcPr>
            <w:tcW w:w="0" w:type="auto"/>
          </w:tcPr>
          <w:p w14:paraId="58FD0E01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Collected by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MobileApp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3AC49860" w14:textId="77777777" w:rsidTr="00097B06">
        <w:trPr>
          <w:trHeight w:val="1110"/>
        </w:trPr>
        <w:tc>
          <w:tcPr>
            <w:tcW w:w="0" w:type="auto"/>
          </w:tcPr>
          <w:p w14:paraId="050C69F1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LocalDatabase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4848E6BE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dbPath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dbVersion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lastSyncTime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2FC8D699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saveRecord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getRecords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syncWithServer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clearOldRecords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 </w:t>
            </w:r>
          </w:p>
        </w:tc>
        <w:tc>
          <w:tcPr>
            <w:tcW w:w="0" w:type="auto"/>
          </w:tcPr>
          <w:p w14:paraId="46DD81AD" w14:textId="77777777" w:rsidR="00854409" w:rsidRPr="008C3AB1" w:rsidRDefault="00000000" w:rsidP="009B394E">
            <w:pPr>
              <w:spacing w:after="0" w:line="360" w:lineRule="auto"/>
              <w:ind w:left="0" w:right="39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Syncs to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BackendServer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; used by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MobileApp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5F38AD1C" w14:textId="77777777" w:rsidTr="00097B06">
        <w:trPr>
          <w:trHeight w:val="1051"/>
        </w:trPr>
        <w:tc>
          <w:tcPr>
            <w:tcW w:w="0" w:type="auto"/>
          </w:tcPr>
          <w:p w14:paraId="23165C24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BackendServer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2BD98C93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serverUrl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apiVersion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isOnline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53F29F6B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receiveData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</w:p>
          <w:p w14:paraId="1DDAB8AB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processData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storeData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serveData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 </w:t>
            </w:r>
          </w:p>
        </w:tc>
        <w:tc>
          <w:tcPr>
            <w:tcW w:w="0" w:type="auto"/>
          </w:tcPr>
          <w:p w14:paraId="6AEB4811" w14:textId="77777777" w:rsidR="00854409" w:rsidRPr="008C3AB1" w:rsidRDefault="00000000" w:rsidP="009B394E">
            <w:pPr>
              <w:spacing w:after="0" w:line="360" w:lineRule="auto"/>
              <w:ind w:left="0" w:right="24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Serves Dashboard; receives from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MobileApp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67F9E322" w14:textId="77777777" w:rsidTr="00097B06">
        <w:trPr>
          <w:trHeight w:val="850"/>
        </w:trPr>
        <w:tc>
          <w:tcPr>
            <w:tcW w:w="0" w:type="auto"/>
          </w:tcPr>
          <w:p w14:paraId="1C55EB9B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Dashboard </w:t>
            </w:r>
          </w:p>
        </w:tc>
        <w:tc>
          <w:tcPr>
            <w:tcW w:w="0" w:type="auto"/>
          </w:tcPr>
          <w:p w14:paraId="273C6A62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dashboardUrl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refreshRate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, </w:t>
            </w: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activeUsers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53C9F99B" w14:textId="77777777" w:rsidR="00854409" w:rsidRPr="008C3AB1" w:rsidRDefault="00000000" w:rsidP="009B394E">
            <w:pPr>
              <w:spacing w:after="14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displayData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generateReport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), </w:t>
            </w:r>
          </w:p>
          <w:p w14:paraId="06799E82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proofErr w:type="gram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filterData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(</w:t>
            </w:r>
            <w:proofErr w:type="gram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) </w:t>
            </w:r>
          </w:p>
        </w:tc>
        <w:tc>
          <w:tcPr>
            <w:tcW w:w="0" w:type="auto"/>
          </w:tcPr>
          <w:p w14:paraId="02C2839F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Served by </w:t>
            </w:r>
          </w:p>
          <w:p w14:paraId="7B402C8C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BackendServer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</w:tbl>
    <w:p w14:paraId="788B6BE3" w14:textId="77777777" w:rsidR="00854409" w:rsidRPr="008C3AB1" w:rsidRDefault="00000000" w:rsidP="009B394E">
      <w:pPr>
        <w:spacing w:after="297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17B6C9D2" w14:textId="77777777" w:rsidR="00854409" w:rsidRPr="009B394E" w:rsidRDefault="00000000" w:rsidP="009B394E">
      <w:pPr>
        <w:pStyle w:val="Heading2"/>
        <w:jc w:val="both"/>
      </w:pPr>
      <w:bookmarkStart w:id="27" w:name="_Toc230648374"/>
      <w:r w:rsidRPr="009B394E">
        <w:t>6.3 Key Relationships</w:t>
      </w:r>
      <w:bookmarkEnd w:id="27"/>
      <w:r w:rsidRPr="009B394E">
        <w:t xml:space="preserve"> </w:t>
      </w:r>
    </w:p>
    <w:p w14:paraId="5A69358F" w14:textId="248DCAA7" w:rsidR="00854409" w:rsidRPr="008C3AB1" w:rsidRDefault="00000000" w:rsidP="009B394E">
      <w:pPr>
        <w:numPr>
          <w:ilvl w:val="0"/>
          <w:numId w:val="15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Subscriber uses 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MobileApp</w:t>
      </w:r>
      <w:proofErr w:type="spellEnd"/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association representing the subscriber's interaction with the app. </w:t>
      </w:r>
    </w:p>
    <w:p w14:paraId="1138989A" w14:textId="29C15EA4" w:rsidR="00854409" w:rsidRPr="008C3AB1" w:rsidRDefault="00000000" w:rsidP="009B394E">
      <w:pPr>
        <w:numPr>
          <w:ilvl w:val="0"/>
          <w:numId w:val="15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lastRenderedPageBreak/>
        <w:t>MobileApp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 collects 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QoEMeasurement</w:t>
      </w:r>
      <w:proofErr w:type="spellEnd"/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association through the </w:t>
      </w:r>
      <w:proofErr w:type="spellStart"/>
      <w:proofErr w:type="gramStart"/>
      <w:r w:rsidRPr="008C3AB1">
        <w:rPr>
          <w:rFonts w:ascii="Times New Roman" w:hAnsi="Times New Roman" w:cs="Times New Roman"/>
          <w:color w:val="auto"/>
          <w:sz w:val="24"/>
        </w:rPr>
        <w:t>collectData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>(</w:t>
      </w:r>
      <w:proofErr w:type="gramEnd"/>
      <w:r w:rsidRPr="008C3AB1">
        <w:rPr>
          <w:rFonts w:ascii="Times New Roman" w:hAnsi="Times New Roman" w:cs="Times New Roman"/>
          <w:color w:val="auto"/>
          <w:sz w:val="24"/>
        </w:rPr>
        <w:t xml:space="preserve">) operation. </w:t>
      </w:r>
    </w:p>
    <w:p w14:paraId="434303C4" w14:textId="2F05F09E" w:rsidR="00854409" w:rsidRPr="008C3AB1" w:rsidRDefault="00000000" w:rsidP="009B394E">
      <w:pPr>
        <w:numPr>
          <w:ilvl w:val="0"/>
          <w:numId w:val="15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MobileApp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 persists to 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LocalDatabase</w:t>
      </w:r>
      <w:proofErr w:type="spellEnd"/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dependency (Persist) for offline storage. </w:t>
      </w:r>
    </w:p>
    <w:p w14:paraId="7CF45C67" w14:textId="41C86AA0" w:rsidR="00854409" w:rsidRPr="008C3AB1" w:rsidRDefault="00000000" w:rsidP="009B394E">
      <w:pPr>
        <w:numPr>
          <w:ilvl w:val="0"/>
          <w:numId w:val="15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MobileApp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 communicates with 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BackendServer</w:t>
      </w:r>
      <w:proofErr w:type="spellEnd"/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dependency (HTTP) for data upload. </w:t>
      </w:r>
    </w:p>
    <w:p w14:paraId="4589D254" w14:textId="208A8187" w:rsidR="00854409" w:rsidRPr="008C3AB1" w:rsidRDefault="00000000" w:rsidP="009B394E">
      <w:pPr>
        <w:numPr>
          <w:ilvl w:val="0"/>
          <w:numId w:val="15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LocalDatabase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 syncs to </w:t>
      </w: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BackendServer</w:t>
      </w:r>
      <w:proofErr w:type="spellEnd"/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dependency ensuring data consistency. </w:t>
      </w:r>
    </w:p>
    <w:p w14:paraId="5356C48B" w14:textId="67B4EFFC" w:rsidR="00854409" w:rsidRPr="008C3AB1" w:rsidRDefault="00000000" w:rsidP="009B394E">
      <w:pPr>
        <w:numPr>
          <w:ilvl w:val="0"/>
          <w:numId w:val="15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proofErr w:type="spellStart"/>
      <w:r w:rsidRPr="008C3AB1">
        <w:rPr>
          <w:rFonts w:ascii="Times New Roman" w:hAnsi="Times New Roman" w:cs="Times New Roman"/>
          <w:color w:val="auto"/>
          <w:sz w:val="24"/>
        </w:rPr>
        <w:t>BackendServer</w:t>
      </w:r>
      <w:proofErr w:type="spellEnd"/>
      <w:r w:rsidRPr="008C3AB1">
        <w:rPr>
          <w:rFonts w:ascii="Times New Roman" w:hAnsi="Times New Roman" w:cs="Times New Roman"/>
          <w:color w:val="auto"/>
          <w:sz w:val="24"/>
        </w:rPr>
        <w:t xml:space="preserve"> serves Dashboard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association enabling operator analytics. </w:t>
      </w:r>
    </w:p>
    <w:p w14:paraId="42BEF524" w14:textId="77777777" w:rsidR="00854409" w:rsidRPr="008C3AB1" w:rsidRDefault="00000000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29BBE452" w14:textId="77777777" w:rsidR="00097B06" w:rsidRDefault="00097B06" w:rsidP="009B394E">
      <w:pPr>
        <w:spacing w:after="160" w:line="360" w:lineRule="auto"/>
        <w:ind w:left="0" w:right="0" w:firstLine="0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br w:type="page"/>
      </w:r>
    </w:p>
    <w:p w14:paraId="32CF4E74" w14:textId="011F302A" w:rsidR="00854409" w:rsidRPr="009B394E" w:rsidRDefault="009B394E" w:rsidP="009B394E">
      <w:pPr>
        <w:pStyle w:val="Heading1"/>
        <w:jc w:val="both"/>
      </w:pPr>
      <w:bookmarkStart w:id="28" w:name="_Toc230648375"/>
      <w:r w:rsidRPr="009B394E">
        <w:lastRenderedPageBreak/>
        <w:t>7. DEPLOYMENT DIAGRAM</w:t>
      </w:r>
      <w:bookmarkEnd w:id="28"/>
      <w:r w:rsidRPr="009B394E">
        <w:t xml:space="preserve"> </w:t>
      </w:r>
    </w:p>
    <w:p w14:paraId="560192F4" w14:textId="77777777" w:rsidR="00854409" w:rsidRPr="009B394E" w:rsidRDefault="00000000" w:rsidP="009B394E">
      <w:pPr>
        <w:pStyle w:val="Heading2"/>
        <w:jc w:val="both"/>
      </w:pPr>
      <w:bookmarkStart w:id="29" w:name="_Toc230648376"/>
      <w:r w:rsidRPr="009B394E">
        <w:t>7.1 Overview</w:t>
      </w:r>
      <w:bookmarkEnd w:id="29"/>
      <w:r w:rsidRPr="009B394E">
        <w:t xml:space="preserve"> </w:t>
      </w:r>
    </w:p>
    <w:p w14:paraId="156F7A2D" w14:textId="77777777" w:rsidR="00854409" w:rsidRPr="008C3AB1" w:rsidRDefault="00000000" w:rsidP="009B394E">
      <w:pPr>
        <w:spacing w:after="308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The Deployment Diagram shows the physical distribution of the system's software artefacts across hardware nodes and the communication links between those nodes. </w:t>
      </w:r>
    </w:p>
    <w:p w14:paraId="70AEDA86" w14:textId="77777777" w:rsidR="00854409" w:rsidRPr="009B394E" w:rsidRDefault="00000000" w:rsidP="009B394E">
      <w:pPr>
        <w:pStyle w:val="Heading2"/>
        <w:jc w:val="both"/>
      </w:pPr>
      <w:bookmarkStart w:id="30" w:name="_Toc230648377"/>
      <w:r w:rsidRPr="009B394E">
        <w:t>7.2 Hardware Nodes</w:t>
      </w:r>
      <w:bookmarkEnd w:id="30"/>
      <w:r w:rsidRPr="009B394E">
        <w:t xml:space="preserve"> </w:t>
      </w:r>
    </w:p>
    <w:p w14:paraId="70D268D0" w14:textId="77777777" w:rsidR="00097B06" w:rsidRPr="00097B06" w:rsidRDefault="00097B06" w:rsidP="009B394E">
      <w:pPr>
        <w:spacing w:line="360" w:lineRule="auto"/>
      </w:pPr>
    </w:p>
    <w:tbl>
      <w:tblPr>
        <w:tblStyle w:val="TableGrid0"/>
        <w:tblW w:w="9027" w:type="dxa"/>
        <w:tblLook w:val="04A0" w:firstRow="1" w:lastRow="0" w:firstColumn="1" w:lastColumn="0" w:noHBand="0" w:noVBand="1"/>
      </w:tblPr>
      <w:tblGrid>
        <w:gridCol w:w="2200"/>
        <w:gridCol w:w="3002"/>
        <w:gridCol w:w="3825"/>
      </w:tblGrid>
      <w:tr w:rsidR="00854409" w:rsidRPr="008C3AB1" w14:paraId="62544586" w14:textId="77777777" w:rsidTr="00097B06">
        <w:trPr>
          <w:trHeight w:val="338"/>
        </w:trPr>
        <w:tc>
          <w:tcPr>
            <w:tcW w:w="2200" w:type="dxa"/>
          </w:tcPr>
          <w:p w14:paraId="7F024023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Node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3002" w:type="dxa"/>
          </w:tcPr>
          <w:p w14:paraId="1463697E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Deployed Artefacts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3825" w:type="dxa"/>
          </w:tcPr>
          <w:p w14:paraId="44D2B41B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Description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7BF7F3EC" w14:textId="77777777" w:rsidTr="00097B06">
        <w:trPr>
          <w:trHeight w:val="884"/>
        </w:trPr>
        <w:tc>
          <w:tcPr>
            <w:tcW w:w="2200" w:type="dxa"/>
          </w:tcPr>
          <w:p w14:paraId="55FC1E17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Mobile Device </w:t>
            </w:r>
          </w:p>
        </w:tc>
        <w:tc>
          <w:tcPr>
            <w:tcW w:w="3002" w:type="dxa"/>
          </w:tcPr>
          <w:p w14:paraId="441B2E39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QoE Mobile App, Local DB (SQLite) </w:t>
            </w:r>
          </w:p>
        </w:tc>
        <w:tc>
          <w:tcPr>
            <w:tcW w:w="3825" w:type="dxa"/>
          </w:tcPr>
          <w:p w14:paraId="61C920B0" w14:textId="77777777" w:rsidR="00854409" w:rsidRPr="008C3AB1" w:rsidRDefault="00000000" w:rsidP="009B394E">
            <w:pPr>
              <w:spacing w:after="0" w:line="360" w:lineRule="auto"/>
              <w:ind w:left="1" w:right="56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Android smartphone used by the subscriber. Hosts the app and its local buffer database. </w:t>
            </w:r>
          </w:p>
        </w:tc>
      </w:tr>
      <w:tr w:rsidR="00854409" w:rsidRPr="008C3AB1" w14:paraId="4A3B10B4" w14:textId="77777777" w:rsidTr="00097B06">
        <w:trPr>
          <w:trHeight w:val="1081"/>
        </w:trPr>
        <w:tc>
          <w:tcPr>
            <w:tcW w:w="2200" w:type="dxa"/>
          </w:tcPr>
          <w:p w14:paraId="7255ABD4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Application Server </w:t>
            </w:r>
          </w:p>
        </w:tc>
        <w:tc>
          <w:tcPr>
            <w:tcW w:w="3002" w:type="dxa"/>
          </w:tcPr>
          <w:p w14:paraId="5BADD109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Backend Server </w:t>
            </w:r>
          </w:p>
        </w:tc>
        <w:tc>
          <w:tcPr>
            <w:tcW w:w="3825" w:type="dxa"/>
          </w:tcPr>
          <w:p w14:paraId="36392B33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Cloud-hosted server that receives metric uploads, processes data, and exposes the REST API. Connects to Database Server via JDBC/SQL. </w:t>
            </w:r>
          </w:p>
        </w:tc>
      </w:tr>
      <w:tr w:rsidR="00854409" w:rsidRPr="008C3AB1" w14:paraId="4DF9ED14" w14:textId="77777777" w:rsidTr="00097B06">
        <w:trPr>
          <w:trHeight w:val="854"/>
        </w:trPr>
        <w:tc>
          <w:tcPr>
            <w:tcW w:w="2200" w:type="dxa"/>
          </w:tcPr>
          <w:p w14:paraId="56FCA6AD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Database Server </w:t>
            </w:r>
          </w:p>
        </w:tc>
        <w:tc>
          <w:tcPr>
            <w:tcW w:w="3002" w:type="dxa"/>
          </w:tcPr>
          <w:p w14:paraId="35931A28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QoE Database </w:t>
            </w:r>
          </w:p>
        </w:tc>
        <w:tc>
          <w:tcPr>
            <w:tcW w:w="3825" w:type="dxa"/>
          </w:tcPr>
          <w:p w14:paraId="675F4C2B" w14:textId="77777777" w:rsidR="00854409" w:rsidRPr="008C3AB1" w:rsidRDefault="00000000" w:rsidP="009B394E">
            <w:pPr>
              <w:spacing w:after="0" w:line="360" w:lineRule="auto"/>
              <w:ind w:left="1" w:right="163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Centralised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relational database (e.g., PostgreSQL/MySQL) storing all processed QoE records. </w:t>
            </w:r>
          </w:p>
        </w:tc>
      </w:tr>
      <w:tr w:rsidR="00854409" w:rsidRPr="008C3AB1" w14:paraId="0059D8B6" w14:textId="77777777" w:rsidTr="00097B06">
        <w:trPr>
          <w:trHeight w:val="847"/>
        </w:trPr>
        <w:tc>
          <w:tcPr>
            <w:tcW w:w="2200" w:type="dxa"/>
          </w:tcPr>
          <w:p w14:paraId="080901D8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Web Server </w:t>
            </w:r>
          </w:p>
        </w:tc>
        <w:tc>
          <w:tcPr>
            <w:tcW w:w="3002" w:type="dxa"/>
          </w:tcPr>
          <w:p w14:paraId="5C986C52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QoE Dashboard (Web UI) </w:t>
            </w:r>
          </w:p>
        </w:tc>
        <w:tc>
          <w:tcPr>
            <w:tcW w:w="3825" w:type="dxa"/>
          </w:tcPr>
          <w:p w14:paraId="5E80701C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Serves the operator-facing web dashboard. Operators access it via browser. </w:t>
            </w:r>
          </w:p>
        </w:tc>
      </w:tr>
    </w:tbl>
    <w:p w14:paraId="11DB7F3C" w14:textId="77777777" w:rsidR="00854409" w:rsidRPr="008C3AB1" w:rsidRDefault="00000000" w:rsidP="009B394E">
      <w:pPr>
        <w:spacing w:after="297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2CACCE5B" w14:textId="77777777" w:rsidR="00854409" w:rsidRPr="009B394E" w:rsidRDefault="00000000" w:rsidP="009B394E">
      <w:pPr>
        <w:pStyle w:val="Heading2"/>
        <w:jc w:val="both"/>
      </w:pPr>
      <w:bookmarkStart w:id="31" w:name="_Toc230648378"/>
      <w:r w:rsidRPr="009B394E">
        <w:t>7.3 Communication Links</w:t>
      </w:r>
      <w:bookmarkEnd w:id="31"/>
      <w:r w:rsidRPr="009B394E">
        <w:t xml:space="preserve"> </w:t>
      </w:r>
    </w:p>
    <w:p w14:paraId="7C754BAF" w14:textId="77777777" w:rsidR="00854409" w:rsidRPr="008C3AB1" w:rsidRDefault="00000000" w:rsidP="009B394E">
      <w:pPr>
        <w:numPr>
          <w:ilvl w:val="0"/>
          <w:numId w:val="16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Mobile Device → Application Server: HTTP/REST (QoE Mobile App uploads metric batches to Backend Server). </w:t>
      </w:r>
    </w:p>
    <w:p w14:paraId="3AE567B2" w14:textId="77777777" w:rsidR="00854409" w:rsidRPr="008C3AB1" w:rsidRDefault="00000000" w:rsidP="009B394E">
      <w:pPr>
        <w:numPr>
          <w:ilvl w:val="0"/>
          <w:numId w:val="16"/>
        </w:numPr>
        <w:spacing w:after="66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Application Server → Database Server: JDBC/SQL (Backend Server reads/writes to QoE Database). </w:t>
      </w:r>
    </w:p>
    <w:p w14:paraId="0DC7D988" w14:textId="77777777" w:rsidR="00854409" w:rsidRPr="008C3AB1" w:rsidRDefault="00000000" w:rsidP="009B394E">
      <w:pPr>
        <w:numPr>
          <w:ilvl w:val="0"/>
          <w:numId w:val="16"/>
        </w:numPr>
        <w:spacing w:after="66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Application Server → Web Server: HTTP (Application Server serves data to the Dashboard). </w:t>
      </w:r>
    </w:p>
    <w:p w14:paraId="46F0DCEB" w14:textId="77777777" w:rsidR="00854409" w:rsidRPr="008C3AB1" w:rsidRDefault="00000000" w:rsidP="009B394E">
      <w:pPr>
        <w:numPr>
          <w:ilvl w:val="0"/>
          <w:numId w:val="16"/>
        </w:numPr>
        <w:spacing w:after="66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Mobile Subscriber → Mobile Device: Direct physical use of the app. </w:t>
      </w:r>
    </w:p>
    <w:p w14:paraId="21580B26" w14:textId="77777777" w:rsidR="00854409" w:rsidRPr="008C3AB1" w:rsidRDefault="00000000" w:rsidP="009B394E">
      <w:pPr>
        <w:numPr>
          <w:ilvl w:val="0"/>
          <w:numId w:val="16"/>
        </w:numPr>
        <w:spacing w:after="66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Network Operator → Web Server: Browser-based access to the Dashboard. </w:t>
      </w:r>
    </w:p>
    <w:p w14:paraId="49B07A3C" w14:textId="77777777" w:rsidR="00854409" w:rsidRPr="008C3AB1" w:rsidRDefault="00000000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124E29F0" w14:textId="77777777" w:rsidR="00854409" w:rsidRPr="008C3AB1" w:rsidRDefault="00854409" w:rsidP="009B394E">
      <w:pPr>
        <w:spacing w:line="360" w:lineRule="auto"/>
        <w:rPr>
          <w:rFonts w:ascii="Times New Roman" w:hAnsi="Times New Roman" w:cs="Times New Roman"/>
          <w:color w:val="auto"/>
          <w:sz w:val="24"/>
        </w:rPr>
        <w:sectPr w:rsidR="00854409" w:rsidRPr="008C3AB1" w:rsidSect="009B394E">
          <w:headerReference w:type="even" r:id="rId9"/>
          <w:footerReference w:type="even" r:id="rId10"/>
          <w:footerReference w:type="default" r:id="rId11"/>
          <w:pgSz w:w="11905" w:h="16840"/>
          <w:pgMar w:top="720" w:right="720" w:bottom="720" w:left="720" w:header="740" w:footer="699" w:gutter="0"/>
          <w:pgNumType w:start="0"/>
          <w:cols w:space="720"/>
          <w:titlePg/>
          <w:docGrid w:linePitch="299"/>
        </w:sectPr>
      </w:pPr>
    </w:p>
    <w:p w14:paraId="5BABA35E" w14:textId="12D5076B" w:rsidR="00854409" w:rsidRPr="009B394E" w:rsidRDefault="009B394E" w:rsidP="009B394E">
      <w:pPr>
        <w:pStyle w:val="Heading1"/>
        <w:jc w:val="both"/>
      </w:pPr>
      <w:bookmarkStart w:id="32" w:name="_Toc230648379"/>
      <w:r w:rsidRPr="009B394E">
        <w:lastRenderedPageBreak/>
        <w:t>8. SUMMARY AND DESIGN RATIONALE</w:t>
      </w:r>
      <w:bookmarkEnd w:id="32"/>
      <w:r w:rsidRPr="009B394E">
        <w:t xml:space="preserve"> </w:t>
      </w:r>
    </w:p>
    <w:p w14:paraId="62A73C6A" w14:textId="77777777" w:rsidR="00854409" w:rsidRPr="009B394E" w:rsidRDefault="00000000" w:rsidP="009B394E">
      <w:pPr>
        <w:pStyle w:val="Heading2"/>
        <w:jc w:val="both"/>
      </w:pPr>
      <w:bookmarkStart w:id="33" w:name="_Toc230648380"/>
      <w:r w:rsidRPr="009B394E">
        <w:t>8.1 Architectural Overview</w:t>
      </w:r>
      <w:bookmarkEnd w:id="33"/>
      <w:r w:rsidRPr="009B394E">
        <w:t xml:space="preserve"> </w:t>
      </w:r>
    </w:p>
    <w:p w14:paraId="44C5A498" w14:textId="2B3A091D" w:rsidR="00854409" w:rsidRPr="008C3AB1" w:rsidRDefault="00000000" w:rsidP="009B394E">
      <w:pPr>
        <w:spacing w:after="304" w:line="360" w:lineRule="auto"/>
        <w:ind w:right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The QoE data collection system follows a three-tier client-server architecture: a mobile client tier (Android app + SQLite), an application server tier (REST API backend), and a presentation tier (web dashboard). This separation of concerns ensures that the mobile app remains lightweight and functional in offline conditions, while </w:t>
      </w:r>
      <w:r w:rsidR="00097B06" w:rsidRPr="008C3AB1">
        <w:rPr>
          <w:rFonts w:ascii="Times New Roman" w:hAnsi="Times New Roman" w:cs="Times New Roman"/>
          <w:color w:val="auto"/>
          <w:sz w:val="24"/>
        </w:rPr>
        <w:t>centralizing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 data storage and analytics on the server. </w:t>
      </w:r>
    </w:p>
    <w:p w14:paraId="6D483F3F" w14:textId="77777777" w:rsidR="00854409" w:rsidRPr="009B394E" w:rsidRDefault="00000000" w:rsidP="009B394E">
      <w:pPr>
        <w:pStyle w:val="Heading2"/>
        <w:jc w:val="both"/>
      </w:pPr>
      <w:bookmarkStart w:id="34" w:name="_Toc230648381"/>
      <w:r w:rsidRPr="009B394E">
        <w:t>8.2 Design Decisions</w:t>
      </w:r>
      <w:bookmarkEnd w:id="34"/>
      <w:r w:rsidRPr="009B394E">
        <w:t xml:space="preserve"> </w:t>
      </w:r>
    </w:p>
    <w:p w14:paraId="07AF4089" w14:textId="77777777" w:rsidR="00854409" w:rsidRPr="008C3AB1" w:rsidRDefault="00000000" w:rsidP="009B394E">
      <w:pPr>
        <w:numPr>
          <w:ilvl w:val="0"/>
          <w:numId w:val="17"/>
        </w:numPr>
        <w:spacing w:after="54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Offline-first with sync: The use of a local SQLite database (DS1) and an upload queue (DS2) ensures that metric collection continues uninterrupted even when network connectivity is unavailable. </w:t>
      </w:r>
    </w:p>
    <w:p w14:paraId="694B89EE" w14:textId="77777777" w:rsidR="00854409" w:rsidRPr="008C3AB1" w:rsidRDefault="00000000" w:rsidP="009B394E">
      <w:pPr>
        <w:numPr>
          <w:ilvl w:val="0"/>
          <w:numId w:val="17"/>
        </w:numPr>
        <w:spacing w:after="54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Background collection every 5 minutes: As shown in the sequence diagram for metric collection, a background timer drives automated data capture without requiring user interaction. </w:t>
      </w:r>
    </w:p>
    <w:p w14:paraId="11F75837" w14:textId="77777777" w:rsidR="00854409" w:rsidRPr="008C3AB1" w:rsidRDefault="00000000" w:rsidP="009B394E">
      <w:pPr>
        <w:numPr>
          <w:ilvl w:val="0"/>
          <w:numId w:val="17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Privacy by design: Dedicated use cases and sequence flows for permission management, privacy notice display, and data deletion reflect compliance with user consent principles. </w:t>
      </w:r>
    </w:p>
    <w:p w14:paraId="58FFE6E8" w14:textId="1DADFCB0" w:rsidR="00854409" w:rsidRPr="008C3AB1" w:rsidRDefault="00000000" w:rsidP="009B394E">
      <w:pPr>
        <w:numPr>
          <w:ilvl w:val="0"/>
          <w:numId w:val="17"/>
        </w:numPr>
        <w:spacing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>Role-based access: The system serves two distinct actor roles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>mobile subscribers and network operators</w:t>
      </w:r>
      <w:r w:rsidR="008C3AB1">
        <w:rPr>
          <w:rFonts w:ascii="Times New Roman" w:hAnsi="Times New Roman" w:cs="Times New Roman"/>
          <w:color w:val="auto"/>
          <w:sz w:val="24"/>
        </w:rPr>
        <w:t xml:space="preserve"> </w:t>
      </w:r>
      <w:r w:rsidRPr="008C3AB1">
        <w:rPr>
          <w:rFonts w:ascii="Times New Roman" w:hAnsi="Times New Roman" w:cs="Times New Roman"/>
          <w:color w:val="auto"/>
          <w:sz w:val="24"/>
        </w:rPr>
        <w:t xml:space="preserve">with entirely separate interaction paths and interfaces. </w:t>
      </w:r>
    </w:p>
    <w:p w14:paraId="6C4A4392" w14:textId="77777777" w:rsidR="00854409" w:rsidRPr="008C3AB1" w:rsidRDefault="00000000" w:rsidP="009B394E">
      <w:pPr>
        <w:numPr>
          <w:ilvl w:val="0"/>
          <w:numId w:val="17"/>
        </w:numPr>
        <w:spacing w:after="307" w:line="360" w:lineRule="auto"/>
        <w:ind w:right="0" w:hanging="36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RESTful communication: All mobile-to-server and server-to-dashboard communication uses HTTP/REST, ensuring scalability and ease of integration. </w:t>
      </w:r>
    </w:p>
    <w:p w14:paraId="780F2A74" w14:textId="5B09F1F9" w:rsidR="00854409" w:rsidRDefault="009B394E" w:rsidP="009B394E">
      <w:pPr>
        <w:pStyle w:val="Heading2"/>
        <w:jc w:val="both"/>
      </w:pPr>
      <w:bookmarkStart w:id="35" w:name="_Toc230648382"/>
      <w:r w:rsidRPr="008C3AB1">
        <w:t>8.3 Diagrams Summary Table</w:t>
      </w:r>
      <w:bookmarkEnd w:id="35"/>
      <w:r w:rsidRPr="008C3AB1">
        <w:t xml:space="preserve"> </w:t>
      </w:r>
    </w:p>
    <w:p w14:paraId="3EDE4896" w14:textId="77777777" w:rsidR="00097B06" w:rsidRPr="00097B06" w:rsidRDefault="00097B06" w:rsidP="009B394E">
      <w:pPr>
        <w:spacing w:line="360" w:lineRule="auto"/>
      </w:pPr>
    </w:p>
    <w:tbl>
      <w:tblPr>
        <w:tblStyle w:val="TableGrid0"/>
        <w:tblW w:w="9027" w:type="dxa"/>
        <w:tblLook w:val="04A0" w:firstRow="1" w:lastRow="0" w:firstColumn="1" w:lastColumn="0" w:noHBand="0" w:noVBand="1"/>
      </w:tblPr>
      <w:tblGrid>
        <w:gridCol w:w="2200"/>
        <w:gridCol w:w="2001"/>
        <w:gridCol w:w="4826"/>
      </w:tblGrid>
      <w:tr w:rsidR="00854409" w:rsidRPr="008C3AB1" w14:paraId="691CF962" w14:textId="77777777" w:rsidTr="00097B06">
        <w:trPr>
          <w:trHeight w:val="338"/>
        </w:trPr>
        <w:tc>
          <w:tcPr>
            <w:tcW w:w="2200" w:type="dxa"/>
          </w:tcPr>
          <w:p w14:paraId="78DC8C10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Diagram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2001" w:type="dxa"/>
          </w:tcPr>
          <w:p w14:paraId="3FF63F9E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Type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4826" w:type="dxa"/>
          </w:tcPr>
          <w:p w14:paraId="64F36956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b/>
                <w:color w:val="auto"/>
                <w:sz w:val="24"/>
              </w:rPr>
              <w:t>Primary Purpose</w:t>
            </w: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</w:tr>
      <w:tr w:rsidR="00854409" w:rsidRPr="008C3AB1" w14:paraId="6264F899" w14:textId="77777777" w:rsidTr="00097B06">
        <w:trPr>
          <w:trHeight w:val="649"/>
        </w:trPr>
        <w:tc>
          <w:tcPr>
            <w:tcW w:w="2200" w:type="dxa"/>
          </w:tcPr>
          <w:p w14:paraId="17980915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Context Diagram </w:t>
            </w:r>
          </w:p>
        </w:tc>
        <w:tc>
          <w:tcPr>
            <w:tcW w:w="2001" w:type="dxa"/>
          </w:tcPr>
          <w:p w14:paraId="3EA1345C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Structural </w:t>
            </w:r>
          </w:p>
        </w:tc>
        <w:tc>
          <w:tcPr>
            <w:tcW w:w="4826" w:type="dxa"/>
          </w:tcPr>
          <w:p w14:paraId="49627D12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Defines system boundary and external actors/systems. </w:t>
            </w:r>
          </w:p>
        </w:tc>
      </w:tr>
      <w:tr w:rsidR="00854409" w:rsidRPr="008C3AB1" w14:paraId="251ED6C2" w14:textId="77777777" w:rsidTr="00097B06">
        <w:trPr>
          <w:trHeight w:val="621"/>
        </w:trPr>
        <w:tc>
          <w:tcPr>
            <w:tcW w:w="2200" w:type="dxa"/>
          </w:tcPr>
          <w:p w14:paraId="56A1F659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Data Flow Diagram </w:t>
            </w:r>
          </w:p>
        </w:tc>
        <w:tc>
          <w:tcPr>
            <w:tcW w:w="2001" w:type="dxa"/>
          </w:tcPr>
          <w:p w14:paraId="1E749C56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Behavioural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4826" w:type="dxa"/>
          </w:tcPr>
          <w:p w14:paraId="7A9E4736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Shows data flows between processes and data stores at L0 and L1. </w:t>
            </w:r>
          </w:p>
        </w:tc>
      </w:tr>
      <w:tr w:rsidR="00854409" w:rsidRPr="008C3AB1" w14:paraId="2A7F2824" w14:textId="77777777" w:rsidTr="00097B06">
        <w:trPr>
          <w:trHeight w:val="624"/>
        </w:trPr>
        <w:tc>
          <w:tcPr>
            <w:tcW w:w="2200" w:type="dxa"/>
          </w:tcPr>
          <w:p w14:paraId="2B2198EF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Use Case Diagram </w:t>
            </w:r>
          </w:p>
        </w:tc>
        <w:tc>
          <w:tcPr>
            <w:tcW w:w="2001" w:type="dxa"/>
          </w:tcPr>
          <w:p w14:paraId="42F4D51A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Behavioural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4826" w:type="dxa"/>
          </w:tcPr>
          <w:p w14:paraId="45A01CD6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Enumerates all functional interactions for each actor. </w:t>
            </w:r>
          </w:p>
        </w:tc>
      </w:tr>
      <w:tr w:rsidR="00854409" w:rsidRPr="008C3AB1" w14:paraId="62932EA1" w14:textId="77777777" w:rsidTr="00097B06">
        <w:trPr>
          <w:trHeight w:val="621"/>
        </w:trPr>
        <w:tc>
          <w:tcPr>
            <w:tcW w:w="2200" w:type="dxa"/>
          </w:tcPr>
          <w:p w14:paraId="6B33C438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lastRenderedPageBreak/>
              <w:t xml:space="preserve">Sequence Diagrams (x10) </w:t>
            </w:r>
          </w:p>
        </w:tc>
        <w:tc>
          <w:tcPr>
            <w:tcW w:w="2001" w:type="dxa"/>
          </w:tcPr>
          <w:p w14:paraId="3BFB7BB3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proofErr w:type="spellStart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Behavioural</w:t>
            </w:r>
            <w:proofErr w:type="spellEnd"/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</w:t>
            </w:r>
          </w:p>
        </w:tc>
        <w:tc>
          <w:tcPr>
            <w:tcW w:w="4826" w:type="dxa"/>
          </w:tcPr>
          <w:p w14:paraId="39C55679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Details time-ordered message sequences for each use case. </w:t>
            </w:r>
          </w:p>
        </w:tc>
      </w:tr>
      <w:tr w:rsidR="00854409" w:rsidRPr="008C3AB1" w14:paraId="3AAA3844" w14:textId="77777777" w:rsidTr="00097B06">
        <w:trPr>
          <w:trHeight w:val="655"/>
        </w:trPr>
        <w:tc>
          <w:tcPr>
            <w:tcW w:w="2200" w:type="dxa"/>
          </w:tcPr>
          <w:p w14:paraId="4370CC0D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Class Diagram </w:t>
            </w:r>
          </w:p>
        </w:tc>
        <w:tc>
          <w:tcPr>
            <w:tcW w:w="2001" w:type="dxa"/>
          </w:tcPr>
          <w:p w14:paraId="5950E856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Structural </w:t>
            </w:r>
          </w:p>
        </w:tc>
        <w:tc>
          <w:tcPr>
            <w:tcW w:w="4826" w:type="dxa"/>
          </w:tcPr>
          <w:p w14:paraId="0FEE0E60" w14:textId="0738DF62" w:rsidR="00854409" w:rsidRPr="008C3AB1" w:rsidRDefault="00097B06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>Models’</w:t>
            </w:r>
            <w:r w:rsidR="00000000"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 system objects, their attributes, operations, and relationships. </w:t>
            </w:r>
          </w:p>
        </w:tc>
      </w:tr>
      <w:tr w:rsidR="00854409" w:rsidRPr="008C3AB1" w14:paraId="43407DD8" w14:textId="77777777" w:rsidTr="00097B06">
        <w:trPr>
          <w:trHeight w:val="586"/>
        </w:trPr>
        <w:tc>
          <w:tcPr>
            <w:tcW w:w="2200" w:type="dxa"/>
          </w:tcPr>
          <w:p w14:paraId="2F3D55CE" w14:textId="77777777" w:rsidR="00854409" w:rsidRPr="008C3AB1" w:rsidRDefault="00000000" w:rsidP="009B394E">
            <w:pPr>
              <w:spacing w:after="0" w:line="360" w:lineRule="auto"/>
              <w:ind w:left="0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Deployment Diagram </w:t>
            </w:r>
          </w:p>
        </w:tc>
        <w:tc>
          <w:tcPr>
            <w:tcW w:w="2001" w:type="dxa"/>
          </w:tcPr>
          <w:p w14:paraId="5F119627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Physical </w:t>
            </w:r>
          </w:p>
        </w:tc>
        <w:tc>
          <w:tcPr>
            <w:tcW w:w="4826" w:type="dxa"/>
          </w:tcPr>
          <w:p w14:paraId="40BA3999" w14:textId="77777777" w:rsidR="00854409" w:rsidRPr="008C3AB1" w:rsidRDefault="00000000" w:rsidP="009B394E">
            <w:pPr>
              <w:spacing w:after="0" w:line="360" w:lineRule="auto"/>
              <w:ind w:left="1" w:right="0" w:firstLine="0"/>
              <w:rPr>
                <w:rFonts w:ascii="Times New Roman" w:hAnsi="Times New Roman" w:cs="Times New Roman"/>
                <w:color w:val="auto"/>
                <w:sz w:val="24"/>
              </w:rPr>
            </w:pPr>
            <w:r w:rsidRPr="008C3AB1">
              <w:rPr>
                <w:rFonts w:ascii="Times New Roman" w:hAnsi="Times New Roman" w:cs="Times New Roman"/>
                <w:color w:val="auto"/>
                <w:sz w:val="24"/>
              </w:rPr>
              <w:t xml:space="preserve">Maps software artefacts to physical hardware nodes and network links. </w:t>
            </w:r>
          </w:p>
        </w:tc>
      </w:tr>
    </w:tbl>
    <w:p w14:paraId="1C28AA74" w14:textId="77777777" w:rsidR="00854409" w:rsidRPr="008C3AB1" w:rsidRDefault="00000000" w:rsidP="009B394E">
      <w:pPr>
        <w:spacing w:after="142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F1FD597" w14:textId="77777777" w:rsidR="00854409" w:rsidRPr="008C3AB1" w:rsidRDefault="00000000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  <w:r w:rsidRPr="008C3AB1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86D6C36" w14:textId="62DC7428" w:rsidR="00854409" w:rsidRPr="008C3AB1" w:rsidRDefault="00854409" w:rsidP="009B394E">
      <w:pPr>
        <w:spacing w:after="0" w:line="360" w:lineRule="auto"/>
        <w:ind w:left="0" w:right="0" w:firstLine="0"/>
        <w:rPr>
          <w:rFonts w:ascii="Times New Roman" w:hAnsi="Times New Roman" w:cs="Times New Roman"/>
          <w:color w:val="auto"/>
          <w:sz w:val="24"/>
        </w:rPr>
      </w:pPr>
    </w:p>
    <w:sectPr w:rsidR="00854409" w:rsidRPr="008C3AB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6840"/>
      <w:pgMar w:top="1440" w:right="1435" w:bottom="1440" w:left="1441" w:header="74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4277" w14:textId="77777777" w:rsidR="00064E8D" w:rsidRDefault="00064E8D">
      <w:pPr>
        <w:spacing w:after="0" w:line="240" w:lineRule="auto"/>
      </w:pPr>
      <w:r>
        <w:separator/>
      </w:r>
    </w:p>
  </w:endnote>
  <w:endnote w:type="continuationSeparator" w:id="0">
    <w:p w14:paraId="38B8807E" w14:textId="77777777" w:rsidR="00064E8D" w:rsidRDefault="00064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EB863" w14:textId="77777777" w:rsidR="00854409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129A646" wp14:editId="65DCB4A1">
              <wp:simplePos x="0" y="0"/>
              <wp:positionH relativeFrom="page">
                <wp:posOffset>895668</wp:posOffset>
              </wp:positionH>
              <wp:positionV relativeFrom="page">
                <wp:posOffset>10093007</wp:posOffset>
              </wp:positionV>
              <wp:extent cx="5771516" cy="6350"/>
              <wp:effectExtent l="0" t="0" r="0" b="0"/>
              <wp:wrapSquare wrapText="bothSides"/>
              <wp:docPr id="19018" name="Group 19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1516" cy="6350"/>
                        <a:chOff x="0" y="0"/>
                        <a:chExt cx="5771516" cy="6350"/>
                      </a:xfrm>
                    </wpg:grpSpPr>
                    <wps:wsp>
                      <wps:cNvPr id="19738" name="Shape 19738"/>
                      <wps:cNvSpPr/>
                      <wps:spPr>
                        <a:xfrm>
                          <a:off x="0" y="0"/>
                          <a:ext cx="57715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516" h="9144">
                              <a:moveTo>
                                <a:pt x="0" y="0"/>
                              </a:moveTo>
                              <a:lnTo>
                                <a:pt x="5771516" y="0"/>
                              </a:lnTo>
                              <a:lnTo>
                                <a:pt x="57715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018" style="width:454.45pt;height:0.5pt;position:absolute;mso-position-horizontal-relative:page;mso-position-horizontal:absolute;margin-left:70.525pt;mso-position-vertical-relative:page;margin-top:794.725pt;" coordsize="57715,63">
              <v:shape id="Shape 19739" style="position:absolute;width:57715;height:91;left:0;top:0;" coordsize="5771516,9144" path="m0,0l5771516,0l5771516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888888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  <w:r>
      <w:rPr>
        <w:color w:val="888888"/>
        <w:sz w:val="18"/>
      </w:rPr>
      <w:t xml:space="preserve"> of </w:t>
    </w:r>
    <w:fldSimple w:instr=" NUMPAGES   \* MERGEFORMAT ">
      <w:r>
        <w:rPr>
          <w:color w:val="888888"/>
          <w:sz w:val="18"/>
        </w:rPr>
        <w:t>10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84086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B08F2" w14:textId="06D2782B" w:rsidR="009B394E" w:rsidRDefault="009B39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6C6A25" w14:textId="77777777" w:rsidR="009B394E" w:rsidRDefault="009B39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C141" w14:textId="77777777" w:rsidR="00854409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3B8C33D" wp14:editId="3226AB57">
              <wp:simplePos x="0" y="0"/>
              <wp:positionH relativeFrom="page">
                <wp:posOffset>895668</wp:posOffset>
              </wp:positionH>
              <wp:positionV relativeFrom="page">
                <wp:posOffset>10093007</wp:posOffset>
              </wp:positionV>
              <wp:extent cx="5771516" cy="6350"/>
              <wp:effectExtent l="0" t="0" r="0" b="0"/>
              <wp:wrapSquare wrapText="bothSides"/>
              <wp:docPr id="19097" name="Group 19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1516" cy="6350"/>
                        <a:chOff x="0" y="0"/>
                        <a:chExt cx="5771516" cy="6350"/>
                      </a:xfrm>
                    </wpg:grpSpPr>
                    <wps:wsp>
                      <wps:cNvPr id="19744" name="Shape 19744"/>
                      <wps:cNvSpPr/>
                      <wps:spPr>
                        <a:xfrm>
                          <a:off x="0" y="0"/>
                          <a:ext cx="57715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516" h="9144">
                              <a:moveTo>
                                <a:pt x="0" y="0"/>
                              </a:moveTo>
                              <a:lnTo>
                                <a:pt x="5771516" y="0"/>
                              </a:lnTo>
                              <a:lnTo>
                                <a:pt x="57715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097" style="width:454.45pt;height:0.5pt;position:absolute;mso-position-horizontal-relative:page;mso-position-horizontal:absolute;margin-left:70.525pt;mso-position-vertical-relative:page;margin-top:794.725pt;" coordsize="57715,63">
              <v:shape id="Shape 19745" style="position:absolute;width:57715;height:91;left:0;top:0;" coordsize="5771516,9144" path="m0,0l5771516,0l5771516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888888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10</w:t>
    </w:r>
    <w:r>
      <w:rPr>
        <w:color w:val="888888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4D19" w14:textId="02011261" w:rsidR="00854409" w:rsidRPr="00097B06" w:rsidRDefault="00854409" w:rsidP="00097B0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52759" w14:textId="77777777" w:rsidR="00854409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7A1D606" wp14:editId="769C7F84">
              <wp:simplePos x="0" y="0"/>
              <wp:positionH relativeFrom="page">
                <wp:posOffset>895668</wp:posOffset>
              </wp:positionH>
              <wp:positionV relativeFrom="page">
                <wp:posOffset>10093007</wp:posOffset>
              </wp:positionV>
              <wp:extent cx="5771516" cy="6350"/>
              <wp:effectExtent l="0" t="0" r="0" b="0"/>
              <wp:wrapSquare wrapText="bothSides"/>
              <wp:docPr id="19045" name="Group 19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1516" cy="6350"/>
                        <a:chOff x="0" y="0"/>
                        <a:chExt cx="5771516" cy="6350"/>
                      </a:xfrm>
                    </wpg:grpSpPr>
                    <wps:wsp>
                      <wps:cNvPr id="19740" name="Shape 19740"/>
                      <wps:cNvSpPr/>
                      <wps:spPr>
                        <a:xfrm>
                          <a:off x="0" y="0"/>
                          <a:ext cx="57715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516" h="9144">
                              <a:moveTo>
                                <a:pt x="0" y="0"/>
                              </a:moveTo>
                              <a:lnTo>
                                <a:pt x="5771516" y="0"/>
                              </a:lnTo>
                              <a:lnTo>
                                <a:pt x="57715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045" style="width:454.45pt;height:0.5pt;position:absolute;mso-position-horizontal-relative:page;mso-position-horizontal:absolute;margin-left:70.525pt;mso-position-vertical-relative:page;margin-top:794.725pt;" coordsize="57715,63">
              <v:shape id="Shape 19741" style="position:absolute;width:57715;height:91;left:0;top:0;" coordsize="5771516,9144" path="m0,0l5771516,0l5771516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888888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10</w:t>
    </w:r>
    <w:r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1317D" w14:textId="77777777" w:rsidR="00064E8D" w:rsidRDefault="00064E8D">
      <w:pPr>
        <w:spacing w:after="0" w:line="240" w:lineRule="auto"/>
      </w:pPr>
      <w:r>
        <w:separator/>
      </w:r>
    </w:p>
  </w:footnote>
  <w:footnote w:type="continuationSeparator" w:id="0">
    <w:p w14:paraId="51B71CE6" w14:textId="77777777" w:rsidR="00064E8D" w:rsidRDefault="00064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776A" w14:textId="6E7CA1C8" w:rsidR="00854409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F09CCFB" wp14:editId="1609974C">
              <wp:simplePos x="0" y="0"/>
              <wp:positionH relativeFrom="page">
                <wp:posOffset>895668</wp:posOffset>
              </wp:positionH>
              <wp:positionV relativeFrom="page">
                <wp:posOffset>609981</wp:posOffset>
              </wp:positionV>
              <wp:extent cx="5771516" cy="9525"/>
              <wp:effectExtent l="0" t="0" r="0" b="0"/>
              <wp:wrapSquare wrapText="bothSides"/>
              <wp:docPr id="19005" name="Group 19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1516" cy="9525"/>
                        <a:chOff x="0" y="0"/>
                        <a:chExt cx="5771516" cy="9525"/>
                      </a:xfrm>
                    </wpg:grpSpPr>
                    <wps:wsp>
                      <wps:cNvPr id="19726" name="Shape 19726"/>
                      <wps:cNvSpPr/>
                      <wps:spPr>
                        <a:xfrm>
                          <a:off x="0" y="0"/>
                          <a:ext cx="5771516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516" h="9525">
                              <a:moveTo>
                                <a:pt x="0" y="0"/>
                              </a:moveTo>
                              <a:lnTo>
                                <a:pt x="5771516" y="0"/>
                              </a:lnTo>
                              <a:lnTo>
                                <a:pt x="5771516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5C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005" style="width:454.45pt;height:0.75pt;position:absolute;mso-position-horizontal-relative:page;mso-position-horizontal:absolute;margin-left:70.525pt;mso-position-vertical-relative:page;margin-top:48.03pt;" coordsize="57715,95">
              <v:shape id="Shape 19727" style="position:absolute;width:57715;height:95;left:0;top:0;" coordsize="5771516,9525" path="m0,0l5771516,0l5771516,9525l0,9525l0,0">
                <v:stroke weight="0pt" endcap="flat" joinstyle="miter" miterlimit="10" on="false" color="#000000" opacity="0"/>
                <v:fill on="true" color="#1f5c99"/>
              </v:shape>
              <w10:wrap type="square"/>
            </v:group>
          </w:pict>
        </mc:Fallback>
      </mc:AlternateContent>
    </w:r>
    <w:r>
      <w:rPr>
        <w:b/>
        <w:color w:val="1F5C99"/>
        <w:sz w:val="20"/>
      </w:rPr>
      <w:t>CEF 440</w:t>
    </w:r>
    <w:r w:rsidR="008C3AB1">
      <w:rPr>
        <w:b/>
        <w:color w:val="1F5C99"/>
        <w:sz w:val="20"/>
      </w:rPr>
      <w:t xml:space="preserve"> </w:t>
    </w:r>
    <w:r>
      <w:rPr>
        <w:b/>
        <w:color w:val="1F5C99"/>
        <w:sz w:val="20"/>
      </w:rPr>
      <w:t>Task 4: System Modelling and Design</w:t>
    </w:r>
    <w:r>
      <w:rPr>
        <w:color w:val="555555"/>
        <w:sz w:val="20"/>
      </w:rPr>
      <w:t xml:space="preserve">   |   QoE Mobile App</w:t>
    </w:r>
    <w:r w:rsidR="008C3AB1">
      <w:rPr>
        <w:color w:val="555555"/>
        <w:sz w:val="20"/>
      </w:rPr>
      <w:t xml:space="preserve"> </w:t>
    </w:r>
    <w:r>
      <w:rPr>
        <w:color w:val="555555"/>
        <w:sz w:val="20"/>
      </w:rPr>
      <w:t>UML Design Report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DE2AF" w14:textId="53897232" w:rsidR="00854409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717804E" wp14:editId="7BA1F15F">
              <wp:simplePos x="0" y="0"/>
              <wp:positionH relativeFrom="page">
                <wp:posOffset>895668</wp:posOffset>
              </wp:positionH>
              <wp:positionV relativeFrom="page">
                <wp:posOffset>609981</wp:posOffset>
              </wp:positionV>
              <wp:extent cx="5771516" cy="9525"/>
              <wp:effectExtent l="0" t="0" r="0" b="0"/>
              <wp:wrapSquare wrapText="bothSides"/>
              <wp:docPr id="19088" name="Group 190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1516" cy="9525"/>
                        <a:chOff x="0" y="0"/>
                        <a:chExt cx="5771516" cy="9525"/>
                      </a:xfrm>
                    </wpg:grpSpPr>
                    <wps:wsp>
                      <wps:cNvPr id="19732" name="Shape 19732"/>
                      <wps:cNvSpPr/>
                      <wps:spPr>
                        <a:xfrm>
                          <a:off x="0" y="0"/>
                          <a:ext cx="5771516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516" h="9525">
                              <a:moveTo>
                                <a:pt x="0" y="0"/>
                              </a:moveTo>
                              <a:lnTo>
                                <a:pt x="5771516" y="0"/>
                              </a:lnTo>
                              <a:lnTo>
                                <a:pt x="5771516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5C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088" style="width:454.45pt;height:0.75pt;position:absolute;mso-position-horizontal-relative:page;mso-position-horizontal:absolute;margin-left:70.525pt;mso-position-vertical-relative:page;margin-top:48.03pt;" coordsize="57715,95">
              <v:shape id="Shape 19733" style="position:absolute;width:57715;height:95;left:0;top:0;" coordsize="5771516,9525" path="m0,0l5771516,0l5771516,9525l0,9525l0,0">
                <v:stroke weight="0pt" endcap="flat" joinstyle="miter" miterlimit="10" on="false" color="#000000" opacity="0"/>
                <v:fill on="true" color="#1f5c99"/>
              </v:shape>
              <w10:wrap type="square"/>
            </v:group>
          </w:pict>
        </mc:Fallback>
      </mc:AlternateContent>
    </w:r>
    <w:r>
      <w:rPr>
        <w:b/>
        <w:color w:val="1F5C99"/>
        <w:sz w:val="20"/>
      </w:rPr>
      <w:t>CEF 440</w:t>
    </w:r>
    <w:r w:rsidR="008C3AB1">
      <w:rPr>
        <w:b/>
        <w:color w:val="1F5C99"/>
        <w:sz w:val="20"/>
      </w:rPr>
      <w:t xml:space="preserve"> </w:t>
    </w:r>
    <w:r>
      <w:rPr>
        <w:b/>
        <w:color w:val="1F5C99"/>
        <w:sz w:val="20"/>
      </w:rPr>
      <w:t>Task 4: System Modelling and Design</w:t>
    </w:r>
    <w:r>
      <w:rPr>
        <w:color w:val="555555"/>
        <w:sz w:val="20"/>
      </w:rPr>
      <w:t xml:space="preserve">   |   QoE Mobile App</w:t>
    </w:r>
    <w:r w:rsidR="008C3AB1">
      <w:rPr>
        <w:color w:val="555555"/>
        <w:sz w:val="20"/>
      </w:rPr>
      <w:t xml:space="preserve"> </w:t>
    </w:r>
    <w:r>
      <w:rPr>
        <w:color w:val="555555"/>
        <w:sz w:val="20"/>
      </w:rPr>
      <w:t>UML Design Report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D2A27" w14:textId="78A4EC8C" w:rsidR="00854409" w:rsidRPr="00097B06" w:rsidRDefault="00854409" w:rsidP="00097B0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0E12" w14:textId="530E87CC" w:rsidR="00854409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C9933DE" wp14:editId="6C677289">
              <wp:simplePos x="0" y="0"/>
              <wp:positionH relativeFrom="page">
                <wp:posOffset>895668</wp:posOffset>
              </wp:positionH>
              <wp:positionV relativeFrom="page">
                <wp:posOffset>609981</wp:posOffset>
              </wp:positionV>
              <wp:extent cx="5771516" cy="9525"/>
              <wp:effectExtent l="0" t="0" r="0" b="0"/>
              <wp:wrapSquare wrapText="bothSides"/>
              <wp:docPr id="19036" name="Group 19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1516" cy="9525"/>
                        <a:chOff x="0" y="0"/>
                        <a:chExt cx="5771516" cy="9525"/>
                      </a:xfrm>
                    </wpg:grpSpPr>
                    <wps:wsp>
                      <wps:cNvPr id="19728" name="Shape 19728"/>
                      <wps:cNvSpPr/>
                      <wps:spPr>
                        <a:xfrm>
                          <a:off x="0" y="0"/>
                          <a:ext cx="5771516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516" h="9525">
                              <a:moveTo>
                                <a:pt x="0" y="0"/>
                              </a:moveTo>
                              <a:lnTo>
                                <a:pt x="5771516" y="0"/>
                              </a:lnTo>
                              <a:lnTo>
                                <a:pt x="5771516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5C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036" style="width:454.45pt;height:0.75pt;position:absolute;mso-position-horizontal-relative:page;mso-position-horizontal:absolute;margin-left:70.525pt;mso-position-vertical-relative:page;margin-top:48.03pt;" coordsize="57715,95">
              <v:shape id="Shape 19729" style="position:absolute;width:57715;height:95;left:0;top:0;" coordsize="5771516,9525" path="m0,0l5771516,0l5771516,9525l0,9525l0,0">
                <v:stroke weight="0pt" endcap="flat" joinstyle="miter" miterlimit="10" on="false" color="#000000" opacity="0"/>
                <v:fill on="true" color="#1f5c99"/>
              </v:shape>
              <w10:wrap type="square"/>
            </v:group>
          </w:pict>
        </mc:Fallback>
      </mc:AlternateContent>
    </w:r>
    <w:r>
      <w:rPr>
        <w:b/>
        <w:color w:val="1F5C99"/>
        <w:sz w:val="20"/>
      </w:rPr>
      <w:t>CEF 440</w:t>
    </w:r>
    <w:r w:rsidR="008C3AB1">
      <w:rPr>
        <w:b/>
        <w:color w:val="1F5C99"/>
        <w:sz w:val="20"/>
      </w:rPr>
      <w:t xml:space="preserve"> </w:t>
    </w:r>
    <w:r>
      <w:rPr>
        <w:b/>
        <w:color w:val="1F5C99"/>
        <w:sz w:val="20"/>
      </w:rPr>
      <w:t>Task 4: System Modelling and Design</w:t>
    </w:r>
    <w:r>
      <w:rPr>
        <w:color w:val="555555"/>
        <w:sz w:val="20"/>
      </w:rPr>
      <w:t xml:space="preserve">   |   QoE Mobile App</w:t>
    </w:r>
    <w:r w:rsidR="008C3AB1">
      <w:rPr>
        <w:color w:val="555555"/>
        <w:sz w:val="20"/>
      </w:rPr>
      <w:t xml:space="preserve"> </w:t>
    </w:r>
    <w:r>
      <w:rPr>
        <w:color w:val="555555"/>
        <w:sz w:val="20"/>
      </w:rPr>
      <w:t>UML Design Report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1D3"/>
    <w:multiLevelType w:val="hybridMultilevel"/>
    <w:tmpl w:val="03AE7E16"/>
    <w:lvl w:ilvl="0" w:tplc="799A63F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38F7D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84DDA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2813D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F45CF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FA274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EE987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30237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943EFE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B31EAC"/>
    <w:multiLevelType w:val="hybridMultilevel"/>
    <w:tmpl w:val="CFA2EF5E"/>
    <w:lvl w:ilvl="0" w:tplc="A096211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1210A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B0F26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B026C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D4CF8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2004F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54FA0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06655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BA0A2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0021F2"/>
    <w:multiLevelType w:val="hybridMultilevel"/>
    <w:tmpl w:val="D310C936"/>
    <w:lvl w:ilvl="0" w:tplc="B920B9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F4A688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504AB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FCC0F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D40A1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AED84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64415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CFF9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78765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1D7DEE"/>
    <w:multiLevelType w:val="hybridMultilevel"/>
    <w:tmpl w:val="E2160A7A"/>
    <w:lvl w:ilvl="0" w:tplc="5840138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DECF0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AE0E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642DB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98839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98B668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58847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62210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140DD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1C1AE0"/>
    <w:multiLevelType w:val="hybridMultilevel"/>
    <w:tmpl w:val="6CCEAB0E"/>
    <w:lvl w:ilvl="0" w:tplc="BA0AB9E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9A7F4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74C61E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FAC91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EC170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B2837C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F2530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66955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24C16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D30FA8"/>
    <w:multiLevelType w:val="hybridMultilevel"/>
    <w:tmpl w:val="B8AAD214"/>
    <w:lvl w:ilvl="0" w:tplc="FDA417B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5AC9F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948B4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5A5E1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3CC82C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42CF5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F8B5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1AA6B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E2A7D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815F61"/>
    <w:multiLevelType w:val="hybridMultilevel"/>
    <w:tmpl w:val="C4745240"/>
    <w:lvl w:ilvl="0" w:tplc="DCD8E47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DA7DA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2A2BE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648BA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E0417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94A856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4ECD7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D6C18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2601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273504"/>
    <w:multiLevelType w:val="hybridMultilevel"/>
    <w:tmpl w:val="3B6633D6"/>
    <w:lvl w:ilvl="0" w:tplc="0C7C6FF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EC4C8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44A1C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F2EA5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AEAD6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046C0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526E4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12209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0E48F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F5578D"/>
    <w:multiLevelType w:val="hybridMultilevel"/>
    <w:tmpl w:val="18303ABA"/>
    <w:lvl w:ilvl="0" w:tplc="41F484F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1CB46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0EF0E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467F0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0A32C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E4B74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B61F4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B66EF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464E7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735183"/>
    <w:multiLevelType w:val="hybridMultilevel"/>
    <w:tmpl w:val="187800BC"/>
    <w:lvl w:ilvl="0" w:tplc="7286DE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CA12A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C4214A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606C1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A8BCC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10DCFC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706ED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921EA6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D276E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7A683C"/>
    <w:multiLevelType w:val="hybridMultilevel"/>
    <w:tmpl w:val="496289EE"/>
    <w:lvl w:ilvl="0" w:tplc="EE56FC7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5AA12E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5EFC4E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2E5E9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A2B5A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3A096C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EE247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009AE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30C220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8F1D40"/>
    <w:multiLevelType w:val="hybridMultilevel"/>
    <w:tmpl w:val="A24E3A22"/>
    <w:lvl w:ilvl="0" w:tplc="9C7A5ED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52B96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929BD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38B39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74B52A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1C5C4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A38F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56377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C6E6D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8A247D"/>
    <w:multiLevelType w:val="hybridMultilevel"/>
    <w:tmpl w:val="1AC67030"/>
    <w:lvl w:ilvl="0" w:tplc="3C62020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42221E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827FE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9C5C8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825FE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7A8D5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1E4A5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82F74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ACE18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090BF9"/>
    <w:multiLevelType w:val="hybridMultilevel"/>
    <w:tmpl w:val="214E00E2"/>
    <w:lvl w:ilvl="0" w:tplc="25F0D30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C45F1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E8A7F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7672E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3064A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8485B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8AF1D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7AA45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1E3C5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9D6782D"/>
    <w:multiLevelType w:val="hybridMultilevel"/>
    <w:tmpl w:val="2BC48806"/>
    <w:lvl w:ilvl="0" w:tplc="E8A4654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BCA19E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D0C43E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7C887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2CF09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849E22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4E534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92E18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5EFD0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C02896"/>
    <w:multiLevelType w:val="hybridMultilevel"/>
    <w:tmpl w:val="794CC308"/>
    <w:lvl w:ilvl="0" w:tplc="8012CCD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28220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5845E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509E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F0878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D24B6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5075F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82C57A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A4F1F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EE17622"/>
    <w:multiLevelType w:val="hybridMultilevel"/>
    <w:tmpl w:val="979235DC"/>
    <w:lvl w:ilvl="0" w:tplc="C47666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6E061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B4AF8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4CD45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CE0C7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E8FC3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E408D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B89CD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F0D54A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4749873">
    <w:abstractNumId w:val="9"/>
  </w:num>
  <w:num w:numId="2" w16cid:durableId="1560358347">
    <w:abstractNumId w:val="12"/>
  </w:num>
  <w:num w:numId="3" w16cid:durableId="502280025">
    <w:abstractNumId w:val="14"/>
  </w:num>
  <w:num w:numId="4" w16cid:durableId="1731268651">
    <w:abstractNumId w:val="1"/>
  </w:num>
  <w:num w:numId="5" w16cid:durableId="365761393">
    <w:abstractNumId w:val="15"/>
  </w:num>
  <w:num w:numId="6" w16cid:durableId="211157798">
    <w:abstractNumId w:val="13"/>
  </w:num>
  <w:num w:numId="7" w16cid:durableId="1770617514">
    <w:abstractNumId w:val="2"/>
  </w:num>
  <w:num w:numId="8" w16cid:durableId="1921017981">
    <w:abstractNumId w:val="6"/>
  </w:num>
  <w:num w:numId="9" w16cid:durableId="1670908577">
    <w:abstractNumId w:val="7"/>
  </w:num>
  <w:num w:numId="10" w16cid:durableId="1683241829">
    <w:abstractNumId w:val="16"/>
  </w:num>
  <w:num w:numId="11" w16cid:durableId="654796883">
    <w:abstractNumId w:val="0"/>
  </w:num>
  <w:num w:numId="12" w16cid:durableId="2057922984">
    <w:abstractNumId w:val="8"/>
  </w:num>
  <w:num w:numId="13" w16cid:durableId="168374594">
    <w:abstractNumId w:val="11"/>
  </w:num>
  <w:num w:numId="14" w16cid:durableId="1268733727">
    <w:abstractNumId w:val="10"/>
  </w:num>
  <w:num w:numId="15" w16cid:durableId="628129398">
    <w:abstractNumId w:val="3"/>
  </w:num>
  <w:num w:numId="16" w16cid:durableId="1764646304">
    <w:abstractNumId w:val="5"/>
  </w:num>
  <w:num w:numId="17" w16cid:durableId="1932425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409"/>
    <w:rsid w:val="000413B0"/>
    <w:rsid w:val="00064E8D"/>
    <w:rsid w:val="00097B06"/>
    <w:rsid w:val="001371C8"/>
    <w:rsid w:val="00854409"/>
    <w:rsid w:val="008C3AB1"/>
    <w:rsid w:val="009B394E"/>
    <w:rsid w:val="00A7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75C3"/>
  <w15:docId w15:val="{6D38639B-9789-400A-8ECA-297CE6F1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50" w:lineRule="auto"/>
      <w:ind w:left="10" w:right="2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097B06"/>
    <w:pPr>
      <w:keepNext/>
      <w:keepLines/>
      <w:spacing w:after="195" w:line="259" w:lineRule="auto"/>
      <w:ind w:left="10" w:hanging="10"/>
      <w:outlineLvl w:val="0"/>
    </w:pPr>
    <w:rPr>
      <w:rFonts w:ascii="Times New Roman" w:eastAsia="Arial" w:hAnsi="Times New Roman" w:cs="Arial"/>
      <w:b/>
      <w:color w:val="000000" w:themeColor="text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097B06"/>
    <w:pPr>
      <w:keepNext/>
      <w:keepLines/>
      <w:spacing w:after="60" w:line="259" w:lineRule="auto"/>
      <w:ind w:left="10" w:hanging="10"/>
      <w:outlineLvl w:val="1"/>
    </w:pPr>
    <w:rPr>
      <w:rFonts w:ascii="Times New Roman" w:eastAsia="Arial" w:hAnsi="Times New Roman" w:cs="Arial"/>
      <w:b/>
      <w:color w:val="000000" w:themeColor="text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097B06"/>
    <w:rPr>
      <w:rFonts w:ascii="Times New Roman" w:eastAsia="Arial" w:hAnsi="Times New Roman" w:cs="Arial"/>
      <w:b/>
      <w:color w:val="000000" w:themeColor="text1"/>
      <w:sz w:val="28"/>
    </w:rPr>
  </w:style>
  <w:style w:type="character" w:customStyle="1" w:styleId="Heading1Char">
    <w:name w:val="Heading 1 Char"/>
    <w:link w:val="Heading1"/>
    <w:uiPriority w:val="9"/>
    <w:rsid w:val="00097B06"/>
    <w:rPr>
      <w:rFonts w:ascii="Times New Roman" w:eastAsia="Arial" w:hAnsi="Times New Roman" w:cs="Arial"/>
      <w:b/>
      <w:color w:val="000000" w:themeColor="text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3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AB1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C3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AB1"/>
    <w:rPr>
      <w:rFonts w:ascii="Arial" w:eastAsia="Arial" w:hAnsi="Arial" w:cs="Arial"/>
      <w:color w:val="000000"/>
      <w:sz w:val="22"/>
    </w:rPr>
  </w:style>
  <w:style w:type="table" w:styleId="TableGrid0">
    <w:name w:val="Table Grid"/>
    <w:basedOn w:val="TableNormal"/>
    <w:uiPriority w:val="39"/>
    <w:rsid w:val="00137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B394E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394E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9B394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B394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9B394E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B394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78006-8529-4FBF-9343-5EC38A203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2860</Words>
  <Characters>16303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EFUETNGONG GENESIS TAZISONG</cp:lastModifiedBy>
  <cp:revision>2</cp:revision>
  <dcterms:created xsi:type="dcterms:W3CDTF">2026-05-25T23:45:00Z</dcterms:created>
  <dcterms:modified xsi:type="dcterms:W3CDTF">2026-05-25T23:45:00Z</dcterms:modified>
</cp:coreProperties>
</file>