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EL LÍDER COMO APRENDIZ CONTINUO: LA MENTALIDAD DE CRECIMIENTO Y SU IMPACTO EN LA ADAPTABILIDAD DEL EQUIPO</w:t>
      </w:r>
    </w:p>
    <w:p/>
    <w:p>
      <w:r>
        <w:rPr>
          <w:i/>
          <w:color w:val="646464"/>
          <w:sz w:val="20"/>
        </w:rPr>
        <w:t>Fecha: 2026-09-20 | Área: Liderazgo con enfoque reflexivo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La mentalidad de crecimiento (growth mindset), concepto desarrollado por la psicóloga Carol Dweck, es la creencia fundamental de que las habilidades, la inteligencia y los talentos pueden desarrollarse y mejorarse a través de la dedicación, el esfuerzo y el trabajo duro. Se contrapone a la mentalidad fija (fixed mindset), que postula que estas cualidades son rasgos estáticos e inmutables. Un líder con mentalidad de crecimiento no solo aplica esta creencia a sí mismo, sino que la fomenta activamente en su equipo, viendo los desafíos como oportunidades de aprendizaje y desarrollo, y no como amenazas a sus capacidades. Este enfoque reflexivo implica una autoevaluación constante de las propias estrategias y un compromiso con el "unlearning" (desaprender) de viejas prácticas para adoptar nuevas, incluso si las anteriores funcionaron en el pasado. Es un viaje continuo de mejora, no una declaración estática.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La mecánica de una mentalidad de crecimiento en el liderazgo se despliega a través de varios componentes interrelacionados:</w:t>
      </w:r>
    </w:p>
    <w:p>
      <w:pPr>
        <w:spacing w:line="276" w:lineRule="auto" w:after="80"/>
      </w:pPr>
      <w:r>
        <w:t>- Aceptación de desafíos: Los líderes y sus equipos ven los obstáculos como oportunidades para aprender y crecer, no como barreras insuperables.</w:t>
      </w:r>
    </w:p>
    <w:p>
      <w:pPr>
        <w:spacing w:line="276" w:lineRule="auto" w:after="80"/>
      </w:pPr>
      <w:r>
        <w:t>- Persistencia ante la adversidad: Frente a los contratiempos, se mantiene el esfuerzo y se revisan las estrategias, entendiendo que los errores son parte del proceso de aprendizaje.</w:t>
      </w:r>
    </w:p>
    <w:p>
      <w:pPr>
        <w:spacing w:line="276" w:lineRule="auto" w:after="80"/>
      </w:pPr>
      <w:r>
        <w:t>- Valoración del esfuerzo: Se reconoce que el esfuerzo es el camino hacia la maestría y se celebra el proceso, no solo el resultado final.</w:t>
      </w:r>
    </w:p>
    <w:p>
      <w:pPr>
        <w:spacing w:line="276" w:lineRule="auto" w:after="80"/>
      </w:pPr>
      <w:r>
        <w:t>- Aprendizaje de la crítica: El feedback constructivo se utiliza como una herramienta para mejorar, no como un juicio sobre las habilidades personales.</w:t>
      </w:r>
    </w:p>
    <w:p>
      <w:pPr>
        <w:spacing w:line="276" w:lineRule="auto" w:after="80"/>
      </w:pPr>
      <w:r>
        <w:t>- Inspiración en el éxito ajeno: En lugar de sentirse amenazado por los logros de otros, se busca aprender de ellos y se celebra el éxito colectivo.</w:t>
      </w:r>
    </w:p>
    <w:p>
      <w:pPr>
        <w:spacing w:line="276" w:lineRule="auto" w:after="80"/>
      </w:pPr>
      <w:r>
        <w:t>- Modelado del comportamiento: El líder encarna estos principios, mostrando vulnerabilidad, admitiendo lo que no sabe y demostrando su propio proceso de aprendizaje continuo. Esto crea un entorno de menor riesgo y estrés para el equipo.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En una Gerencia de Seguros de Personas y Retiro, la mentalidad de crecimiento es crucial para la adaptabilidad en un mercado en constante evolución.</w:t>
      </w:r>
    </w:p>
    <w:p>
      <w:pPr>
        <w:spacing w:line="276" w:lineRule="auto" w:after="80"/>
      </w:pPr>
      <w:r>
        <w:t>- Suscripción: Tu equipo debe adaptarse rápidamente a nuevos productos, cambios en las regulaciones de la SSN (ej. NIIF 17, nuevas resoluciones de reservas), y la incorporación de tecnologías de IA para la evaluación de riesgos. Una mentalidad de crecimiento permite experimentar con nuevos criterios y aprender de los resultados.</w:t>
      </w:r>
    </w:p>
    <w:p>
      <w:pPr>
        <w:spacing w:line="276" w:lineRule="auto" w:after="80"/>
      </w:pPr>
      <w:r>
        <w:t>- Siniestros de Vida, AP y Salud: La mejora continua de procesos, la gestión de casos complejos y la adopción de nuevas herramientas de automatización o análisis predictivo requieren que tu equipo vea el cambio como una oportunidad para optimizar la eficiencia y la experiencia del asegurado.</w:t>
      </w:r>
    </w:p>
    <w:p>
      <w:pPr>
        <w:spacing w:line="276" w:lineRule="auto" w:after="80"/>
      </w:pPr>
      <w:r>
        <w:t>- Equipos Técnicos y Actuariales: La interpretación y aplicación de nuevas metodologías de modelado (ej. modelos predictivos de siniestralidad), la adaptación a cambios demográficos en productos de Retiro o la implementación de nuevas normativas (ej. Resolución SSN 287/2025) demandan una disposición constante al aprendizaje y la revisión de paradigmas.</w:t>
      </w:r>
    </w:p>
    <w:p>
      <w:pPr>
        <w:spacing w:line="276" w:lineRule="auto" w:after="80"/>
      </w:pPr>
      <w:r>
        <w:t>- Gestión del Talento: Fomentar esta mentalidad es clave para el desarrollo profesional, la retención de talento y la creación de un equipo resiliente capaz de innovar y adaptarse a las disrupciones tecnológicas y regulatorias.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Imaginá que tu equipo de Suscripción de Vida se enfrenta a la implementación de una nueva plataforma de evaluación de riesgos que incorpora machine learning para la tarificación. Inicialmente, hay resistencia: algunos miembros expresan "siempre lo hicimos de forma manual y funcionó", o "no soy bueno con la tecnología". Un líder con mentalidad fija podría frustrarse o imponer la herramienta. Sin embargo, un líder con mentalidad de crecimiento aborda la situación de la siguiente manera:</w:t>
      </w:r>
    </w:p>
    <w:p>
      <w:pPr>
        <w:spacing w:line="276" w:lineRule="auto" w:after="80"/>
      </w:pPr>
      <w:r>
        <w:t>1. Reconoce la dificultad inicial y la valida, pero enfatiza el potencial de aprendizaje y mejora.</w:t>
      </w:r>
    </w:p>
    <w:p>
      <w:pPr>
        <w:spacing w:line="276" w:lineRule="auto" w:after="80"/>
      </w:pPr>
      <w:r>
        <w:t>2. Organiza capacitaciones no solo sobre el "cómo" usar la plataforma, sino sobre el "por qué" de la nueva tecnología y cómo potencia las capacidades del equipo.</w:t>
      </w:r>
    </w:p>
    <w:p>
      <w:pPr>
        <w:spacing w:line="276" w:lineRule="auto" w:after="80"/>
      </w:pPr>
      <w:r>
        <w:t>3. Fomenta la experimentación controlada, creando un espacio seguro para cometer errores y aprender de ellos. Por ejemplo, se designan "pilotos" que prueban la plataforma con casos reales, documentan los desafíos y comparten las soluciones con el resto.</w:t>
      </w:r>
    </w:p>
    <w:p>
      <w:pPr>
        <w:spacing w:line="276" w:lineRule="auto" w:after="80"/>
      </w:pPr>
      <w:r>
        <w:t>4. Celebra los pequeños avances y el esfuerzo invertido en el aprendizaje, no solo la perfección en el uso.</w:t>
      </w:r>
    </w:p>
    <w:p>
      <w:pPr>
        <w:spacing w:line="276" w:lineRule="auto" w:after="80"/>
      </w:pPr>
      <w:r>
        <w:t>5. Modela la curiosidad, preguntando a su superior directo sobre las futuras evoluciones de la plataforma y compartiendo esa visión con el equipo, mostrando que el aprendizaje es un camino sin fin.</w:t>
      </w:r>
    </w:p>
    <w:p>
      <w:pPr>
        <w:spacing w:line="276" w:lineRule="auto" w:after="80"/>
      </w:pPr>
      <w:r>
        <w:t>Este enfoque transforma la resistencia inicial en una oportunidad de desarrollo, aumentando la confianza del equipo en su capacidad de adaptación y en la herramienta.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líder, tenés el poder de cultivar una mentalidad de crecimiento en tu equipo:</w:t>
      </w:r>
    </w:p>
    <w:p>
      <w:pPr>
        <w:spacing w:line="276" w:lineRule="auto" w:after="80"/>
      </w:pPr>
      <w:r>
        <w:t>- Fomentá la experimentación: Creá un ambiente donde el error sea visto como una fuente de datos para el aprendizaje, no como un fracaso a castigar. Implementá "post-mortems" constructivos donde se analice qué se aprendió, no quién tuvo la culpa.</w:t>
      </w:r>
    </w:p>
    <w:p>
      <w:pPr>
        <w:spacing w:line="276" w:lineRule="auto" w:after="80"/>
      </w:pPr>
      <w:r>
        <w:t>- Da feedback centrado en el proceso: En lugar de solo evaluar el resultado, elogiá el esfuerzo, las estrategias utilizadas y la persistencia. Por ejemplo, "Valoro mucho cómo investigaste diferentes enfoques para resolver este siniestro complejo" en lugar de solo "Buen trabajo en el siniestro".</w:t>
      </w:r>
    </w:p>
    <w:p>
      <w:pPr>
        <w:spacing w:line="276" w:lineRule="auto" w:after="80"/>
      </w:pPr>
      <w:r>
        <w:t>- Modelá la vulnerabilidad: Compartí tus propios desafíos de aprendizaje y cómo los superaste. Admití cuando no sabés algo y buscá activamente la ayuda de tu equipo o de expertos. Esto humaniza el liderazgo y fomenta la seguridad psicológica.</w:t>
      </w:r>
    </w:p>
    <w:p>
      <w:pPr>
        <w:spacing w:line="276" w:lineRule="auto" w:after="80"/>
      </w:pPr>
      <w:r>
        <w:t>- Promové la capacitación continua: No solo en habilidades técnicas, sino también en habilidades blandas. Ofrecé recursos, tiempo y apoyo para que tu equipo se desarrolle.</w:t>
      </w:r>
    </w:p>
    <w:p>
      <w:pPr>
        <w:spacing w:line="276" w:lineRule="auto" w:after="80"/>
      </w:pPr>
      <w:r>
        <w:t>- Establecé metas de desarrollo: Más allá de los KPIs de rendimiento, definí objetivos de aprendizaje individuales y de equipo. Por ejemplo, "Para fin de año, cada miembro del equipo habrá completado un curso sobre automatización de procesos".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- Confundir mentalidad de crecimiento con optimismo ingenuo: No se trata de creer que todo saldrá bien sin esfuerzo, sino de entender que el esfuerzo y las estrategias adecuadas pueden llevar a la mejora.</w:t>
      </w:r>
    </w:p>
    <w:p>
      <w:pPr>
        <w:spacing w:line="276" w:lineRule="auto" w:after="80"/>
      </w:pPr>
      <w:r>
        <w:t>- No modelar la mentalidad personalmente: Si como líder no demostrás una disposición a aprender y a admitir errores, tu equipo no adoptará esta mentalidad, por más que la prediques.</w:t>
      </w:r>
    </w:p>
    <w:p>
      <w:pPr>
        <w:spacing w:line="276" w:lineRule="auto" w:after="80"/>
      </w:pPr>
      <w:r>
        <w:t>- Castigar el error: Un entorno donde los errores son penalizados anula cualquier intento de fomentar una mentalidad de crecimiento, ya que el miedo al fracaso inhibe la experimentación y el aprendizaje.</w:t>
      </w:r>
    </w:p>
    <w:p>
      <w:pPr>
        <w:spacing w:line="276" w:lineRule="auto" w:after="80"/>
      </w:pPr>
      <w:r>
        <w:t>- Centrarse solo en el "qué" y no en el "cómo": Es importante no solo definir qué se debe aprender, sino también cómo se facilitará ese aprendizaje y qué estrategias se usarán para superar los obstáculos.</w:t>
      </w:r>
    </w:p>
    <w:p>
      <w:pPr>
        <w:spacing w:line="276" w:lineRule="auto" w:after="80"/>
      </w:pPr>
      <w:r>
        <w:t>- Creer que es un rasgo fijo: La mentalidad de crecimiento no es algo que se "tiene" o no se tiene. Es un continuo, y todos podemos tener "disparadores de mentalidad fija" en ciertas áreas o bajo presión. Reconocerlos es el primer paso para gestionarlos.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Un líder con mentalidad de crecimiento cultiva en su equipo la creencia de que las habilidades se desarrollan con esfuerzo, transformando desafíos en oportunidades de aprendizaje continuo y adaptabilidad estratégica.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Dweck, Carol S. "Mindset: The New Psychology of Success." Random House, 2006.</w:t>
      </w:r>
    </w:p>
    <w:p>
      <w:pPr>
        <w:spacing w:line="276" w:lineRule="auto" w:after="80"/>
      </w:pPr>
      <w:r>
        <w:t>- NOBL.io. "How Growth Mindset Transforms Teams and Leadership." 2024.</w:t>
      </w:r>
    </w:p>
    <w:p>
      <w:pPr>
        <w:spacing w:line="276" w:lineRule="auto" w:after="80"/>
      </w:pPr>
      <w:r>
        <w:t>- LCP Global. "Unlocking Growth: Leader Lessons from Mindset by Dr. C Dweck." 2025.</w:t>
      </w:r>
    </w:p>
    <w:p>
      <w:pPr>
        <w:spacing w:line="276" w:lineRule="auto" w:after="80"/>
      </w:pPr>
      <w:r>
        <w:t>- NAPA Benefits. "Is a Growth Mindset the Key to Success for Insurance Agents?" 2023.</w:t>
      </w:r>
    </w:p>
    <w:p>
      <w:pPr>
        <w:spacing w:line="276" w:lineRule="auto" w:after="80"/>
      </w:pPr>
      <w:r>
        <w:t>- Eastern Washington University. "Strategies to Cultivate a Growth Mindset Culture." 2024.</w:t>
      </w:r>
    </w:p>
    <w:p>
      <w:pPr>
        <w:spacing w:line="276" w:lineRule="auto" w:after="80"/>
      </w:pPr>
      <w:r>
        <w:t>- Skill Rise 360. "Learning, Adapting, Succeeding: Practical Growth Mindset Strategies."</w:t>
      </w:r>
    </w:p>
    <w:p>
      <w:pPr>
        <w:spacing w:line="276" w:lineRule="auto" w:after="80"/>
      </w:pPr>
      <w:r>
        <w:t>- Insurance Thought Leadership. "Adaptability Is the Key for Insurers." 2026.</w:t>
      </w:r>
    </w:p>
    <w:p>
      <w:pPr>
        <w:spacing w:line="276" w:lineRule="auto" w:after="80"/>
      </w:pPr>
      <w:r>
        <w:t>- Insurance Business. "Why a growth mindset is key to leading insurance into the AI era." 2025.</w:t>
      </w:r>
    </w:p>
    <w:p>
      <w:pPr>
        <w:spacing w:line="276" w:lineRule="auto" w:after="80"/>
      </w:pPr>
      <w:r>
        <w:t>- Hyland. "Tackling insurance industry challenges with resilience and agility." 2024.</w:t>
      </w:r>
    </w:p>
    <w:p>
      <w:pPr>
        <w:spacing w:line="276" w:lineRule="auto" w:after="80"/>
      </w:pPr>
      <w:r>
        <w:t>- Hanover's Executive Search. "6 Risk Factors Facing The Insurance Industry In 2026." 2026.</w:t>
      </w:r>
    </w:p>
    <w:p>
      <w:pPr>
        <w:spacing w:line="276" w:lineRule="auto" w:after="80"/>
      </w:pPr>
      <w:r>
        <w:t>- iNube. "Top 5 Ways Insurance Agencies Can Grow with a Platform Mindset." 2025.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