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DELEGACIÓN ESTRATÉGICA Y EMPODERAMIENTO: POTENCIANDO EQUIPOS OPERATIVOS EN SEGUROS DE PERSONAS</w:t>
      </w:r>
    </w:p>
    <w:p/>
    <w:p>
      <w:r>
        <w:rPr>
          <w:i/>
          <w:color w:val="646464"/>
          <w:sz w:val="20"/>
        </w:rPr>
        <w:t>Fecha: 2026-10-07 | Área: Gestión y liderazgo operativo | Lectura estimada: 12 minutos</w:t>
      </w:r>
    </w:p>
    <w:p/>
    <w:p>
      <w:r>
        <w:rPr>
          <w:color w:val="B4B4B4"/>
        </w:rPr>
        <w:t>----------------------------------------</w:t>
      </w:r>
    </w:p>
    <w:p>
      <w:r>
        <w:rPr>
          <w:b/>
          <w:color w:val="1A5276"/>
          <w:sz w:val="24"/>
        </w:rPr>
        <w:t>1) CONCEPTO</w:t>
      </w:r>
    </w:p>
    <w:p>
      <w:pPr>
        <w:spacing w:line="276" w:lineRule="auto" w:after="80"/>
      </w:pPr>
      <w:r>
        <w:t>La delegación estratégica es el proceso mediante el cual un líder transfiere la autoridad y la responsabilidad para la ejecución de tareas o decisiones específicas a un miembro de su equipo, manteniendo la responsabilidad final por el resultado. No se trata de "deshacerse" de tareas, sino de asignar inteligentemente el trabajo para optimizar recursos, desarrollar capacidades y aumentar la eficiencia operativa. El empoderamiento, por su parte, es el proceso de otorgar a los colaboradores la autonomía, los recursos y la autoridad necesaria para tomar decisiones y actuar de forma independiente dentro de un marco definido. Es la confianza en la capacidad del equipo para resolver problemas y asumir responsabilidades, fomentando la proactividad y el compromiso. Ambos conceptos son pilares fundamentales para construir equipos de alto rendimiento en entornos complejos como el de seguros de personas.</w:t>
      </w:r>
    </w:p>
    <w:p/>
    <w:p>
      <w:r>
        <w:rPr>
          <w:color w:val="B4B4B4"/>
        </w:rPr>
        <w:t>----------------------------------------</w:t>
      </w:r>
    </w:p>
    <w:p>
      <w:r>
        <w:rPr>
          <w:b/>
          <w:color w:val="1A5276"/>
          <w:sz w:val="24"/>
        </w:rPr>
        <w:t>2) FÓRMULA / COMPONENTES / MECÁNICA</w:t>
      </w:r>
    </w:p>
    <w:p>
      <w:pPr>
        <w:spacing w:line="276" w:lineRule="auto" w:after="80"/>
      </w:pPr>
      <w:r>
        <w:t>La mecánica de la delegación efectiva puede estructurarse en varios componentes clave, a menudo representados en "niveles de delegación" que van desde la instrucción directa hasta la autonomía total. Un modelo útil es el de los "siete niveles de delegación" popularizado por Jurgen Appelo, que describe un espectro de autonomía:</w:t>
      </w:r>
    </w:p>
    <w:p>
      <w:pPr>
        <w:spacing w:line="276" w:lineRule="auto" w:after="80"/>
      </w:pPr>
      <w:r>
        <w:t>1. Decir: El líder toma la decisión y la comunica.</w:t>
      </w:r>
    </w:p>
    <w:p>
      <w:pPr>
        <w:spacing w:line="276" w:lineRule="auto" w:after="80"/>
      </w:pPr>
      <w:r>
        <w:t>2. Vender: El líder toma la decisión, pero intenta convencer al equipo de su validez.</w:t>
      </w:r>
    </w:p>
    <w:p>
      <w:pPr>
        <w:spacing w:line="276" w:lineRule="auto" w:after="80"/>
      </w:pPr>
      <w:r>
        <w:t>3. Consultar: El líder consulta al equipo antes de tomar una decisión.</w:t>
      </w:r>
    </w:p>
    <w:p>
      <w:pPr>
        <w:spacing w:line="276" w:lineRule="auto" w:after="80"/>
      </w:pPr>
      <w:r>
        <w:t>4. Acordar: El líder y el equipo llegan a un consenso sobre la decisión.</w:t>
      </w:r>
    </w:p>
    <w:p>
      <w:pPr>
        <w:spacing w:line="276" w:lineRule="auto" w:after="80"/>
      </w:pPr>
      <w:r>
        <w:t>5. Aconsejar: El líder aconseja, pero el equipo toma la decisión final.</w:t>
      </w:r>
    </w:p>
    <w:p>
      <w:pPr>
        <w:spacing w:line="276" w:lineRule="auto" w:after="80"/>
      </w:pPr>
      <w:r>
        <w:t>6. Indagar: El líder pregunta al equipo qué decisión tomará y por qué.</w:t>
      </w:r>
    </w:p>
    <w:p>
      <w:pPr>
        <w:spacing w:line="276" w:lineRule="auto" w:after="80"/>
      </w:pPr>
      <w:r>
        <w:t>7. Delegar: El equipo toma la decisión de forma autónoma.</w:t>
      </w:r>
    </w:p>
    <w:p>
      <w:pPr>
        <w:spacing w:line="276" w:lineRule="auto" w:after="80"/>
      </w:pPr>
      <w:r>
        <w:t>Los componentes esenciales para una delegación exitosa incluyen:</w:t>
      </w:r>
    </w:p>
    <w:p>
      <w:pPr>
        <w:spacing w:line="276" w:lineRule="auto" w:after="80"/>
      </w:pPr>
      <w:r>
        <w:t>- Claridad en la tarea y los resultados esperados.</w:t>
      </w:r>
    </w:p>
    <w:p>
      <w:pPr>
        <w:spacing w:line="276" w:lineRule="auto" w:after="80"/>
      </w:pPr>
      <w:r>
        <w:t>- Definición de límites y autoridad (qué se puede decidir y qué no).</w:t>
      </w:r>
    </w:p>
    <w:p>
      <w:pPr>
        <w:spacing w:line="276" w:lineRule="auto" w:after="80"/>
      </w:pPr>
      <w:r>
        <w:t>- Provisión de recursos y capacitación necesarios.</w:t>
      </w:r>
    </w:p>
    <w:p>
      <w:pPr>
        <w:spacing w:line="276" w:lineRule="auto" w:after="80"/>
      </w:pPr>
      <w:r>
        <w:t>- Establecimiento de puntos de control y seguimiento, sin caer en el micromanagement.</w:t>
      </w:r>
    </w:p>
    <w:p>
      <w:pPr>
        <w:spacing w:line="276" w:lineRule="auto" w:after="80"/>
      </w:pPr>
      <w:r>
        <w:t>- Feedback constructivo y reconocimiento.</w:t>
      </w:r>
    </w:p>
    <w:p>
      <w:pPr>
        <w:spacing w:line="276" w:lineRule="auto" w:after="80"/>
      </w:pPr>
      <w:r>
        <w:t>El empoderamiento se construye sobre estos cimientos, sumando la creencia genuina del líder en la capacidad del equipo y la disposición a aceptar errores como oportunidades de aprendizaje.</w:t>
      </w:r>
    </w:p>
    <w:p/>
    <w:p>
      <w:r>
        <w:rPr>
          <w:color w:val="B4B4B4"/>
        </w:rPr>
        <w:t>----------------------------------------</w:t>
      </w:r>
    </w:p>
    <w:p>
      <w:r>
        <w:rPr>
          <w:b/>
          <w:color w:val="1A5276"/>
          <w:sz w:val="24"/>
        </w:rPr>
        <w:t>3) APLICABILIDAD POR RAMO / CONTEXTO</w:t>
      </w:r>
    </w:p>
    <w:p>
      <w:pPr>
        <w:spacing w:line="276" w:lineRule="auto" w:after="80"/>
      </w:pPr>
      <w:r>
        <w:t>En una gerencia de seguros de personas y retiro, la delegación y el empoderamiento son cruciales.</w:t>
      </w:r>
    </w:p>
    <w:p>
      <w:pPr>
        <w:spacing w:line="276" w:lineRule="auto" w:after="80"/>
      </w:pPr>
      <w:r>
        <w:t>- Suscripción: Un líder de suscripción puede delegar la evaluación de riesgos de menor complejidad a analistas junior, o la pre-aprobación de pólizas estándar, permitiendo que los seniors se enfoquen en casos de alto riesgo o diseño de productos. El empoderamiento se ve cuando un analista tiene la autoridad para aprobar ciertos límites de suma asegurada sin escalamiento, basándose en pautas claras.</w:t>
      </w:r>
    </w:p>
    <w:p>
      <w:pPr>
        <w:spacing w:line="276" w:lineRule="auto" w:after="80"/>
      </w:pPr>
      <w:r>
        <w:t>- Siniestros de Vida, AP y Salud: Se puede delegar la gestión de reclamos de baja cuantía o de procesos estandarizados (ej. reintegros de salud con documentación completa) a personal con menos experiencia, liberando a los liquidadores senior para casos complejos o litigiosos. Empoderar implica dar a los gestores de siniestros la capacidad de negociar acuerdos dentro de un rango preestablecido.</w:t>
      </w:r>
    </w:p>
    <w:p>
      <w:pPr>
        <w:spacing w:line="276" w:lineRule="auto" w:after="80"/>
      </w:pPr>
      <w:r>
        <w:t>- Equipo Técnico/Actuarial: La delegación puede implicar asignar la revisión de bases de datos o la preparación de informes regulatorios rutinarios a analistas junior, mientras los actuarios senior se dedican a la modelización de riesgos complejos o el desarrollo de nuevos productos. El empoderamiento se manifiesta cuando un actuario junior puede proponer mejoras en los modelos o procesos y liderar su implementación.</w:t>
      </w:r>
    </w:p>
    <w:p>
      <w:pPr>
        <w:spacing w:line="276" w:lineRule="auto" w:after="80"/>
      </w:pPr>
      <w:r>
        <w:t>- Staff (Legales, Auditoría, Calidad): Delegar la investigación preliminar de normativas o la recopilación de datos para auditorías internas. Empoderar significa que el equipo puede proponer soluciones a hallazgos de auditoría o mejoras en procesos de calidad.</w:t>
      </w:r>
    </w:p>
    <w:p/>
    <w:p>
      <w:r>
        <w:rPr>
          <w:color w:val="B4B4B4"/>
        </w:rPr>
        <w:t>----------------------------------------</w:t>
      </w:r>
    </w:p>
    <w:p>
      <w:r>
        <w:rPr>
          <w:b/>
          <w:color w:val="1A5276"/>
          <w:sz w:val="24"/>
        </w:rPr>
        <w:t>4) EJEMPLO NUMÉRICO O CASO CONCRETO</w:t>
      </w:r>
    </w:p>
    <w:p>
      <w:pPr>
        <w:spacing w:line="276" w:lineRule="auto" w:after="80"/>
      </w:pPr>
      <w:r>
        <w:t>Imaginemos una Gerencia de Suscripción de Vida que procesa un promedio de 500 solicitudes mensuales. Históricamente, el 70% de estas solicitudes son de bajo riesgo y cumplen con criterios de suscripción estándar, pero todas son revisadas por analistas senior.</w:t>
      </w:r>
    </w:p>
    <w:p>
      <w:pPr>
        <w:spacing w:line="276" w:lineRule="auto" w:after="80"/>
      </w:pPr>
      <w:r>
        <w:t>El líder de equipo decide implementar un esquema de delegación y empoderamiento. Capacita a dos analistas junior en los "criterios de suscripción automática" y les delega la revisión inicial y aprobación de solicitudes que cumplan con estos 70% de casos de bajo riesgo, hasta una suma asegurada de $5.000.000, sin historial médico complejo. Se establece un protocolo claro y un sistema de doble chequeo aleatorio del 5% de las aprobaciones junior.</w:t>
      </w:r>
    </w:p>
    <w:p>
      <w:pPr>
        <w:spacing w:line="276" w:lineRule="auto" w:after="80"/>
      </w:pPr>
      <w:r>
        <w:t>Antes: 500 solicitudes / 4 analistas senior = 125 solicitudes por analista senior.</w:t>
      </w:r>
    </w:p>
    <w:p>
      <w:pPr>
        <w:spacing w:line="276" w:lineRule="auto" w:after="80"/>
      </w:pPr>
      <w:r>
        <w:t>Después:</w:t>
      </w:r>
    </w:p>
    <w:p>
      <w:pPr>
        <w:spacing w:line="276" w:lineRule="auto" w:after="80"/>
      </w:pPr>
      <w:r>
        <w:t>- 350 solicitudes (70%) son manejadas por 2 analistas junior (175 cada uno).</w:t>
      </w:r>
    </w:p>
    <w:p>
      <w:pPr>
        <w:spacing w:line="276" w:lineRule="auto" w:after="80"/>
      </w:pPr>
      <w:r>
        <w:t>- 150 solicitudes (30% de alto riesgo) son manejadas por 2 analistas senior (75 cada uno).</w:t>
      </w:r>
    </w:p>
    <w:p>
      <w:pPr>
        <w:spacing w:line="276" w:lineRule="auto" w:after="80"/>
      </w:pPr>
      <w:r>
        <w:t>Esto libera el 40% del tiempo de los analistas senior, que ahora pueden dedicarse a:</w:t>
      </w:r>
    </w:p>
    <w:p>
      <w:pPr>
        <w:spacing w:line="276" w:lineRule="auto" w:after="80"/>
      </w:pPr>
      <w:r>
        <w:t>- Revisar el 5% de los casos aprobados por los junior (17.5 casos).</w:t>
      </w:r>
    </w:p>
    <w:p>
      <w:pPr>
        <w:spacing w:line="276" w:lineRule="auto" w:after="80"/>
      </w:pPr>
      <w:r>
        <w:t>- Enfocarse en los 150 casos complejos.</w:t>
      </w:r>
    </w:p>
    <w:p>
      <w:pPr>
        <w:spacing w:line="276" w:lineRule="auto" w:after="80"/>
      </w:pPr>
      <w:r>
        <w:t>- Desarrollar nuevos manuales de suscripción.</w:t>
      </w:r>
    </w:p>
    <w:p>
      <w:pPr>
        <w:spacing w:line="276" w:lineRule="auto" w:after="80"/>
      </w:pPr>
      <w:r>
        <w:t>- Participar en proyectos de mejora de procesos.</w:t>
      </w:r>
    </w:p>
    <w:p>
      <w:pPr>
        <w:spacing w:line="276" w:lineRule="auto" w:after="80"/>
      </w:pPr>
      <w:r>
        <w:t>El impacto es una mayor eficiencia, un tiempo de respuesta más rápido para los casos estándar y el desarrollo profesional de los analistas junior.</w:t>
      </w:r>
    </w:p>
    <w:p/>
    <w:p>
      <w:r>
        <w:rPr>
          <w:color w:val="B4B4B4"/>
        </w:rPr>
        <w:t>----------------------------------------</w:t>
      </w:r>
    </w:p>
    <w:p>
      <w:r>
        <w:rPr>
          <w:b/>
          <w:color w:val="1A5276"/>
          <w:sz w:val="24"/>
        </w:rPr>
        <w:t>5) APLICACIÓN PRÁCTICA PARA UN LÍDER DE EQUIPO</w:t>
      </w:r>
    </w:p>
    <w:p>
      <w:pPr>
        <w:spacing w:line="276" w:lineRule="auto" w:after="80"/>
      </w:pPr>
      <w:r>
        <w:t>Como líder, considerá la delegación como una inversión, no como una descarga de trabajo.</w:t>
      </w:r>
    </w:p>
    <w:p>
      <w:pPr>
        <w:spacing w:line="276" w:lineRule="auto" w:after="80"/>
      </w:pPr>
      <w:r>
        <w:t>- Identificá tareas repetitivas o de menor complejidad que puedan ser delegadas para liberar tiempo valioso.</w:t>
      </w:r>
    </w:p>
    <w:p>
      <w:pPr>
        <w:spacing w:line="276" w:lineRule="auto" w:after="80"/>
      </w:pPr>
      <w:r>
        <w:t>- Evaluá las fortalezas e intereses de tu equipo para asignar tareas que fomenten su desarrollo.</w:t>
      </w:r>
    </w:p>
    <w:p>
      <w:pPr>
        <w:spacing w:line="276" w:lineRule="auto" w:after="80"/>
      </w:pPr>
      <w:r>
        <w:t>- Sé explícito sobre el "nivel de delegación" para cada tarea. Usá frases como "Quiero que me mantengas informado, pero tomá la decisión" (Nivel 5: Aconsejar) o "Quiero que investigues y me propongas una solución" (Nivel 6: Indagar).</w:t>
      </w:r>
    </w:p>
    <w:p>
      <w:pPr>
        <w:spacing w:line="276" w:lineRule="auto" w:after="80"/>
      </w:pPr>
      <w:r>
        <w:t>- Proporcioná la capacitación y los recursos necesarios. No asumas que saben cómo hacerlo.</w:t>
      </w:r>
    </w:p>
    <w:p>
      <w:pPr>
        <w:spacing w:line="276" w:lineRule="auto" w:after="80"/>
      </w:pPr>
      <w:r>
        <w:t>- Establecé límites claros de autoridad y presupuesto.</w:t>
      </w:r>
    </w:p>
    <w:p>
      <w:pPr>
        <w:spacing w:line="276" w:lineRule="auto" w:after="80"/>
      </w:pPr>
      <w:r>
        <w:t>- Programá puntos de control regulares para revisar el progreso y ofrecer apoyo, no para controlar cada paso.</w:t>
      </w:r>
    </w:p>
    <w:p>
      <w:pPr>
        <w:spacing w:line="276" w:lineRule="auto" w:after="80"/>
      </w:pPr>
      <w:r>
        <w:t>- Celebrá los éxitos y usá los errores como oportunidades de aprendizaje, sin culpar.</w:t>
      </w:r>
    </w:p>
    <w:p>
      <w:pPr>
        <w:spacing w:line="276" w:lineRule="auto" w:after="80"/>
      </w:pPr>
      <w:r>
        <w:t>- Medí el impacto: ¿Se redujo el tiempo de respuesta? ¿Aumentó la satisfacción del equipo? ¿Se liberó tiempo para tareas estratégicas?</w:t>
      </w:r>
    </w:p>
    <w:p/>
    <w:p>
      <w:r>
        <w:rPr>
          <w:color w:val="B4B4B4"/>
        </w:rPr>
        <w:t>----------------------------------------</w:t>
      </w:r>
    </w:p>
    <w:p>
      <w:r>
        <w:rPr>
          <w:b/>
          <w:color w:val="1A5276"/>
          <w:sz w:val="24"/>
        </w:rPr>
        <w:t>6) ERRORES COMUNES O PUNTOS CIEGOS</w:t>
      </w:r>
    </w:p>
    <w:p>
      <w:pPr>
        <w:spacing w:line="276" w:lineRule="auto" w:after="80"/>
      </w:pPr>
      <w:r>
        <w:t>- Micromanagement: Delegar una tarea pero luego supervisar cada detalle, anulando el propósito del empoderamiento.</w:t>
      </w:r>
    </w:p>
    <w:p>
      <w:pPr>
        <w:spacing w:line="276" w:lineRule="auto" w:after="80"/>
      </w:pPr>
      <w:r>
        <w:t>- Delegar solo tareas indeseables: Esto desmotiva al equipo y no contribuye a su desarrollo.</w:t>
      </w:r>
    </w:p>
    <w:p>
      <w:pPr>
        <w:spacing w:line="276" w:lineRule="auto" w:after="80"/>
      </w:pPr>
      <w:r>
        <w:t>- Falta de claridad: No especificar los objetivos, los límites de autoridad o los recursos disponibles.</w:t>
      </w:r>
    </w:p>
    <w:p>
      <w:pPr>
        <w:spacing w:line="276" w:lineRule="auto" w:after="80"/>
      </w:pPr>
      <w:r>
        <w:t>- Miedo a perder el control o a que el equipo cometa errores: Es un obstáculo común que impide el crecimiento.</w:t>
      </w:r>
    </w:p>
    <w:p>
      <w:pPr>
        <w:spacing w:line="276" w:lineRule="auto" w:after="80"/>
      </w:pPr>
      <w:r>
        <w:t>- Falta de seguimiento adecuado: Delegar y luego olvidarse, lo que puede llevar a resultados deficientes o a que el equipo se sienta abandonado.</w:t>
      </w:r>
    </w:p>
    <w:p>
      <w:pPr>
        <w:spacing w:line="276" w:lineRule="auto" w:after="80"/>
      </w:pPr>
      <w:r>
        <w:t>- Delegar sin capacitar: Asumir que el colaborador tiene las habilidades necesarias sin verificarlo o proveer formación.</w:t>
      </w:r>
    </w:p>
    <w:p>
      <w:pPr>
        <w:spacing w:line="276" w:lineRule="auto" w:after="80"/>
      </w:pPr>
      <w:r>
        <w:t>- No reconocer el esfuerzo o los logros: La falta de feedback positivo puede desincentivar futuras iniciativas.</w:t>
      </w:r>
    </w:p>
    <w:p/>
    <w:p>
      <w:r>
        <w:rPr>
          <w:color w:val="B4B4B4"/>
        </w:rPr>
        <w:t>----------------------------------------</w:t>
      </w:r>
    </w:p>
    <w:p>
      <w:r>
        <w:rPr>
          <w:b/>
          <w:color w:val="1A5276"/>
          <w:sz w:val="24"/>
        </w:rPr>
        <w:t>7) EN UNA LÍNEA</w:t>
      </w:r>
    </w:p>
    <w:p>
      <w:pPr>
        <w:spacing w:line="276" w:lineRule="auto" w:after="80"/>
      </w:pPr>
      <w:r>
        <w:t>La delegación estratégica y el empoderamiento son herramientas esenciales para que los líderes de seguros de personas optimicen la eficiencia operativa, desarrollen el talento y fomenten la proactividad del equipo.</w:t>
      </w:r>
    </w:p>
    <w:p/>
    <w:p>
      <w:r>
        <w:rPr>
          <w:color w:val="B4B4B4"/>
        </w:rPr>
        <w:t>----------------------------------------</w:t>
      </w:r>
    </w:p>
    <w:p>
      <w:r>
        <w:rPr>
          <w:b/>
          <w:color w:val="1A5276"/>
          <w:sz w:val="24"/>
        </w:rPr>
        <w:t>FUENTES DE REFERENCIA</w:t>
      </w:r>
    </w:p>
    <w:p>
      <w:pPr>
        <w:spacing w:line="276" w:lineRule="auto" w:after="80"/>
      </w:pPr>
      <w:r>
        <w:t>- Appelo, J. (2011). Management 3.0: Leading Agile Developers, Developing Agile Leaders. Addison-Wesley Professional.</w:t>
      </w:r>
    </w:p>
    <w:p>
      <w:pPr>
        <w:spacing w:line="276" w:lineRule="auto" w:after="80"/>
      </w:pPr>
      <w:r>
        <w:t>- Blanchard, K., &amp; Johnson, S. (1982). El Manager al Minuto. Grijalbo.</w:t>
      </w:r>
    </w:p>
    <w:p>
      <w:pPr>
        <w:spacing w:line="276" w:lineRule="auto" w:after="80"/>
      </w:pPr>
      <w:r>
        <w:t>- Covey, S. R. (1989). Los 7 Hábitos de la Gente Altamente Efectiva. Paidós.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