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Rotas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Rotas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rotas a serem utilizadas na aplicação devem ser seguintes: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Tela de login: /;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Tela principal de receitas de comidas: /comidas;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Tela principal de receitas de bebidas: /bebidas;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Tela de detalhes de uma receita de comida: /comidas/{id-da-receita};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Tela de detalhes de uma receita de bebida: /bebidas/{id-da-receita};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Tela de receita em processo de comida: /comidas/{id-da-receita}/in-progress;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Tela de receita em processo de bebida: /bebidas/{id-da-receita}/in-progress;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Tela de explorar: /explorar;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Tela de explorar comidas: /explorar/comidas;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Tela de explorar bebidas: /explorar/bebidas;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Tela de explorar comidas por ingrediente: /explorar/comidas/ingredientes;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Tela de explorar bebidas por ingrediente: /explorar/bebidas/ingredientes;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Tela de explorar comidas por local de origem: /explorar/comidas/area;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Tela de perfil: /perfil;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Tela de receitas feitas: /receitas-feitas;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Tela de receitas favoritas: /receitas-favoritas.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