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ED4E" w14:textId="77777777" w:rsidR="000D3268" w:rsidRDefault="009C337C" w:rsidP="009C337C">
      <w:pPr>
        <w:pStyle w:val="ListParagraph"/>
        <w:numPr>
          <w:ilvl w:val="0"/>
          <w:numId w:val="1"/>
        </w:numPr>
      </w:pPr>
      <w:r>
        <w:t xml:space="preserve">Optimizing the </w:t>
      </w:r>
      <w:proofErr w:type="spellStart"/>
      <w:r>
        <w:t>algo</w:t>
      </w:r>
      <w:proofErr w:type="spellEnd"/>
      <w:r>
        <w:t xml:space="preserve"> performance</w:t>
      </w:r>
    </w:p>
    <w:p w14:paraId="13177C24" w14:textId="77777777" w:rsidR="009C337C" w:rsidRDefault="009C337C" w:rsidP="009C337C">
      <w:pPr>
        <w:pStyle w:val="ListParagraph"/>
        <w:numPr>
          <w:ilvl w:val="1"/>
          <w:numId w:val="1"/>
        </w:numPr>
      </w:pPr>
      <w:r>
        <w:t>To accelerate the simulation, we cleaned the data by running the below function:</w:t>
      </w:r>
    </w:p>
    <w:p w14:paraId="07022A67" w14:textId="77777777" w:rsidR="009C337C" w:rsidRDefault="009C337C" w:rsidP="009C337C">
      <w:pPr>
        <w:ind w:left="1080"/>
      </w:pPr>
      <w:r w:rsidRPr="009C337C">
        <w:rPr>
          <w:noProof/>
        </w:rPr>
        <w:drawing>
          <wp:inline distT="0" distB="0" distL="0" distR="0" wp14:anchorId="523F23BC" wp14:editId="5B4AC36E">
            <wp:extent cx="5021580" cy="154832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361" cy="15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632B" w14:textId="77777777" w:rsidR="009C337C" w:rsidRDefault="009C337C" w:rsidP="009C337C">
      <w:pPr>
        <w:pStyle w:val="ListParagraph"/>
        <w:numPr>
          <w:ilvl w:val="1"/>
          <w:numId w:val="1"/>
        </w:numPr>
      </w:pPr>
      <w:r>
        <w:t>To select the best coefficients:</w:t>
      </w:r>
    </w:p>
    <w:p w14:paraId="10E659D7" w14:textId="77777777" w:rsidR="00BE2921" w:rsidRDefault="00BE2921" w:rsidP="00BE2921">
      <w:pPr>
        <w:pStyle w:val="ListParagraph"/>
        <w:numPr>
          <w:ilvl w:val="2"/>
          <w:numId w:val="1"/>
        </w:numPr>
      </w:pPr>
      <w:r>
        <w:t xml:space="preserve">Performance Measure: </w:t>
      </w:r>
    </w:p>
    <w:p w14:paraId="70115243" w14:textId="77777777" w:rsidR="00BE2921" w:rsidRDefault="00BE2921" w:rsidP="00BE2921">
      <w:pPr>
        <w:pStyle w:val="ListParagraph"/>
        <w:ind w:left="1800"/>
      </w:pPr>
      <w:r>
        <w:t>The performance of a set of coefficients is based on the average slippage of the 3 days.</w:t>
      </w:r>
    </w:p>
    <w:p w14:paraId="638DC747" w14:textId="77777777" w:rsidR="00BE2921" w:rsidRDefault="00BE2921" w:rsidP="00BE2921">
      <w:pPr>
        <w:pStyle w:val="ListParagraph"/>
        <w:ind w:left="1800"/>
      </w:pPr>
      <w:r>
        <w:t>Notice that the for “</w:t>
      </w:r>
      <w:r w:rsidR="00BC0493">
        <w:t>s</w:t>
      </w:r>
      <w:r>
        <w:t>ell”, the less the slippage, the better the performance.</w:t>
      </w:r>
    </w:p>
    <w:p w14:paraId="5122E135" w14:textId="77777777" w:rsidR="00BE2921" w:rsidRDefault="00BE2921" w:rsidP="00BE2921">
      <w:pPr>
        <w:pStyle w:val="ListParagraph"/>
        <w:ind w:left="1800"/>
      </w:pPr>
      <w:r>
        <w:t>Notice that the for “</w:t>
      </w:r>
      <w:r w:rsidR="00BC0493">
        <w:t>b</w:t>
      </w:r>
      <w:r>
        <w:t>uy”, the larger the slippage, the better the performance.</w:t>
      </w:r>
    </w:p>
    <w:p w14:paraId="4226961B" w14:textId="77777777" w:rsidR="00BE2921" w:rsidRDefault="00BE2921" w:rsidP="00BE2921">
      <w:pPr>
        <w:pStyle w:val="ListParagraph"/>
        <w:ind w:left="1800"/>
      </w:pPr>
      <w:r w:rsidRPr="00BE2921">
        <w:rPr>
          <w:noProof/>
        </w:rPr>
        <w:drawing>
          <wp:inline distT="0" distB="0" distL="0" distR="0" wp14:anchorId="5E382E86" wp14:editId="2C5DA32C">
            <wp:extent cx="4647204" cy="183107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914" cy="18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5A35" w14:textId="77777777" w:rsidR="009C337C" w:rsidRDefault="009C337C" w:rsidP="009C337C">
      <w:pPr>
        <w:pStyle w:val="ListParagraph"/>
        <w:numPr>
          <w:ilvl w:val="2"/>
          <w:numId w:val="1"/>
        </w:numPr>
      </w:pPr>
      <w:r>
        <w:t>For schedule coefficients:</w:t>
      </w:r>
    </w:p>
    <w:p w14:paraId="47E67945" w14:textId="77777777" w:rsidR="009C337C" w:rsidRDefault="009C337C" w:rsidP="009C337C">
      <w:pPr>
        <w:pStyle w:val="ListParagraph"/>
        <w:ind w:left="1800"/>
      </w:pPr>
      <w:r>
        <w:t xml:space="preserve">Set </w:t>
      </w:r>
      <w:proofErr w:type="spellStart"/>
      <w:r>
        <w:t>tick_coefficient</w:t>
      </w:r>
      <w:proofErr w:type="spellEnd"/>
      <w:r>
        <w:t xml:space="preserve"> = 0, loop through </w:t>
      </w:r>
      <w:r w:rsidR="00BE2921">
        <w:t>schedule coefficients</w:t>
      </w:r>
      <w:r>
        <w:t xml:space="preserve"> from -1 to 1 when the order side is “</w:t>
      </w:r>
      <w:proofErr w:type="gramStart"/>
      <w:r>
        <w:t>buy</w:t>
      </w:r>
      <w:proofErr w:type="gramEnd"/>
      <w:r>
        <w:t>”, and loop through values from -1 to 0 when the order side is “</w:t>
      </w:r>
      <w:r w:rsidR="00BE2921">
        <w:t>sell</w:t>
      </w:r>
      <w:r>
        <w:t xml:space="preserve">”. </w:t>
      </w:r>
    </w:p>
    <w:p w14:paraId="6FC739FC" w14:textId="77777777" w:rsidR="009C337C" w:rsidRDefault="00BE2921" w:rsidP="009C337C">
      <w:pPr>
        <w:pStyle w:val="ListParagraph"/>
        <w:ind w:left="1800"/>
      </w:pPr>
      <w:r w:rsidRPr="00BE2921">
        <w:rPr>
          <w:noProof/>
        </w:rPr>
        <w:drawing>
          <wp:inline distT="0" distB="0" distL="0" distR="0" wp14:anchorId="1F499652" wp14:editId="65187844">
            <wp:extent cx="3875164" cy="7108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538" cy="7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644B" w14:textId="77777777" w:rsidR="00BE2921" w:rsidRDefault="00BE2921" w:rsidP="009C337C">
      <w:pPr>
        <w:pStyle w:val="ListParagraph"/>
        <w:ind w:left="1800"/>
      </w:pPr>
      <w:r>
        <w:t>Then we select the best coefficient based on the performance measure mentioned in 1.2.1.</w:t>
      </w:r>
    </w:p>
    <w:p w14:paraId="61FC72E0" w14:textId="77777777" w:rsidR="00BE2921" w:rsidRDefault="00BE2921" w:rsidP="00BE2921">
      <w:pPr>
        <w:pStyle w:val="ListParagraph"/>
        <w:numPr>
          <w:ilvl w:val="2"/>
          <w:numId w:val="1"/>
        </w:numPr>
      </w:pPr>
      <w:r>
        <w:t>For tick coefficients:</w:t>
      </w:r>
    </w:p>
    <w:p w14:paraId="2CCFEF37" w14:textId="77777777" w:rsidR="00BE2921" w:rsidRDefault="00BE2921" w:rsidP="00BE2921">
      <w:pPr>
        <w:pStyle w:val="ListParagraph"/>
        <w:ind w:left="1800"/>
      </w:pPr>
      <w:r>
        <w:t xml:space="preserve">After we have got the best schedule coefficient for “buy” from 1.2.2, we assume it’s constant. Set </w:t>
      </w:r>
      <w:proofErr w:type="spellStart"/>
      <w:r>
        <w:t>schedule_coefficient</w:t>
      </w:r>
      <w:proofErr w:type="spellEnd"/>
      <w:r>
        <w:t xml:space="preserve"> = </w:t>
      </w:r>
      <w:proofErr w:type="spellStart"/>
      <w:r>
        <w:t>best_schedule_coef</w:t>
      </w:r>
      <w:proofErr w:type="spellEnd"/>
      <w:r>
        <w:t xml:space="preserve">, loop through </w:t>
      </w:r>
      <w:proofErr w:type="spellStart"/>
      <w:r>
        <w:t>tickor</w:t>
      </w:r>
      <w:proofErr w:type="spellEnd"/>
      <w:r>
        <w:t xml:space="preserve"> coefficients from -1 to 1 when the order side is “</w:t>
      </w:r>
      <w:proofErr w:type="gramStart"/>
      <w:r>
        <w:t>buy</w:t>
      </w:r>
      <w:proofErr w:type="gramEnd"/>
      <w:r>
        <w:t>”.</w:t>
      </w:r>
    </w:p>
    <w:p w14:paraId="4018E3C7" w14:textId="77777777" w:rsidR="00BE2921" w:rsidRDefault="00BE2921" w:rsidP="00BE2921">
      <w:pPr>
        <w:pStyle w:val="ListParagraph"/>
        <w:ind w:left="1800"/>
      </w:pPr>
      <w:r>
        <w:t>For “sell”, the process is exactly the same.</w:t>
      </w:r>
    </w:p>
    <w:p w14:paraId="15E7181F" w14:textId="57EE91E3" w:rsidR="00BE2921" w:rsidRDefault="00BE2921" w:rsidP="00BE2921">
      <w:pPr>
        <w:pStyle w:val="ListParagraph"/>
        <w:ind w:left="1800"/>
      </w:pPr>
      <w:r>
        <w:t>Then we select the best coefficient based on the performance measure mentioned in 1.2.1.</w:t>
      </w:r>
    </w:p>
    <w:p w14:paraId="765F944B" w14:textId="5A4575F3" w:rsidR="00353D9E" w:rsidRDefault="00353D9E" w:rsidP="00353D9E">
      <w:pPr>
        <w:pStyle w:val="ListParagraph"/>
        <w:numPr>
          <w:ilvl w:val="1"/>
          <w:numId w:val="1"/>
        </w:numPr>
      </w:pPr>
      <w:r>
        <w:lastRenderedPageBreak/>
        <w:t>Observation</w:t>
      </w:r>
    </w:p>
    <w:p w14:paraId="35CAE09E" w14:textId="4753C254" w:rsidR="00353D9E" w:rsidRDefault="00353D9E" w:rsidP="00353D9E">
      <w:pPr>
        <w:pStyle w:val="ListParagraph"/>
        <w:ind w:left="1080"/>
      </w:pPr>
      <w:r>
        <w:t>Considering the case where fair value is only determined by schedule factor. If the order side is “</w:t>
      </w:r>
      <w:proofErr w:type="gramStart"/>
      <w:r>
        <w:t>buy</w:t>
      </w:r>
      <w:proofErr w:type="gramEnd"/>
      <w:r>
        <w:t>”, the schedule coefficient should be positive: if the current quantity is behind, the schedule factor is positive, so the fair value should be increased, which could be possible only if the coefficient is positive.</w:t>
      </w:r>
    </w:p>
    <w:p w14:paraId="7352EF86" w14:textId="36B4F453" w:rsidR="00353D9E" w:rsidRDefault="00353D9E" w:rsidP="00353D9E">
      <w:pPr>
        <w:pStyle w:val="ListParagraph"/>
        <w:ind w:left="1080"/>
      </w:pPr>
      <w:r>
        <w:t>If the order side is “</w:t>
      </w:r>
      <w:r>
        <w:t>sell</w:t>
      </w:r>
      <w:r>
        <w:t xml:space="preserve">”, the schedule coefficient should be </w:t>
      </w:r>
      <w:r>
        <w:t>negative</w:t>
      </w:r>
      <w:r>
        <w:t xml:space="preserve">: if the current quantity is behind, the schedule factor is positive, so the fair value should be </w:t>
      </w:r>
      <w:r>
        <w:t>decreased to indicate the urgency to sell the current stock,</w:t>
      </w:r>
      <w:r>
        <w:t xml:space="preserve"> which could be possible only if the coefficient is </w:t>
      </w:r>
      <w:r>
        <w:t>negative</w:t>
      </w:r>
      <w:bookmarkStart w:id="0" w:name="_GoBack"/>
      <w:bookmarkEnd w:id="0"/>
      <w:r>
        <w:t>.</w:t>
      </w:r>
    </w:p>
    <w:p w14:paraId="5D951408" w14:textId="77777777" w:rsidR="00BE2921" w:rsidRDefault="00BC0493" w:rsidP="00BC0493">
      <w:pPr>
        <w:pStyle w:val="ListParagraph"/>
        <w:numPr>
          <w:ilvl w:val="0"/>
          <w:numId w:val="1"/>
        </w:numPr>
      </w:pPr>
      <w:r>
        <w:t>Bug Fix</w:t>
      </w:r>
    </w:p>
    <w:p w14:paraId="3B2E6EA4" w14:textId="77777777" w:rsidR="00BC0493" w:rsidRPr="00BC0493" w:rsidRDefault="00BC0493" w:rsidP="00BC0493">
      <w:pPr>
        <w:pStyle w:val="ListParagraph"/>
        <w:numPr>
          <w:ilvl w:val="1"/>
          <w:numId w:val="1"/>
        </w:numPr>
      </w:pPr>
      <w:r w:rsidRPr="00BC0493">
        <w:t xml:space="preserve">update </w:t>
      </w:r>
      <w:proofErr w:type="spellStart"/>
      <w:r w:rsidRPr="00BC0493">
        <w:t>quantity_remaining</w:t>
      </w:r>
      <w:proofErr w:type="spellEnd"/>
      <w:r w:rsidRPr="00BC0493">
        <w:t xml:space="preserve"> after placing order passively</w:t>
      </w:r>
    </w:p>
    <w:p w14:paraId="7F576D74" w14:textId="77777777" w:rsidR="00BC0493" w:rsidRPr="00BC0493" w:rsidRDefault="00BC0493" w:rsidP="00BC0493">
      <w:pPr>
        <w:pStyle w:val="ListParagraph"/>
        <w:numPr>
          <w:ilvl w:val="1"/>
          <w:numId w:val="1"/>
        </w:numPr>
      </w:pPr>
      <w:r w:rsidRPr="00BC0493">
        <w:t xml:space="preserve">update </w:t>
      </w:r>
      <w:proofErr w:type="spellStart"/>
      <w:r w:rsidRPr="00BC0493">
        <w:t>quantity_behind</w:t>
      </w:r>
      <w:proofErr w:type="spellEnd"/>
      <w:r w:rsidRPr="00BC0493">
        <w:t xml:space="preserve"> after placing order aggressively</w:t>
      </w:r>
    </w:p>
    <w:p w14:paraId="580F0036" w14:textId="77777777" w:rsidR="00BC0493" w:rsidRPr="00BC0493" w:rsidRDefault="00BC0493" w:rsidP="00BC0493">
      <w:pPr>
        <w:pStyle w:val="ListParagraph"/>
        <w:numPr>
          <w:ilvl w:val="1"/>
          <w:numId w:val="1"/>
        </w:numPr>
      </w:pPr>
      <w:r w:rsidRPr="00BC0493">
        <w:t xml:space="preserve">Correct the calculation of </w:t>
      </w:r>
      <w:proofErr w:type="spellStart"/>
      <w:r w:rsidRPr="00BC0493">
        <w:t>quantity_remaining</w:t>
      </w:r>
      <w:proofErr w:type="spellEnd"/>
      <w:r w:rsidRPr="00BC0493">
        <w:t xml:space="preserve"> from '</w:t>
      </w:r>
      <w:proofErr w:type="gramStart"/>
      <w:r w:rsidRPr="00BC0493">
        <w:t>min(</w:t>
      </w:r>
      <w:proofErr w:type="gramEnd"/>
      <w:r w:rsidRPr="00BC0493">
        <w:t xml:space="preserve">0, </w:t>
      </w:r>
      <w:proofErr w:type="spellStart"/>
      <w:r w:rsidRPr="00BC0493">
        <w:t>quantity_remaining</w:t>
      </w:r>
      <w:proofErr w:type="spellEnd"/>
      <w:r w:rsidRPr="00BC0493">
        <w:t xml:space="preserve"> - </w:t>
      </w:r>
      <w:proofErr w:type="spellStart"/>
      <w:r w:rsidRPr="00BC0493">
        <w:t>new_order_quantity</w:t>
      </w:r>
      <w:proofErr w:type="spellEnd"/>
      <w:r w:rsidRPr="00BC0493">
        <w:t xml:space="preserve">)' to 'max(0, </w:t>
      </w:r>
      <w:proofErr w:type="spellStart"/>
      <w:r w:rsidRPr="00BC0493">
        <w:t>quantity_remaining</w:t>
      </w:r>
      <w:proofErr w:type="spellEnd"/>
      <w:r w:rsidRPr="00BC0493">
        <w:t xml:space="preserve"> - </w:t>
      </w:r>
      <w:proofErr w:type="spellStart"/>
      <w:r w:rsidRPr="00BC0493">
        <w:t>new_order_quantity</w:t>
      </w:r>
      <w:proofErr w:type="spellEnd"/>
      <w:r w:rsidRPr="00BC0493">
        <w:t>)' to match the definition of this variable</w:t>
      </w:r>
    </w:p>
    <w:p w14:paraId="5288083C" w14:textId="77777777" w:rsidR="00BC0493" w:rsidRDefault="00BC0493" w:rsidP="00BC0493">
      <w:pPr>
        <w:pStyle w:val="ListParagraph"/>
        <w:numPr>
          <w:ilvl w:val="1"/>
          <w:numId w:val="1"/>
        </w:numPr>
      </w:pPr>
      <w:r w:rsidRPr="00BC0493">
        <w:t xml:space="preserve">Revise the </w:t>
      </w:r>
      <w:proofErr w:type="spellStart"/>
      <w:r w:rsidRPr="00BC0493">
        <w:t>calc_order_quantity</w:t>
      </w:r>
      <w:proofErr w:type="spellEnd"/>
      <w:r w:rsidRPr="00BC0493">
        <w:t xml:space="preserve"> function, rounding down the order quantity to avoid </w:t>
      </w:r>
      <w:proofErr w:type="spellStart"/>
      <w:r w:rsidRPr="00BC0493">
        <w:t>overpurchase</w:t>
      </w:r>
      <w:proofErr w:type="spellEnd"/>
      <w:r w:rsidRPr="00BC0493">
        <w:t xml:space="preserve"> or </w:t>
      </w:r>
      <w:proofErr w:type="spellStart"/>
      <w:r w:rsidRPr="00BC0493">
        <w:t>oversale</w:t>
      </w:r>
      <w:proofErr w:type="spellEnd"/>
      <w:r w:rsidRPr="00BC0493">
        <w:t>.</w:t>
      </w:r>
    </w:p>
    <w:p w14:paraId="47B0BFDC" w14:textId="77777777" w:rsidR="00BC0493" w:rsidRDefault="00BC0493" w:rsidP="00BC0493">
      <w:pPr>
        <w:pStyle w:val="ListParagraph"/>
        <w:numPr>
          <w:ilvl w:val="0"/>
          <w:numId w:val="1"/>
        </w:numPr>
      </w:pPr>
      <w:r>
        <w:t>Force the order to complete exact number of shares</w:t>
      </w:r>
    </w:p>
    <w:p w14:paraId="62BD417F" w14:textId="77777777" w:rsidR="00BC0493" w:rsidRDefault="00BC0493" w:rsidP="00BC0493">
      <w:pPr>
        <w:pStyle w:val="ListParagraph"/>
      </w:pPr>
      <w:r>
        <w:t>When the current index is the last index of the trading day, we buy or sell the remaining quantity aggressively.</w:t>
      </w:r>
    </w:p>
    <w:p w14:paraId="11869888" w14:textId="77777777" w:rsidR="00BC0493" w:rsidRDefault="00BC0493" w:rsidP="00BC0493">
      <w:pPr>
        <w:pStyle w:val="ListParagraph"/>
      </w:pPr>
      <w:r>
        <w:t>When the order side is “</w:t>
      </w:r>
      <w:proofErr w:type="gramStart"/>
      <w:r>
        <w:t>buy</w:t>
      </w:r>
      <w:proofErr w:type="gramEnd"/>
      <w:r>
        <w:t>”:</w:t>
      </w:r>
    </w:p>
    <w:p w14:paraId="73964264" w14:textId="77777777" w:rsidR="00BC0493" w:rsidRDefault="00BC0493" w:rsidP="00BC0493">
      <w:pPr>
        <w:pStyle w:val="ListParagraph"/>
      </w:pPr>
      <w:r w:rsidRPr="00BC0493">
        <w:rPr>
          <w:noProof/>
        </w:rPr>
        <w:drawing>
          <wp:inline distT="0" distB="0" distL="0" distR="0" wp14:anchorId="76CAB68C" wp14:editId="59C9FDA3">
            <wp:extent cx="5943600" cy="882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DDE1" w14:textId="77777777" w:rsidR="00BC0493" w:rsidRDefault="00BC0493" w:rsidP="00BC0493">
      <w:pPr>
        <w:pStyle w:val="ListParagraph"/>
      </w:pPr>
      <w:r>
        <w:t>When the order side is “</w:t>
      </w:r>
      <w:proofErr w:type="gramStart"/>
      <w:r>
        <w:t>sell</w:t>
      </w:r>
      <w:proofErr w:type="gramEnd"/>
      <w:r>
        <w:t>”:</w:t>
      </w:r>
    </w:p>
    <w:p w14:paraId="05B5DBC8" w14:textId="77777777" w:rsidR="00BC0493" w:rsidRDefault="00BC0493" w:rsidP="00BC0493">
      <w:pPr>
        <w:pStyle w:val="ListParagraph"/>
      </w:pPr>
      <w:r w:rsidRPr="00BC0493">
        <w:rPr>
          <w:noProof/>
        </w:rPr>
        <w:drawing>
          <wp:inline distT="0" distB="0" distL="0" distR="0" wp14:anchorId="35143BE5" wp14:editId="644A8653">
            <wp:extent cx="5130920" cy="7882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204" cy="8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2F5F" w14:textId="77777777" w:rsidR="00BC0493" w:rsidRPr="00BC0493" w:rsidRDefault="00BC0493" w:rsidP="00BC0493">
      <w:pPr>
        <w:pStyle w:val="ListParagraph"/>
      </w:pPr>
    </w:p>
    <w:p w14:paraId="70CF0D53" w14:textId="77777777" w:rsidR="00BE2921" w:rsidRDefault="00BE2921" w:rsidP="00BE2921"/>
    <w:sectPr w:rsidR="00BE2921" w:rsidSect="0023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476A"/>
    <w:multiLevelType w:val="multilevel"/>
    <w:tmpl w:val="6F8E0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C"/>
    <w:rsid w:val="000354B5"/>
    <w:rsid w:val="000D3268"/>
    <w:rsid w:val="00233A67"/>
    <w:rsid w:val="002A4961"/>
    <w:rsid w:val="00353D9E"/>
    <w:rsid w:val="00472A1A"/>
    <w:rsid w:val="005C5B9C"/>
    <w:rsid w:val="006F05F7"/>
    <w:rsid w:val="007B0FC1"/>
    <w:rsid w:val="007D5C3D"/>
    <w:rsid w:val="0083124E"/>
    <w:rsid w:val="009C337C"/>
    <w:rsid w:val="00A101B8"/>
    <w:rsid w:val="00A43EBA"/>
    <w:rsid w:val="00B41441"/>
    <w:rsid w:val="00BC0493"/>
    <w:rsid w:val="00BE2921"/>
    <w:rsid w:val="00C27BF9"/>
    <w:rsid w:val="00C36176"/>
    <w:rsid w:val="00CB2214"/>
    <w:rsid w:val="00ED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9BE8"/>
  <w15:chartTrackingRefBased/>
  <w15:docId w15:val="{61632039-B3AA-0A4D-AC9D-FBA8ABF4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YingluoXun</dc:creator>
  <cp:keywords/>
  <dc:description/>
  <cp:lastModifiedBy>YingluoXun</cp:lastModifiedBy>
  <cp:revision>2</cp:revision>
  <dcterms:created xsi:type="dcterms:W3CDTF">2020-03-28T00:01:00Z</dcterms:created>
  <dcterms:modified xsi:type="dcterms:W3CDTF">2020-03-28T01:56:00Z</dcterms:modified>
</cp:coreProperties>
</file>