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25393" w14:textId="77777777" w:rsidR="008A6440" w:rsidRDefault="00144244" w:rsidP="008A6440">
      <w:pPr>
        <w:jc w:val="center"/>
        <w:rPr>
          <w:b/>
          <w:bCs/>
        </w:rPr>
      </w:pPr>
      <w:r w:rsidRPr="00A34EF8">
        <w:rPr>
          <w:b/>
          <w:bCs/>
        </w:rPr>
        <w:t>Procesadores Intel 32 bits a 64 bits</w:t>
      </w:r>
    </w:p>
    <w:p w14:paraId="2BFA23DC" w14:textId="1BBF6792" w:rsidR="004C7CEB" w:rsidRPr="008A6440" w:rsidRDefault="00251DFD" w:rsidP="002F212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BFF2CD" wp14:editId="7119DA92">
            <wp:simplePos x="0" y="0"/>
            <wp:positionH relativeFrom="margin">
              <wp:posOffset>4136390</wp:posOffset>
            </wp:positionH>
            <wp:positionV relativeFrom="paragraph">
              <wp:posOffset>152309</wp:posOffset>
            </wp:positionV>
            <wp:extent cx="1740535" cy="1090295"/>
            <wp:effectExtent l="0" t="0" r="0" b="0"/>
            <wp:wrapSquare wrapText="bothSides"/>
            <wp:docPr id="1420723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1090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440">
        <w:rPr>
          <w:b/>
          <w:bCs/>
        </w:rPr>
        <w:t>I</w:t>
      </w:r>
      <w:r w:rsidR="00144244" w:rsidRPr="00A34EF8">
        <w:rPr>
          <w:b/>
          <w:bCs/>
        </w:rPr>
        <w:t>ntel 80386</w:t>
      </w:r>
      <w:r w:rsidR="00144244">
        <w:rPr>
          <w:b/>
          <w:bCs/>
        </w:rPr>
        <w:t xml:space="preserve"> (</w:t>
      </w:r>
      <w:r w:rsidR="008A6440">
        <w:rPr>
          <w:b/>
          <w:bCs/>
        </w:rPr>
        <w:t>1985</w:t>
      </w:r>
      <w:r w:rsidR="00144244">
        <w:rPr>
          <w:b/>
          <w:bCs/>
        </w:rPr>
        <w:t>)</w:t>
      </w:r>
    </w:p>
    <w:p w14:paraId="27F6F24C" w14:textId="6878D2DB" w:rsidR="00251DFD" w:rsidRDefault="00251DFD" w:rsidP="008A6440">
      <w:pPr>
        <w:ind w:left="-142"/>
      </w:pPr>
      <w:r>
        <w:t xml:space="preserve">Es el primer procesador de 32 bits de Intel también conocido como IA-32, sus características mas destacadas es que tiene registros y bus de datos de 32 bits, una capacidad de direccionar hasta 4 </w:t>
      </w:r>
      <w:proofErr w:type="spellStart"/>
      <w:r>
        <w:t>gb</w:t>
      </w:r>
      <w:proofErr w:type="spellEnd"/>
      <w:r>
        <w:t xml:space="preserve"> de memoria física, introdujo el modo protegido mejorado esto permitió la multitarea y protección de memoria, compatibilidad en modos anteriores</w:t>
      </w:r>
      <w:r w:rsidR="0013401E">
        <w:t>, sus registros son los generales EAX, EBX, ECX, EDX, ESI, EDI, EBP, Y ESP estos son de 32 bits además cuenta con registros de segmento de memoria y modos</w:t>
      </w:r>
      <w:r w:rsidR="002F2129" w:rsidRPr="002F2129"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MGU5NmU4NDYtZDEwZS00ZWJmLTg4MmUtZTEzMDVlMTllN2JjIiwicHJvcGVydGllcyI6eyJub3RlSW5kZXgiOjB9LCJpc0VkaXRlZCI6ZmFsc2UsIm1hbnVhbE92ZXJyaWRlIjp7ImlzTWFudWFsbHlPdmVycmlkZGVuIjpmYWxzZSwiY2l0ZXByb2NUZXh0IjoiWzFdIiwibWFudWFsT3ZlcnJpZGVUZXh0IjoiIn0sImNpdGF0aW9uSXRlbXMiOlt7ImlkIjoiMDIzYzBlMjAtMWI1Ny0zYzYyLThjOWYtMDdlNDFjYjFjYmM5IiwiaXRlbURhdGEiOnsidHlwZSI6ImJvb2siLCJpZCI6IjAyM2MwZTIwLTFiNTctM2M2Mi04YzlmLTA3ZTQxY2IxY2JjOSIsInRpdGxlIjoiQ29tcHV0ZXIgb3JnYW5pemF0aW9uIGFuZCBkZXNpZ24gUklTQy1WIGVkaXRpb24gOiB0aGUgaGFyZHdhcmUgc29mdHdhcmUgaW50ZXJmYWNlIiwiYXV0aG9yIjpbeyJmYW1pbHkiOiJQYXR0ZXJzb24iLCJnaXZlbiI6IkRhdmlkIEEuIiwicGFyc2UtbmFtZXMiOmZhbHNlLCJkcm9wcGluZy1wYXJ0aWNsZSI6IiIsIm5vbi1kcm9wcGluZy1wYXJ0aWNsZSI6IiJ9LHsiZmFtaWx5IjoiSGVubmVzc3kiLCJnaXZlbiI6IkpvaG4gTCIsInBhcnNlLW5hbWVzIjpmYWxzZSwiZHJvcHBpbmctcGFydGljbGUiOiIiLCJub24tZHJvcHBpbmctcGFydGljbGUiOiIifV0sImVkaXRvciI6W3siZmFtaWx5IjoiQ2FtYnJpZGdlIiwiZ2l2ZW4iOiJNQSA6IFRoZSBNb3JnYW4gS2F1Zm1hbm4iLCJwYXJzZS1uYW1lcyI6ZmFsc2UsImRyb3BwaW5nLXBhcnRpY2xlIjoiIiwibm9uLWRyb3BwaW5nLXBhcnRpY2xlIjoiIn1dLCJJU0JOIjoiOTc4MDEyODIwMzMxNiIsImlzc3VlZCI6eyJkYXRlLXBhcnRzIjpbWzIwMjFdXX0sImVkaXRpb24iOiIgc2Vjb25kIGVkaXRpb24iLCJwdWJsaXNoZXIiOiJNb3JnYW4gS2F1Zm1hbm4iLCJjb250YWluZXItdGl0bGUtc2hvcnQiOiIifSwiaXNUZW1wb3JhcnkiOmZhbHNlfV19"/>
          <w:id w:val="29609278"/>
          <w:placeholder>
            <w:docPart w:val="8DAC2A328D7B46478E5DE3DCD4233BE8"/>
          </w:placeholder>
        </w:sdtPr>
        <w:sdtContent>
          <w:r w:rsidR="002F2129" w:rsidRPr="00EA6E85">
            <w:rPr>
              <w:color w:val="000000"/>
            </w:rPr>
            <w:t>[1]</w:t>
          </w:r>
        </w:sdtContent>
      </w:sdt>
    </w:p>
    <w:p w14:paraId="51903652" w14:textId="38ACDF6B" w:rsidR="008A6440" w:rsidRDefault="008A6440" w:rsidP="008A6440">
      <w:pPr>
        <w:ind w:left="-142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19AE74" wp14:editId="540CA2F9">
            <wp:simplePos x="0" y="0"/>
            <wp:positionH relativeFrom="column">
              <wp:posOffset>4143194</wp:posOffset>
            </wp:positionH>
            <wp:positionV relativeFrom="paragraph">
              <wp:posOffset>276406</wp:posOffset>
            </wp:positionV>
            <wp:extent cx="1730375" cy="973455"/>
            <wp:effectExtent l="0" t="0" r="3175" b="0"/>
            <wp:wrapTight wrapText="bothSides">
              <wp:wrapPolygon edited="0">
                <wp:start x="0" y="0"/>
                <wp:lineTo x="0" y="21135"/>
                <wp:lineTo x="21402" y="21135"/>
                <wp:lineTo x="21402" y="0"/>
                <wp:lineTo x="0" y="0"/>
              </wp:wrapPolygon>
            </wp:wrapTight>
            <wp:docPr id="122958885" name="Imagen 2" descr="El microprocesador Intel 80486 que usaban como CPU l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 microprocesador Intel 80486 que usaban como CPU lo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A6440">
        <w:rPr>
          <w:b/>
          <w:bCs/>
        </w:rPr>
        <w:t xml:space="preserve">Intel 80486 </w:t>
      </w:r>
      <w:r w:rsidRPr="008A6440">
        <w:rPr>
          <w:b/>
          <w:bCs/>
        </w:rPr>
        <w:t>(</w:t>
      </w:r>
      <w:r w:rsidRPr="008A6440">
        <w:rPr>
          <w:b/>
          <w:bCs/>
        </w:rPr>
        <w:t>1989</w:t>
      </w:r>
      <w:r w:rsidRPr="008A6440">
        <w:rPr>
          <w:b/>
          <w:bCs/>
        </w:rPr>
        <w:t>)</w:t>
      </w:r>
    </w:p>
    <w:p w14:paraId="1E92D8A2" w14:textId="1C73A367" w:rsidR="008A6440" w:rsidRDefault="008A6440" w:rsidP="008A6440">
      <w:pPr>
        <w:ind w:left="-142"/>
      </w:pPr>
      <w:r>
        <w:t xml:space="preserve">Tuvo grandes mejoras a su antecesor el Intel 80386 incorporando una Unidad de punto flotante o </w:t>
      </w:r>
      <w:proofErr w:type="spellStart"/>
      <w:r>
        <w:t>mas</w:t>
      </w:r>
      <w:proofErr w:type="spellEnd"/>
      <w:r>
        <w:t xml:space="preserve"> conocida como (FPU) en su chip, introdujo una cache unificada de instrucciones y datos de 8 kb, Uso de pipeline para poder mejorar su rendimiento y así permitiendo ejecutar hasta una instrucción por ciclo de reloj</w:t>
      </w:r>
      <w:r w:rsidR="0013401E">
        <w:t>, s</w:t>
      </w:r>
      <w:r w:rsidR="0013401E" w:rsidRPr="0013401E">
        <w:t>us registros son los mismos que en el 80386 pero</w:t>
      </w:r>
      <w:r w:rsidR="0013401E">
        <w:t xml:space="preserve"> mejorando el manejo </w:t>
      </w:r>
      <w:r w:rsidR="009C2FDB">
        <w:t xml:space="preserve">de la caché y la (FPU) </w:t>
      </w:r>
      <w:r w:rsidR="009C2FDB" w:rsidRPr="009C2FDB">
        <w:t>Las</w:t>
      </w:r>
      <w:r w:rsidR="009C2FDB" w:rsidRPr="009C2FDB">
        <w:rPr>
          <w:b/>
          <w:bCs/>
        </w:rPr>
        <w:t xml:space="preserve"> </w:t>
      </w:r>
      <w:r w:rsidR="009C2FDB" w:rsidRPr="009C2FDB">
        <w:t>instrucciones se ampliaron para incluir operaciones con punto flotante</w:t>
      </w:r>
      <w:r w:rsidR="009C2FDB">
        <w:t xml:space="preserve"> así</w:t>
      </w:r>
      <w:r w:rsidR="009C2FDB" w:rsidRPr="009C2FDB">
        <w:t xml:space="preserve"> optimización de pipeline y acceso más eficiente a memoria caché.</w:t>
      </w:r>
      <w:r w:rsidR="002F2129" w:rsidRPr="002F2129">
        <w:rPr>
          <w:bCs/>
          <w:color w:val="000000"/>
        </w:rPr>
        <w:t xml:space="preserve"> </w:t>
      </w:r>
      <w:sdt>
        <w:sdtPr>
          <w:rPr>
            <w:bCs/>
            <w:color w:val="000000"/>
          </w:rPr>
          <w:tag w:val="MENDELEY_CITATION_v3_eyJjaXRhdGlvbklEIjoiTUVOREVMRVlfQ0lUQVRJT05fYzFiMDE2MjUtYjgxNS00MDliLTliZjUtMTM5ZGRmODdlODExIiwicHJvcGVydGllcyI6eyJub3RlSW5kZXgiOjB9LCJpc0VkaXRlZCI6ZmFsc2UsIm1hbnVhbE92ZXJyaWRlIjp7ImlzTWFudWFsbHlPdmVycmlkZGVuIjpmYWxzZSwiY2l0ZXByb2NUZXh0IjoiWzFdIiwibWFudWFsT3ZlcnJpZGVUZXh0IjoiIn0sImNpdGF0aW9uSXRlbXMiOlt7ImlkIjoiMDIzYzBlMjAtMWI1Ny0zYzYyLThjOWYtMDdlNDFjYjFjYmM5IiwiaXRlbURhdGEiOnsidHlwZSI6ImJvb2siLCJpZCI6IjAyM2MwZTIwLTFiNTctM2M2Mi04YzlmLTA3ZTQxY2IxY2JjOSIsInRpdGxlIjoiQ29tcHV0ZXIgb3JnYW5pemF0aW9uIGFuZCBkZXNpZ24gUklTQy1WIGVkaXRpb24gOiB0aGUgaGFyZHdhcmUgc29mdHdhcmUgaW50ZXJmYWNlIiwiYXV0aG9yIjpbeyJmYW1pbHkiOiJQYXR0ZXJzb24iLCJnaXZlbiI6IkRhdmlkIEEuIiwicGFyc2UtbmFtZXMiOmZhbHNlLCJkcm9wcGluZy1wYXJ0aWNsZSI6IiIsIm5vbi1kcm9wcGluZy1wYXJ0aWNsZSI6IiJ9LHsiZmFtaWx5IjoiSGVubmVzc3kiLCJnaXZlbiI6IkpvaG4gTCIsInBhcnNlLW5hbWVzIjpmYWxzZSwiZHJvcHBpbmctcGFydGljbGUiOiIiLCJub24tZHJvcHBpbmctcGFydGljbGUiOiIifV0sImVkaXRvciI6W3siZmFtaWx5IjoiQ2FtYnJpZGdlIiwiZ2l2ZW4iOiJNQSA6IFRoZSBNb3JnYW4gS2F1Zm1hbm4iLCJwYXJzZS1uYW1lcyI6ZmFsc2UsImRyb3BwaW5nLXBhcnRpY2xlIjoiIiwibm9uLWRyb3BwaW5nLXBhcnRpY2xlIjoiIn1dLCJJU0JOIjoiOTc4MDEyODIwMzMxNiIsImlzc3VlZCI6eyJkYXRlLXBhcnRzIjpbWzIwMjFdXX0sImVkaXRpb24iOiIgc2Vjb25kIGVkaXRpb24iLCJwdWJsaXNoZXIiOiJNb3JnYW4gS2F1Zm1hbm4iLCJjb250YWluZXItdGl0bGUtc2hvcnQiOiIifSwiaXNUZW1wb3JhcnkiOmZhbHNlLCJzdXBwcmVzcy1hdXRob3IiOmZhbHNlLCJjb21wb3NpdGUiOmZhbHNlLCJhdXRob3Itb25seSI6ZmFsc2V9XX0="/>
          <w:id w:val="133380614"/>
          <w:placeholder>
            <w:docPart w:val="D3EEC2D882B544778F80B4E63358EFE9"/>
          </w:placeholder>
        </w:sdtPr>
        <w:sdtContent>
          <w:r w:rsidR="002F2129" w:rsidRPr="00EA6E85">
            <w:rPr>
              <w:bCs/>
              <w:color w:val="000000"/>
            </w:rPr>
            <w:t>[1]</w:t>
          </w:r>
        </w:sdtContent>
      </w:sdt>
    </w:p>
    <w:p w14:paraId="20968C51" w14:textId="12D018F4" w:rsidR="008A6440" w:rsidRDefault="009000CE" w:rsidP="008A6440">
      <w:pPr>
        <w:ind w:left="-142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F2E0F91" wp14:editId="17443F83">
            <wp:simplePos x="0" y="0"/>
            <wp:positionH relativeFrom="column">
              <wp:posOffset>4139837</wp:posOffset>
            </wp:positionH>
            <wp:positionV relativeFrom="paragraph">
              <wp:posOffset>161290</wp:posOffset>
            </wp:positionV>
            <wp:extent cx="1357630" cy="941705"/>
            <wp:effectExtent l="0" t="0" r="0" b="0"/>
            <wp:wrapTight wrapText="bothSides">
              <wp:wrapPolygon edited="0">
                <wp:start x="0" y="0"/>
                <wp:lineTo x="0" y="20974"/>
                <wp:lineTo x="21216" y="20974"/>
                <wp:lineTo x="21216" y="0"/>
                <wp:lineTo x="0" y="0"/>
              </wp:wrapPolygon>
            </wp:wrapTight>
            <wp:docPr id="47366170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941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440" w:rsidRPr="008A6440">
        <w:rPr>
          <w:b/>
          <w:bCs/>
        </w:rPr>
        <w:t xml:space="preserve">Intel Pentium 80586 </w:t>
      </w:r>
      <w:r w:rsidR="008A6440" w:rsidRPr="008A6440">
        <w:rPr>
          <w:b/>
          <w:bCs/>
        </w:rPr>
        <w:t>(</w:t>
      </w:r>
      <w:r w:rsidR="008A6440" w:rsidRPr="008A6440">
        <w:rPr>
          <w:b/>
          <w:bCs/>
        </w:rPr>
        <w:t>1993</w:t>
      </w:r>
      <w:r w:rsidR="008A6440" w:rsidRPr="008A6440">
        <w:rPr>
          <w:b/>
          <w:bCs/>
        </w:rPr>
        <w:t>)</w:t>
      </w:r>
      <w:r w:rsidR="009C2FDB">
        <w:rPr>
          <w:b/>
          <w:bCs/>
        </w:rPr>
        <w:tab/>
      </w:r>
    </w:p>
    <w:p w14:paraId="055B204F" w14:textId="7E3E0BCD" w:rsidR="009000CE" w:rsidRDefault="009000CE" w:rsidP="009000CE">
      <w:pPr>
        <w:ind w:left="-142"/>
      </w:pPr>
      <w:r>
        <w:t xml:space="preserve">Tuvo una arquitectura </w:t>
      </w:r>
      <w:proofErr w:type="spellStart"/>
      <w:r>
        <w:t>superescalar</w:t>
      </w:r>
      <w:proofErr w:type="spellEnd"/>
      <w:r>
        <w:t xml:space="preserve"> de dos </w:t>
      </w:r>
      <w:proofErr w:type="spellStart"/>
      <w:r>
        <w:t>pupelines</w:t>
      </w:r>
      <w:proofErr w:type="spellEnd"/>
      <w:r>
        <w:t xml:space="preserve"> conocido como (U y V) así permitiendo la ejecución de dos instrucciones, tuvo un bus de datos de 64 bits aunque su bus direccional se siguió manteniendo en 32 bits introdujo instrucciones MMX y así poder mejorar el rendimiento en aplicaciones multimedia</w:t>
      </w:r>
      <w:r w:rsidR="009C2FDB">
        <w:t>, s</w:t>
      </w:r>
      <w:r w:rsidR="009C2FDB" w:rsidRPr="009C2FDB">
        <w:t>us</w:t>
      </w:r>
      <w:r w:rsidR="009C2FDB" w:rsidRPr="009C2FDB">
        <w:rPr>
          <w:b/>
          <w:bCs/>
        </w:rPr>
        <w:t xml:space="preserve"> </w:t>
      </w:r>
      <w:r w:rsidR="009C2FDB" w:rsidRPr="009C2FDB">
        <w:t>registros ampliaron el uso en paralelismo y ejecución fuera de orden</w:t>
      </w:r>
      <w:r w:rsidR="009C2FDB">
        <w:t xml:space="preserve"> </w:t>
      </w:r>
      <w:proofErr w:type="spellStart"/>
      <w:r w:rsidR="009C2FDB">
        <w:t>aún</w:t>
      </w:r>
      <w:proofErr w:type="spellEnd"/>
      <w:r w:rsidR="009C2FDB" w:rsidRPr="009C2FDB">
        <w:t xml:space="preserve"> manteniendo compatibilidad con registros IA-32</w:t>
      </w:r>
      <w:r w:rsidR="002F2129" w:rsidRPr="002F2129">
        <w:rPr>
          <w:bCs/>
          <w:color w:val="000000"/>
        </w:rPr>
        <w:t xml:space="preserve"> </w:t>
      </w:r>
      <w:sdt>
        <w:sdtPr>
          <w:rPr>
            <w:bCs/>
            <w:color w:val="000000"/>
          </w:rPr>
          <w:tag w:val="MENDELEY_CITATION_v3_eyJjaXRhdGlvbklEIjoiTUVOREVMRVlfQ0lUQVRJT05fMWNlMjAwOTItNTA3NS00Y2VjLWIyOTktMjlkYzBiMzkxNTEwIiwicHJvcGVydGllcyI6eyJub3RlSW5kZXgiOjB9LCJpc0VkaXRlZCI6ZmFsc2UsIm1hbnVhbE92ZXJyaWRlIjp7ImlzTWFudWFsbHlPdmVycmlkZGVuIjpmYWxzZSwiY2l0ZXByb2NUZXh0IjoiWzFdIiwibWFudWFsT3ZlcnJpZGVUZXh0IjoiIn0sImNpdGF0aW9uSXRlbXMiOlt7ImlkIjoiMDIzYzBlMjAtMWI1Ny0zYzYyLThjOWYtMDdlNDFjYjFjYmM5IiwiaXRlbURhdGEiOnsidHlwZSI6ImJvb2siLCJpZCI6IjAyM2MwZTIwLTFiNTctM2M2Mi04YzlmLTA3ZTQxY2IxY2JjOSIsInRpdGxlIjoiQ29tcHV0ZXIgb3JnYW5pemF0aW9uIGFuZCBkZXNpZ24gUklTQy1WIGVkaXRpb24gOiB0aGUgaGFyZHdhcmUgc29mdHdhcmUgaW50ZXJmYWNlIiwiYXV0aG9yIjpbeyJmYW1pbHkiOiJQYXR0ZXJzb24iLCJnaXZlbiI6IkRhdmlkIEEuIiwicGFyc2UtbmFtZXMiOmZhbHNlLCJkcm9wcGluZy1wYXJ0aWNsZSI6IiIsIm5vbi1kcm9wcGluZy1wYXJ0aWNsZSI6IiJ9LHsiZmFtaWx5IjoiSGVubmVzc3kiLCJnaXZlbiI6IkpvaG4gTCIsInBhcnNlLW5hbWVzIjpmYWxzZSwiZHJvcHBpbmctcGFydGljbGUiOiIiLCJub24tZHJvcHBpbmctcGFydGljbGUiOiIifV0sImVkaXRvciI6W3siZmFtaWx5IjoiQ2FtYnJpZGdlIiwiZ2l2ZW4iOiJNQSA6IFRoZSBNb3JnYW4gS2F1Zm1hbm4iLCJwYXJzZS1uYW1lcyI6ZmFsc2UsImRyb3BwaW5nLXBhcnRpY2xlIjoiIiwibm9uLWRyb3BwaW5nLXBhcnRpY2xlIjoiIn1dLCJJU0JOIjoiOTc4MDEyODIwMzMxNiIsImlzc3VlZCI6eyJkYXRlLXBhcnRzIjpbWzIwMjFdXX0sImVkaXRpb24iOiIgc2Vjb25kIGVkaXRpb24iLCJwdWJsaXNoZXIiOiJNb3JnYW4gS2F1Zm1hbm4iLCJjb250YWluZXItdGl0bGUtc2hvcnQiOiIifSwiaXNUZW1wb3JhcnkiOmZhbHNlLCJzdXBwcmVzcy1hdXRob3IiOmZhbHNlLCJjb21wb3NpdGUiOmZhbHNlLCJhdXRob3Itb25seSI6ZmFsc2V9XX0="/>
          <w:id w:val="-366137545"/>
          <w:placeholder>
            <w:docPart w:val="52082D7E566B4EE489C254C246B42DF0"/>
          </w:placeholder>
        </w:sdtPr>
        <w:sdtContent>
          <w:r w:rsidR="002F2129" w:rsidRPr="00EA6E85">
            <w:rPr>
              <w:bCs/>
              <w:color w:val="000000"/>
            </w:rPr>
            <w:t>[1]</w:t>
          </w:r>
        </w:sdtContent>
      </w:sdt>
    </w:p>
    <w:p w14:paraId="4BF61CEA" w14:textId="42AAFEA5" w:rsidR="009000CE" w:rsidRDefault="003104C7" w:rsidP="009000CE">
      <w:pPr>
        <w:ind w:left="-142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4CE5FD" wp14:editId="7AE86D9E">
            <wp:simplePos x="0" y="0"/>
            <wp:positionH relativeFrom="column">
              <wp:posOffset>4281170</wp:posOffset>
            </wp:positionH>
            <wp:positionV relativeFrom="paragraph">
              <wp:posOffset>123190</wp:posOffset>
            </wp:positionV>
            <wp:extent cx="1579880" cy="986155"/>
            <wp:effectExtent l="0" t="0" r="1270" b="4445"/>
            <wp:wrapSquare wrapText="bothSides"/>
            <wp:docPr id="58879295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98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0CE" w:rsidRPr="009000CE">
        <w:rPr>
          <w:b/>
          <w:bCs/>
        </w:rPr>
        <w:t xml:space="preserve">Intel Pentium Pro </w:t>
      </w:r>
      <w:r w:rsidR="009000CE">
        <w:rPr>
          <w:b/>
          <w:bCs/>
        </w:rPr>
        <w:t>(</w:t>
      </w:r>
      <w:r w:rsidR="009000CE" w:rsidRPr="009000CE">
        <w:rPr>
          <w:b/>
          <w:bCs/>
        </w:rPr>
        <w:t>1995</w:t>
      </w:r>
      <w:r w:rsidR="009000CE">
        <w:rPr>
          <w:b/>
          <w:bCs/>
        </w:rPr>
        <w:t>)</w:t>
      </w:r>
    </w:p>
    <w:p w14:paraId="05F121D5" w14:textId="63E4DC51" w:rsidR="009000CE" w:rsidRDefault="009000CE" w:rsidP="009C2FDB">
      <w:pPr>
        <w:ind w:left="-142"/>
      </w:pPr>
      <w:r>
        <w:t xml:space="preserve">Sus avances </w:t>
      </w:r>
      <w:r w:rsidR="003104C7">
        <w:t>más</w:t>
      </w:r>
      <w:r>
        <w:t xml:space="preserve"> grandes fueron una arquitectura P6 con ejecución fuera de un orden y predicción de saltos avanzado, una integración de una cach</w:t>
      </w:r>
      <w:r w:rsidR="003104C7">
        <w:t>é</w:t>
      </w:r>
      <w:r>
        <w:t xml:space="preserve">  L2 de 256 kb en su chip un bus de dirección de 36 bits </w:t>
      </w:r>
      <w:r w:rsidR="003104C7">
        <w:t>y permitiéndole direccionar hasta 64 bits de memoria física</w:t>
      </w:r>
      <w:r w:rsidR="009C2FDB">
        <w:t>, s</w:t>
      </w:r>
      <w:r w:rsidR="009C2FDB" w:rsidRPr="009C2FDB">
        <w:t>us</w:t>
      </w:r>
      <w:r w:rsidR="009C2FDB" w:rsidRPr="009C2FDB">
        <w:rPr>
          <w:b/>
          <w:bCs/>
        </w:rPr>
        <w:t xml:space="preserve"> </w:t>
      </w:r>
      <w:r w:rsidR="009C2FDB" w:rsidRPr="009C2FDB">
        <w:t>registros incluyen los tradicionales de 32 bits y registros especiales para ejecución fuera de orden y manejo avanzado de caché</w:t>
      </w:r>
      <w:r w:rsidR="009C2FDB">
        <w:t xml:space="preserve"> como su antecesor</w:t>
      </w:r>
      <w:r w:rsidR="009C2FDB" w:rsidRPr="009C2FDB">
        <w:br/>
        <w:t>Las</w:t>
      </w:r>
      <w:r w:rsidR="009C2FDB" w:rsidRPr="009C2FDB">
        <w:rPr>
          <w:b/>
          <w:bCs/>
        </w:rPr>
        <w:t xml:space="preserve"> </w:t>
      </w:r>
      <w:r w:rsidR="009C2FDB" w:rsidRPr="009C2FDB">
        <w:t>instrucciones mejoraron con soporte para ejecución especulativa, optimización en predicción de saltos y manejo eficiente de caché.</w:t>
      </w:r>
      <w:r w:rsidR="002F2129" w:rsidRPr="002F2129">
        <w:rPr>
          <w:bCs/>
          <w:color w:val="000000"/>
        </w:rPr>
        <w:t xml:space="preserve"> </w:t>
      </w:r>
      <w:sdt>
        <w:sdtPr>
          <w:rPr>
            <w:bCs/>
            <w:color w:val="000000"/>
          </w:rPr>
          <w:tag w:val="MENDELEY_CITATION_v3_eyJjaXRhdGlvbklEIjoiTUVOREVMRVlfQ0lUQVRJT05fNDYyMGIxNTgtZTIwMi00MzY2LWJiMTAtZWI3ZWI1MjgyZmIzIiwicHJvcGVydGllcyI6eyJub3RlSW5kZXgiOjB9LCJpc0VkaXRlZCI6ZmFsc2UsIm1hbnVhbE92ZXJyaWRlIjp7ImlzTWFudWFsbHlPdmVycmlkZGVuIjpmYWxzZSwiY2l0ZXByb2NUZXh0IjoiWzFdIiwibWFudWFsT3ZlcnJpZGVUZXh0IjoiIn0sImNpdGF0aW9uSXRlbXMiOlt7ImlkIjoiMDIzYzBlMjAtMWI1Ny0zYzYyLThjOWYtMDdlNDFjYjFjYmM5IiwiaXRlbURhdGEiOnsidHlwZSI6ImJvb2siLCJpZCI6IjAyM2MwZTIwLTFiNTctM2M2Mi04YzlmLTA3ZTQxY2IxY2JjOSIsInRpdGxlIjoiQ29tcHV0ZXIgb3JnYW5pemF0aW9uIGFuZCBkZXNpZ24gUklTQy1WIGVkaXRpb24gOiB0aGUgaGFyZHdhcmUgc29mdHdhcmUgaW50ZXJmYWNlIiwiYXV0aG9yIjpbeyJmYW1pbHkiOiJQYXR0ZXJzb24iLCJnaXZlbiI6IkRhdmlkIEEuIiwicGFyc2UtbmFtZXMiOmZhbHNlLCJkcm9wcGluZy1wYXJ0aWNsZSI6IiIsIm5vbi1kcm9wcGluZy1wYXJ0aWNsZSI6IiJ9LHsiZmFtaWx5IjoiSGVubmVzc3kiLCJnaXZlbiI6IkpvaG4gTCIsInBhcnNlLW5hbWVzIjpmYWxzZSwiZHJvcHBpbmctcGFydGljbGUiOiIiLCJub24tZHJvcHBpbmctcGFydGljbGUiOiIifV0sImVkaXRvciI6W3siZmFtaWx5IjoiQ2FtYnJpZGdlIiwiZ2l2ZW4iOiJNQSA6IFRoZSBNb3JnYW4gS2F1Zm1hbm4iLCJwYXJzZS1uYW1lcyI6ZmFsc2UsImRyb3BwaW5nLXBhcnRpY2xlIjoiIiwibm9uLWRyb3BwaW5nLXBhcnRpY2xlIjoiIn1dLCJJU0JOIjoiOTc4MDEyODIwMzMxNiIsImlzc3VlZCI6eyJkYXRlLXBhcnRzIjpbWzIwMjFdXX0sImVkaXRpb24iOiIgc2Vjb25kIGVkaXRpb24iLCJwdWJsaXNoZXIiOiJNb3JnYW4gS2F1Zm1hbm4iLCJjb250YWluZXItdGl0bGUtc2hvcnQiOiIifSwiaXNUZW1wb3JhcnkiOmZhbHNlLCJzdXBwcmVzcy1hdXRob3IiOmZhbHNlLCJjb21wb3NpdGUiOmZhbHNlLCJhdXRob3Itb25seSI6ZmFsc2V9XX0="/>
          <w:id w:val="-444385624"/>
          <w:placeholder>
            <w:docPart w:val="1F0A6F3C76C743D98EA34C0B66922D26"/>
          </w:placeholder>
        </w:sdtPr>
        <w:sdtContent>
          <w:r w:rsidR="002F2129" w:rsidRPr="00EA6E85">
            <w:rPr>
              <w:bCs/>
              <w:color w:val="000000"/>
            </w:rPr>
            <w:t>[1]</w:t>
          </w:r>
        </w:sdtContent>
      </w:sdt>
    </w:p>
    <w:p w14:paraId="3709B5C3" w14:textId="75C8286E" w:rsidR="003104C7" w:rsidRPr="00EA6E85" w:rsidRDefault="00EA6E85" w:rsidP="00EA6E85">
      <w:pPr>
        <w:ind w:left="-142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6501F91" wp14:editId="33552FF5">
            <wp:simplePos x="0" y="0"/>
            <wp:positionH relativeFrom="column">
              <wp:posOffset>4544695</wp:posOffset>
            </wp:positionH>
            <wp:positionV relativeFrom="paragraph">
              <wp:posOffset>223520</wp:posOffset>
            </wp:positionV>
            <wp:extent cx="1574800" cy="739140"/>
            <wp:effectExtent l="0" t="0" r="6350" b="3810"/>
            <wp:wrapSquare wrapText="bothSides"/>
            <wp:docPr id="173170952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4C7" w:rsidRPr="003104C7">
        <w:rPr>
          <w:b/>
          <w:bCs/>
        </w:rPr>
        <w:t xml:space="preserve">Intel Pentium II y III </w:t>
      </w:r>
      <w:r w:rsidR="003104C7" w:rsidRPr="003104C7">
        <w:rPr>
          <w:b/>
          <w:bCs/>
        </w:rPr>
        <w:t>(</w:t>
      </w:r>
      <w:r w:rsidR="003104C7" w:rsidRPr="003104C7">
        <w:rPr>
          <w:b/>
          <w:bCs/>
        </w:rPr>
        <w:t>1997 y 1999</w:t>
      </w:r>
      <w:r w:rsidR="003104C7" w:rsidRPr="003104C7">
        <w:rPr>
          <w:b/>
          <w:bCs/>
        </w:rPr>
        <w:t>)</w:t>
      </w:r>
    </w:p>
    <w:p w14:paraId="7AB72C3E" w14:textId="38C5BBA4" w:rsidR="003104C7" w:rsidRPr="00EA6E85" w:rsidRDefault="003104C7" w:rsidP="00EA6E85">
      <w:pPr>
        <w:ind w:left="-142"/>
        <w:rPr>
          <w:color w:val="000000"/>
        </w:rPr>
      </w:pPr>
      <w:r>
        <w:t>El Pentium II introdujo una ranura SEC y mejoras en la caché L2</w:t>
      </w:r>
      <w:r w:rsidR="009C2FDB">
        <w:t xml:space="preserve"> </w:t>
      </w:r>
      <w:r w:rsidR="009C2FDB" w:rsidRPr="009C2FDB">
        <w:t>ubicada fuera del chip principal</w:t>
      </w:r>
      <w:r w:rsidR="009C2FDB">
        <w:t>,</w:t>
      </w:r>
      <w:r w:rsidR="009C2FDB" w:rsidRPr="009C2FDB">
        <w:t xml:space="preserve"> utiliza los registros de 32 bits IA-32 EAX, EBX, ECX, </w:t>
      </w:r>
      <w:proofErr w:type="spellStart"/>
      <w:r w:rsidR="009C2FDB" w:rsidRPr="009C2FDB">
        <w:t>etc</w:t>
      </w:r>
      <w:proofErr w:type="spellEnd"/>
      <w:r w:rsidR="009C2FDB">
        <w:t>…</w:t>
      </w:r>
      <w:r w:rsidR="009C2FDB" w:rsidRPr="009C2FDB">
        <w:t xml:space="preserve"> y soporta instrucciones IA-32 y MMX</w:t>
      </w:r>
      <w:r w:rsidR="009C2FDB">
        <w:t xml:space="preserve"> </w:t>
      </w:r>
      <w:r w:rsidR="009C2FDB" w:rsidRPr="009C2FDB">
        <w:t>optimizadas para multimedia</w:t>
      </w:r>
    </w:p>
    <w:p w14:paraId="1122538A" w14:textId="0E95F12B" w:rsidR="003104C7" w:rsidRDefault="009C2FDB" w:rsidP="009000CE">
      <w:pPr>
        <w:ind w:left="-142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A38BA29" wp14:editId="345D9D12">
            <wp:simplePos x="0" y="0"/>
            <wp:positionH relativeFrom="column">
              <wp:posOffset>3994785</wp:posOffset>
            </wp:positionH>
            <wp:positionV relativeFrom="paragraph">
              <wp:posOffset>0</wp:posOffset>
            </wp:positionV>
            <wp:extent cx="2116455" cy="1070610"/>
            <wp:effectExtent l="0" t="0" r="0" b="0"/>
            <wp:wrapTight wrapText="bothSides">
              <wp:wrapPolygon edited="0">
                <wp:start x="0" y="0"/>
                <wp:lineTo x="0" y="21139"/>
                <wp:lineTo x="21386" y="21139"/>
                <wp:lineTo x="21386" y="0"/>
                <wp:lineTo x="0" y="0"/>
              </wp:wrapPolygon>
            </wp:wrapTight>
            <wp:docPr id="191197709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1070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4C7">
        <w:t xml:space="preserve">El Pentium III incorporo las instrucciones SSE para poder mejorar el </w:t>
      </w:r>
      <w:r w:rsidR="00DC11C1">
        <w:tab/>
      </w:r>
      <w:r w:rsidR="003104C7">
        <w:t xml:space="preserve">rendimiento en aplicaciones multimedia y científicas </w:t>
      </w:r>
      <w:r w:rsidR="00DC11C1">
        <w:t xml:space="preserve">y </w:t>
      </w:r>
      <w:r w:rsidR="00DC11C1" w:rsidRPr="00DC11C1">
        <w:t>mantiene la arquitectura y registros del Pentium II</w:t>
      </w:r>
      <w:r w:rsidR="002F2129" w:rsidRPr="002F2129"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NjU3ZDY3MmUtYTAyMy00NWQ2LWI5MjQtODcxMTIwN2NlNGUwIiwicHJvcGVydGllcyI6eyJub3RlSW5kZXgiOjB9LCJpc0VkaXRlZCI6ZmFsc2UsIm1hbnVhbE92ZXJyaWRlIjp7ImlzTWFudWFsbHlPdmVycmlkZGVuIjpmYWxzZSwiY2l0ZXByb2NUZXh0IjoiWzJdIiwibWFudWFsT3ZlcnJpZGVUZXh0IjoiIn0sImNpdGF0aW9uSXRlbXMiOlt7ImlkIjoiYTI1ODRjMGUtNDU3ZC0zY2MwLTg3NWUtOGRkN2Y1MzQ0NTdhIiwiaXRlbURhdGEiOnsidHlwZSI6ImJvb2siLCJpZCI6ImEyNTg0YzBlLTQ1N2QtM2NjMC04NzVlLThkZDdmNTM0NDU3YSIsInRpdGxlIjoiQ29tcHV0ZXIgT3JnYW5pemF0aW9uIGFuZCBEZXNpZ24gTUlQUyBFZGl0aW9uOiBUaGUgSGFyZHdhcmUvU29mdHdhcmUgSW50ZXJmYWNlIChUaGUgTW9yZ2FuIEthdWZtYW5uIFNlcmllcyBpbiBDb21wdXRlciBBcmNoaXRlY3R1cmUgYW5kIERlc2lnbikiLCJhdXRob3IiOlt7ImZhbWlseSI6IkRhdmlkIEEuIFBhdHRlcnNvbiIsImdpdmVuIjoiIiwicGFyc2UtbmFtZXMiOmZhbHNlLCJkcm9wcGluZy1wYXJ0aWNsZSI6IiIsIm5vbi1kcm9wcGluZy1wYXJ0aWNsZSI6IiJ9LHsiZmFtaWx5IjoiSm9obiBMLiBIZW5uZXNzeSIsImdpdmVuIjoiIiwicGFyc2UtbmFtZXMiOmZhbHNlLCJkcm9wcGluZy1wYXJ0aWNsZSI6IiIsIm5vbi1kcm9wcGluZy1wYXJ0aWNsZSI6IiJ9XSwiSVNCTiI6Ijk3ODAxMjgyMDEwOTEiLCJpc3N1ZWQiOnsiZGF0ZS1wYXJ0cyI6W1syMDIwXV19LCJwdWJsaXNoZXItcGxhY2UiOiJCb3N0b24gIiwibnVtYmVyLW9mLXBhZ2VzIjoiMC04MzIiLCJlZGl0aW9uIjoiNcKqIGVkaWNpw7NuIiwicHVibGlzaGVyIjoiTW9yZ2FuIEthdWZtYW5uIiwiY29udGFpbmVyLXRpdGxlLXNob3J0IjoiIn0sImlzVGVtcG9yYXJ5IjpmYWxzZSwic3VwcHJlc3MtYXV0aG9yIjpmYWxzZSwiY29tcG9zaXRlIjpmYWxzZSwiYXV0aG9yLW9ubHkiOmZhbHNlfV19"/>
          <w:id w:val="-1501345371"/>
          <w:placeholder>
            <w:docPart w:val="F4A5A31A0197406B8C4B0473CAA4092F"/>
          </w:placeholder>
        </w:sdtPr>
        <w:sdtContent>
          <w:r w:rsidR="002F2129" w:rsidRPr="00EA6E85">
            <w:rPr>
              <w:color w:val="000000"/>
            </w:rPr>
            <w:t>[2]</w:t>
          </w:r>
        </w:sdtContent>
      </w:sdt>
    </w:p>
    <w:p w14:paraId="1F5371E0" w14:textId="77777777" w:rsidR="00531B7A" w:rsidRDefault="00531B7A" w:rsidP="009000CE">
      <w:pPr>
        <w:ind w:left="-142"/>
      </w:pPr>
    </w:p>
    <w:p w14:paraId="7D035DD2" w14:textId="77777777" w:rsidR="00531B7A" w:rsidRDefault="00531B7A" w:rsidP="00531B7A"/>
    <w:p w14:paraId="59F244BD" w14:textId="25E527E9" w:rsidR="00531B7A" w:rsidRDefault="00531B7A" w:rsidP="00531B7A">
      <w:pPr>
        <w:ind w:left="-142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8ECDBDD" wp14:editId="0C80C722">
            <wp:simplePos x="0" y="0"/>
            <wp:positionH relativeFrom="column">
              <wp:posOffset>4458546</wp:posOffset>
            </wp:positionH>
            <wp:positionV relativeFrom="paragraph">
              <wp:posOffset>161290</wp:posOffset>
            </wp:positionV>
            <wp:extent cx="1337310" cy="1151255"/>
            <wp:effectExtent l="0" t="0" r="0" b="0"/>
            <wp:wrapSquare wrapText="bothSides"/>
            <wp:docPr id="8978957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151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1B7A">
        <w:rPr>
          <w:b/>
          <w:bCs/>
        </w:rPr>
        <w:t>Intel Pentium 4 (2000</w:t>
      </w:r>
      <w:r>
        <w:rPr>
          <w:b/>
          <w:bCs/>
        </w:rPr>
        <w:t>)</w:t>
      </w:r>
    </w:p>
    <w:p w14:paraId="4645EE14" w14:textId="1ADF803E" w:rsidR="00531B7A" w:rsidRDefault="00531B7A" w:rsidP="009000CE">
      <w:pPr>
        <w:ind w:left="-142"/>
      </w:pPr>
      <w:r>
        <w:t xml:space="preserve">Según la microarquitectura </w:t>
      </w:r>
      <w:proofErr w:type="spellStart"/>
      <w:r w:rsidRPr="00531B7A">
        <w:t>NetBurst</w:t>
      </w:r>
      <w:proofErr w:type="spellEnd"/>
      <w:r w:rsidRPr="00531B7A">
        <w:t xml:space="preserve"> utiliza registros de 32 bits y soporta conjuntos de instrucciones como MMX, SSE, SSE2 y SSE3 que optimizan el procesamiento multimedia y científico</w:t>
      </w:r>
      <w:r>
        <w:t xml:space="preserve"> también </w:t>
      </w:r>
      <w:r w:rsidRPr="00531B7A">
        <w:t xml:space="preserve">introdujo la tecnología </w:t>
      </w:r>
      <w:proofErr w:type="spellStart"/>
      <w:r w:rsidRPr="00531B7A">
        <w:t>Hyper-Threading</w:t>
      </w:r>
      <w:proofErr w:type="spellEnd"/>
      <w:r w:rsidRPr="00531B7A">
        <w:t xml:space="preserve"> para permitir la ejecución simultánea de múltiples hilos</w:t>
      </w:r>
      <w:r>
        <w:t xml:space="preserve"> y</w:t>
      </w:r>
      <w:r w:rsidRPr="00531B7A">
        <w:t xml:space="preserve"> aunque presenta un consumo energético elevado y problemas de generación de calor</w:t>
      </w:r>
      <w:r w:rsidR="002F2129" w:rsidRPr="002F2129">
        <w:rPr>
          <w:bCs/>
          <w:color w:val="000000"/>
        </w:rPr>
        <w:t xml:space="preserve"> </w:t>
      </w:r>
      <w:sdt>
        <w:sdtPr>
          <w:rPr>
            <w:bCs/>
            <w:color w:val="000000"/>
          </w:rPr>
          <w:tag w:val="MENDELEY_CITATION_v3_eyJjaXRhdGlvbklEIjoiTUVOREVMRVlfQ0lUQVRJT05fNGRhZGVjYzctZjYxZi00MzAzLWI2MmYtZjc0ZTA2NWQ1ZjdhIiwicHJvcGVydGllcyI6eyJub3RlSW5kZXgiOjB9LCJpc0VkaXRlZCI6ZmFsc2UsIm1hbnVhbE92ZXJyaWRlIjp7ImlzTWFudWFsbHlPdmVycmlkZGVuIjpmYWxzZSwiY2l0ZXByb2NUZXh0IjoiWzJdIiwibWFudWFsT3ZlcnJpZGVUZXh0IjoiIn0sImNpdGF0aW9uSXRlbXMiOlt7ImlkIjoiYTI1ODRjMGUtNDU3ZC0zY2MwLTg3NWUtOGRkN2Y1MzQ0NTdhIiwiaXRlbURhdGEiOnsidHlwZSI6ImJvb2siLCJpZCI6ImEyNTg0YzBlLTQ1N2QtM2NjMC04NzVlLThkZDdmNTM0NDU3YSIsInRpdGxlIjoiQ29tcHV0ZXIgT3JnYW5pemF0aW9uIGFuZCBEZXNpZ24gTUlQUyBFZGl0aW9uOiBUaGUgSGFyZHdhcmUvU29mdHdhcmUgSW50ZXJmYWNlIChUaGUgTW9yZ2FuIEthdWZtYW5uIFNlcmllcyBpbiBDb21wdXRlciBBcmNoaXRlY3R1cmUgYW5kIERlc2lnbikiLCJhdXRob3IiOlt7ImZhbWlseSI6IkRhdmlkIEEuIFBhdHRlcnNvbiIsImdpdmVuIjoiIiwicGFyc2UtbmFtZXMiOmZhbHNlLCJkcm9wcGluZy1wYXJ0aWNsZSI6IiIsIm5vbi1kcm9wcGluZy1wYXJ0aWNsZSI6IiJ9LHsiZmFtaWx5IjoiSm9obiBMLiBIZW5uZXNzeSIsImdpdmVuIjoiIiwicGFyc2UtbmFtZXMiOmZhbHNlLCJkcm9wcGluZy1wYXJ0aWNsZSI6IiIsIm5vbi1kcm9wcGluZy1wYXJ0aWNsZSI6IiJ9XSwiSVNCTiI6Ijk3ODAxMjgyMDEwOTEiLCJpc3N1ZWQiOnsiZGF0ZS1wYXJ0cyI6W1syMDIwXV19LCJwdWJsaXNoZXItcGxhY2UiOiJCb3N0b24gIiwibnVtYmVyLW9mLXBhZ2VzIjoiMC04MzIiLCJlZGl0aW9uIjoiNcKqIGVkaWNpw7NuIiwicHVibGlzaGVyIjoiTW9yZ2FuIEthdWZtYW5uIiwiY29udGFpbmVyLXRpdGxlLXNob3J0IjoiIn0sImlzVGVtcG9yYXJ5IjpmYWxzZSwic3VwcHJlc3MtYXV0aG9yIjpmYWxzZSwiY29tcG9zaXRlIjpmYWxzZSwiYXV0aG9yLW9ubHkiOmZhbHNlfV19"/>
          <w:id w:val="-1084141736"/>
          <w:placeholder>
            <w:docPart w:val="1B6D88568EBE4676BF9E259061FDFE96"/>
          </w:placeholder>
        </w:sdtPr>
        <w:sdtContent>
          <w:r w:rsidR="002F2129" w:rsidRPr="00EA6E85">
            <w:rPr>
              <w:bCs/>
              <w:color w:val="000000"/>
            </w:rPr>
            <w:t>[2]</w:t>
          </w:r>
        </w:sdtContent>
      </w:sdt>
    </w:p>
    <w:p w14:paraId="55671C2A" w14:textId="77777777" w:rsidR="00531B7A" w:rsidRDefault="00531B7A" w:rsidP="00531B7A">
      <w:pPr>
        <w:rPr>
          <w:b/>
          <w:bCs/>
        </w:rPr>
      </w:pPr>
    </w:p>
    <w:p w14:paraId="666A41CF" w14:textId="61338FEB" w:rsidR="00531B7A" w:rsidRDefault="00531B7A" w:rsidP="00531B7A">
      <w:pPr>
        <w:ind w:left="-142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7CAA06E5" wp14:editId="2EF56519">
            <wp:simplePos x="0" y="0"/>
            <wp:positionH relativeFrom="column">
              <wp:posOffset>4311650</wp:posOffset>
            </wp:positionH>
            <wp:positionV relativeFrom="paragraph">
              <wp:posOffset>187325</wp:posOffset>
            </wp:positionV>
            <wp:extent cx="1800225" cy="1214755"/>
            <wp:effectExtent l="0" t="0" r="9525" b="4445"/>
            <wp:wrapSquare wrapText="bothSides"/>
            <wp:docPr id="43520375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14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31B7A">
        <w:rPr>
          <w:b/>
          <w:bCs/>
        </w:rPr>
        <w:t>Intel EM64T (2004)</w:t>
      </w:r>
    </w:p>
    <w:p w14:paraId="493AD546" w14:textId="7C9E87E1" w:rsidR="000A2716" w:rsidRDefault="00531B7A" w:rsidP="000A2716">
      <w:pPr>
        <w:ind w:left="-142"/>
      </w:pPr>
      <w:r w:rsidRPr="00531B7A">
        <w:t>La tecnología EM64T</w:t>
      </w:r>
      <w:r>
        <w:t xml:space="preserve"> o </w:t>
      </w:r>
      <w:r w:rsidRPr="00531B7A">
        <w:t>conocida como Intel 64 permitió a los procesadores de Intel ejecutar instrucciones de 64 bits en una arquitectura que originalmente era de 32 bits</w:t>
      </w:r>
      <w:r>
        <w:t>,</w:t>
      </w:r>
      <w:r w:rsidRPr="00531B7A">
        <w:t xml:space="preserve"> </w:t>
      </w:r>
      <w:r>
        <w:t>e</w:t>
      </w:r>
      <w:r w:rsidRPr="00531B7A">
        <w:t>sto facilitó el uso de una mayor cantidad de memoria y mejoró el rendimiento en programas que necesitan altos recursos</w:t>
      </w:r>
      <w:r>
        <w:t xml:space="preserve"> e</w:t>
      </w:r>
      <w:r w:rsidRPr="00531B7A">
        <w:t>ste avance representó un paso importante hacia el abandono de las arquitecturas tradicionales y es parte de las discusiones actuales sobre el futuro del diseño x86 en Intel</w:t>
      </w:r>
      <w:r w:rsidR="002F2129" w:rsidRPr="002F2129">
        <w:rPr>
          <w:bCs/>
          <w:color w:val="000000"/>
        </w:rPr>
        <w:t xml:space="preserve"> </w:t>
      </w:r>
      <w:sdt>
        <w:sdtPr>
          <w:rPr>
            <w:bCs/>
            <w:color w:val="000000"/>
          </w:rPr>
          <w:tag w:val="MENDELEY_CITATION_v3_eyJjaXRhdGlvbklEIjoiTUVOREVMRVlfQ0lUQVRJT05fODhkYmZiMzktYjY1Ny00NGZjLThhMjAtMDljNDA4M2U0NjQ3IiwicHJvcGVydGllcyI6eyJub3RlSW5kZXgiOjB9LCJpc0VkaXRlZCI6ZmFsc2UsIm1hbnVhbE92ZXJyaWRlIjp7ImlzTWFudWFsbHlPdmVycmlkZGVuIjpmYWxzZSwiY2l0ZXByb2NUZXh0IjoiWzJdIiwibWFudWFsT3ZlcnJpZGVUZXh0IjoiIn0sImNpdGF0aW9uSXRlbXMiOlt7ImlkIjoiYTI1ODRjMGUtNDU3ZC0zY2MwLTg3NWUtOGRkN2Y1MzQ0NTdhIiwiaXRlbURhdGEiOnsidHlwZSI6ImJvb2siLCJpZCI6ImEyNTg0YzBlLTQ1N2QtM2NjMC04NzVlLThkZDdmNTM0NDU3YSIsInRpdGxlIjoiQ29tcHV0ZXIgT3JnYW5pemF0aW9uIGFuZCBEZXNpZ24gTUlQUyBFZGl0aW9uOiBUaGUgSGFyZHdhcmUvU29mdHdhcmUgSW50ZXJmYWNlIChUaGUgTW9yZ2FuIEthdWZtYW5uIFNlcmllcyBpbiBDb21wdXRlciBBcmNoaXRlY3R1cmUgYW5kIERlc2lnbikiLCJhdXRob3IiOlt7ImZhbWlseSI6IkRhdmlkIEEuIFBhdHRlcnNvbiIsImdpdmVuIjoiIiwicGFyc2UtbmFtZXMiOmZhbHNlLCJkcm9wcGluZy1wYXJ0aWNsZSI6IiIsIm5vbi1kcm9wcGluZy1wYXJ0aWNsZSI6IiJ9LHsiZmFtaWx5IjoiSm9obiBMLiBIZW5uZXNzeSIsImdpdmVuIjoiIiwicGFyc2UtbmFtZXMiOmZhbHNlLCJkcm9wcGluZy1wYXJ0aWNsZSI6IiIsIm5vbi1kcm9wcGluZy1wYXJ0aWNsZSI6IiJ9XSwiSVNCTiI6Ijk3ODAxMjgyMDEwOTEiLCJpc3N1ZWQiOnsiZGF0ZS1wYXJ0cyI6W1syMDIwXV19LCJwdWJsaXNoZXItcGxhY2UiOiJCb3N0b24gIiwibnVtYmVyLW9mLXBhZ2VzIjoiMC04MzIiLCJlZGl0aW9uIjoiNcKqIGVkaWNpw7NuIiwicHVibGlzaGVyIjoiTW9yZ2FuIEthdWZtYW5uIiwiY29udGFpbmVyLXRpdGxlLXNob3J0IjoiIn0sImlzVGVtcG9yYXJ5IjpmYWxzZSwic3VwcHJlc3MtYXV0aG9yIjpmYWxzZSwiY29tcG9zaXRlIjpmYWxzZSwiYXV0aG9yLW9ubHkiOmZhbHNlfV19"/>
          <w:id w:val="396324630"/>
          <w:placeholder>
            <w:docPart w:val="80244740510C44B2B953538C1D21249C"/>
          </w:placeholder>
        </w:sdtPr>
        <w:sdtContent>
          <w:r w:rsidR="002F2129" w:rsidRPr="00EA6E85">
            <w:rPr>
              <w:bCs/>
              <w:color w:val="000000"/>
            </w:rPr>
            <w:t>[2]</w:t>
          </w:r>
        </w:sdtContent>
      </w:sdt>
    </w:p>
    <w:p w14:paraId="37CAA2CE" w14:textId="77777777" w:rsidR="00EA6E85" w:rsidRDefault="00EA6E85" w:rsidP="000A2716">
      <w:pPr>
        <w:ind w:left="-142"/>
      </w:pPr>
    </w:p>
    <w:p w14:paraId="6CC1CCD5" w14:textId="77777777" w:rsidR="00EA6E85" w:rsidRDefault="00EA6E85" w:rsidP="000A2716">
      <w:pPr>
        <w:ind w:left="-142"/>
      </w:pPr>
    </w:p>
    <w:p w14:paraId="4E3AC396" w14:textId="77777777" w:rsidR="00EA6E85" w:rsidRDefault="00EA6E85" w:rsidP="000A2716">
      <w:pPr>
        <w:ind w:left="-142"/>
        <w:rPr>
          <w:color w:val="000000"/>
        </w:rPr>
      </w:pPr>
    </w:p>
    <w:p w14:paraId="7F5EDA9C" w14:textId="5AA34DFC" w:rsidR="00EA6E85" w:rsidRDefault="00EA6E85" w:rsidP="000A2716">
      <w:pPr>
        <w:ind w:left="-142"/>
        <w:rPr>
          <w:color w:val="000000"/>
        </w:rPr>
      </w:pPr>
      <w:proofErr w:type="spellStart"/>
      <w:r>
        <w:rPr>
          <w:color w:val="000000"/>
        </w:rPr>
        <w:t>Bibliografia</w:t>
      </w:r>
      <w:proofErr w:type="spellEnd"/>
      <w:r>
        <w:rPr>
          <w:color w:val="000000"/>
        </w:rPr>
        <w:t xml:space="preserve"> </w:t>
      </w:r>
    </w:p>
    <w:sdt>
      <w:sdtPr>
        <w:rPr>
          <w:color w:val="000000"/>
        </w:rPr>
        <w:tag w:val="MENDELEY_BIBLIOGRAPHY"/>
        <w:id w:val="-1327055631"/>
        <w:placeholder>
          <w:docPart w:val="DefaultPlaceholder_-1854013440"/>
        </w:placeholder>
      </w:sdtPr>
      <w:sdtContent>
        <w:p w14:paraId="1C1E71CC" w14:textId="77777777" w:rsidR="00EA6E85" w:rsidRDefault="00EA6E85">
          <w:pPr>
            <w:autoSpaceDE w:val="0"/>
            <w:autoSpaceDN w:val="0"/>
            <w:ind w:hanging="640"/>
            <w:divId w:val="1465923779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 xml:space="preserve">D. A. Patterson and J. L. Hennessy, </w:t>
          </w:r>
          <w:proofErr w:type="spellStart"/>
          <w:r>
            <w:rPr>
              <w:rFonts w:eastAsia="Times New Roman"/>
              <w:i/>
              <w:iCs/>
            </w:rPr>
            <w:t>Computer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organization</w:t>
          </w:r>
          <w:proofErr w:type="spellEnd"/>
          <w:r>
            <w:rPr>
              <w:rFonts w:eastAsia="Times New Roman"/>
              <w:i/>
              <w:iCs/>
            </w:rPr>
            <w:t xml:space="preserve"> and </w:t>
          </w:r>
          <w:proofErr w:type="spellStart"/>
          <w:r>
            <w:rPr>
              <w:rFonts w:eastAsia="Times New Roman"/>
              <w:i/>
              <w:iCs/>
            </w:rPr>
            <w:t>design</w:t>
          </w:r>
          <w:proofErr w:type="spellEnd"/>
          <w:r>
            <w:rPr>
              <w:rFonts w:eastAsia="Times New Roman"/>
              <w:i/>
              <w:iCs/>
            </w:rPr>
            <w:t xml:space="preserve"> RISC-V </w:t>
          </w:r>
          <w:proofErr w:type="spellStart"/>
          <w:proofErr w:type="gramStart"/>
          <w:r>
            <w:rPr>
              <w:rFonts w:eastAsia="Times New Roman"/>
              <w:i/>
              <w:iCs/>
            </w:rPr>
            <w:t>edition</w:t>
          </w:r>
          <w:proofErr w:type="spellEnd"/>
          <w:r>
            <w:rPr>
              <w:rFonts w:eastAsia="Times New Roman"/>
              <w:i/>
              <w:iCs/>
            </w:rPr>
            <w:t> :</w:t>
          </w:r>
          <w:proofErr w:type="gram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the</w:t>
          </w:r>
          <w:proofErr w:type="spellEnd"/>
          <w:r>
            <w:rPr>
              <w:rFonts w:eastAsia="Times New Roman"/>
              <w:i/>
              <w:iCs/>
            </w:rPr>
            <w:t xml:space="preserve"> hardware software </w:t>
          </w:r>
          <w:proofErr w:type="gramStart"/>
          <w:r>
            <w:rPr>
              <w:rFonts w:eastAsia="Times New Roman"/>
              <w:i/>
              <w:iCs/>
            </w:rPr>
            <w:t>interface</w:t>
          </w:r>
          <w:proofErr w:type="gramEnd"/>
          <w:r>
            <w:rPr>
              <w:rFonts w:eastAsia="Times New Roman"/>
            </w:rPr>
            <w:t xml:space="preserve">, </w:t>
          </w:r>
          <w:proofErr w:type="spellStart"/>
          <w:r>
            <w:rPr>
              <w:rFonts w:eastAsia="Times New Roman"/>
            </w:rPr>
            <w:t>Second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edition</w:t>
          </w:r>
          <w:proofErr w:type="spellEnd"/>
          <w:r>
            <w:rPr>
              <w:rFonts w:eastAsia="Times New Roman"/>
            </w:rPr>
            <w:t>. Morgan Kaufmann, 2021.</w:t>
          </w:r>
        </w:p>
        <w:p w14:paraId="57006012" w14:textId="77777777" w:rsidR="00EA6E85" w:rsidRDefault="00EA6E85">
          <w:pPr>
            <w:autoSpaceDE w:val="0"/>
            <w:autoSpaceDN w:val="0"/>
            <w:ind w:hanging="640"/>
            <w:divId w:val="1046875182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 xml:space="preserve">David A. Patterson and John L. Hennessy, </w:t>
          </w:r>
          <w:proofErr w:type="spellStart"/>
          <w:r>
            <w:rPr>
              <w:rFonts w:eastAsia="Times New Roman"/>
              <w:i/>
              <w:iCs/>
            </w:rPr>
            <w:t>Computer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Organization</w:t>
          </w:r>
          <w:proofErr w:type="spellEnd"/>
          <w:r>
            <w:rPr>
              <w:rFonts w:eastAsia="Times New Roman"/>
              <w:i/>
              <w:iCs/>
            </w:rPr>
            <w:t xml:space="preserve"> and </w:t>
          </w:r>
          <w:proofErr w:type="spellStart"/>
          <w:r>
            <w:rPr>
              <w:rFonts w:eastAsia="Times New Roman"/>
              <w:i/>
              <w:iCs/>
            </w:rPr>
            <w:t>Design</w:t>
          </w:r>
          <w:proofErr w:type="spellEnd"/>
          <w:r>
            <w:rPr>
              <w:rFonts w:eastAsia="Times New Roman"/>
              <w:i/>
              <w:iCs/>
            </w:rPr>
            <w:t xml:space="preserve"> MIPS </w:t>
          </w:r>
          <w:proofErr w:type="spellStart"/>
          <w:r>
            <w:rPr>
              <w:rFonts w:eastAsia="Times New Roman"/>
              <w:i/>
              <w:iCs/>
            </w:rPr>
            <w:t>Edition</w:t>
          </w:r>
          <w:proofErr w:type="spellEnd"/>
          <w:r>
            <w:rPr>
              <w:rFonts w:eastAsia="Times New Roman"/>
              <w:i/>
              <w:iCs/>
            </w:rPr>
            <w:t xml:space="preserve">: </w:t>
          </w:r>
          <w:proofErr w:type="spellStart"/>
          <w:r>
            <w:rPr>
              <w:rFonts w:eastAsia="Times New Roman"/>
              <w:i/>
              <w:iCs/>
            </w:rPr>
            <w:t>The</w:t>
          </w:r>
          <w:proofErr w:type="spellEnd"/>
          <w:r>
            <w:rPr>
              <w:rFonts w:eastAsia="Times New Roman"/>
              <w:i/>
              <w:iCs/>
            </w:rPr>
            <w:t xml:space="preserve"> Hardware/Software </w:t>
          </w:r>
          <w:proofErr w:type="gramStart"/>
          <w:r>
            <w:rPr>
              <w:rFonts w:eastAsia="Times New Roman"/>
              <w:i/>
              <w:iCs/>
            </w:rPr>
            <w:t>Interface</w:t>
          </w:r>
          <w:proofErr w:type="gramEnd"/>
          <w:r>
            <w:rPr>
              <w:rFonts w:eastAsia="Times New Roman"/>
              <w:i/>
              <w:iCs/>
            </w:rPr>
            <w:t xml:space="preserve"> (</w:t>
          </w:r>
          <w:proofErr w:type="spellStart"/>
          <w:r>
            <w:rPr>
              <w:rFonts w:eastAsia="Times New Roman"/>
              <w:i/>
              <w:iCs/>
            </w:rPr>
            <w:t>The</w:t>
          </w:r>
          <w:proofErr w:type="spellEnd"/>
          <w:r>
            <w:rPr>
              <w:rFonts w:eastAsia="Times New Roman"/>
              <w:i/>
              <w:iCs/>
            </w:rPr>
            <w:t xml:space="preserve"> Morgan Kaufmann Series in </w:t>
          </w:r>
          <w:proofErr w:type="spellStart"/>
          <w:r>
            <w:rPr>
              <w:rFonts w:eastAsia="Times New Roman"/>
              <w:i/>
              <w:iCs/>
            </w:rPr>
            <w:t>Computer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Architecture</w:t>
          </w:r>
          <w:proofErr w:type="spellEnd"/>
          <w:r>
            <w:rPr>
              <w:rFonts w:eastAsia="Times New Roman"/>
              <w:i/>
              <w:iCs/>
            </w:rPr>
            <w:t xml:space="preserve"> and </w:t>
          </w:r>
          <w:proofErr w:type="spellStart"/>
          <w:r>
            <w:rPr>
              <w:rFonts w:eastAsia="Times New Roman"/>
              <w:i/>
              <w:iCs/>
            </w:rPr>
            <w:t>Design</w:t>
          </w:r>
          <w:proofErr w:type="spellEnd"/>
          <w:r>
            <w:rPr>
              <w:rFonts w:eastAsia="Times New Roman"/>
              <w:i/>
              <w:iCs/>
            </w:rPr>
            <w:t>)</w:t>
          </w:r>
          <w:r>
            <w:rPr>
              <w:rFonts w:eastAsia="Times New Roman"/>
            </w:rPr>
            <w:t>, 5</w:t>
          </w:r>
          <w:r>
            <w:rPr>
              <w:rFonts w:eastAsia="Times New Roman"/>
              <w:vertAlign w:val="superscript"/>
            </w:rPr>
            <w:t>a</w:t>
          </w:r>
          <w:r>
            <w:rPr>
              <w:rFonts w:eastAsia="Times New Roman"/>
            </w:rPr>
            <w:t xml:space="preserve"> edición. </w:t>
          </w:r>
          <w:proofErr w:type="gramStart"/>
          <w:r>
            <w:rPr>
              <w:rFonts w:eastAsia="Times New Roman"/>
            </w:rPr>
            <w:t>Boston :</w:t>
          </w:r>
          <w:proofErr w:type="gramEnd"/>
          <w:r>
            <w:rPr>
              <w:rFonts w:eastAsia="Times New Roman"/>
            </w:rPr>
            <w:t xml:space="preserve"> Morgan Kaufmann, 2020.</w:t>
          </w:r>
        </w:p>
        <w:p w14:paraId="3077DC20" w14:textId="44727EE3" w:rsidR="00EA6E85" w:rsidRPr="00B51A1B" w:rsidRDefault="00EA6E85" w:rsidP="000A2716">
          <w:pPr>
            <w:ind w:left="-142"/>
          </w:pPr>
          <w:r>
            <w:rPr>
              <w:rFonts w:eastAsia="Times New Roman"/>
            </w:rPr>
            <w:t> </w:t>
          </w:r>
        </w:p>
      </w:sdtContent>
    </w:sdt>
    <w:sectPr w:rsidR="00EA6E85" w:rsidRPr="00B51A1B" w:rsidSect="008A6440">
      <w:pgSz w:w="12240" w:h="15840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44"/>
    <w:rsid w:val="000A2716"/>
    <w:rsid w:val="0013401E"/>
    <w:rsid w:val="00144244"/>
    <w:rsid w:val="00216824"/>
    <w:rsid w:val="00251DFD"/>
    <w:rsid w:val="002F2129"/>
    <w:rsid w:val="003104C7"/>
    <w:rsid w:val="003D35EE"/>
    <w:rsid w:val="004C7CEB"/>
    <w:rsid w:val="00531B7A"/>
    <w:rsid w:val="007E0B0B"/>
    <w:rsid w:val="007F099F"/>
    <w:rsid w:val="008A6440"/>
    <w:rsid w:val="009000CE"/>
    <w:rsid w:val="009C2FDB"/>
    <w:rsid w:val="00B51A1B"/>
    <w:rsid w:val="00DC11C1"/>
    <w:rsid w:val="00DF58AA"/>
    <w:rsid w:val="00EA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0299"/>
  <w15:chartTrackingRefBased/>
  <w15:docId w15:val="{8B401AA5-BA91-4E8E-9F6A-4AD0BC7A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244"/>
  </w:style>
  <w:style w:type="paragraph" w:styleId="Ttulo1">
    <w:name w:val="heading 1"/>
    <w:basedOn w:val="Normal"/>
    <w:next w:val="Normal"/>
    <w:link w:val="Ttulo1Car"/>
    <w:uiPriority w:val="9"/>
    <w:qFormat/>
    <w:rsid w:val="00144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4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42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4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42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4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4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4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4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42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4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42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42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424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42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42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42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42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4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4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4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4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4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42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42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424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42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424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424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2FDB"/>
    <w:rPr>
      <w:rFonts w:ascii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B51A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2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1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8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9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2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2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3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2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DEB51-9239-40E4-8EF2-44C51590BCE7}"/>
      </w:docPartPr>
      <w:docPartBody>
        <w:p w:rsidR="00000000" w:rsidRDefault="00680195">
          <w:r w:rsidRPr="00DE1FA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0244740510C44B2B953538C1D212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E2482-A5E4-49D5-88C0-E3FC33C69B6F}"/>
      </w:docPartPr>
      <w:docPartBody>
        <w:p w:rsidR="00000000" w:rsidRDefault="00680195" w:rsidP="00680195">
          <w:pPr>
            <w:pStyle w:val="80244740510C44B2B953538C1D21249C"/>
          </w:pPr>
          <w:r w:rsidRPr="00DE1FA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B6D88568EBE4676BF9E259061FDF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C1316-A502-4D67-90F2-5E3A7740BB8F}"/>
      </w:docPartPr>
      <w:docPartBody>
        <w:p w:rsidR="00000000" w:rsidRDefault="00680195" w:rsidP="00680195">
          <w:pPr>
            <w:pStyle w:val="1B6D88568EBE4676BF9E259061FDFE96"/>
          </w:pPr>
          <w:r w:rsidRPr="00DE1FA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4A5A31A0197406B8C4B0473CAA40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49478-7D11-4CCC-A9D2-C476921EC28E}"/>
      </w:docPartPr>
      <w:docPartBody>
        <w:p w:rsidR="00000000" w:rsidRDefault="00680195" w:rsidP="00680195">
          <w:pPr>
            <w:pStyle w:val="F4A5A31A0197406B8C4B0473CAA4092F"/>
          </w:pPr>
          <w:r w:rsidRPr="00DE1FA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F0A6F3C76C743D98EA34C0B66922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72A93-8B02-4D37-BEB2-EBE86F4F111B}"/>
      </w:docPartPr>
      <w:docPartBody>
        <w:p w:rsidR="00000000" w:rsidRDefault="00680195" w:rsidP="00680195">
          <w:pPr>
            <w:pStyle w:val="1F0A6F3C76C743D98EA34C0B66922D26"/>
          </w:pPr>
          <w:r w:rsidRPr="00DE1FA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2082D7E566B4EE489C254C246B42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6D572-66B9-4C8C-9985-2BE0760EAA49}"/>
      </w:docPartPr>
      <w:docPartBody>
        <w:p w:rsidR="00000000" w:rsidRDefault="00680195" w:rsidP="00680195">
          <w:pPr>
            <w:pStyle w:val="52082D7E566B4EE489C254C246B42DF0"/>
          </w:pPr>
          <w:r w:rsidRPr="00DE1FA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3EEC2D882B544778F80B4E63358E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94331-CD2A-4E7D-91CF-1F23D981AED4}"/>
      </w:docPartPr>
      <w:docPartBody>
        <w:p w:rsidR="00000000" w:rsidRDefault="00680195" w:rsidP="00680195">
          <w:pPr>
            <w:pStyle w:val="D3EEC2D882B544778F80B4E63358EFE9"/>
          </w:pPr>
          <w:r w:rsidRPr="00DE1FA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DAC2A328D7B46478E5DE3DCD4233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1616E-2F51-4720-A769-0EA9EE649677}"/>
      </w:docPartPr>
      <w:docPartBody>
        <w:p w:rsidR="00000000" w:rsidRDefault="00680195" w:rsidP="00680195">
          <w:pPr>
            <w:pStyle w:val="8DAC2A328D7B46478E5DE3DCD4233BE8"/>
          </w:pPr>
          <w:r w:rsidRPr="00DE1FAD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95"/>
    <w:rsid w:val="00680195"/>
    <w:rsid w:val="006B30DC"/>
    <w:rsid w:val="00DF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80195"/>
    <w:rPr>
      <w:color w:val="666666"/>
    </w:rPr>
  </w:style>
  <w:style w:type="paragraph" w:customStyle="1" w:styleId="72323EA9A3914B0C9DA5AB880CBD29D2">
    <w:name w:val="72323EA9A3914B0C9DA5AB880CBD29D2"/>
    <w:rsid w:val="00680195"/>
  </w:style>
  <w:style w:type="paragraph" w:customStyle="1" w:styleId="6D4B41F7507B4208B246E41AD6968A06">
    <w:name w:val="6D4B41F7507B4208B246E41AD6968A06"/>
    <w:rsid w:val="00680195"/>
  </w:style>
  <w:style w:type="paragraph" w:customStyle="1" w:styleId="68EBDDB69D7740B89113F470E46551CA">
    <w:name w:val="68EBDDB69D7740B89113F470E46551CA"/>
    <w:rsid w:val="00680195"/>
  </w:style>
  <w:style w:type="paragraph" w:customStyle="1" w:styleId="80244740510C44B2B953538C1D21249C">
    <w:name w:val="80244740510C44B2B953538C1D21249C"/>
    <w:rsid w:val="00680195"/>
  </w:style>
  <w:style w:type="paragraph" w:customStyle="1" w:styleId="1B6D88568EBE4676BF9E259061FDFE96">
    <w:name w:val="1B6D88568EBE4676BF9E259061FDFE96"/>
    <w:rsid w:val="00680195"/>
  </w:style>
  <w:style w:type="paragraph" w:customStyle="1" w:styleId="F4A5A31A0197406B8C4B0473CAA4092F">
    <w:name w:val="F4A5A31A0197406B8C4B0473CAA4092F"/>
    <w:rsid w:val="00680195"/>
  </w:style>
  <w:style w:type="paragraph" w:customStyle="1" w:styleId="1F0A6F3C76C743D98EA34C0B66922D26">
    <w:name w:val="1F0A6F3C76C743D98EA34C0B66922D26"/>
    <w:rsid w:val="00680195"/>
  </w:style>
  <w:style w:type="paragraph" w:customStyle="1" w:styleId="52082D7E566B4EE489C254C246B42DF0">
    <w:name w:val="52082D7E566B4EE489C254C246B42DF0"/>
    <w:rsid w:val="00680195"/>
  </w:style>
  <w:style w:type="paragraph" w:customStyle="1" w:styleId="D3EEC2D882B544778F80B4E63358EFE9">
    <w:name w:val="D3EEC2D882B544778F80B4E63358EFE9"/>
    <w:rsid w:val="00680195"/>
  </w:style>
  <w:style w:type="paragraph" w:customStyle="1" w:styleId="8DAC2A328D7B46478E5DE3DCD4233BE8">
    <w:name w:val="8DAC2A328D7B46478E5DE3DCD4233BE8"/>
    <w:rsid w:val="00680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19AC8A-EC7B-41AD-B8C1-69ECBEFAB5BE}">
  <we:reference id="f78a3046-9e99-4300-aa2b-5814002b01a2" version="1.55.1.0" store="EXCatalog" storeType="EXCatalog"/>
  <we:alternateReferences>
    <we:reference id="WA104382081" version="1.55.1.0" store="es-ES" storeType="OMEX"/>
  </we:alternateReferences>
  <we:properties>
    <we:property name="MENDELEY_CITATIONS" value="[{&quot;citationID&quot;:&quot;MENDELEY_CITATION_0e96e846-d10e-4ebf-882e-e1305e19e7bc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MGU5NmU4NDYtZDEwZS00ZWJmLTg4MmUtZTEzMDVlMTllN2JjIiwicHJvcGVydGllcyI6eyJub3RlSW5kZXgiOjB9LCJpc0VkaXRlZCI6ZmFsc2UsIm1hbnVhbE92ZXJyaWRlIjp7ImlzTWFudWFsbHlPdmVycmlkZGVuIjpmYWxzZSwiY2l0ZXByb2NUZXh0IjoiWzFdIiwibWFudWFsT3ZlcnJpZGVUZXh0IjoiIn0sImNpdGF0aW9uSXRlbXMiOlt7ImlkIjoiMDIzYzBlMjAtMWI1Ny0zYzYyLThjOWYtMDdlNDFjYjFjYmM5IiwiaXRlbURhdGEiOnsidHlwZSI6ImJvb2siLCJpZCI6IjAyM2MwZTIwLTFiNTctM2M2Mi04YzlmLTA3ZTQxY2IxY2JjOSIsInRpdGxlIjoiQ29tcHV0ZXIgb3JnYW5pemF0aW9uIGFuZCBkZXNpZ24gUklTQy1WIGVkaXRpb24gOiB0aGUgaGFyZHdhcmUgc29mdHdhcmUgaW50ZXJmYWNlIiwiYXV0aG9yIjpbeyJmYW1pbHkiOiJQYXR0ZXJzb24iLCJnaXZlbiI6IkRhdmlkIEEuIiwicGFyc2UtbmFtZXMiOmZhbHNlLCJkcm9wcGluZy1wYXJ0aWNsZSI6IiIsIm5vbi1kcm9wcGluZy1wYXJ0aWNsZSI6IiJ9LHsiZmFtaWx5IjoiSGVubmVzc3kiLCJnaXZlbiI6IkpvaG4gTCIsInBhcnNlLW5hbWVzIjpmYWxzZSwiZHJvcHBpbmctcGFydGljbGUiOiIiLCJub24tZHJvcHBpbmctcGFydGljbGUiOiIifV0sImVkaXRvciI6W3siZmFtaWx5IjoiQ2FtYnJpZGdlIiwiZ2l2ZW4iOiJNQSA6IFRoZSBNb3JnYW4gS2F1Zm1hbm4iLCJwYXJzZS1uYW1lcyI6ZmFsc2UsImRyb3BwaW5nLXBhcnRpY2xlIjoiIiwibm9uLWRyb3BwaW5nLXBhcnRpY2xlIjoiIn1dLCJJU0JOIjoiOTc4MDEyODIwMzMxNiIsImlzc3VlZCI6eyJkYXRlLXBhcnRzIjpbWzIwMjFdXX0sImVkaXRpb24iOiIgc2Vjb25kIGVkaXRpb24iLCJwdWJsaXNoZXIiOiJNb3JnYW4gS2F1Zm1hbm4iLCJjb250YWluZXItdGl0bGUtc2hvcnQiOiIifSwiaXNUZW1wb3JhcnkiOmZhbHNlfV19&quot;,&quot;citationItems&quot;:[{&quot;id&quot;:&quot;023c0e20-1b57-3c62-8c9f-07e41cb1cbc9&quot;,&quot;itemData&quot;:{&quot;type&quot;:&quot;book&quot;,&quot;id&quot;:&quot;023c0e20-1b57-3c62-8c9f-07e41cb1cbc9&quot;,&quot;title&quot;:&quot;Computer organization and design RISC-V edition : the hardware software interface&quot;,&quot;author&quot;:[{&quot;family&quot;:&quot;Patterson&quot;,&quot;given&quot;:&quot;David A.&quot;,&quot;parse-names&quot;:false,&quot;dropping-particle&quot;:&quot;&quot;,&quot;non-dropping-particle&quot;:&quot;&quot;},{&quot;family&quot;:&quot;Hennessy&quot;,&quot;given&quot;:&quot;John L&quot;,&quot;parse-names&quot;:false,&quot;dropping-particle&quot;:&quot;&quot;,&quot;non-dropping-particle&quot;:&quot;&quot;}],&quot;editor&quot;:[{&quot;family&quot;:&quot;Cambridge&quot;,&quot;given&quot;:&quot;MA : The Morgan Kaufmann&quot;,&quot;parse-names&quot;:false,&quot;dropping-particle&quot;:&quot;&quot;,&quot;non-dropping-particle&quot;:&quot;&quot;}],&quot;ISBN&quot;:&quot;9780128203316&quot;,&quot;issued&quot;:{&quot;date-parts&quot;:[[2021]]},&quot;edition&quot;:&quot; second edition&quot;,&quot;publisher&quot;:&quot;Morgan Kaufmann&quot;,&quot;container-title-short&quot;:&quot;&quot;},&quot;isTemporary&quot;:false}]},{&quot;citationID&quot;:&quot;MENDELEY_CITATION_c1b01625-b815-409b-9bf5-139ddf87e811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YzFiMDE2MjUtYjgxNS00MDliLTliZjUtMTM5ZGRmODdlODExIiwicHJvcGVydGllcyI6eyJub3RlSW5kZXgiOjB9LCJpc0VkaXRlZCI6ZmFsc2UsIm1hbnVhbE92ZXJyaWRlIjp7ImlzTWFudWFsbHlPdmVycmlkZGVuIjpmYWxzZSwiY2l0ZXByb2NUZXh0IjoiWzFdIiwibWFudWFsT3ZlcnJpZGVUZXh0IjoiIn0sImNpdGF0aW9uSXRlbXMiOlt7ImlkIjoiMDIzYzBlMjAtMWI1Ny0zYzYyLThjOWYtMDdlNDFjYjFjYmM5IiwiaXRlbURhdGEiOnsidHlwZSI6ImJvb2siLCJpZCI6IjAyM2MwZTIwLTFiNTctM2M2Mi04YzlmLTA3ZTQxY2IxY2JjOSIsInRpdGxlIjoiQ29tcHV0ZXIgb3JnYW5pemF0aW9uIGFuZCBkZXNpZ24gUklTQy1WIGVkaXRpb24gOiB0aGUgaGFyZHdhcmUgc29mdHdhcmUgaW50ZXJmYWNlIiwiYXV0aG9yIjpbeyJmYW1pbHkiOiJQYXR0ZXJzb24iLCJnaXZlbiI6IkRhdmlkIEEuIiwicGFyc2UtbmFtZXMiOmZhbHNlLCJkcm9wcGluZy1wYXJ0aWNsZSI6IiIsIm5vbi1kcm9wcGluZy1wYXJ0aWNsZSI6IiJ9LHsiZmFtaWx5IjoiSGVubmVzc3kiLCJnaXZlbiI6IkpvaG4gTCIsInBhcnNlLW5hbWVzIjpmYWxzZSwiZHJvcHBpbmctcGFydGljbGUiOiIiLCJub24tZHJvcHBpbmctcGFydGljbGUiOiIifV0sImVkaXRvciI6W3siZmFtaWx5IjoiQ2FtYnJpZGdlIiwiZ2l2ZW4iOiJNQSA6IFRoZSBNb3JnYW4gS2F1Zm1hbm4iLCJwYXJzZS1uYW1lcyI6ZmFsc2UsImRyb3BwaW5nLXBhcnRpY2xlIjoiIiwibm9uLWRyb3BwaW5nLXBhcnRpY2xlIjoiIn1dLCJJU0JOIjoiOTc4MDEyODIwMzMxNiIsImlzc3VlZCI6eyJkYXRlLXBhcnRzIjpbWzIwMjFdXX0sImVkaXRpb24iOiIgc2Vjb25kIGVkaXRpb24iLCJwdWJsaXNoZXIiOiJNb3JnYW4gS2F1Zm1hbm4iLCJjb250YWluZXItdGl0bGUtc2hvcnQiOiIifSwiaXNUZW1wb3JhcnkiOmZhbHNlLCJzdXBwcmVzcy1hdXRob3IiOmZhbHNlLCJjb21wb3NpdGUiOmZhbHNlLCJhdXRob3Itb25seSI6ZmFsc2V9XX0=&quot;,&quot;citationItems&quot;:[{&quot;id&quot;:&quot;023c0e20-1b57-3c62-8c9f-07e41cb1cbc9&quot;,&quot;itemData&quot;:{&quot;type&quot;:&quot;book&quot;,&quot;id&quot;:&quot;023c0e20-1b57-3c62-8c9f-07e41cb1cbc9&quot;,&quot;title&quot;:&quot;Computer organization and design RISC-V edition : the hardware software interface&quot;,&quot;author&quot;:[{&quot;family&quot;:&quot;Patterson&quot;,&quot;given&quot;:&quot;David A.&quot;,&quot;parse-names&quot;:false,&quot;dropping-particle&quot;:&quot;&quot;,&quot;non-dropping-particle&quot;:&quot;&quot;},{&quot;family&quot;:&quot;Hennessy&quot;,&quot;given&quot;:&quot;John L&quot;,&quot;parse-names&quot;:false,&quot;dropping-particle&quot;:&quot;&quot;,&quot;non-dropping-particle&quot;:&quot;&quot;}],&quot;editor&quot;:[{&quot;family&quot;:&quot;Cambridge&quot;,&quot;given&quot;:&quot;MA : The Morgan Kaufmann&quot;,&quot;parse-names&quot;:false,&quot;dropping-particle&quot;:&quot;&quot;,&quot;non-dropping-particle&quot;:&quot;&quot;}],&quot;ISBN&quot;:&quot;9780128203316&quot;,&quot;issued&quot;:{&quot;date-parts&quot;:[[2021]]},&quot;edition&quot;:&quot; second edition&quot;,&quot;publisher&quot;:&quot;Morgan Kaufmann&quot;,&quot;container-title-short&quot;:&quot;&quot;},&quot;isTemporary&quot;:false,&quot;suppress-author&quot;:false,&quot;composite&quot;:false,&quot;author-only&quot;:false}]},{&quot;citationID&quot;:&quot;MENDELEY_CITATION_1ce20092-5075-4cec-b299-29dc0b391510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MWNlMjAwOTItNTA3NS00Y2VjLWIyOTktMjlkYzBiMzkxNTEwIiwicHJvcGVydGllcyI6eyJub3RlSW5kZXgiOjB9LCJpc0VkaXRlZCI6ZmFsc2UsIm1hbnVhbE92ZXJyaWRlIjp7ImlzTWFudWFsbHlPdmVycmlkZGVuIjpmYWxzZSwiY2l0ZXByb2NUZXh0IjoiWzFdIiwibWFudWFsT3ZlcnJpZGVUZXh0IjoiIn0sImNpdGF0aW9uSXRlbXMiOlt7ImlkIjoiMDIzYzBlMjAtMWI1Ny0zYzYyLThjOWYtMDdlNDFjYjFjYmM5IiwiaXRlbURhdGEiOnsidHlwZSI6ImJvb2siLCJpZCI6IjAyM2MwZTIwLTFiNTctM2M2Mi04YzlmLTA3ZTQxY2IxY2JjOSIsInRpdGxlIjoiQ29tcHV0ZXIgb3JnYW5pemF0aW9uIGFuZCBkZXNpZ24gUklTQy1WIGVkaXRpb24gOiB0aGUgaGFyZHdhcmUgc29mdHdhcmUgaW50ZXJmYWNlIiwiYXV0aG9yIjpbeyJmYW1pbHkiOiJQYXR0ZXJzb24iLCJnaXZlbiI6IkRhdmlkIEEuIiwicGFyc2UtbmFtZXMiOmZhbHNlLCJkcm9wcGluZy1wYXJ0aWNsZSI6IiIsIm5vbi1kcm9wcGluZy1wYXJ0aWNsZSI6IiJ9LHsiZmFtaWx5IjoiSGVubmVzc3kiLCJnaXZlbiI6IkpvaG4gTCIsInBhcnNlLW5hbWVzIjpmYWxzZSwiZHJvcHBpbmctcGFydGljbGUiOiIiLCJub24tZHJvcHBpbmctcGFydGljbGUiOiIifV0sImVkaXRvciI6W3siZmFtaWx5IjoiQ2FtYnJpZGdlIiwiZ2l2ZW4iOiJNQSA6IFRoZSBNb3JnYW4gS2F1Zm1hbm4iLCJwYXJzZS1uYW1lcyI6ZmFsc2UsImRyb3BwaW5nLXBhcnRpY2xlIjoiIiwibm9uLWRyb3BwaW5nLXBhcnRpY2xlIjoiIn1dLCJJU0JOIjoiOTc4MDEyODIwMzMxNiIsImlzc3VlZCI6eyJkYXRlLXBhcnRzIjpbWzIwMjFdXX0sImVkaXRpb24iOiIgc2Vjb25kIGVkaXRpb24iLCJwdWJsaXNoZXIiOiJNb3JnYW4gS2F1Zm1hbm4iLCJjb250YWluZXItdGl0bGUtc2hvcnQiOiIifSwiaXNUZW1wb3JhcnkiOmZhbHNlLCJzdXBwcmVzcy1hdXRob3IiOmZhbHNlLCJjb21wb3NpdGUiOmZhbHNlLCJhdXRob3Itb25seSI6ZmFsc2V9XX0=&quot;,&quot;citationItems&quot;:[{&quot;id&quot;:&quot;023c0e20-1b57-3c62-8c9f-07e41cb1cbc9&quot;,&quot;itemData&quot;:{&quot;type&quot;:&quot;book&quot;,&quot;id&quot;:&quot;023c0e20-1b57-3c62-8c9f-07e41cb1cbc9&quot;,&quot;title&quot;:&quot;Computer organization and design RISC-V edition : the hardware software interface&quot;,&quot;author&quot;:[{&quot;family&quot;:&quot;Patterson&quot;,&quot;given&quot;:&quot;David A.&quot;,&quot;parse-names&quot;:false,&quot;dropping-particle&quot;:&quot;&quot;,&quot;non-dropping-particle&quot;:&quot;&quot;},{&quot;family&quot;:&quot;Hennessy&quot;,&quot;given&quot;:&quot;John L&quot;,&quot;parse-names&quot;:false,&quot;dropping-particle&quot;:&quot;&quot;,&quot;non-dropping-particle&quot;:&quot;&quot;}],&quot;editor&quot;:[{&quot;family&quot;:&quot;Cambridge&quot;,&quot;given&quot;:&quot;MA : The Morgan Kaufmann&quot;,&quot;parse-names&quot;:false,&quot;dropping-particle&quot;:&quot;&quot;,&quot;non-dropping-particle&quot;:&quot;&quot;}],&quot;ISBN&quot;:&quot;9780128203316&quot;,&quot;issued&quot;:{&quot;date-parts&quot;:[[2021]]},&quot;edition&quot;:&quot; second edition&quot;,&quot;publisher&quot;:&quot;Morgan Kaufmann&quot;,&quot;container-title-short&quot;:&quot;&quot;},&quot;isTemporary&quot;:false,&quot;suppress-author&quot;:false,&quot;composite&quot;:false,&quot;author-only&quot;:false}]},{&quot;citationID&quot;:&quot;MENDELEY_CITATION_4620b158-e202-4366-bb10-eb7eb5282fb3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NDYyMGIxNTgtZTIwMi00MzY2LWJiMTAtZWI3ZWI1MjgyZmIzIiwicHJvcGVydGllcyI6eyJub3RlSW5kZXgiOjB9LCJpc0VkaXRlZCI6ZmFsc2UsIm1hbnVhbE92ZXJyaWRlIjp7ImlzTWFudWFsbHlPdmVycmlkZGVuIjpmYWxzZSwiY2l0ZXByb2NUZXh0IjoiWzFdIiwibWFudWFsT3ZlcnJpZGVUZXh0IjoiIn0sImNpdGF0aW9uSXRlbXMiOlt7ImlkIjoiMDIzYzBlMjAtMWI1Ny0zYzYyLThjOWYtMDdlNDFjYjFjYmM5IiwiaXRlbURhdGEiOnsidHlwZSI6ImJvb2siLCJpZCI6IjAyM2MwZTIwLTFiNTctM2M2Mi04YzlmLTA3ZTQxY2IxY2JjOSIsInRpdGxlIjoiQ29tcHV0ZXIgb3JnYW5pemF0aW9uIGFuZCBkZXNpZ24gUklTQy1WIGVkaXRpb24gOiB0aGUgaGFyZHdhcmUgc29mdHdhcmUgaW50ZXJmYWNlIiwiYXV0aG9yIjpbeyJmYW1pbHkiOiJQYXR0ZXJzb24iLCJnaXZlbiI6IkRhdmlkIEEuIiwicGFyc2UtbmFtZXMiOmZhbHNlLCJkcm9wcGluZy1wYXJ0aWNsZSI6IiIsIm5vbi1kcm9wcGluZy1wYXJ0aWNsZSI6IiJ9LHsiZmFtaWx5IjoiSGVubmVzc3kiLCJnaXZlbiI6IkpvaG4gTCIsInBhcnNlLW5hbWVzIjpmYWxzZSwiZHJvcHBpbmctcGFydGljbGUiOiIiLCJub24tZHJvcHBpbmctcGFydGljbGUiOiIifV0sImVkaXRvciI6W3siZmFtaWx5IjoiQ2FtYnJpZGdlIiwiZ2l2ZW4iOiJNQSA6IFRoZSBNb3JnYW4gS2F1Zm1hbm4iLCJwYXJzZS1uYW1lcyI6ZmFsc2UsImRyb3BwaW5nLXBhcnRpY2xlIjoiIiwibm9uLWRyb3BwaW5nLXBhcnRpY2xlIjoiIn1dLCJJU0JOIjoiOTc4MDEyODIwMzMxNiIsImlzc3VlZCI6eyJkYXRlLXBhcnRzIjpbWzIwMjFdXX0sImVkaXRpb24iOiIgc2Vjb25kIGVkaXRpb24iLCJwdWJsaXNoZXIiOiJNb3JnYW4gS2F1Zm1hbm4iLCJjb250YWluZXItdGl0bGUtc2hvcnQiOiIifSwiaXNUZW1wb3JhcnkiOmZhbHNlLCJzdXBwcmVzcy1hdXRob3IiOmZhbHNlLCJjb21wb3NpdGUiOmZhbHNlLCJhdXRob3Itb25seSI6ZmFsc2V9XX0=&quot;,&quot;citationItems&quot;:[{&quot;id&quot;:&quot;023c0e20-1b57-3c62-8c9f-07e41cb1cbc9&quot;,&quot;itemData&quot;:{&quot;type&quot;:&quot;book&quot;,&quot;id&quot;:&quot;023c0e20-1b57-3c62-8c9f-07e41cb1cbc9&quot;,&quot;title&quot;:&quot;Computer organization and design RISC-V edition : the hardware software interface&quot;,&quot;author&quot;:[{&quot;family&quot;:&quot;Patterson&quot;,&quot;given&quot;:&quot;David A.&quot;,&quot;parse-names&quot;:false,&quot;dropping-particle&quot;:&quot;&quot;,&quot;non-dropping-particle&quot;:&quot;&quot;},{&quot;family&quot;:&quot;Hennessy&quot;,&quot;given&quot;:&quot;John L&quot;,&quot;parse-names&quot;:false,&quot;dropping-particle&quot;:&quot;&quot;,&quot;non-dropping-particle&quot;:&quot;&quot;}],&quot;editor&quot;:[{&quot;family&quot;:&quot;Cambridge&quot;,&quot;given&quot;:&quot;MA : The Morgan Kaufmann&quot;,&quot;parse-names&quot;:false,&quot;dropping-particle&quot;:&quot;&quot;,&quot;non-dropping-particle&quot;:&quot;&quot;}],&quot;ISBN&quot;:&quot;9780128203316&quot;,&quot;issued&quot;:{&quot;date-parts&quot;:[[2021]]},&quot;edition&quot;:&quot; second edition&quot;,&quot;publisher&quot;:&quot;Morgan Kaufmann&quot;,&quot;container-title-short&quot;:&quot;&quot;},&quot;isTemporary&quot;:false,&quot;suppress-author&quot;:false,&quot;composite&quot;:false,&quot;author-only&quot;:false}]},{&quot;citationID&quot;:&quot;MENDELEY_CITATION_657d672e-a023-45d6-b924-8711207ce4e0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NjU3ZDY3MmUtYTAyMy00NWQ2LWI5MjQtODcxMTIwN2NlNGUwIiwicHJvcGVydGllcyI6eyJub3RlSW5kZXgiOjB9LCJpc0VkaXRlZCI6ZmFsc2UsIm1hbnVhbE92ZXJyaWRlIjp7ImlzTWFudWFsbHlPdmVycmlkZGVuIjpmYWxzZSwiY2l0ZXByb2NUZXh0IjoiWzJdIiwibWFudWFsT3ZlcnJpZGVUZXh0IjoiIn0sImNpdGF0aW9uSXRlbXMiOlt7ImlkIjoiYTI1ODRjMGUtNDU3ZC0zY2MwLTg3NWUtOGRkN2Y1MzQ0NTdhIiwiaXRlbURhdGEiOnsidHlwZSI6ImJvb2siLCJpZCI6ImEyNTg0YzBlLTQ1N2QtM2NjMC04NzVlLThkZDdmNTM0NDU3YSIsInRpdGxlIjoiQ29tcHV0ZXIgT3JnYW5pemF0aW9uIGFuZCBEZXNpZ24gTUlQUyBFZGl0aW9uOiBUaGUgSGFyZHdhcmUvU29mdHdhcmUgSW50ZXJmYWNlIChUaGUgTW9yZ2FuIEthdWZtYW5uIFNlcmllcyBpbiBDb21wdXRlciBBcmNoaXRlY3R1cmUgYW5kIERlc2lnbikiLCJhdXRob3IiOlt7ImZhbWlseSI6IkRhdmlkIEEuIFBhdHRlcnNvbiIsImdpdmVuIjoiIiwicGFyc2UtbmFtZXMiOmZhbHNlLCJkcm9wcGluZy1wYXJ0aWNsZSI6IiIsIm5vbi1kcm9wcGluZy1wYXJ0aWNsZSI6IiJ9LHsiZmFtaWx5IjoiSm9obiBMLiBIZW5uZXNzeSIsImdpdmVuIjoiIiwicGFyc2UtbmFtZXMiOmZhbHNlLCJkcm9wcGluZy1wYXJ0aWNsZSI6IiIsIm5vbi1kcm9wcGluZy1wYXJ0aWNsZSI6IiJ9XSwiSVNCTiI6Ijk3ODAxMjgyMDEwOTEiLCJpc3N1ZWQiOnsiZGF0ZS1wYXJ0cyI6W1syMDIwXV19LCJwdWJsaXNoZXItcGxhY2UiOiJCb3N0b24gIiwibnVtYmVyLW9mLXBhZ2VzIjoiMC04MzIiLCJlZGl0aW9uIjoiNcKqIGVkaWNpw7NuIiwicHVibGlzaGVyIjoiTW9yZ2FuIEthdWZtYW5uIiwiY29udGFpbmVyLXRpdGxlLXNob3J0IjoiIn0sImlzVGVtcG9yYXJ5IjpmYWxzZSwic3VwcHJlc3MtYXV0aG9yIjpmYWxzZSwiY29tcG9zaXRlIjpmYWxzZSwiYXV0aG9yLW9ubHkiOmZhbHNlfV19&quot;,&quot;citationItems&quot;:[{&quot;id&quot;:&quot;a2584c0e-457d-3cc0-875e-8dd7f534457a&quot;,&quot;itemData&quot;:{&quot;type&quot;:&quot;book&quot;,&quot;id&quot;:&quot;a2584c0e-457d-3cc0-875e-8dd7f534457a&quot;,&quot;title&quot;:&quot;Computer Organization and Design MIPS Edition: The Hardware/Software Interface (The Morgan Kaufmann Series in Computer Architecture and Design)&quot;,&quot;author&quot;:[{&quot;family&quot;:&quot;David A. Patterson&quot;,&quot;given&quot;:&quot;&quot;,&quot;parse-names&quot;:false,&quot;dropping-particle&quot;:&quot;&quot;,&quot;non-dropping-particle&quot;:&quot;&quot;},{&quot;family&quot;:&quot;John L. Hennessy&quot;,&quot;given&quot;:&quot;&quot;,&quot;parse-names&quot;:false,&quot;dropping-particle&quot;:&quot;&quot;,&quot;non-dropping-particle&quot;:&quot;&quot;}],&quot;ISBN&quot;:&quot;9780128201091&quot;,&quot;issued&quot;:{&quot;date-parts&quot;:[[2020]]},&quot;publisher-place&quot;:&quot;Boston &quot;,&quot;number-of-pages&quot;:&quot;0-832&quot;,&quot;edition&quot;:&quot;5ª edición&quot;,&quot;publisher&quot;:&quot;Morgan Kaufmann&quot;,&quot;container-title-short&quot;:&quot;&quot;},&quot;isTemporary&quot;:false,&quot;suppress-author&quot;:false,&quot;composite&quot;:false,&quot;author-only&quot;:false}]},{&quot;citationID&quot;:&quot;MENDELEY_CITATION_4dadecc7-f61f-4303-b62f-f74e065d5f7a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NGRhZGVjYzctZjYxZi00MzAzLWI2MmYtZjc0ZTA2NWQ1ZjdhIiwicHJvcGVydGllcyI6eyJub3RlSW5kZXgiOjB9LCJpc0VkaXRlZCI6ZmFsc2UsIm1hbnVhbE92ZXJyaWRlIjp7ImlzTWFudWFsbHlPdmVycmlkZGVuIjpmYWxzZSwiY2l0ZXByb2NUZXh0IjoiWzJdIiwibWFudWFsT3ZlcnJpZGVUZXh0IjoiIn0sImNpdGF0aW9uSXRlbXMiOlt7ImlkIjoiYTI1ODRjMGUtNDU3ZC0zY2MwLTg3NWUtOGRkN2Y1MzQ0NTdhIiwiaXRlbURhdGEiOnsidHlwZSI6ImJvb2siLCJpZCI6ImEyNTg0YzBlLTQ1N2QtM2NjMC04NzVlLThkZDdmNTM0NDU3YSIsInRpdGxlIjoiQ29tcHV0ZXIgT3JnYW5pemF0aW9uIGFuZCBEZXNpZ24gTUlQUyBFZGl0aW9uOiBUaGUgSGFyZHdhcmUvU29mdHdhcmUgSW50ZXJmYWNlIChUaGUgTW9yZ2FuIEthdWZtYW5uIFNlcmllcyBpbiBDb21wdXRlciBBcmNoaXRlY3R1cmUgYW5kIERlc2lnbikiLCJhdXRob3IiOlt7ImZhbWlseSI6IkRhdmlkIEEuIFBhdHRlcnNvbiIsImdpdmVuIjoiIiwicGFyc2UtbmFtZXMiOmZhbHNlLCJkcm9wcGluZy1wYXJ0aWNsZSI6IiIsIm5vbi1kcm9wcGluZy1wYXJ0aWNsZSI6IiJ9LHsiZmFtaWx5IjoiSm9obiBMLiBIZW5uZXNzeSIsImdpdmVuIjoiIiwicGFyc2UtbmFtZXMiOmZhbHNlLCJkcm9wcGluZy1wYXJ0aWNsZSI6IiIsIm5vbi1kcm9wcGluZy1wYXJ0aWNsZSI6IiJ9XSwiSVNCTiI6Ijk3ODAxMjgyMDEwOTEiLCJpc3N1ZWQiOnsiZGF0ZS1wYXJ0cyI6W1syMDIwXV19LCJwdWJsaXNoZXItcGxhY2UiOiJCb3N0b24gIiwibnVtYmVyLW9mLXBhZ2VzIjoiMC04MzIiLCJlZGl0aW9uIjoiNcKqIGVkaWNpw7NuIiwicHVibGlzaGVyIjoiTW9yZ2FuIEthdWZtYW5uIiwiY29udGFpbmVyLXRpdGxlLXNob3J0IjoiIn0sImlzVGVtcG9yYXJ5IjpmYWxzZSwic3VwcHJlc3MtYXV0aG9yIjpmYWxzZSwiY29tcG9zaXRlIjpmYWxzZSwiYXV0aG9yLW9ubHkiOmZhbHNlfV19&quot;,&quot;citationItems&quot;:[{&quot;id&quot;:&quot;a2584c0e-457d-3cc0-875e-8dd7f534457a&quot;,&quot;itemData&quot;:{&quot;type&quot;:&quot;book&quot;,&quot;id&quot;:&quot;a2584c0e-457d-3cc0-875e-8dd7f534457a&quot;,&quot;title&quot;:&quot;Computer Organization and Design MIPS Edition: The Hardware/Software Interface (The Morgan Kaufmann Series in Computer Architecture and Design)&quot;,&quot;author&quot;:[{&quot;family&quot;:&quot;David A. Patterson&quot;,&quot;given&quot;:&quot;&quot;,&quot;parse-names&quot;:false,&quot;dropping-particle&quot;:&quot;&quot;,&quot;non-dropping-particle&quot;:&quot;&quot;},{&quot;family&quot;:&quot;John L. Hennessy&quot;,&quot;given&quot;:&quot;&quot;,&quot;parse-names&quot;:false,&quot;dropping-particle&quot;:&quot;&quot;,&quot;non-dropping-particle&quot;:&quot;&quot;}],&quot;ISBN&quot;:&quot;9780128201091&quot;,&quot;issued&quot;:{&quot;date-parts&quot;:[[2020]]},&quot;publisher-place&quot;:&quot;Boston &quot;,&quot;number-of-pages&quot;:&quot;0-832&quot;,&quot;edition&quot;:&quot;5ª edición&quot;,&quot;publisher&quot;:&quot;Morgan Kaufmann&quot;,&quot;container-title-short&quot;:&quot;&quot;},&quot;isTemporary&quot;:false,&quot;suppress-author&quot;:false,&quot;composite&quot;:false,&quot;author-only&quot;:false}]},{&quot;citationID&quot;:&quot;MENDELEY_CITATION_88dbfb39-b657-44fc-8a20-09c4083e4647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ODhkYmZiMzktYjY1Ny00NGZjLThhMjAtMDljNDA4M2U0NjQ3IiwicHJvcGVydGllcyI6eyJub3RlSW5kZXgiOjB9LCJpc0VkaXRlZCI6ZmFsc2UsIm1hbnVhbE92ZXJyaWRlIjp7ImlzTWFudWFsbHlPdmVycmlkZGVuIjpmYWxzZSwiY2l0ZXByb2NUZXh0IjoiWzJdIiwibWFudWFsT3ZlcnJpZGVUZXh0IjoiIn0sImNpdGF0aW9uSXRlbXMiOlt7ImlkIjoiYTI1ODRjMGUtNDU3ZC0zY2MwLTg3NWUtOGRkN2Y1MzQ0NTdhIiwiaXRlbURhdGEiOnsidHlwZSI6ImJvb2siLCJpZCI6ImEyNTg0YzBlLTQ1N2QtM2NjMC04NzVlLThkZDdmNTM0NDU3YSIsInRpdGxlIjoiQ29tcHV0ZXIgT3JnYW5pemF0aW9uIGFuZCBEZXNpZ24gTUlQUyBFZGl0aW9uOiBUaGUgSGFyZHdhcmUvU29mdHdhcmUgSW50ZXJmYWNlIChUaGUgTW9yZ2FuIEthdWZtYW5uIFNlcmllcyBpbiBDb21wdXRlciBBcmNoaXRlY3R1cmUgYW5kIERlc2lnbikiLCJhdXRob3IiOlt7ImZhbWlseSI6IkRhdmlkIEEuIFBhdHRlcnNvbiIsImdpdmVuIjoiIiwicGFyc2UtbmFtZXMiOmZhbHNlLCJkcm9wcGluZy1wYXJ0aWNsZSI6IiIsIm5vbi1kcm9wcGluZy1wYXJ0aWNsZSI6IiJ9LHsiZmFtaWx5IjoiSm9obiBMLiBIZW5uZXNzeSIsImdpdmVuIjoiIiwicGFyc2UtbmFtZXMiOmZhbHNlLCJkcm9wcGluZy1wYXJ0aWNsZSI6IiIsIm5vbi1kcm9wcGluZy1wYXJ0aWNsZSI6IiJ9XSwiSVNCTiI6Ijk3ODAxMjgyMDEwOTEiLCJpc3N1ZWQiOnsiZGF0ZS1wYXJ0cyI6W1syMDIwXV19LCJwdWJsaXNoZXItcGxhY2UiOiJCb3N0b24gIiwibnVtYmVyLW9mLXBhZ2VzIjoiMC04MzIiLCJlZGl0aW9uIjoiNcKqIGVkaWNpw7NuIiwicHVibGlzaGVyIjoiTW9yZ2FuIEthdWZtYW5uIiwiY29udGFpbmVyLXRpdGxlLXNob3J0IjoiIn0sImlzVGVtcG9yYXJ5IjpmYWxzZSwic3VwcHJlc3MtYXV0aG9yIjpmYWxzZSwiY29tcG9zaXRlIjpmYWxzZSwiYXV0aG9yLW9ubHkiOmZhbHNlfV19&quot;,&quot;citationItems&quot;:[{&quot;id&quot;:&quot;a2584c0e-457d-3cc0-875e-8dd7f534457a&quot;,&quot;itemData&quot;:{&quot;type&quot;:&quot;book&quot;,&quot;id&quot;:&quot;a2584c0e-457d-3cc0-875e-8dd7f534457a&quot;,&quot;title&quot;:&quot;Computer Organization and Design MIPS Edition: The Hardware/Software Interface (The Morgan Kaufmann Series in Computer Architecture and Design)&quot;,&quot;author&quot;:[{&quot;family&quot;:&quot;David A. Patterson&quot;,&quot;given&quot;:&quot;&quot;,&quot;parse-names&quot;:false,&quot;dropping-particle&quot;:&quot;&quot;,&quot;non-dropping-particle&quot;:&quot;&quot;},{&quot;family&quot;:&quot;John L. Hennessy&quot;,&quot;given&quot;:&quot;&quot;,&quot;parse-names&quot;:false,&quot;dropping-particle&quot;:&quot;&quot;,&quot;non-dropping-particle&quot;:&quot;&quot;}],&quot;ISBN&quot;:&quot;9780128201091&quot;,&quot;issued&quot;:{&quot;date-parts&quot;:[[2020]]},&quot;publisher-place&quot;:&quot;Boston &quot;,&quot;number-of-pages&quot;:&quot;0-832&quot;,&quot;edition&quot;:&quot;5ª edición&quot;,&quot;publisher&quot;:&quot;Morgan Kaufmann&quot;,&quot;container-title-short&quot;:&quot;&quot;},&quot;isTemporary&quot;:false,&quot;suppress-author&quot;:false,&quot;composite&quot;:false,&quot;author-onl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C2DA7-91D6-40AA-A8FD-535B00989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VELETANGA GUEVARA KEVIN PAUL</dc:creator>
  <cp:keywords/>
  <dc:description/>
  <cp:lastModifiedBy>VELETANGA GUEVARA KEVIN PAUL</cp:lastModifiedBy>
  <cp:revision>2</cp:revision>
  <dcterms:created xsi:type="dcterms:W3CDTF">2025-05-29T02:24:00Z</dcterms:created>
  <dcterms:modified xsi:type="dcterms:W3CDTF">2025-05-29T02:24:00Z</dcterms:modified>
</cp:coreProperties>
</file>